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0E11" w14:textId="60E14852" w:rsidR="00390CA4" w:rsidRDefault="00390CA4" w:rsidP="00390CA4">
      <w:pPr>
        <w:pStyle w:val="NoSpacing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CCEB5" wp14:editId="2AE1E4F3">
            <wp:simplePos x="0" y="0"/>
            <wp:positionH relativeFrom="column">
              <wp:posOffset>56515</wp:posOffset>
            </wp:positionH>
            <wp:positionV relativeFrom="paragraph">
              <wp:posOffset>-148590</wp:posOffset>
            </wp:positionV>
            <wp:extent cx="6058894" cy="1724333"/>
            <wp:effectExtent l="0" t="0" r="0" b="9525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391BCAD-F0F4-4855-BDBD-66D41F5BE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391BCAD-F0F4-4855-BDBD-66D41F5BE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172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CA4">
        <w:t xml:space="preserve">Hexagon Manufacturing Intelligence </w:t>
      </w:r>
    </w:p>
    <w:p w14:paraId="6F83C9A2" w14:textId="12013A74" w:rsidR="001366C6" w:rsidRDefault="00390CA4" w:rsidP="00390CA4">
      <w:pPr>
        <w:pStyle w:val="NoSpacing"/>
        <w:jc w:val="right"/>
      </w:pPr>
      <w:r w:rsidRPr="00390CA4">
        <w:t>Metrology House</w:t>
      </w:r>
    </w:p>
    <w:p w14:paraId="0EFE6AE0" w14:textId="7782C7CA" w:rsidR="00390CA4" w:rsidRDefault="00390CA4" w:rsidP="00390CA4">
      <w:pPr>
        <w:pStyle w:val="NoSpacing"/>
        <w:jc w:val="right"/>
      </w:pPr>
      <w:r w:rsidRPr="00390CA4">
        <w:t>Halesfield 13, Telford</w:t>
      </w:r>
    </w:p>
    <w:p w14:paraId="2361A4F1" w14:textId="564A37F9" w:rsidR="00390CA4" w:rsidRDefault="00390CA4" w:rsidP="00390CA4">
      <w:pPr>
        <w:pStyle w:val="NoSpacing"/>
        <w:jc w:val="right"/>
      </w:pPr>
      <w:r w:rsidRPr="00390CA4">
        <w:t>Tel: +44(0)870 446 2667</w:t>
      </w:r>
    </w:p>
    <w:p w14:paraId="282AE927" w14:textId="78A05FC7" w:rsidR="00390CA4" w:rsidRDefault="00390CA4" w:rsidP="00390CA4">
      <w:pPr>
        <w:pStyle w:val="NoSpacing"/>
        <w:jc w:val="right"/>
      </w:pPr>
      <w:r w:rsidRPr="00390CA4">
        <w:t>Fax: +44(0)870 446 2668</w:t>
      </w:r>
    </w:p>
    <w:p w14:paraId="12A0576F" w14:textId="056D484B" w:rsidR="00390CA4" w:rsidRDefault="00000000" w:rsidP="00390CA4">
      <w:pPr>
        <w:pStyle w:val="NoSpacing"/>
        <w:jc w:val="right"/>
      </w:pPr>
      <w:hyperlink r:id="rId8" w:history="1">
        <w:r w:rsidR="00390CA4" w:rsidRPr="00323689">
          <w:rPr>
            <w:rStyle w:val="Hyperlink"/>
          </w:rPr>
          <w:t>www.hexagonmi.com</w:t>
        </w:r>
      </w:hyperlink>
    </w:p>
    <w:p w14:paraId="0DD23472" w14:textId="529133B9" w:rsidR="00390CA4" w:rsidRDefault="00390CA4" w:rsidP="00390CA4">
      <w:pPr>
        <w:pStyle w:val="NoSpacing"/>
        <w:jc w:val="right"/>
      </w:pPr>
      <w:r w:rsidRPr="00390CA4">
        <w:t>Registration No 1523574 England</w:t>
      </w:r>
    </w:p>
    <w:p w14:paraId="277A3360" w14:textId="77777777" w:rsidR="00854DF9" w:rsidRDefault="00854DF9" w:rsidP="00390CA4">
      <w:pPr>
        <w:pStyle w:val="NoSpacing"/>
        <w:jc w:val="right"/>
      </w:pPr>
    </w:p>
    <w:p w14:paraId="6BF5DFA2" w14:textId="77777777" w:rsidR="00854DF9" w:rsidRDefault="00854DF9" w:rsidP="00390CA4">
      <w:pPr>
        <w:pStyle w:val="NoSpacing"/>
        <w:jc w:val="right"/>
      </w:pPr>
    </w:p>
    <w:p w14:paraId="4DDAE041" w14:textId="7D16AA2E" w:rsidR="00390CA4" w:rsidRDefault="00390CA4" w:rsidP="00390CA4">
      <w:pPr>
        <w:pStyle w:val="NoSpacing"/>
        <w:jc w:val="center"/>
        <w:rPr>
          <w:b/>
          <w:bCs/>
          <w:sz w:val="72"/>
          <w:szCs w:val="72"/>
          <w:u w:val="single"/>
        </w:rPr>
      </w:pPr>
      <w:r w:rsidRPr="00390CA4">
        <w:rPr>
          <w:b/>
          <w:bCs/>
          <w:sz w:val="72"/>
          <w:szCs w:val="72"/>
          <w:u w:val="single"/>
        </w:rPr>
        <w:t>Preventative Maintenance Schedule</w:t>
      </w:r>
    </w:p>
    <w:p w14:paraId="1A339F18" w14:textId="77777777" w:rsidR="00E64118" w:rsidRPr="00BA2DD3" w:rsidRDefault="00E64118" w:rsidP="00390CA4">
      <w:pPr>
        <w:pStyle w:val="NoSpacing"/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7"/>
        <w:gridCol w:w="2774"/>
        <w:gridCol w:w="397"/>
        <w:gridCol w:w="397"/>
        <w:gridCol w:w="397"/>
        <w:gridCol w:w="397"/>
        <w:gridCol w:w="397"/>
        <w:gridCol w:w="397"/>
        <w:gridCol w:w="397"/>
        <w:gridCol w:w="397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FA07C5" w14:paraId="17B94581" w14:textId="77777777" w:rsidTr="00FA07C5">
        <w:tc>
          <w:tcPr>
            <w:tcW w:w="3841" w:type="dxa"/>
            <w:gridSpan w:val="2"/>
            <w:vMerge w:val="restart"/>
            <w:shd w:val="clear" w:color="auto" w:fill="D9E2F3" w:themeFill="accent1" w:themeFillTint="33"/>
            <w:vAlign w:val="center"/>
          </w:tcPr>
          <w:p w14:paraId="3993BD55" w14:textId="664B0F01" w:rsidR="00FA07C5" w:rsidRPr="00FA2DC2" w:rsidRDefault="00FA07C5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213541">
              <w:rPr>
                <w:rFonts w:cstheme="minorHAnsi"/>
              </w:rPr>
              <w:t>I</w:t>
            </w:r>
            <w:r>
              <w:rPr>
                <w:rFonts w:cstheme="minorHAnsi"/>
              </w:rPr>
              <w:t>.A.W Global CMM User Manual</w:t>
            </w:r>
          </w:p>
        </w:tc>
        <w:tc>
          <w:tcPr>
            <w:tcW w:w="2779" w:type="dxa"/>
            <w:gridSpan w:val="7"/>
            <w:shd w:val="clear" w:color="auto" w:fill="8EAADB" w:themeFill="accent1" w:themeFillTint="99"/>
          </w:tcPr>
          <w:p w14:paraId="6636A3FC" w14:textId="0CDB52E6" w:rsidR="00FA07C5" w:rsidRPr="00FA2DC2" w:rsidRDefault="00FA07C5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Week</w:t>
            </w:r>
            <w:r w:rsidR="0031210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929" w:type="dxa"/>
            <w:gridSpan w:val="7"/>
            <w:shd w:val="clear" w:color="auto" w:fill="8EAADB" w:themeFill="accent1" w:themeFillTint="99"/>
          </w:tcPr>
          <w:p w14:paraId="593DFA4C" w14:textId="468EA148" w:rsidR="00FA07C5" w:rsidRPr="00FA2DC2" w:rsidRDefault="00FA07C5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Week</w:t>
            </w:r>
            <w:r w:rsidR="0031210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954" w:type="dxa"/>
            <w:gridSpan w:val="7"/>
            <w:shd w:val="clear" w:color="auto" w:fill="8EAADB" w:themeFill="accent1" w:themeFillTint="99"/>
          </w:tcPr>
          <w:p w14:paraId="39B82A33" w14:textId="1BD4109A" w:rsidR="00FA07C5" w:rsidRPr="00FA2DC2" w:rsidRDefault="00FA07C5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Week</w:t>
            </w:r>
            <w:r w:rsidR="0031210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954" w:type="dxa"/>
            <w:gridSpan w:val="7"/>
            <w:shd w:val="clear" w:color="auto" w:fill="8EAADB" w:themeFill="accent1" w:themeFillTint="99"/>
          </w:tcPr>
          <w:p w14:paraId="607FDA78" w14:textId="3AADEA6D" w:rsidR="00FA07C5" w:rsidRPr="00FA2DC2" w:rsidRDefault="00FA07C5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Week</w:t>
            </w:r>
            <w:r w:rsidR="0031210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710E46" w14:paraId="49BF9CAB" w14:textId="77777777" w:rsidTr="002D7D50">
        <w:tc>
          <w:tcPr>
            <w:tcW w:w="3841" w:type="dxa"/>
            <w:gridSpan w:val="2"/>
            <w:vMerge/>
            <w:shd w:val="clear" w:color="auto" w:fill="D9E2F3" w:themeFill="accent1" w:themeFillTint="33"/>
          </w:tcPr>
          <w:p w14:paraId="0823DFD5" w14:textId="6B7C17F8" w:rsidR="00710E46" w:rsidRPr="00FA2DC2" w:rsidRDefault="00710E46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9" w:type="dxa"/>
            <w:gridSpan w:val="7"/>
            <w:shd w:val="clear" w:color="auto" w:fill="B4C6E7" w:themeFill="accent1" w:themeFillTint="66"/>
          </w:tcPr>
          <w:p w14:paraId="22B7358A" w14:textId="0E948FB8" w:rsidR="00710E46" w:rsidRPr="00FA2DC2" w:rsidRDefault="006E6163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202X</w:t>
            </w:r>
          </w:p>
        </w:tc>
        <w:tc>
          <w:tcPr>
            <w:tcW w:w="2929" w:type="dxa"/>
            <w:gridSpan w:val="7"/>
            <w:shd w:val="clear" w:color="auto" w:fill="B4C6E7" w:themeFill="accent1" w:themeFillTint="66"/>
          </w:tcPr>
          <w:p w14:paraId="604DF89C" w14:textId="638E2241" w:rsidR="00710E46" w:rsidRPr="00FA2DC2" w:rsidRDefault="00710E46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202X</w:t>
            </w:r>
          </w:p>
        </w:tc>
        <w:tc>
          <w:tcPr>
            <w:tcW w:w="2954" w:type="dxa"/>
            <w:gridSpan w:val="7"/>
            <w:shd w:val="clear" w:color="auto" w:fill="B4C6E7" w:themeFill="accent1" w:themeFillTint="66"/>
          </w:tcPr>
          <w:p w14:paraId="3C136814" w14:textId="5EC51258" w:rsidR="00710E46" w:rsidRPr="00FA2DC2" w:rsidRDefault="00710E46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202X</w:t>
            </w:r>
          </w:p>
        </w:tc>
        <w:tc>
          <w:tcPr>
            <w:tcW w:w="2954" w:type="dxa"/>
            <w:gridSpan w:val="7"/>
            <w:shd w:val="clear" w:color="auto" w:fill="B4C6E7" w:themeFill="accent1" w:themeFillTint="66"/>
          </w:tcPr>
          <w:p w14:paraId="1A99ED2D" w14:textId="495DA80A" w:rsidR="00710E46" w:rsidRPr="00FA2DC2" w:rsidRDefault="00710E46" w:rsidP="00065C6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202X</w:t>
            </w:r>
          </w:p>
        </w:tc>
      </w:tr>
      <w:tr w:rsidR="008A0FAC" w14:paraId="4A2812D3" w14:textId="77777777" w:rsidTr="0093043E">
        <w:trPr>
          <w:cantSplit/>
          <w:trHeight w:val="1134"/>
        </w:trPr>
        <w:tc>
          <w:tcPr>
            <w:tcW w:w="1067" w:type="dxa"/>
            <w:shd w:val="clear" w:color="auto" w:fill="B4C6E7" w:themeFill="accent1" w:themeFillTint="66"/>
            <w:vAlign w:val="center"/>
          </w:tcPr>
          <w:p w14:paraId="3254CC27" w14:textId="51552B7E" w:rsidR="008A0FAC" w:rsidRDefault="008A0FAC" w:rsidP="0093043E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2774" w:type="dxa"/>
            <w:shd w:val="clear" w:color="auto" w:fill="B4C6E7" w:themeFill="accent1" w:themeFillTint="66"/>
            <w:vAlign w:val="center"/>
          </w:tcPr>
          <w:p w14:paraId="7A28C5FD" w14:textId="12B064DB" w:rsidR="008A0FAC" w:rsidRDefault="008A0FAC" w:rsidP="0093043E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Maintenance Activity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0940623D" w14:textId="5E76CC6C" w:rsidR="008A0FAC" w:rsidRPr="00FA2DC2" w:rsidRDefault="008A0FAC" w:rsidP="008A0FAC">
            <w:pPr>
              <w:pStyle w:val="NoSpacing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Monday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06058439" w14:textId="0E8D3A5B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Tuesday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1CAE2BD1" w14:textId="5B0476D8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Wednesday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60D3B1BD" w14:textId="555028BD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Thursday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34567E12" w14:textId="7F37C68E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Friday</w:t>
            </w:r>
          </w:p>
        </w:tc>
        <w:tc>
          <w:tcPr>
            <w:tcW w:w="397" w:type="dxa"/>
            <w:shd w:val="clear" w:color="auto" w:fill="D9E2F3" w:themeFill="accent1" w:themeFillTint="33"/>
            <w:textDirection w:val="btLr"/>
            <w:vAlign w:val="center"/>
          </w:tcPr>
          <w:p w14:paraId="752F4D48" w14:textId="19C92502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Saturday</w:t>
            </w:r>
          </w:p>
        </w:tc>
        <w:tc>
          <w:tcPr>
            <w:tcW w:w="397" w:type="dxa"/>
            <w:shd w:val="clear" w:color="auto" w:fill="D9E2F3" w:themeFill="accent1" w:themeFillTint="33"/>
            <w:textDirection w:val="btLr"/>
            <w:vAlign w:val="center"/>
          </w:tcPr>
          <w:p w14:paraId="32B4ADB5" w14:textId="549D7519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Sunday</w:t>
            </w:r>
          </w:p>
        </w:tc>
        <w:tc>
          <w:tcPr>
            <w:tcW w:w="397" w:type="dxa"/>
            <w:shd w:val="clear" w:color="auto" w:fill="B4C6E7" w:themeFill="accent1" w:themeFillTint="66"/>
            <w:textDirection w:val="btLr"/>
            <w:vAlign w:val="center"/>
          </w:tcPr>
          <w:p w14:paraId="5878B79E" w14:textId="37A222D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Monday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2A291173" w14:textId="621F5504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Tuesday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048F3595" w14:textId="670D5C28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Wednesday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05074F94" w14:textId="06956558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Thursday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048487F5" w14:textId="2C5D8948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Friday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6B607567" w14:textId="1B685E5C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Saturday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6E84E17B" w14:textId="0DF8A2AD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Sunday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7ACB2FA1" w14:textId="1685839E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Monday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5FEF2EBE" w14:textId="1B1703CA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Tuesday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75E12795" w14:textId="5CF9297C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Wednesday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59B862EF" w14:textId="5DB9505D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Thursday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11B84292" w14:textId="294CE33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Friday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64DE830D" w14:textId="05B5903F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Saturday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47566369" w14:textId="216B7D82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Sunday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58309D3E" w14:textId="33BA95AE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Monday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5C0D3527" w14:textId="180D098F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Tuesday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01BD0D03" w14:textId="4734622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Wednesday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4CA8D886" w14:textId="3FA65CA4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Thursday</w:t>
            </w:r>
          </w:p>
        </w:tc>
        <w:tc>
          <w:tcPr>
            <w:tcW w:w="422" w:type="dxa"/>
            <w:shd w:val="clear" w:color="auto" w:fill="B4C6E7" w:themeFill="accent1" w:themeFillTint="66"/>
            <w:textDirection w:val="btLr"/>
            <w:vAlign w:val="center"/>
          </w:tcPr>
          <w:p w14:paraId="04875B83" w14:textId="6C3CDDB0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Friday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57CE5800" w14:textId="7611882B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Saturday</w:t>
            </w:r>
          </w:p>
        </w:tc>
        <w:tc>
          <w:tcPr>
            <w:tcW w:w="422" w:type="dxa"/>
            <w:shd w:val="clear" w:color="auto" w:fill="D9E2F3" w:themeFill="accent1" w:themeFillTint="33"/>
            <w:textDirection w:val="btLr"/>
            <w:vAlign w:val="center"/>
          </w:tcPr>
          <w:p w14:paraId="2212E6AC" w14:textId="19A1D4BB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97A0F">
              <w:rPr>
                <w:rFonts w:cstheme="minorHAnsi"/>
                <w:sz w:val="20"/>
                <w:szCs w:val="20"/>
              </w:rPr>
              <w:t>Sunday</w:t>
            </w:r>
          </w:p>
        </w:tc>
      </w:tr>
      <w:tr w:rsidR="008A0FAC" w14:paraId="032FBBA3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59A3A9C4" w14:textId="6A0254A9" w:rsidR="008A0FAC" w:rsidRPr="008A0FAC" w:rsidRDefault="008A0FAC" w:rsidP="008A0FA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Daily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76B4A874" w14:textId="251E9347" w:rsidR="008A0FAC" w:rsidRPr="008A0FAC" w:rsidRDefault="008A0FAC" w:rsidP="008A0FAC">
            <w:pPr>
              <w:jc w:val="center"/>
              <w:rPr>
                <w:rFonts w:cstheme="minorHAnsi"/>
                <w:color w:val="000000"/>
              </w:rPr>
            </w:pPr>
            <w:r w:rsidRPr="008A0FAC">
              <w:rPr>
                <w:rFonts w:cstheme="minorHAnsi"/>
                <w:color w:val="000000"/>
              </w:rPr>
              <w:t>Full Visual Inspection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0BAF6BB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3C3416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4B055D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BDB1CD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FEEFD6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E7B942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5EFB09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756D74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98D24F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6CF184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1E336C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4B8779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3D0776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F828AC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E13E47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C317FB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1FDE72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498877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A92066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F0D326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8546D9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9FD2C9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0A3BA7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435A13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8761B4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6019FB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759851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0540AD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5D20470D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3284125E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0FC17F50" w14:textId="51B5E430" w:rsidR="008A0FAC" w:rsidRP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Check Guards and Covers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0D3DC76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6177BC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DF383F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2196C7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4623E9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807CCE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E4D37B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35EB02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299D2F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23F2A0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C3CB97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0A30EE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A7F684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4D0DDE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BDD22B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D8A54E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EE7C3C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C4ED3C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71E75D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69CAF1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3F5352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106184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1DE2B3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32CCB8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887CFB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D3917C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2529EE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6A82F0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5CE37387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2E36C6BC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0672F26B" w14:textId="6596306D" w:rsidR="008A0FAC" w:rsidRPr="00FA07C5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FA07C5">
              <w:rPr>
                <w:rFonts w:cstheme="minorHAnsi"/>
                <w:sz w:val="20"/>
                <w:szCs w:val="20"/>
              </w:rPr>
              <w:t>Check Pneumatic Pressure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02CA975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11D8FD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625239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9D471C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61E22D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D2C088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D50A64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A08775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1D82F1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D94167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52ED68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0E7F5B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DC9778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4FBED1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FC3137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9CDEDE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2DA47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E0C583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AA19CD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50A899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04C78F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0CA384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8DF039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E99B05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90ED67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94588E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BA2470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B8AF4F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0A69B80A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3F3C398C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04788BA7" w14:textId="2CB04FC5" w:rsidR="008A0FAC" w:rsidRPr="00FA07C5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FA07C5">
              <w:rPr>
                <w:rFonts w:cstheme="minorHAnsi"/>
                <w:sz w:val="20"/>
                <w:szCs w:val="20"/>
              </w:rPr>
              <w:t>Check Main Air Inlet Filters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1F92265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4D5929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064E95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A599E6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B1FAF4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9946EB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E69462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7B59C9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D46075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29408B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41E4CB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971B6D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A81007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1FBE0A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6E7019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7351FA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C0B1D2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16B68A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09B44B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FA8A74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42542F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4874CE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59E433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384594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7621EF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A4B7EB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D4A06A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BEE276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696484D1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196AE83B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355BEBB6" w14:textId="1526372A" w:rsidR="008A0FAC" w:rsidRPr="00FA07C5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FA07C5">
              <w:rPr>
                <w:rFonts w:cstheme="minorHAnsi"/>
                <w:sz w:val="20"/>
                <w:szCs w:val="20"/>
              </w:rPr>
              <w:t>Clean Optical Scales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226E7B8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38514A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375154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DBDB50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1D7D4B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009642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352F71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0DD200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E2309C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13C0C6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7B5F98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B31BB6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DEE593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BE0AEC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59ECDE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84F0D2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BB9A94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A0D80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18C2AF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959BFF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32740D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3EEB86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825AB9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83403E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E86F5D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A92C83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1706B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A6AAC6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456BE22F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134745D1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304E3101" w14:textId="0B3D985A" w:rsidR="008A0FAC" w:rsidRPr="00FA07C5" w:rsidRDefault="008A0FAC" w:rsidP="008A0FA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A07C5">
              <w:rPr>
                <w:rFonts w:cstheme="minorHAnsi"/>
                <w:color w:val="000000"/>
                <w:sz w:val="20"/>
                <w:szCs w:val="20"/>
              </w:rPr>
              <w:t xml:space="preserve">Clean </w:t>
            </w:r>
            <w:r w:rsidR="00331050" w:rsidRPr="00FA07C5">
              <w:rPr>
                <w:rFonts w:cstheme="minorHAnsi"/>
                <w:color w:val="000000"/>
                <w:sz w:val="20"/>
                <w:szCs w:val="20"/>
              </w:rPr>
              <w:t>Worktable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42BAB12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F2C05E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6EC5B9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482B1C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4EB1E2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AF05F2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27E988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DAF6D6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E05F9B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64AAD4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9E5C8D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F57CB3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61B92E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AE0BD2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AC480D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F8EA5F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E82F9F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1BD03E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B4C6AB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DA7FE7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0D9632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EBEE10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BCAE8E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2551A5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5DF64B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627079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25BCAA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67B5B5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2886ABA7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41C0EC0B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212C4BA6" w14:textId="64566F10" w:rsidR="008A0FAC" w:rsidRPr="00FA07C5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FA07C5">
              <w:rPr>
                <w:rFonts w:cstheme="minorHAnsi"/>
                <w:sz w:val="20"/>
                <w:szCs w:val="20"/>
              </w:rPr>
              <w:t>Clean Bearing Ways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3B5ED72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06FCCD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C11B19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DD5C54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CFDA76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A0B20C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7F6869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796C73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E6674A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B972B4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164042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4FF4EC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17F5FD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E8BF40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A1C6F6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FE9B73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4277CE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9F0AFE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198452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9A27B2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95C778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B61E62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5C7794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0837BA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F2C2CC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BED09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F552C4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18FE66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47D2E7B7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551CA2F0" w14:textId="1FF4F1F8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Monthly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46A3C09B" w14:textId="4725E6AB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Check The Jogbox Cable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1320D7F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E0A20E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59C452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7150AA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D47B38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2BF986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B46E7E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A3BA18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CB151C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99AF19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832434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B4CFC4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377DE3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8944EA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C9932F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C44AAE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15C7DA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44E9DC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706E6A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ECA8F7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BEDE3E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04CE68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134287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9009D1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79768F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6A30EB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8778E6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D9F6AD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2164EB41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022A6536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2F79896E" w14:textId="76A3C126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Clean The CMM Frame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649A1F5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7B26B4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2C9A47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CB7026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3E42AD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34B887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3BE1BD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F3EB0D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313089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C3E471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C398E2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70F378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DD1E2E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7FB705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412B0E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C1A215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17E6EC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A6DD15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205D8A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554EF1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664DAD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62D08C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8B6B8D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4DE2EA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AB0A3F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590339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819274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80420A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144EEBDB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369506C4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0E31701D" w14:textId="215B3E79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Check E-Stops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19A6B30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B2EA04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6C7BF5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804A75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5940DD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BE4DB0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5B2C20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5C977E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D08D29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683111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D33885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D01EAB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D962D0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54AF28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7474F0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5B0AB6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5AC1D5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6EDFEF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35B800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84B8A2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4FEB19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9EF97A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79A3C3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3059DC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983400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B3CFB5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D829FB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736971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0C589322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13FF6611" w14:textId="001C8DA2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Quarterly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47FB5DE9" w14:textId="7BE13D33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Check Buttons and Switches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114E954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EC1924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31533D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F73741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B3A334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2CF2F1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14DA96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B694C9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1ABBA6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41A272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A5D6B7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CF1417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E6A148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6A2D63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0003F7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48FFE7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322F31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ED40ED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84B5B3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DF78E3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D17E57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8CBE30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0D1254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28F4B2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E4268B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4B7F6A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07DDA5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72D9FC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3FA72185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0ED3FC7D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758A0885" w14:textId="731733AF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 xml:space="preserve">Check Air Pipes </w:t>
            </w:r>
            <w:r w:rsidR="00331050" w:rsidRPr="008A0FAC">
              <w:rPr>
                <w:rFonts w:cstheme="minorHAnsi"/>
                <w:sz w:val="20"/>
                <w:szCs w:val="20"/>
              </w:rPr>
              <w:t>for</w:t>
            </w:r>
            <w:r w:rsidRPr="008A0FAC">
              <w:rPr>
                <w:rFonts w:cstheme="minorHAnsi"/>
                <w:sz w:val="20"/>
                <w:szCs w:val="20"/>
              </w:rPr>
              <w:t xml:space="preserve"> Leaks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4B75D09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1D0683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33A7EF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624942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455952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02470CD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AC3BB7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1FBA2A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D9B596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BC1868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A51E4C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2C3292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40F464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9076AE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9D15B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15688E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FCF296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974880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69310B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2F521B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11B05C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4BA7CA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14C5A1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929459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F5FFA9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01D3DF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CDDD3C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513B22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7F1A669E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1883B167" w14:textId="56800E18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5 Monthly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0F397F68" w14:textId="38098275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8A0FAC">
              <w:rPr>
                <w:rFonts w:cstheme="minorHAnsi"/>
                <w:sz w:val="20"/>
                <w:szCs w:val="20"/>
              </w:rPr>
              <w:t>Check Counterbalance Wire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2BD97B1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154180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22B2D0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D6BF10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10AD1A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71965A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245DB92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3A94957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137961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C865E6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9E0721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28643C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3E4396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57B497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5BEF9C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A8232E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FE84E8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E19F6E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522A01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63680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C9B4CD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CE045C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2E0A8A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FB2B03C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51FD605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162710F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8980DD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4C58A0B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A0FAC" w14:paraId="585ED5F8" w14:textId="77777777" w:rsidTr="008A0FAC">
        <w:tc>
          <w:tcPr>
            <w:tcW w:w="1067" w:type="dxa"/>
            <w:shd w:val="clear" w:color="auto" w:fill="D9E2F3" w:themeFill="accent1" w:themeFillTint="33"/>
          </w:tcPr>
          <w:p w14:paraId="0AA1E55B" w14:textId="77777777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4" w:type="dxa"/>
            <w:shd w:val="clear" w:color="auto" w:fill="D9E2F3" w:themeFill="accent1" w:themeFillTint="33"/>
          </w:tcPr>
          <w:p w14:paraId="7FE8946B" w14:textId="71F3C4CD" w:rsidR="008A0FAC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FA2DC2">
              <w:rPr>
                <w:rFonts w:cstheme="minorHAnsi"/>
                <w:sz w:val="20"/>
                <w:szCs w:val="20"/>
              </w:rPr>
              <w:t>Check Reduction</w:t>
            </w:r>
            <w:r w:rsidR="00BA2DD3">
              <w:rPr>
                <w:rFonts w:cstheme="minorHAnsi"/>
                <w:sz w:val="20"/>
                <w:szCs w:val="20"/>
              </w:rPr>
              <w:t>/</w:t>
            </w:r>
            <w:r w:rsidRPr="00FA2DC2">
              <w:rPr>
                <w:rFonts w:cstheme="minorHAnsi"/>
                <w:sz w:val="20"/>
                <w:szCs w:val="20"/>
              </w:rPr>
              <w:t>Drive Belts</w:t>
            </w:r>
          </w:p>
        </w:tc>
        <w:tc>
          <w:tcPr>
            <w:tcW w:w="397" w:type="dxa"/>
            <w:shd w:val="clear" w:color="auto" w:fill="D9E2F3" w:themeFill="accent1" w:themeFillTint="33"/>
          </w:tcPr>
          <w:p w14:paraId="1892CE3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2FD41C9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58D18BE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79F09BC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E959F2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6D075DE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4EAB473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shd w:val="clear" w:color="auto" w:fill="D9E2F3" w:themeFill="accent1" w:themeFillTint="33"/>
          </w:tcPr>
          <w:p w14:paraId="1BD87F4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B9755E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7C85976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C1CE114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AF3949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2D98DE1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C8C1142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47EFE1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6E5E45D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0C7685E0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9FA9DCB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E84502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503FF7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56BAE5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1F0C88CA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3EE87BE8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7E65AE7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5B3A5823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854193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7D595A41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D9E2F3" w:themeFill="accent1" w:themeFillTint="33"/>
          </w:tcPr>
          <w:p w14:paraId="67E85DAE" w14:textId="77777777" w:rsidR="008A0FAC" w:rsidRPr="00FA2DC2" w:rsidRDefault="008A0FAC" w:rsidP="008A0FA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9BD77AF" w14:textId="77777777" w:rsidR="00E64118" w:rsidRPr="00BA2DD3" w:rsidRDefault="00E64118" w:rsidP="00390CA4">
      <w:pPr>
        <w:pStyle w:val="NoSpacing"/>
        <w:jc w:val="center"/>
        <w:rPr>
          <w:b/>
          <w:bCs/>
          <w:u w:val="single"/>
        </w:rPr>
      </w:pPr>
    </w:p>
    <w:tbl>
      <w:tblPr>
        <w:tblStyle w:val="TableGrid"/>
        <w:tblW w:w="15464" w:type="dxa"/>
        <w:tblInd w:w="-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866"/>
        <w:gridCol w:w="3866"/>
        <w:gridCol w:w="3866"/>
        <w:gridCol w:w="3866"/>
      </w:tblGrid>
      <w:tr w:rsidR="0073794B" w14:paraId="76313AFC" w14:textId="77777777" w:rsidTr="0073794B">
        <w:tc>
          <w:tcPr>
            <w:tcW w:w="3866" w:type="dxa"/>
            <w:shd w:val="clear" w:color="auto" w:fill="D9E2F3" w:themeFill="accent1" w:themeFillTint="33"/>
          </w:tcPr>
          <w:p w14:paraId="256BF02B" w14:textId="2657D72F" w:rsidR="0073794B" w:rsidRPr="001D144C" w:rsidRDefault="0073794B" w:rsidP="00390CA4">
            <w:pPr>
              <w:pStyle w:val="NoSpacing"/>
              <w:jc w:val="center"/>
            </w:pPr>
            <w:r>
              <w:t>CMM Model:</w:t>
            </w:r>
          </w:p>
        </w:tc>
        <w:tc>
          <w:tcPr>
            <w:tcW w:w="3866" w:type="dxa"/>
            <w:shd w:val="clear" w:color="auto" w:fill="D9E2F3" w:themeFill="accent1" w:themeFillTint="33"/>
          </w:tcPr>
          <w:p w14:paraId="38E96608" w14:textId="77777777" w:rsidR="0073794B" w:rsidRPr="001D144C" w:rsidRDefault="0073794B" w:rsidP="00390CA4">
            <w:pPr>
              <w:pStyle w:val="NoSpacing"/>
              <w:jc w:val="center"/>
            </w:pPr>
          </w:p>
        </w:tc>
        <w:tc>
          <w:tcPr>
            <w:tcW w:w="3866" w:type="dxa"/>
            <w:shd w:val="clear" w:color="auto" w:fill="D9E2F3" w:themeFill="accent1" w:themeFillTint="33"/>
          </w:tcPr>
          <w:p w14:paraId="6CFC1486" w14:textId="68C23610" w:rsidR="0073794B" w:rsidRPr="001D144C" w:rsidRDefault="0073794B" w:rsidP="00390CA4">
            <w:pPr>
              <w:pStyle w:val="NoSpacing"/>
              <w:jc w:val="center"/>
            </w:pPr>
            <w:r>
              <w:t>Serial Number:</w:t>
            </w:r>
          </w:p>
        </w:tc>
        <w:tc>
          <w:tcPr>
            <w:tcW w:w="3866" w:type="dxa"/>
            <w:shd w:val="clear" w:color="auto" w:fill="D9E2F3" w:themeFill="accent1" w:themeFillTint="33"/>
          </w:tcPr>
          <w:p w14:paraId="1DAC4DCC" w14:textId="77777777" w:rsidR="0073794B" w:rsidRPr="001D144C" w:rsidRDefault="0073794B" w:rsidP="00390CA4">
            <w:pPr>
              <w:pStyle w:val="NoSpacing"/>
              <w:jc w:val="center"/>
            </w:pPr>
          </w:p>
        </w:tc>
      </w:tr>
      <w:tr w:rsidR="0073794B" w14:paraId="064EE283" w14:textId="77777777" w:rsidTr="0073794B">
        <w:tc>
          <w:tcPr>
            <w:tcW w:w="3866" w:type="dxa"/>
            <w:shd w:val="clear" w:color="auto" w:fill="D9E2F3" w:themeFill="accent1" w:themeFillTint="33"/>
          </w:tcPr>
          <w:p w14:paraId="59B0D85F" w14:textId="6FC1439B" w:rsidR="0073794B" w:rsidRPr="001D144C" w:rsidRDefault="0073794B" w:rsidP="00390CA4">
            <w:pPr>
              <w:pStyle w:val="NoSpacing"/>
              <w:jc w:val="center"/>
            </w:pPr>
            <w:r>
              <w:t>Asset Number:</w:t>
            </w:r>
          </w:p>
        </w:tc>
        <w:tc>
          <w:tcPr>
            <w:tcW w:w="3866" w:type="dxa"/>
            <w:shd w:val="clear" w:color="auto" w:fill="D9E2F3" w:themeFill="accent1" w:themeFillTint="33"/>
          </w:tcPr>
          <w:p w14:paraId="7069940B" w14:textId="77777777" w:rsidR="0073794B" w:rsidRPr="001D144C" w:rsidRDefault="0073794B" w:rsidP="00390CA4">
            <w:pPr>
              <w:pStyle w:val="NoSpacing"/>
              <w:jc w:val="center"/>
            </w:pPr>
          </w:p>
        </w:tc>
        <w:tc>
          <w:tcPr>
            <w:tcW w:w="3866" w:type="dxa"/>
            <w:shd w:val="clear" w:color="auto" w:fill="D9E2F3" w:themeFill="accent1" w:themeFillTint="33"/>
          </w:tcPr>
          <w:p w14:paraId="1D615A8A" w14:textId="208F13E4" w:rsidR="0073794B" w:rsidRPr="001D144C" w:rsidRDefault="0073794B" w:rsidP="00390CA4">
            <w:pPr>
              <w:pStyle w:val="NoSpacing"/>
              <w:jc w:val="center"/>
            </w:pPr>
            <w:r>
              <w:t>Location:</w:t>
            </w:r>
          </w:p>
        </w:tc>
        <w:tc>
          <w:tcPr>
            <w:tcW w:w="3866" w:type="dxa"/>
            <w:shd w:val="clear" w:color="auto" w:fill="D9E2F3" w:themeFill="accent1" w:themeFillTint="33"/>
          </w:tcPr>
          <w:p w14:paraId="3ADB3361" w14:textId="77777777" w:rsidR="0073794B" w:rsidRPr="001D144C" w:rsidRDefault="0073794B" w:rsidP="00390CA4">
            <w:pPr>
              <w:pStyle w:val="NoSpacing"/>
              <w:jc w:val="center"/>
            </w:pPr>
          </w:p>
        </w:tc>
      </w:tr>
    </w:tbl>
    <w:p w14:paraId="5413BA09" w14:textId="13D4C257" w:rsidR="008A0FAC" w:rsidRPr="00BA2DD3" w:rsidRDefault="008A0FAC" w:rsidP="00390CA4">
      <w:pPr>
        <w:pStyle w:val="NoSpacing"/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7"/>
        <w:gridCol w:w="7727"/>
      </w:tblGrid>
      <w:tr w:rsidR="001D144C" w14:paraId="310459C8" w14:textId="77777777" w:rsidTr="0073794B">
        <w:trPr>
          <w:trHeight w:val="397"/>
        </w:trPr>
        <w:tc>
          <w:tcPr>
            <w:tcW w:w="7727" w:type="dxa"/>
            <w:shd w:val="clear" w:color="auto" w:fill="D9E2F3" w:themeFill="accent1" w:themeFillTint="33"/>
            <w:vAlign w:val="center"/>
          </w:tcPr>
          <w:p w14:paraId="1B0DC758" w14:textId="6F60D38A" w:rsidR="001D144C" w:rsidRDefault="001D144C" w:rsidP="001D144C">
            <w:pPr>
              <w:pStyle w:val="NoSpacing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Signature</w:t>
            </w:r>
          </w:p>
        </w:tc>
        <w:tc>
          <w:tcPr>
            <w:tcW w:w="7727" w:type="dxa"/>
            <w:shd w:val="clear" w:color="auto" w:fill="D9E2F3" w:themeFill="accent1" w:themeFillTint="33"/>
            <w:vAlign w:val="center"/>
          </w:tcPr>
          <w:p w14:paraId="7AA542E6" w14:textId="77777777" w:rsidR="001D144C" w:rsidRDefault="001D144C" w:rsidP="001D144C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</w:tr>
    </w:tbl>
    <w:p w14:paraId="2DB1AF34" w14:textId="77777777" w:rsidR="00F17ECA" w:rsidRPr="00F17ECA" w:rsidRDefault="00F17ECA" w:rsidP="00F17ECA"/>
    <w:sectPr w:rsidR="00F17ECA" w:rsidRPr="00F17ECA" w:rsidSect="008E2292">
      <w:pgSz w:w="16838" w:h="11906" w:orient="landscape"/>
      <w:pgMar w:top="397" w:right="454" w:bottom="397" w:left="45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4584" w14:textId="77777777" w:rsidR="002C7DF3" w:rsidRDefault="002C7DF3" w:rsidP="002911D6">
      <w:pPr>
        <w:spacing w:after="0" w:line="240" w:lineRule="auto"/>
      </w:pPr>
      <w:r>
        <w:separator/>
      </w:r>
    </w:p>
  </w:endnote>
  <w:endnote w:type="continuationSeparator" w:id="0">
    <w:p w14:paraId="65995E91" w14:textId="77777777" w:rsidR="002C7DF3" w:rsidRDefault="002C7DF3" w:rsidP="0029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4813" w14:textId="77777777" w:rsidR="002C7DF3" w:rsidRDefault="002C7DF3" w:rsidP="002911D6">
      <w:pPr>
        <w:spacing w:after="0" w:line="240" w:lineRule="auto"/>
      </w:pPr>
      <w:r>
        <w:separator/>
      </w:r>
    </w:p>
  </w:footnote>
  <w:footnote w:type="continuationSeparator" w:id="0">
    <w:p w14:paraId="7B43417E" w14:textId="77777777" w:rsidR="002C7DF3" w:rsidRDefault="002C7DF3" w:rsidP="00291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A4"/>
    <w:rsid w:val="00065C6C"/>
    <w:rsid w:val="00077125"/>
    <w:rsid w:val="0012022A"/>
    <w:rsid w:val="001366C6"/>
    <w:rsid w:val="001D04F5"/>
    <w:rsid w:val="001D144C"/>
    <w:rsid w:val="00213541"/>
    <w:rsid w:val="002911D6"/>
    <w:rsid w:val="002C7DF3"/>
    <w:rsid w:val="002F3213"/>
    <w:rsid w:val="00312105"/>
    <w:rsid w:val="00331050"/>
    <w:rsid w:val="00390CA4"/>
    <w:rsid w:val="00521C99"/>
    <w:rsid w:val="00692ED8"/>
    <w:rsid w:val="006E6163"/>
    <w:rsid w:val="00710E46"/>
    <w:rsid w:val="0073794B"/>
    <w:rsid w:val="00780CFB"/>
    <w:rsid w:val="007E1C61"/>
    <w:rsid w:val="008272E8"/>
    <w:rsid w:val="00833E03"/>
    <w:rsid w:val="00854DF9"/>
    <w:rsid w:val="00857A1B"/>
    <w:rsid w:val="008A0FAC"/>
    <w:rsid w:val="008E2292"/>
    <w:rsid w:val="0093043E"/>
    <w:rsid w:val="009749C4"/>
    <w:rsid w:val="00981796"/>
    <w:rsid w:val="009A2C40"/>
    <w:rsid w:val="00A05E2F"/>
    <w:rsid w:val="00B03513"/>
    <w:rsid w:val="00B624A2"/>
    <w:rsid w:val="00B97A0F"/>
    <w:rsid w:val="00BA2DD3"/>
    <w:rsid w:val="00C52408"/>
    <w:rsid w:val="00C945CA"/>
    <w:rsid w:val="00CF58B1"/>
    <w:rsid w:val="00D0543F"/>
    <w:rsid w:val="00D456E9"/>
    <w:rsid w:val="00D64185"/>
    <w:rsid w:val="00E64118"/>
    <w:rsid w:val="00EA0BCB"/>
    <w:rsid w:val="00F17ECA"/>
    <w:rsid w:val="00F70FEB"/>
    <w:rsid w:val="00F81C29"/>
    <w:rsid w:val="00FA07C5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49AD"/>
  <w15:chartTrackingRefBased/>
  <w15:docId w15:val="{C6169F7B-B03C-4760-8B85-A7A9893D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C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0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D6"/>
  </w:style>
  <w:style w:type="paragraph" w:styleId="Footer">
    <w:name w:val="footer"/>
    <w:basedOn w:val="Normal"/>
    <w:link w:val="FooterChar"/>
    <w:uiPriority w:val="99"/>
    <w:unhideWhenUsed/>
    <w:rsid w:val="00291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xagonm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91A1-EA36-4242-9253-CD01F516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 Lee</dc:creator>
  <cp:keywords/>
  <dc:description/>
  <cp:lastModifiedBy>MALONEY Lee</cp:lastModifiedBy>
  <cp:revision>11</cp:revision>
  <dcterms:created xsi:type="dcterms:W3CDTF">2022-06-07T10:27:00Z</dcterms:created>
  <dcterms:modified xsi:type="dcterms:W3CDTF">2023-04-04T13:02:00Z</dcterms:modified>
</cp:coreProperties>
</file>