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3EA9C779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I am </w:t>
      </w:r>
      <w:r w:rsidR="00973409">
        <w:t>{</w:t>
      </w:r>
      <w:r w:rsidR="000C2584">
        <w:t>#</w:t>
      </w:r>
      <w:proofErr w:type="gramStart"/>
      <w:r w:rsidR="00973409">
        <w:t>gaName}</w:t>
      </w:r>
      <w:r w:rsidR="000C2584">
        <w:t>{</w:t>
      </w:r>
      <w:proofErr w:type="gramEnd"/>
      <w:r w:rsidR="000C2584">
        <w:t>gaName}</w:t>
      </w:r>
      <w:r w:rsidR="00FD6EAD">
        <w:t>, your Game Announcer,</w:t>
      </w:r>
      <w:r w:rsidR="000C2584">
        <w:t>{/</w:t>
      </w:r>
      <w:proofErr w:type="spellStart"/>
      <w:r w:rsidR="000C2584">
        <w:t>gaName</w:t>
      </w:r>
      <w:proofErr w:type="spellEnd"/>
      <w:r w:rsidR="00FD6EAD">
        <w:t>}</w:t>
      </w:r>
      <w:r w:rsidR="000C2584">
        <w:t>{^</w:t>
      </w:r>
      <w:proofErr w:type="spellStart"/>
      <w:r w:rsidR="000C2584">
        <w:t>gaName</w:t>
      </w:r>
      <w:proofErr w:type="spellEnd"/>
      <w:r w:rsidR="000C2584">
        <w:t>}your Game Announcer{/</w:t>
      </w:r>
      <w:proofErr w:type="spellStart"/>
      <w:r w:rsidR="000C2584">
        <w:t>gaName</w:t>
      </w:r>
      <w:proofErr w:type="spellEnd"/>
      <w:r w:rsidR="000C2584">
        <w:t>}</w:t>
      </w:r>
      <w:r w:rsidR="00973409">
        <w:t xml:space="preserve"> </w:t>
      </w:r>
      <w:r>
        <w:t xml:space="preserve">and I </w:t>
      </w:r>
      <w:r w:rsidR="00595DCB">
        <w:t>need your help to en</w:t>
      </w:r>
      <w:r>
        <w:t xml:space="preserve">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>When complete, please return it to me 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0979B0B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C664B3">
        <w:rPr>
          <w:b/>
        </w:rPr>
        <w:t>Autonomous</w:t>
      </w:r>
      <w:r>
        <w:rPr>
          <w:b/>
        </w:rPr>
        <w:t xml:space="preserve"> period?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9E4C6A">
        <w:rPr>
          <w:b/>
        </w:rPr>
        <w:t xml:space="preserve">score multiple </w:t>
      </w:r>
      <w:r w:rsidR="00A53C79">
        <w:rPr>
          <w:b/>
        </w:rPr>
        <w:t>times</w:t>
      </w:r>
      <w:r w:rsidR="009E4C6A">
        <w:rPr>
          <w:b/>
        </w:rPr>
        <w:t>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39776AD9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>Do you do anything special during the Teleoperated period?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9E4C6A">
        <w:rPr>
          <w:b/>
        </w:rPr>
        <w:t xml:space="preserve">Get </w:t>
      </w:r>
      <w:r w:rsidR="00A53C79">
        <w:rPr>
          <w:b/>
        </w:rPr>
        <w:t>A</w:t>
      </w:r>
      <w:r w:rsidR="009E4C6A">
        <w:rPr>
          <w:b/>
        </w:rPr>
        <w:t xml:space="preserve">lliance </w:t>
      </w:r>
      <w:r w:rsidR="00A53C79">
        <w:rPr>
          <w:b/>
        </w:rPr>
        <w:t>Rank Point on your own</w:t>
      </w:r>
      <w:r w:rsidR="009E4C6A">
        <w:rPr>
          <w:b/>
        </w:rPr>
        <w:t>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0484540D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</w:t>
      </w:r>
      <w:r w:rsidR="0090774D">
        <w:rPr>
          <w:b/>
        </w:rPr>
        <w:t xml:space="preserve">in the </w:t>
      </w:r>
      <w:r w:rsidR="009E4C6A">
        <w:rPr>
          <w:b/>
        </w:rPr>
        <w:t>E</w:t>
      </w:r>
      <w:r w:rsidR="0090774D">
        <w:rPr>
          <w:b/>
        </w:rPr>
        <w:t>ndgame</w:t>
      </w:r>
      <w:r>
        <w:rPr>
          <w:b/>
        </w:rPr>
        <w:t xml:space="preserve">? (e.g. buddy </w:t>
      </w:r>
      <w:r w:rsidR="00C664B3">
        <w:rPr>
          <w:b/>
        </w:rPr>
        <w:t>hang</w:t>
      </w:r>
      <w:r>
        <w:rPr>
          <w:b/>
        </w:rPr>
        <w:t>?)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0DABB1DF" w:rsidR="00DB67FB" w:rsidRDefault="00DB67FB" w:rsidP="00837ADC"/>
        </w:tc>
      </w:tr>
    </w:tbl>
    <w:p w14:paraId="53AF6FC8" w14:textId="2928ED2E" w:rsidR="00EC07B1" w:rsidRDefault="00545B6D" w:rsidP="00EC07B1">
      <w:pPr>
        <w:tabs>
          <w:tab w:val="left" w:pos="3000"/>
        </w:tabs>
        <w:spacing w:before="120" w:after="0" w:line="240" w:lineRule="auto"/>
      </w:pPr>
      <w:r>
        <w:t>{^</w:t>
      </w:r>
      <w:proofErr w:type="spellStart"/>
      <w:r>
        <w:t>lastTeam</w:t>
      </w:r>
      <w:proofErr w:type="spellEnd"/>
      <w:r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545B6D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6B11" w14:textId="77777777" w:rsidR="00921259" w:rsidRDefault="00921259" w:rsidP="00A12521">
      <w:pPr>
        <w:spacing w:after="0" w:line="240" w:lineRule="auto"/>
      </w:pPr>
      <w:r>
        <w:separator/>
      </w:r>
    </w:p>
  </w:endnote>
  <w:endnote w:type="continuationSeparator" w:id="0">
    <w:p w14:paraId="636891E8" w14:textId="77777777" w:rsidR="00921259" w:rsidRDefault="00921259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E1DC" w14:textId="77777777" w:rsidR="00921259" w:rsidRDefault="00921259" w:rsidP="00A12521">
      <w:pPr>
        <w:spacing w:after="0" w:line="240" w:lineRule="auto"/>
      </w:pPr>
      <w:r>
        <w:separator/>
      </w:r>
    </w:p>
  </w:footnote>
  <w:footnote w:type="continuationSeparator" w:id="0">
    <w:p w14:paraId="14A37F3D" w14:textId="77777777" w:rsidR="00921259" w:rsidRDefault="00921259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315B6D"/>
    <w:rsid w:val="00327E3D"/>
    <w:rsid w:val="00350A9D"/>
    <w:rsid w:val="00373BD6"/>
    <w:rsid w:val="00400A96"/>
    <w:rsid w:val="004C6171"/>
    <w:rsid w:val="004F2257"/>
    <w:rsid w:val="00513FA6"/>
    <w:rsid w:val="00545B6D"/>
    <w:rsid w:val="00595DCB"/>
    <w:rsid w:val="005A3FCE"/>
    <w:rsid w:val="005C010D"/>
    <w:rsid w:val="0062555D"/>
    <w:rsid w:val="00633A94"/>
    <w:rsid w:val="00662979"/>
    <w:rsid w:val="006F0D8B"/>
    <w:rsid w:val="0076553C"/>
    <w:rsid w:val="00787B6A"/>
    <w:rsid w:val="00793A48"/>
    <w:rsid w:val="007F17F5"/>
    <w:rsid w:val="00837ADC"/>
    <w:rsid w:val="00846ED2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A12521"/>
    <w:rsid w:val="00A27948"/>
    <w:rsid w:val="00A30420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C07B1"/>
    <w:rsid w:val="00ED7CCD"/>
    <w:rsid w:val="00F031EC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27</cp:revision>
  <cp:lastPrinted>2019-04-22T19:05:00Z</cp:lastPrinted>
  <dcterms:created xsi:type="dcterms:W3CDTF">2019-04-22T13:02:00Z</dcterms:created>
  <dcterms:modified xsi:type="dcterms:W3CDTF">2023-02-23T19:20:00Z</dcterms:modified>
</cp:coreProperties>
</file>