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01" w:rsidRDefault="00D00B01">
      <w:r>
        <w:rPr>
          <w:rFonts w:hint="eastAsia"/>
        </w:rPr>
        <w:t>16장,</w:t>
      </w:r>
      <w:r>
        <w:t>17</w:t>
      </w:r>
      <w:r>
        <w:rPr>
          <w:rFonts w:hint="eastAsia"/>
        </w:rPr>
        <w:t xml:space="preserve">장 </w:t>
      </w:r>
    </w:p>
    <w:p w:rsidR="00D00B01" w:rsidRDefault="00D00B01" w:rsidP="00D00B01">
      <w:r>
        <w:t>T</w:t>
      </w:r>
      <w:r>
        <w:rPr>
          <w:rFonts w:hint="eastAsia"/>
        </w:rPr>
        <w:t xml:space="preserve">ry </w:t>
      </w:r>
      <w:r>
        <w:t xml:space="preserve">– catch- finally, throws , </w:t>
      </w:r>
      <w:r>
        <w:rPr>
          <w:rFonts w:hint="eastAsia"/>
        </w:rPr>
        <w:t xml:space="preserve">사용자 정의 예외 </w:t>
      </w:r>
    </w:p>
    <w:p w:rsidR="00D00B01" w:rsidRDefault="00D00B01" w:rsidP="00D00B01"/>
    <w:p w:rsidR="00D00B01" w:rsidRDefault="00D00B01" w:rsidP="00D00B01">
      <w:r>
        <w:rPr>
          <w:rFonts w:hint="eastAsia"/>
        </w:rPr>
        <w:t>1.예외를 메소드 내에서 직접 처리(</w:t>
      </w:r>
      <w:r>
        <w:t xml:space="preserve">try-catch-finally) </w:t>
      </w:r>
    </w:p>
    <w:p w:rsidR="00D00B01" w:rsidRDefault="00D00B01" w:rsidP="00D00B01">
      <w:r>
        <w:rPr>
          <w:noProof/>
        </w:rPr>
        <w:drawing>
          <wp:inline distT="0" distB="0" distL="0" distR="0" wp14:anchorId="06DEF668" wp14:editId="529CBA42">
            <wp:extent cx="2400300" cy="2860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403" cy="28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01" w:rsidRDefault="00D00B01" w:rsidP="00D00B01">
      <w:r>
        <w:t>I</w:t>
      </w:r>
      <w:r>
        <w:rPr>
          <w:rFonts w:hint="eastAsia"/>
        </w:rPr>
        <w:t>f</w:t>
      </w:r>
      <w:r>
        <w:t xml:space="preserve"> , if else </w:t>
      </w:r>
      <w:r>
        <w:rPr>
          <w:rFonts w:hint="eastAsia"/>
        </w:rPr>
        <w:t>문과 비슷하게 예외를 타입  을 나누어 분류하는 방법이다.</w:t>
      </w:r>
      <w:r>
        <w:t xml:space="preserve"> Finally </w:t>
      </w:r>
      <w:r>
        <w:rPr>
          <w:rFonts w:hint="eastAsia"/>
        </w:rPr>
        <w:t xml:space="preserve">는 필수 블록은 아니지만 무조건 실행을 </w:t>
      </w:r>
      <w:r w:rsidRPr="00210F1A">
        <w:rPr>
          <w:rFonts w:hint="eastAsia"/>
          <w:b/>
        </w:rPr>
        <w:t>가독성</w:t>
      </w:r>
      <w:r>
        <w:rPr>
          <w:rFonts w:hint="eastAsia"/>
        </w:rPr>
        <w:t xml:space="preserve"> 있게 보여준다.</w:t>
      </w:r>
      <w:r>
        <w:t xml:space="preserve"> </w:t>
      </w:r>
    </w:p>
    <w:p w:rsidR="00D00B01" w:rsidRDefault="00D00B01" w:rsidP="00D00B01">
      <w:pPr>
        <w:rPr>
          <w:noProof/>
        </w:rPr>
      </w:pPr>
      <w:r>
        <w:rPr>
          <w:noProof/>
        </w:rPr>
        <w:drawing>
          <wp:inline distT="0" distB="0" distL="0" distR="0" wp14:anchorId="041D0833" wp14:editId="0B1A803C">
            <wp:extent cx="1698374" cy="3638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351" cy="36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92CBCC6" wp14:editId="5A7BEE28">
            <wp:extent cx="2349500" cy="141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01" w:rsidRDefault="00D00B01" w:rsidP="00D00B01">
      <w:pPr>
        <w:rPr>
          <w:noProof/>
        </w:rPr>
      </w:pPr>
      <w:r>
        <w:rPr>
          <w:noProof/>
        </w:rPr>
        <w:lastRenderedPageBreak/>
        <w:t xml:space="preserve">2. </w:t>
      </w:r>
      <w:r>
        <w:rPr>
          <w:rFonts w:hint="eastAsia"/>
          <w:noProof/>
        </w:rPr>
        <w:t>예외 발생한 메소드를 호출 한 곳으로 예외 객체를 넘기는 방법(</w:t>
      </w:r>
      <w:r>
        <w:rPr>
          <w:noProof/>
        </w:rPr>
        <w:t xml:space="preserve">throws) </w:t>
      </w:r>
    </w:p>
    <w:p w:rsidR="00D00B01" w:rsidRDefault="00D00B01" w:rsidP="00D00B01">
      <w:pPr>
        <w:ind w:firstLineChars="50" w:firstLine="100"/>
        <w:rPr>
          <w:noProof/>
        </w:rPr>
      </w:pPr>
      <w:r>
        <w:rPr>
          <w:noProof/>
        </w:rPr>
        <w:drawing>
          <wp:inline distT="0" distB="0" distL="0" distR="0" wp14:anchorId="6E19788A" wp14:editId="7EF00F68">
            <wp:extent cx="3033307" cy="3924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392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637BC25" wp14:editId="2202F32D">
            <wp:extent cx="1690673" cy="622300"/>
            <wp:effectExtent l="0" t="0" r="508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071" cy="6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01" w:rsidRDefault="00D00B01" w:rsidP="00D00B01">
      <w:pPr>
        <w:ind w:firstLineChars="50" w:firstLine="100"/>
        <w:rPr>
          <w:noProof/>
        </w:rPr>
      </w:pPr>
    </w:p>
    <w:p w:rsidR="00D00B01" w:rsidRDefault="00D00B01" w:rsidP="00D00B01">
      <w:pPr>
        <w:ind w:firstLineChars="50" w:firstLine="100"/>
        <w:rPr>
          <w:noProof/>
        </w:rPr>
      </w:pPr>
      <w:r>
        <w:rPr>
          <w:noProof/>
        </w:rPr>
        <w:t>Main</w:t>
      </w:r>
      <w:r>
        <w:rPr>
          <w:rFonts w:hint="eastAsia"/>
          <w:noProof/>
        </w:rPr>
        <w:t>함</w:t>
      </w:r>
      <w:r>
        <w:rPr>
          <w:noProof/>
        </w:rPr>
        <w:t>수에서</w:t>
      </w:r>
      <w:r>
        <w:rPr>
          <w:rFonts w:hint="eastAsia"/>
          <w:noProof/>
        </w:rPr>
        <w:t xml:space="preserve"> callDriver() 함</w:t>
      </w:r>
      <w:r>
        <w:rPr>
          <w:noProof/>
        </w:rPr>
        <w:t>수를</w:t>
      </w:r>
      <w:r>
        <w:rPr>
          <w:rFonts w:hint="eastAsia"/>
          <w:noProof/>
        </w:rPr>
        <w:t xml:space="preserve"> 실</w:t>
      </w:r>
      <w:r>
        <w:rPr>
          <w:noProof/>
        </w:rPr>
        <w:t>행</w:t>
      </w:r>
      <w:r>
        <w:rPr>
          <w:rFonts w:hint="eastAsia"/>
          <w:noProof/>
        </w:rPr>
        <w:t xml:space="preserve"> 시</w:t>
      </w:r>
      <w:r>
        <w:rPr>
          <w:noProof/>
        </w:rPr>
        <w:t>키면</w:t>
      </w:r>
      <w:r>
        <w:rPr>
          <w:rFonts w:hint="eastAsia"/>
          <w:noProof/>
        </w:rPr>
        <w:t xml:space="preserve"> callDriver() 함</w:t>
      </w:r>
      <w:r>
        <w:rPr>
          <w:noProof/>
        </w:rPr>
        <w:t>수에서는</w:t>
      </w:r>
      <w:r>
        <w:rPr>
          <w:rFonts w:hint="eastAsia"/>
          <w:noProof/>
        </w:rPr>
        <w:t xml:space="preserve"> oracle.jdbc~~ 클</w:t>
      </w:r>
      <w:r w:rsidR="00F212E6">
        <w:rPr>
          <w:rFonts w:hint="eastAsia"/>
          <w:noProof/>
        </w:rPr>
        <w:t>래스를 가져온다.</w:t>
      </w:r>
      <w:r w:rsidR="00F212E6">
        <w:rPr>
          <w:noProof/>
        </w:rPr>
        <w:t xml:space="preserve"> </w:t>
      </w:r>
      <w:r w:rsidR="00F212E6">
        <w:rPr>
          <w:rFonts w:hint="eastAsia"/>
          <w:noProof/>
        </w:rPr>
        <w:t xml:space="preserve">해당 클래스를 찾지 못하면 </w:t>
      </w:r>
      <w:r w:rsidR="00F212E6">
        <w:rPr>
          <w:noProof/>
        </w:rPr>
        <w:t>ClassnotfoundException</w:t>
      </w:r>
      <w:r w:rsidR="00F212E6">
        <w:rPr>
          <w:rFonts w:hint="eastAsia"/>
          <w:noProof/>
        </w:rPr>
        <w:t xml:space="preserve">이 발생 </w:t>
      </w:r>
      <w:r w:rsidR="00F212E6">
        <w:rPr>
          <w:noProof/>
        </w:rPr>
        <w:t xml:space="preserve">calldriver() </w:t>
      </w:r>
      <w:r w:rsidR="00F212E6">
        <w:rPr>
          <w:rFonts w:hint="eastAsia"/>
          <w:noProof/>
        </w:rPr>
        <w:t xml:space="preserve">에서는 </w:t>
      </w:r>
      <w:r w:rsidR="00F212E6">
        <w:rPr>
          <w:noProof/>
        </w:rPr>
        <w:t xml:space="preserve">throws classNotfoundException </w:t>
      </w:r>
      <w:r w:rsidR="00F212E6">
        <w:rPr>
          <w:rFonts w:hint="eastAsia"/>
          <w:noProof/>
        </w:rPr>
        <w:t xml:space="preserve">처리로 호출한 </w:t>
      </w:r>
      <w:r w:rsidR="00F212E6">
        <w:rPr>
          <w:noProof/>
        </w:rPr>
        <w:t>main</w:t>
      </w:r>
      <w:r w:rsidR="00F212E6">
        <w:rPr>
          <w:rFonts w:hint="eastAsia"/>
          <w:noProof/>
        </w:rPr>
        <w:t>함수로 예외를 넘긴다.</w:t>
      </w:r>
      <w:r w:rsidR="00F212E6">
        <w:rPr>
          <w:noProof/>
        </w:rPr>
        <w:t xml:space="preserve"> </w:t>
      </w:r>
    </w:p>
    <w:p w:rsidR="00F212E6" w:rsidRDefault="00F212E6" w:rsidP="00D00B01">
      <w:pPr>
        <w:ind w:firstLineChars="50" w:firstLine="100"/>
        <w:rPr>
          <w:noProof/>
        </w:rPr>
      </w:pPr>
    </w:p>
    <w:p w:rsidR="00F212E6" w:rsidRDefault="00F212E6" w:rsidP="00D00B01">
      <w:pPr>
        <w:ind w:firstLineChars="50" w:firstLine="100"/>
        <w:rPr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 xml:space="preserve">사용자 정의 예외 생성 </w:t>
      </w:r>
      <w:r>
        <w:rPr>
          <w:noProof/>
        </w:rPr>
        <w:t xml:space="preserve">(throw) </w:t>
      </w:r>
    </w:p>
    <w:p w:rsidR="00F212E6" w:rsidRDefault="00F212E6" w:rsidP="00D00B01">
      <w:pPr>
        <w:ind w:firstLineChars="50" w:firstLine="100"/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ava.</w:t>
      </w:r>
      <w:r>
        <w:rPr>
          <w:noProof/>
        </w:rPr>
        <w:t xml:space="preserve">lang.Exception </w:t>
      </w:r>
      <w:r>
        <w:rPr>
          <w:rFonts w:hint="eastAsia"/>
          <w:noProof/>
        </w:rPr>
        <w:t>클래스를 상속받아 클래스를 정의한다.</w:t>
      </w:r>
    </w:p>
    <w:p w:rsidR="00F212E6" w:rsidRDefault="00E863AB" w:rsidP="00D00B01">
      <w:pPr>
        <w:ind w:firstLineChars="50" w:firstLine="100"/>
      </w:pPr>
      <w:r>
        <w:t>-</w:t>
      </w:r>
      <w:r w:rsidR="00F212E6">
        <w:t>C</w:t>
      </w:r>
      <w:r w:rsidR="00F212E6">
        <w:rPr>
          <w:rFonts w:hint="eastAsia"/>
        </w:rPr>
        <w:t xml:space="preserve">lass 에외 클래스 이름 </w:t>
      </w:r>
      <w:r w:rsidR="00F212E6">
        <w:t xml:space="preserve">extends Exception </w:t>
      </w:r>
    </w:p>
    <w:p w:rsidR="00F212E6" w:rsidRDefault="00F212E6" w:rsidP="00D00B01">
      <w:pPr>
        <w:ind w:firstLineChars="50" w:firstLine="100"/>
      </w:pPr>
      <w:r>
        <w:rPr>
          <w:rFonts w:hint="eastAsia"/>
        </w:rPr>
        <w:t xml:space="preserve">자바 가상 머신은 프로그램 수행중에 예외가 발생하면 자동으로 예외 객체를 발생시킨 다음 </w:t>
      </w:r>
      <w:r>
        <w:t xml:space="preserve">catch </w:t>
      </w:r>
      <w:r>
        <w:rPr>
          <w:rFonts w:hint="eastAsia"/>
        </w:rPr>
        <w:t>블록을 수행한다.</w:t>
      </w:r>
      <w:r>
        <w:t xml:space="preserve"> </w:t>
      </w:r>
    </w:p>
    <w:p w:rsidR="00E863AB" w:rsidRDefault="00E863AB" w:rsidP="00E863AB">
      <w:r>
        <w:rPr>
          <w:rFonts w:hint="eastAsia"/>
        </w:rPr>
        <w:t>-throw new 예외 클래스 이름(매개 변수)</w:t>
      </w:r>
      <w:r>
        <w:t xml:space="preserve"> </w:t>
      </w:r>
    </w:p>
    <w:p w:rsidR="00E863AB" w:rsidRDefault="00E863AB" w:rsidP="00E863AB">
      <w:r>
        <w:t>Throw</w:t>
      </w:r>
      <w:r>
        <w:rPr>
          <w:rFonts w:hint="eastAsia"/>
        </w:rPr>
        <w:t xml:space="preserve">를 이용한 예외 발생시에도 </w:t>
      </w:r>
      <w:r>
        <w:t xml:space="preserve">try-catch-finally </w:t>
      </w:r>
      <w:r>
        <w:rPr>
          <w:rFonts w:hint="eastAsia"/>
        </w:rPr>
        <w:t xml:space="preserve">구문을 이용한 예외 처리를 하거나, </w:t>
      </w:r>
      <w:r>
        <w:t>throws</w:t>
      </w:r>
      <w:r>
        <w:rPr>
          <w:rFonts w:hint="eastAsia"/>
        </w:rPr>
        <w:t>를 이용하여 예외가 발생한 메소드를 호출한 다른 메소드로 넘기는 예외 처리 방법을 사용</w:t>
      </w:r>
    </w:p>
    <w:p w:rsidR="00E863AB" w:rsidRDefault="00E863AB" w:rsidP="00E863AB"/>
    <w:p w:rsidR="00E863AB" w:rsidRDefault="00E863AB" w:rsidP="00E863AB">
      <w:r>
        <w:rPr>
          <w:noProof/>
        </w:rPr>
        <w:lastRenderedPageBreak/>
        <w:drawing>
          <wp:inline distT="0" distB="0" distL="0" distR="0" wp14:anchorId="2A4CB698" wp14:editId="12609965">
            <wp:extent cx="2419203" cy="3441700"/>
            <wp:effectExtent l="0" t="0" r="63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462" cy="34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DC0BD" wp14:editId="7525B2B0">
            <wp:extent cx="2362200" cy="1276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AB" w:rsidRDefault="00E863AB" w:rsidP="00E863AB">
      <w:r>
        <w:rPr>
          <w:rFonts w:hint="eastAsia"/>
        </w:rPr>
        <w:t xml:space="preserve">Exception을 상속한 </w:t>
      </w:r>
      <w:r>
        <w:t>MyException</w:t>
      </w:r>
      <w:r>
        <w:rPr>
          <w:rFonts w:hint="eastAsia"/>
        </w:rPr>
        <w:t xml:space="preserve">을 만들고 </w:t>
      </w:r>
      <w:r>
        <w:t>MyException</w:t>
      </w:r>
      <w:r>
        <w:rPr>
          <w:rFonts w:hint="eastAsia"/>
        </w:rPr>
        <w:t>에 내가 만든 예외라는 메시지를 갖는다.</w:t>
      </w:r>
      <w:r>
        <w:t xml:space="preserve"> main</w:t>
      </w:r>
      <w:r>
        <w:rPr>
          <w:rFonts w:hint="eastAsia"/>
        </w:rPr>
        <w:t xml:space="preserve">함수가 실행되면 </w:t>
      </w:r>
      <w:r>
        <w:t xml:space="preserve">callException() </w:t>
      </w:r>
      <w:r>
        <w:rPr>
          <w:rFonts w:hint="eastAsia"/>
        </w:rPr>
        <w:t xml:space="preserve">함수를 호출하고 </w:t>
      </w:r>
      <w:r>
        <w:t xml:space="preserve">callException </w:t>
      </w:r>
      <w:r>
        <w:rPr>
          <w:rFonts w:hint="eastAsia"/>
        </w:rPr>
        <w:t xml:space="preserve">함수는 </w:t>
      </w:r>
      <w:r>
        <w:t>new</w:t>
      </w:r>
      <w:r>
        <w:rPr>
          <w:rFonts w:hint="eastAsia"/>
        </w:rPr>
        <w:t xml:space="preserve">로 객체 생성후 </w:t>
      </w:r>
      <w:r>
        <w:t>main</w:t>
      </w:r>
      <w:r>
        <w:rPr>
          <w:rFonts w:hint="eastAsia"/>
        </w:rPr>
        <w:t>함수로 던진다.</w:t>
      </w:r>
      <w:r>
        <w:t xml:space="preserve"> </w:t>
      </w:r>
    </w:p>
    <w:p w:rsidR="00E863AB" w:rsidRDefault="00C025C2" w:rsidP="00E863AB">
      <w:r>
        <w:t>-17</w:t>
      </w:r>
      <w:r>
        <w:rPr>
          <w:rFonts w:hint="eastAsia"/>
        </w:rPr>
        <w:t xml:space="preserve">장 JVM구조 </w:t>
      </w:r>
    </w:p>
    <w:p w:rsidR="00C025C2" w:rsidRDefault="00C025C2" w:rsidP="00E863AB">
      <w:r>
        <w:rPr>
          <w:noProof/>
        </w:rPr>
        <w:drawing>
          <wp:inline distT="0" distB="0" distL="0" distR="0" wp14:anchorId="7D6523DC" wp14:editId="6F0EA5BA">
            <wp:extent cx="2832868" cy="2527300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796" cy="25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Symbol" w:cs="굴림" w:hint="eastAsia"/>
          <w:kern w:val="0"/>
          <w:sz w:val="21"/>
          <w:szCs w:val="21"/>
        </w:rPr>
      </w:pPr>
    </w:p>
    <w:p w:rsidR="00C025C2" w:rsidRP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Symbol" w:cs="굴림"/>
          <w:kern w:val="0"/>
          <w:sz w:val="21"/>
          <w:szCs w:val="21"/>
        </w:rPr>
        <w:lastRenderedPageBreak/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Class Loader: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로드하고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링크를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배치하는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작업을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모듈로써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로드한다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Symbol" w:cs="굴림"/>
          <w:kern w:val="0"/>
          <w:sz w:val="21"/>
          <w:szCs w:val="21"/>
        </w:rPr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Execution Engine: Class Loader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배치된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바이트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, Execution Engine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바이트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명령어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단위로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읽어서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wordWrap/>
        <w:autoSpaceDE/>
        <w:autoSpaceDN/>
        <w:spacing w:after="0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Symbol" w:cs="굴림"/>
          <w:kern w:val="0"/>
          <w:sz w:val="21"/>
          <w:szCs w:val="21"/>
        </w:rPr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Garbage Collector: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Garbage Collector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관리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기능을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자동으로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애플리케이션이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여부를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판단하여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사용되지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않는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해제하는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방식으로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자동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관리한다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E863AB" w:rsidRDefault="00C025C2" w:rsidP="00C025C2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Symbol" w:cs="굴림"/>
          <w:kern w:val="0"/>
          <w:sz w:val="21"/>
          <w:szCs w:val="21"/>
        </w:rPr>
        <w:t>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 Runtime Data Areas: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운영체제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실행되면서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할당받는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 Class Loader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준비한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데이터들을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보관하는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저장소이다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br/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br/>
      </w:r>
      <w:r>
        <w:rPr>
          <w:noProof/>
        </w:rPr>
        <w:drawing>
          <wp:inline distT="0" distB="0" distL="0" distR="0" wp14:anchorId="3760C7F8" wp14:editId="46437BDA">
            <wp:extent cx="5731510" cy="33820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Method (Static) Area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: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읽어들인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인터페이스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멤버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),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(Static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),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생성자와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공간이다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Runtime Constant Pool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포함되지만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독자적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중요성이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파일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constant_pool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테이블에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해당하는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인터페이스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모든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레퍼런스를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풀을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해당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주소를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찾아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참조한다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메소드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영역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/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상수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풀의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사용기간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및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스레드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공유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범위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시작시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프로그램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종료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시까지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명시적으로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null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선언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구성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방식이나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GC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방법은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벤더마다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모든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공유한다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Heap Area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관리하는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프로그램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상에서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저장하기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런타임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할당하여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New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연산자로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또는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인스턴스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배열을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lastRenderedPageBreak/>
        <w:t>힙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배열은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스택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다른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참조한다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참조하는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변수나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필드가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없다면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없는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되어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GC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대상이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힙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사용기간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및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범위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사용되지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않거나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명시적으로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null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선언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GC(Garbage Collection)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대상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구성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방식이나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GC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방법은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벤더마다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다를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모든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공유한다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Stack Area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각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하나씩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존재하며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시작될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할당된다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호출할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때마다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프레임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(Frame)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추가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(push)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하고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종료되면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해당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프레임을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제거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(pop)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동작을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선입후출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(FILO, First In Last Out)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구조로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push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pop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기능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호출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스레드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수행정보를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기록하는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Frame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정보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지역변수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매개변수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연산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발생하는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임시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데이터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기본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(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원시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)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타입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변수는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스택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직접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값을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가진다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참조타임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변수는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힙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영역이나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메소드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영역의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주소를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가진다</w:t>
      </w:r>
      <w:r w:rsidRPr="00C025C2">
        <w:rPr>
          <w:rFonts w:ascii="Nanum Gothic" w:eastAsia="굴림" w:hAnsi="Nanum Gothic" w:cs="굴림"/>
          <w:b/>
          <w:bCs/>
          <w:color w:val="FF0000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PC Register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현재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명령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주소를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갖는다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프로그램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실행은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CPU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인스트럭션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(Instruction)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CPU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인스트럭션을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필요한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정보를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CPU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기억장치인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레지스터에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연산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결곽값을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메모리에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전달하기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CPU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기억장치</w:t>
      </w:r>
    </w:p>
    <w:p w:rsidR="00C025C2" w:rsidRPr="00C025C2" w:rsidRDefault="00C025C2" w:rsidP="00C025C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Native Method Stack Area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자바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언어로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작성된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네이티브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Stack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즉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, JNI(Java Native Interface)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통해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호출되는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C/C++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등의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수행하기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위한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스택이다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kern w:val="0"/>
          <w:sz w:val="21"/>
          <w:szCs w:val="21"/>
        </w:rPr>
        <w:t>네이티브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매개변수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지역변수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등을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바이트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코드로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Nanum Gothic" w:eastAsia="굴림" w:hAnsi="Nanum Gothic" w:cs="굴림" w:hint="eastAsia"/>
          <w:b/>
          <w:bCs/>
          <w:kern w:val="0"/>
          <w:sz w:val="27"/>
          <w:szCs w:val="27"/>
        </w:rPr>
      </w:pPr>
      <w:r w:rsidRPr="00C025C2">
        <w:rPr>
          <w:rFonts w:ascii="Nanum Gothic" w:eastAsia="굴림" w:hAnsi="Nanum Gothic" w:cs="굴림"/>
          <w:b/>
          <w:bCs/>
          <w:kern w:val="0"/>
          <w:sz w:val="27"/>
          <w:szCs w:val="27"/>
        </w:rPr>
        <w:t>Heap Area</w:t>
      </w:r>
    </w:p>
    <w:p w:rsidR="00C025C2" w:rsidRPr="00C025C2" w:rsidRDefault="00C025C2" w:rsidP="00C025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Young Generation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: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생성되자마자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생긴지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얼마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안되는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공간이다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시간이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지나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우선순위가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낮아지면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Old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옮겨진다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사라질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Minor GC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발생한다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Old(Tenured) Generation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: Young Generation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저장되었던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중에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오래된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이동되어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영역이다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객체가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사라질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때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Major GC(Full GC)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발생한다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Pr="00C025C2" w:rsidRDefault="00C025C2" w:rsidP="00C025C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 Gothic" w:eastAsia="굴림" w:hAnsi="Nanum Gothic" w:cs="굴림" w:hint="eastAsia"/>
          <w:kern w:val="0"/>
          <w:sz w:val="21"/>
          <w:szCs w:val="21"/>
        </w:rPr>
      </w:pPr>
      <w:r w:rsidRPr="00C025C2">
        <w:rPr>
          <w:rFonts w:ascii="Nanum Gothic" w:eastAsia="굴림" w:hAnsi="Nanum Gothic" w:cs="굴림"/>
          <w:b/>
          <w:bCs/>
          <w:kern w:val="0"/>
          <w:sz w:val="21"/>
          <w:szCs w:val="21"/>
        </w:rPr>
        <w:t>Permanent Generation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: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로더에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로든되는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,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메소드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등에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메타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정보가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저장되는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JVM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의해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리플렉션을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사용하여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동적으로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클래스가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로딩되는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경우에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사용된다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.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내부적으로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리플렉션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기능을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자주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사용하는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Spring Framework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를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이용할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경우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이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영역에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대한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고려가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필요하다</w:t>
      </w:r>
      <w:r w:rsidRPr="00C025C2">
        <w:rPr>
          <w:rFonts w:ascii="Nanum Gothic" w:eastAsia="굴림" w:hAnsi="Nanum Gothic" w:cs="굴림"/>
          <w:kern w:val="0"/>
          <w:sz w:val="21"/>
          <w:szCs w:val="21"/>
        </w:rPr>
        <w:t>.</w:t>
      </w:r>
    </w:p>
    <w:p w:rsidR="00C025C2" w:rsidRDefault="00532E2A" w:rsidP="00C025C2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  <w:r>
        <w:rPr>
          <w:rFonts w:ascii="Nanum Gothic" w:eastAsia="굴림" w:hAnsi="Nanum Gothic" w:cs="굴림"/>
          <w:kern w:val="0"/>
          <w:sz w:val="21"/>
          <w:szCs w:val="21"/>
        </w:rPr>
        <w:t xml:space="preserve">-object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클래서는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모든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클래스의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최상위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클래스로써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간접적으로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상속을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받게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된다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.</w:t>
      </w:r>
      <w:r>
        <w:rPr>
          <w:rFonts w:ascii="Nanum Gothic" w:eastAsia="굴림" w:hAnsi="Nanum Gothic" w:cs="굴림"/>
          <w:kern w:val="0"/>
          <w:sz w:val="21"/>
          <w:szCs w:val="21"/>
        </w:rPr>
        <w:t xml:space="preserve"> </w:t>
      </w:r>
    </w:p>
    <w:p w:rsidR="00532E2A" w:rsidRDefault="00532E2A" w:rsidP="00532E2A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  <w:r>
        <w:rPr>
          <w:rFonts w:ascii="Nanum Gothic" w:eastAsia="굴림" w:hAnsi="Nanum Gothic" w:cs="굴림" w:hint="eastAsia"/>
          <w:kern w:val="0"/>
          <w:sz w:val="21"/>
          <w:szCs w:val="21"/>
        </w:rPr>
        <w:t>예를들어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/>
          <w:kern w:val="0"/>
          <w:sz w:val="21"/>
          <w:szCs w:val="21"/>
        </w:rPr>
        <w:t>class up{} {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} //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여기서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/>
          <w:kern w:val="0"/>
          <w:sz w:val="21"/>
          <w:szCs w:val="21"/>
        </w:rPr>
        <w:t>object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상속</w:t>
      </w:r>
    </w:p>
    <w:p w:rsidR="00532E2A" w:rsidRDefault="00532E2A" w:rsidP="00532E2A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Class </w:t>
      </w:r>
      <w:r>
        <w:rPr>
          <w:rFonts w:ascii="Nanum Gothic" w:eastAsia="굴림" w:hAnsi="Nanum Gothic" w:cs="굴림"/>
          <w:kern w:val="0"/>
          <w:sz w:val="21"/>
          <w:szCs w:val="21"/>
        </w:rPr>
        <w:t>Down extends Up{} // up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클래스와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/>
          <w:kern w:val="0"/>
          <w:sz w:val="21"/>
          <w:szCs w:val="21"/>
        </w:rPr>
        <w:t>Object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클래스를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상속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</w:p>
    <w:p w:rsidR="00532E2A" w:rsidRDefault="00532E2A" w:rsidP="00532E2A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</w:p>
    <w:p w:rsidR="00532E2A" w:rsidRDefault="00532E2A" w:rsidP="00532E2A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</w:p>
    <w:p w:rsidR="00532E2A" w:rsidRDefault="00532E2A" w:rsidP="00532E2A">
      <w:pPr>
        <w:ind w:firstLineChars="50" w:firstLine="105"/>
        <w:rPr>
          <w:rFonts w:ascii="Nanum Gothic" w:eastAsia="굴림" w:hAnsi="Nanum Gothic" w:cs="굴림" w:hint="eastAsia"/>
          <w:kern w:val="0"/>
          <w:sz w:val="21"/>
          <w:szCs w:val="21"/>
        </w:rPr>
      </w:pPr>
      <w:r>
        <w:rPr>
          <w:rFonts w:ascii="Nanum Gothic" w:eastAsia="굴림" w:hAnsi="Nanum Gothic" w:cs="굴림" w:hint="eastAsia"/>
          <w:kern w:val="0"/>
          <w:sz w:val="21"/>
          <w:szCs w:val="21"/>
        </w:rPr>
        <w:lastRenderedPageBreak/>
        <w:t>그럼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오브젝트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클래스를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 xml:space="preserve"> </w:t>
      </w:r>
      <w:r>
        <w:rPr>
          <w:rFonts w:ascii="Nanum Gothic" w:eastAsia="굴림" w:hAnsi="Nanum Gothic" w:cs="굴림" w:hint="eastAsia"/>
          <w:kern w:val="0"/>
          <w:sz w:val="21"/>
          <w:szCs w:val="21"/>
        </w:rPr>
        <w:t>살펴보자</w:t>
      </w:r>
      <w:r w:rsidR="002C5547">
        <w:rPr>
          <w:rFonts w:ascii="Nanum Gothic" w:eastAsia="굴림" w:hAnsi="Nanum Gothic" w:cs="굴림" w:hint="eastAsia"/>
          <w:kern w:val="0"/>
          <w:sz w:val="21"/>
          <w:szCs w:val="21"/>
        </w:rPr>
        <w:t>.</w:t>
      </w:r>
    </w:p>
    <w:p w:rsidR="00532E2A" w:rsidRPr="00532E2A" w:rsidRDefault="00532E2A" w:rsidP="00532E2A">
      <w:pPr>
        <w:ind w:firstLineChars="50" w:firstLine="100"/>
        <w:rPr>
          <w:rFonts w:ascii="Nanum Gothic" w:eastAsia="굴림" w:hAnsi="Nanum Gothic" w:cs="굴림" w:hint="eastAsia"/>
          <w:kern w:val="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33773463" wp14:editId="42B21FBA">
            <wp:extent cx="3733800" cy="129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2E2A" w:rsidRPr="00532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581" w:rsidRDefault="00E00581" w:rsidP="00210F1A">
      <w:pPr>
        <w:spacing w:after="0" w:line="240" w:lineRule="auto"/>
      </w:pPr>
      <w:r>
        <w:separator/>
      </w:r>
    </w:p>
  </w:endnote>
  <w:endnote w:type="continuationSeparator" w:id="0">
    <w:p w:rsidR="00E00581" w:rsidRDefault="00E00581" w:rsidP="0021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581" w:rsidRDefault="00E00581" w:rsidP="00210F1A">
      <w:pPr>
        <w:spacing w:after="0" w:line="240" w:lineRule="auto"/>
      </w:pPr>
      <w:r>
        <w:separator/>
      </w:r>
    </w:p>
  </w:footnote>
  <w:footnote w:type="continuationSeparator" w:id="0">
    <w:p w:rsidR="00E00581" w:rsidRDefault="00E00581" w:rsidP="00210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19F"/>
    <w:multiLevelType w:val="hybridMultilevel"/>
    <w:tmpl w:val="4F12CE5E"/>
    <w:lvl w:ilvl="0" w:tplc="D598B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5B5430"/>
    <w:multiLevelType w:val="hybridMultilevel"/>
    <w:tmpl w:val="D5EEA0DA"/>
    <w:lvl w:ilvl="0" w:tplc="B67C4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C51FD5"/>
    <w:multiLevelType w:val="multilevel"/>
    <w:tmpl w:val="C07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12A0"/>
    <w:multiLevelType w:val="multilevel"/>
    <w:tmpl w:val="714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71896"/>
    <w:multiLevelType w:val="hybridMultilevel"/>
    <w:tmpl w:val="D688BA54"/>
    <w:lvl w:ilvl="0" w:tplc="A2342446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01"/>
    <w:rsid w:val="00210F1A"/>
    <w:rsid w:val="002C5547"/>
    <w:rsid w:val="00446CCA"/>
    <w:rsid w:val="00532E2A"/>
    <w:rsid w:val="006C442B"/>
    <w:rsid w:val="00C025C2"/>
    <w:rsid w:val="00D00B01"/>
    <w:rsid w:val="00DF5563"/>
    <w:rsid w:val="00E00581"/>
    <w:rsid w:val="00E863AB"/>
    <w:rsid w:val="00F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6957D"/>
  <w15:chartTrackingRefBased/>
  <w15:docId w15:val="{AEA46C65-49C5-45E1-BD3A-72E0E8CD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025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025C2"/>
    <w:rPr>
      <w:strike w:val="0"/>
      <w:dstrike w:val="0"/>
      <w:color w:val="000000"/>
      <w:u w:val="none"/>
      <w:effect w:val="none"/>
    </w:rPr>
  </w:style>
  <w:style w:type="character" w:customStyle="1" w:styleId="3Char">
    <w:name w:val="제목 3 Char"/>
    <w:basedOn w:val="a0"/>
    <w:link w:val="3"/>
    <w:uiPriority w:val="9"/>
    <w:rsid w:val="00C025C2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header"/>
    <w:basedOn w:val="a"/>
    <w:link w:val="Char"/>
    <w:uiPriority w:val="99"/>
    <w:unhideWhenUsed/>
    <w:rsid w:val="00210F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0F1A"/>
  </w:style>
  <w:style w:type="paragraph" w:styleId="a6">
    <w:name w:val="footer"/>
    <w:basedOn w:val="a"/>
    <w:link w:val="Char0"/>
    <w:uiPriority w:val="99"/>
    <w:unhideWhenUsed/>
    <w:rsid w:val="00210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</dc:creator>
  <cp:keywords/>
  <dc:description/>
  <cp:lastModifiedBy>LKH</cp:lastModifiedBy>
  <cp:revision>4</cp:revision>
  <dcterms:created xsi:type="dcterms:W3CDTF">2019-02-10T23:51:00Z</dcterms:created>
  <dcterms:modified xsi:type="dcterms:W3CDTF">2019-02-12T08:11:00Z</dcterms:modified>
</cp:coreProperties>
</file>