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A693" w14:textId="640D8970" w:rsidR="00FD7784" w:rsidRPr="0091082B" w:rsidRDefault="00FD7784" w:rsidP="00FD7784">
      <w:pPr>
        <w:rPr>
          <w:rFonts w:ascii="Times New Roman" w:hAnsi="Times New Roman" w:cs="Times New Roman"/>
          <w:sz w:val="24"/>
          <w:szCs w:val="24"/>
        </w:rPr>
      </w:pPr>
      <w:r w:rsidRPr="0091082B">
        <w:rPr>
          <w:rFonts w:ascii="Times New Roman" w:hAnsi="Times New Roman" w:cs="Times New Roman"/>
          <w:sz w:val="24"/>
          <w:szCs w:val="24"/>
        </w:rPr>
        <w:t>1. Flow chart</w:t>
      </w:r>
    </w:p>
    <w:p w14:paraId="7DCAD8DA" w14:textId="797AE5FA" w:rsidR="00AB0E5D" w:rsidRPr="0091082B" w:rsidRDefault="009E0603" w:rsidP="00FD7784">
      <w:pPr>
        <w:rPr>
          <w:rFonts w:ascii="Times New Roman" w:hAnsi="Times New Roman" w:cs="Times New Roman"/>
          <w:sz w:val="24"/>
          <w:szCs w:val="24"/>
        </w:rPr>
      </w:pPr>
      <w:r w:rsidRPr="00910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59656" wp14:editId="40BAFFDE">
            <wp:extent cx="14210071" cy="8796655"/>
            <wp:effectExtent l="0" t="0" r="1270" b="4445"/>
            <wp:docPr id="5" name="그림 5" descr="텍스트, 검은색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검은색, 어두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7056" cy="88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246" w:rsidRPr="0091082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EEDDD" wp14:editId="2A310C0A">
                <wp:simplePos x="0" y="0"/>
                <wp:positionH relativeFrom="column">
                  <wp:posOffset>1415845</wp:posOffset>
                </wp:positionH>
                <wp:positionV relativeFrom="paragraph">
                  <wp:posOffset>2716530</wp:posOffset>
                </wp:positionV>
                <wp:extent cx="471948" cy="191319"/>
                <wp:effectExtent l="0" t="0" r="23495" b="1841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948" cy="1913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E9418" id="직사각형 4" o:spid="_x0000_s1026" style="position:absolute;left:0;text-align:left;margin-left:111.5pt;margin-top:213.9pt;width:37.15pt;height:1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" fillcolor="white [3212]" strokecolor="white [3212]" strokeweight="1pt"/>
            </w:pict>
          </mc:Fallback>
        </mc:AlternateContent>
      </w:r>
    </w:p>
    <w:p w14:paraId="25EEEDA5" w14:textId="77777777" w:rsidR="00DA5AC1" w:rsidRPr="0091082B" w:rsidRDefault="00DA5AC1" w:rsidP="00FD7784">
      <w:pPr>
        <w:rPr>
          <w:rFonts w:ascii="Times New Roman" w:hAnsi="Times New Roman" w:cs="Times New Roman"/>
          <w:sz w:val="24"/>
          <w:szCs w:val="24"/>
        </w:rPr>
        <w:sectPr w:rsidR="00DA5AC1" w:rsidRPr="0091082B" w:rsidSect="009E0603">
          <w:headerReference w:type="default" r:id="rId9"/>
          <w:pgSz w:w="23811" w:h="16838" w:orient="landscape" w:code="8"/>
          <w:pgMar w:top="720" w:right="720" w:bottom="720" w:left="720" w:header="851" w:footer="992" w:gutter="0"/>
          <w:cols w:space="425"/>
          <w:docGrid w:linePitch="360"/>
        </w:sectPr>
      </w:pPr>
    </w:p>
    <w:p w14:paraId="2E775CB5" w14:textId="342C636C" w:rsidR="00DA5AC1" w:rsidRPr="0091082B" w:rsidRDefault="00DA5AC1" w:rsidP="00FD7784">
      <w:pPr>
        <w:rPr>
          <w:rFonts w:ascii="Times New Roman" w:hAnsi="Times New Roman" w:cs="Times New Roman"/>
          <w:sz w:val="24"/>
          <w:szCs w:val="24"/>
        </w:rPr>
      </w:pPr>
    </w:p>
    <w:p w14:paraId="1321FEFD" w14:textId="04222F25" w:rsidR="00FD7784" w:rsidRPr="0091082B" w:rsidRDefault="00FD7784" w:rsidP="00FD7784">
      <w:pPr>
        <w:rPr>
          <w:rFonts w:ascii="Times New Roman" w:hAnsi="Times New Roman" w:cs="Times New Roman"/>
          <w:sz w:val="24"/>
          <w:szCs w:val="24"/>
        </w:rPr>
      </w:pPr>
      <w:r w:rsidRPr="0091082B">
        <w:rPr>
          <w:rFonts w:ascii="Times New Roman" w:hAnsi="Times New Roman" w:cs="Times New Roman"/>
          <w:sz w:val="24"/>
          <w:szCs w:val="24"/>
        </w:rPr>
        <w:t>2. Result explanation</w:t>
      </w:r>
    </w:p>
    <w:p w14:paraId="7F4C5B5D" w14:textId="434146F6" w:rsidR="00DA5AC1" w:rsidRPr="0091082B" w:rsidRDefault="00DA5AC1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91082B">
        <w:rPr>
          <w:rFonts w:ascii="Times New Roman" w:eastAsia="맑은 고딕" w:hAnsi="Times New Roman" w:cs="Times New Roman"/>
          <w:noProof/>
          <w:color w:val="424242"/>
          <w:spacing w:val="-2"/>
          <w:sz w:val="24"/>
          <w:szCs w:val="24"/>
          <w:shd w:val="clear" w:color="auto" w:fill="FFFFFF"/>
        </w:rPr>
        <w:drawing>
          <wp:inline distT="0" distB="0" distL="0" distR="0" wp14:anchorId="6F8C945A" wp14:editId="2F50B772">
            <wp:extent cx="2165350" cy="1377950"/>
            <wp:effectExtent l="0" t="0" r="635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E68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If you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enter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1 or 2 to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select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a menu</w:t>
      </w:r>
      <w:r w:rsidR="00426FE6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in </w:t>
      </w:r>
      <w:r w:rsidR="0091082B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first </w:t>
      </w:r>
      <w:r w:rsidR="00426FE6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try,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tell them the selected menu and ask for the amount</w:t>
      </w:r>
      <w:r w:rsidR="00426FE6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using else. </w:t>
      </w:r>
    </w:p>
    <w:p w14:paraId="5DFFF884" w14:textId="4780F1E8" w:rsidR="00FD7784" w:rsidRPr="0091082B" w:rsidRDefault="00DA5AC1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91082B">
        <w:rPr>
          <w:rFonts w:ascii="Times New Roman" w:eastAsia="맑은 고딕" w:hAnsi="Times New Roman" w:cs="Times New Roman"/>
          <w:noProof/>
          <w:color w:val="424242"/>
          <w:spacing w:val="-2"/>
          <w:sz w:val="24"/>
          <w:szCs w:val="24"/>
          <w:shd w:val="clear" w:color="auto" w:fill="FFFFFF"/>
        </w:rPr>
        <w:drawing>
          <wp:inline distT="0" distB="0" distL="0" distR="0" wp14:anchorId="4A909EB2" wp14:editId="0D34CEAA">
            <wp:extent cx="3626055" cy="1585853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606" cy="159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E68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 enter a menu number that is not on the menu, it is key error. There are only 1 and 2 on the menu, so ask them to enter the corresponding number</w:t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using exception.</w:t>
      </w:r>
    </w:p>
    <w:p w14:paraId="070CE1B1" w14:textId="56EEA5CF" w:rsidR="00DA5AC1" w:rsidRPr="0091082B" w:rsidRDefault="00DA5AC1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91082B">
        <w:rPr>
          <w:rFonts w:ascii="Times New Roman" w:eastAsia="맑은 고딕" w:hAnsi="Times New Roman" w:cs="Times New Roman"/>
          <w:noProof/>
          <w:color w:val="424242"/>
          <w:spacing w:val="-2"/>
          <w:sz w:val="24"/>
          <w:szCs w:val="24"/>
          <w:shd w:val="clear" w:color="auto" w:fill="FFFFFF"/>
        </w:rPr>
        <w:drawing>
          <wp:inline distT="0" distB="0" distL="0" distR="0" wp14:anchorId="4D52AF9C" wp14:editId="70BCE8BE">
            <wp:extent cx="2844800" cy="24828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When</w:t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non-numeric character is entered,</w:t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or </w:t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the </w:t>
      </w:r>
      <w:proofErr w:type="spellStart"/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enter</w:t>
      </w:r>
      <w:proofErr w:type="spellEnd"/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is pressed, or the space bar is pressed</w:t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, value error occurs.</w:t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Asking</w:t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to enter the correct number</w:t>
      </w:r>
      <w:r w:rsidR="00B346B0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using exception.</w:t>
      </w:r>
    </w:p>
    <w:p w14:paraId="3C7EBD35" w14:textId="7C9500A6" w:rsidR="00B346B0" w:rsidRPr="0091082B" w:rsidRDefault="00B346B0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91082B">
        <w:rPr>
          <w:rFonts w:ascii="Times New Roman" w:eastAsia="맑은 고딕" w:hAnsi="Times New Roman" w:cs="Times New Roman"/>
          <w:noProof/>
          <w:color w:val="424242"/>
          <w:spacing w:val="-2"/>
          <w:sz w:val="24"/>
          <w:szCs w:val="24"/>
          <w:shd w:val="clear" w:color="auto" w:fill="FFFFFF"/>
        </w:rPr>
        <w:drawing>
          <wp:inline distT="0" distB="0" distL="0" distR="0" wp14:anchorId="2236121D" wp14:editId="49BBA3B0">
            <wp:extent cx="4057650" cy="12636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the menu number is entered correctly, the quantity is entered</w:t>
      </w:r>
      <w:r w:rsidR="00426FE6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in another </w:t>
      </w:r>
      <w:r w:rsidR="0091082B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second </w:t>
      </w:r>
      <w:r w:rsidR="00426FE6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try.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A value error occurs when a character is entered instead of a number,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or enter is entered,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or enter a space bar.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Asking to enter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the correct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quantity of number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using exception.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After this course, showing the inventory of selected menu using finally.</w:t>
      </w:r>
    </w:p>
    <w:p w14:paraId="6CAEFC58" w14:textId="6E18D9A6" w:rsidR="00B34E68" w:rsidRPr="0091082B" w:rsidRDefault="00B34E68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91082B">
        <w:rPr>
          <w:rFonts w:ascii="Times New Roman" w:eastAsia="맑은 고딕" w:hAnsi="Times New Roman" w:cs="Times New Roman"/>
          <w:noProof/>
          <w:color w:val="424242"/>
          <w:spacing w:val="-2"/>
          <w:sz w:val="24"/>
          <w:szCs w:val="24"/>
          <w:shd w:val="clear" w:color="auto" w:fill="FFFFFF"/>
        </w:rPr>
        <w:drawing>
          <wp:inline distT="0" distB="0" distL="0" distR="0" wp14:anchorId="6854BD0B" wp14:editId="6731ACD8">
            <wp:extent cx="2089150" cy="508000"/>
            <wp:effectExtent l="0" t="0" r="635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If the correct quantity is entered using a number, the order receiving process is successful. Afterwards, it shows inventory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of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the selected menu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after ordering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using finally.</w:t>
      </w:r>
    </w:p>
    <w:p w14:paraId="4669C893" w14:textId="0D6110D3" w:rsidR="004D70DF" w:rsidRPr="0091082B" w:rsidRDefault="00426FE6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910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8984A" wp14:editId="55C3A346">
            <wp:extent cx="2235200" cy="793750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82B" w:rsidRPr="0091082B">
        <w:rPr>
          <w:rFonts w:ascii="Times New Roman" w:hAnsi="Times New Roman" w:cs="Times New Roman"/>
          <w:sz w:val="24"/>
          <w:szCs w:val="24"/>
        </w:rPr>
        <w:t xml:space="preserve"> </w:t>
      </w:r>
      <w:r w:rsidR="0091082B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In the second try, if you </w:t>
      </w:r>
      <w:r w:rsidR="0091082B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enter</w:t>
      </w:r>
      <w:r w:rsidR="0091082B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more quantity than inventory, inform the current inventory through final</w:t>
      </w:r>
      <w:r w:rsidR="0091082B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ly</w:t>
      </w:r>
      <w:r w:rsidR="0091082B"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and receive the quantity again.</w:t>
      </w:r>
    </w:p>
    <w:p w14:paraId="64CAF5B8" w14:textId="1E291385" w:rsidR="0091082B" w:rsidRPr="0091082B" w:rsidRDefault="0091082B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910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E2660" wp14:editId="18CC1DC5">
            <wp:extent cx="2197100" cy="831850"/>
            <wp:effectExtent l="0" t="0" r="0" b="635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82B">
        <w:rPr>
          <w:rFonts w:ascii="Times New Roman" w:hAnsi="Times New Roman" w:cs="Times New Roman"/>
          <w:sz w:val="24"/>
          <w:szCs w:val="24"/>
        </w:rPr>
        <w:t xml:space="preserve">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In the second try, if you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enter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the quantity below the inventory, you will get the order. After that,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minus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the order from the inventory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, and t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he remaining inventory is informed through final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ly.</w:t>
      </w:r>
    </w:p>
    <w:p w14:paraId="28DE996E" w14:textId="3F36CD71" w:rsidR="0091082B" w:rsidRPr="0091082B" w:rsidRDefault="0091082B" w:rsidP="000679E0">
      <w:pPr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</w:pPr>
      <w:r w:rsidRPr="00910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30CA8" wp14:editId="71F29E1D">
            <wp:extent cx="2260600" cy="482600"/>
            <wp:effectExtent l="0" t="0" r="635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82B">
        <w:rPr>
          <w:rFonts w:ascii="Times New Roman" w:hAnsi="Times New Roman" w:cs="Times New Roman"/>
          <w:sz w:val="24"/>
          <w:szCs w:val="24"/>
        </w:rPr>
        <w:t xml:space="preserve">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If you choose a menu that is out of stock, let us know that it is out of stock.</w:t>
      </w:r>
    </w:p>
    <w:p w14:paraId="34744869" w14:textId="337B33E4" w:rsidR="0091082B" w:rsidRPr="0091082B" w:rsidRDefault="0091082B" w:rsidP="000679E0">
      <w:pPr>
        <w:rPr>
          <w:rFonts w:ascii="Times New Roman" w:hAnsi="Times New Roman" w:cs="Times New Roman"/>
          <w:sz w:val="24"/>
          <w:szCs w:val="24"/>
        </w:rPr>
      </w:pPr>
      <w:r w:rsidRPr="009108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C7E6B2" wp14:editId="55378498">
            <wp:extent cx="3397250" cy="488950"/>
            <wp:effectExtent l="0" t="0" r="0" b="635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82B">
        <w:rPr>
          <w:rFonts w:ascii="Times New Roman" w:hAnsi="Times New Roman" w:cs="Times New Roman"/>
          <w:sz w:val="24"/>
          <w:szCs w:val="24"/>
        </w:rPr>
        <w:t xml:space="preserve">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If both menus are out of stock, 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>cafe</w:t>
      </w:r>
      <w:r w:rsidRPr="0091082B">
        <w:rPr>
          <w:rFonts w:ascii="Times New Roman" w:eastAsia="맑은 고딕" w:hAnsi="Times New Roman" w:cs="Times New Roman"/>
          <w:color w:val="424242"/>
          <w:spacing w:val="-2"/>
          <w:sz w:val="24"/>
          <w:szCs w:val="24"/>
          <w:shd w:val="clear" w:color="auto" w:fill="FFFFFF"/>
        </w:rPr>
        <w:t xml:space="preserve"> will be closed.</w:t>
      </w:r>
    </w:p>
    <w:sectPr w:rsidR="0091082B" w:rsidRPr="0091082B" w:rsidSect="00DA5AC1">
      <w:type w:val="continuous"/>
      <w:pgSz w:w="23811" w:h="16838" w:orient="landscape" w:code="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F7FA3" w14:textId="77777777" w:rsidR="001F0846" w:rsidRDefault="001F0846" w:rsidP="00FD7784">
      <w:pPr>
        <w:spacing w:after="0" w:line="240" w:lineRule="auto"/>
      </w:pPr>
      <w:r>
        <w:separator/>
      </w:r>
    </w:p>
  </w:endnote>
  <w:endnote w:type="continuationSeparator" w:id="0">
    <w:p w14:paraId="5CC1D454" w14:textId="77777777" w:rsidR="001F0846" w:rsidRDefault="001F0846" w:rsidP="00FD7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EA54" w14:textId="77777777" w:rsidR="001F0846" w:rsidRDefault="001F0846" w:rsidP="00FD7784">
      <w:pPr>
        <w:spacing w:after="0" w:line="240" w:lineRule="auto"/>
      </w:pPr>
      <w:r>
        <w:separator/>
      </w:r>
    </w:p>
  </w:footnote>
  <w:footnote w:type="continuationSeparator" w:id="0">
    <w:p w14:paraId="4FDE116D" w14:textId="77777777" w:rsidR="001F0846" w:rsidRDefault="001F0846" w:rsidP="00FD7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BCF2" w14:textId="5F63C6A4" w:rsidR="00FD7784" w:rsidRDefault="00FD7784">
    <w:pPr>
      <w:pStyle w:val="a3"/>
    </w:pPr>
    <w:r>
      <w:t xml:space="preserve">1911330 </w:t>
    </w:r>
    <w:r>
      <w:rPr>
        <w:rFonts w:hint="eastAsia"/>
      </w:rPr>
      <w:t>이민정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B36"/>
    <w:multiLevelType w:val="hybridMultilevel"/>
    <w:tmpl w:val="AE74267E"/>
    <w:lvl w:ilvl="0" w:tplc="6EEA9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27BCC"/>
    <w:multiLevelType w:val="hybridMultilevel"/>
    <w:tmpl w:val="AF8E66E8"/>
    <w:lvl w:ilvl="0" w:tplc="8F4244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C353E3"/>
    <w:multiLevelType w:val="hybridMultilevel"/>
    <w:tmpl w:val="AB94DEE2"/>
    <w:lvl w:ilvl="0" w:tplc="F132B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84"/>
    <w:rsid w:val="000307A4"/>
    <w:rsid w:val="00064EFA"/>
    <w:rsid w:val="000679E0"/>
    <w:rsid w:val="000F5855"/>
    <w:rsid w:val="001A6C3A"/>
    <w:rsid w:val="001F0846"/>
    <w:rsid w:val="00244D65"/>
    <w:rsid w:val="00264BC6"/>
    <w:rsid w:val="00282AF1"/>
    <w:rsid w:val="002B4D25"/>
    <w:rsid w:val="003203BD"/>
    <w:rsid w:val="003B6793"/>
    <w:rsid w:val="003C35AB"/>
    <w:rsid w:val="003C69C7"/>
    <w:rsid w:val="003F07E4"/>
    <w:rsid w:val="00426FE6"/>
    <w:rsid w:val="0042738F"/>
    <w:rsid w:val="004C6879"/>
    <w:rsid w:val="004D70DF"/>
    <w:rsid w:val="0054311C"/>
    <w:rsid w:val="005C3CD9"/>
    <w:rsid w:val="005D460A"/>
    <w:rsid w:val="005E5F3D"/>
    <w:rsid w:val="0064007F"/>
    <w:rsid w:val="006552AB"/>
    <w:rsid w:val="0069506E"/>
    <w:rsid w:val="006C60EB"/>
    <w:rsid w:val="00764205"/>
    <w:rsid w:val="007B758B"/>
    <w:rsid w:val="007E0BA6"/>
    <w:rsid w:val="0082599F"/>
    <w:rsid w:val="008444A6"/>
    <w:rsid w:val="008520E1"/>
    <w:rsid w:val="008904EA"/>
    <w:rsid w:val="008B0899"/>
    <w:rsid w:val="008F067B"/>
    <w:rsid w:val="0090762F"/>
    <w:rsid w:val="0091082B"/>
    <w:rsid w:val="00986070"/>
    <w:rsid w:val="009E0603"/>
    <w:rsid w:val="00A555C2"/>
    <w:rsid w:val="00A6537F"/>
    <w:rsid w:val="00A71721"/>
    <w:rsid w:val="00A77BF9"/>
    <w:rsid w:val="00AB0E5D"/>
    <w:rsid w:val="00AF50A9"/>
    <w:rsid w:val="00B00D91"/>
    <w:rsid w:val="00B24D02"/>
    <w:rsid w:val="00B346B0"/>
    <w:rsid w:val="00B34E68"/>
    <w:rsid w:val="00B45253"/>
    <w:rsid w:val="00B511A6"/>
    <w:rsid w:val="00B802B7"/>
    <w:rsid w:val="00B934B5"/>
    <w:rsid w:val="00BD737F"/>
    <w:rsid w:val="00C71246"/>
    <w:rsid w:val="00C71E68"/>
    <w:rsid w:val="00C85C4D"/>
    <w:rsid w:val="00CD767D"/>
    <w:rsid w:val="00CE149A"/>
    <w:rsid w:val="00CF4FE4"/>
    <w:rsid w:val="00DA5AC1"/>
    <w:rsid w:val="00DC5D66"/>
    <w:rsid w:val="00E3255B"/>
    <w:rsid w:val="00E34CD0"/>
    <w:rsid w:val="00ED79C8"/>
    <w:rsid w:val="00FD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58682"/>
  <w15:chartTrackingRefBased/>
  <w15:docId w15:val="{D025D4CD-BBEA-4728-9D7B-2C105ED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7784"/>
  </w:style>
  <w:style w:type="paragraph" w:styleId="a4">
    <w:name w:val="footer"/>
    <w:basedOn w:val="a"/>
    <w:link w:val="Char0"/>
    <w:uiPriority w:val="99"/>
    <w:unhideWhenUsed/>
    <w:rsid w:val="00FD7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7784"/>
  </w:style>
  <w:style w:type="paragraph" w:styleId="a5">
    <w:name w:val="List Paragraph"/>
    <w:basedOn w:val="a"/>
    <w:uiPriority w:val="34"/>
    <w:qFormat/>
    <w:rsid w:val="00FD77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D7511-3AA5-4318-870C-14EA3305A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이민정</dc:creator>
  <cp:keywords/>
  <dc:description/>
  <cp:lastModifiedBy>이민정</cp:lastModifiedBy>
  <cp:revision>5</cp:revision>
  <cp:lastPrinted>2021-04-11T06:31:00Z</cp:lastPrinted>
  <dcterms:created xsi:type="dcterms:W3CDTF">2021-05-29T14:10:00Z</dcterms:created>
  <dcterms:modified xsi:type="dcterms:W3CDTF">2021-05-29T15:19:00Z</dcterms:modified>
</cp:coreProperties>
</file>