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AEB9E" w14:textId="77777777" w:rsidR="003C36E9" w:rsidRDefault="00000000">
      <w:pPr>
        <w:spacing w:after="120"/>
        <w:jc w:val="center"/>
        <w:rPr>
          <w:lang w:eastAsia="ko-KR"/>
        </w:rPr>
      </w:pPr>
      <w:r>
        <w:rPr>
          <w:b/>
          <w:color w:val="1F3A5F"/>
          <w:sz w:val="36"/>
          <w:lang w:eastAsia="ko-KR"/>
        </w:rPr>
        <w:t>심의·의결서</w:t>
      </w:r>
    </w:p>
    <w:p w14:paraId="411DC8DE" w14:textId="55C82642" w:rsidR="003C36E9" w:rsidRDefault="001A04ED">
      <w:pPr>
        <w:spacing w:after="240"/>
        <w:jc w:val="center"/>
        <w:rPr>
          <w:rFonts w:hint="eastAsia"/>
          <w:lang w:eastAsia="ko-KR"/>
        </w:rPr>
      </w:pPr>
      <w:r>
        <w:rPr>
          <w:rFonts w:hint="eastAsia"/>
          <w:color w:val="666666"/>
          <w:lang w:eastAsia="ko-KR"/>
        </w:rPr>
        <w:t>제목</w:t>
      </w:r>
    </w:p>
    <w:p w14:paraId="2EAFB687" w14:textId="77777777" w:rsidR="003C36E9" w:rsidRDefault="00000000">
      <w:pPr>
        <w:spacing w:before="120" w:after="80"/>
        <w:rPr>
          <w:lang w:eastAsia="ko-KR"/>
        </w:rPr>
      </w:pPr>
      <w:r>
        <w:rPr>
          <w:b/>
          <w:color w:val="2C527C"/>
          <w:sz w:val="25"/>
          <w:lang w:eastAsia="ko-KR"/>
        </w:rPr>
        <w:t>1. 심의 개요</w:t>
      </w:r>
    </w:p>
    <w:p w14:paraId="38FE7427" w14:textId="77777777" w:rsidR="003C36E9" w:rsidRDefault="00000000">
      <w:pPr>
        <w:spacing w:before="120" w:after="80"/>
        <w:rPr>
          <w:lang w:eastAsia="ko-KR"/>
        </w:rPr>
      </w:pPr>
      <w:r>
        <w:rPr>
          <w:b/>
          <w:color w:val="2C527C"/>
          <w:sz w:val="25"/>
          <w:lang w:eastAsia="ko-KR"/>
        </w:rPr>
        <w:t>2. 주요 심의 내용</w:t>
      </w:r>
    </w:p>
    <w:p w14:paraId="3C0A5673" w14:textId="77777777" w:rsidR="003C36E9" w:rsidRDefault="00000000">
      <w:pPr>
        <w:spacing w:before="120" w:after="80"/>
        <w:rPr>
          <w:lang w:eastAsia="ko-KR"/>
        </w:rPr>
      </w:pPr>
      <w:r>
        <w:rPr>
          <w:b/>
          <w:color w:val="2C527C"/>
          <w:sz w:val="25"/>
          <w:lang w:eastAsia="ko-KR"/>
        </w:rPr>
        <w:t>3. 의결 내용</w:t>
      </w:r>
    </w:p>
    <w:p w14:paraId="5C171B70" w14:textId="77777777" w:rsidR="003C36E9" w:rsidRDefault="00000000">
      <w:pPr>
        <w:spacing w:before="120" w:after="80"/>
      </w:pPr>
      <w:r>
        <w:rPr>
          <w:b/>
          <w:color w:val="2C527C"/>
          <w:sz w:val="25"/>
        </w:rPr>
        <w:t xml:space="preserve">4. </w:t>
      </w:r>
      <w:proofErr w:type="spellStart"/>
      <w:r>
        <w:rPr>
          <w:b/>
          <w:color w:val="2C527C"/>
          <w:sz w:val="25"/>
        </w:rPr>
        <w:t>조건</w:t>
      </w:r>
      <w:proofErr w:type="spellEnd"/>
      <w:r>
        <w:rPr>
          <w:b/>
          <w:color w:val="2C527C"/>
          <w:sz w:val="25"/>
        </w:rPr>
        <w:t xml:space="preserve"> </w:t>
      </w:r>
      <w:proofErr w:type="spellStart"/>
      <w:r>
        <w:rPr>
          <w:b/>
          <w:color w:val="2C527C"/>
          <w:sz w:val="25"/>
        </w:rPr>
        <w:t>사항</w:t>
      </w:r>
      <w:proofErr w:type="spellEnd"/>
    </w:p>
    <w:p w14:paraId="1994E0FD" w14:textId="77777777" w:rsidR="003C36E9" w:rsidRDefault="00000000">
      <w:pPr>
        <w:spacing w:before="120" w:after="80"/>
      </w:pPr>
      <w:r>
        <w:rPr>
          <w:b/>
          <w:color w:val="2C527C"/>
          <w:sz w:val="25"/>
        </w:rPr>
        <w:t xml:space="preserve">5. </w:t>
      </w:r>
      <w:proofErr w:type="spellStart"/>
      <w:r>
        <w:rPr>
          <w:b/>
          <w:color w:val="2C527C"/>
          <w:sz w:val="25"/>
        </w:rPr>
        <w:t>기타</w:t>
      </w:r>
      <w:proofErr w:type="spellEnd"/>
      <w:r>
        <w:rPr>
          <w:b/>
          <w:color w:val="2C527C"/>
          <w:sz w:val="25"/>
        </w:rPr>
        <w:t xml:space="preserve"> </w:t>
      </w:r>
      <w:proofErr w:type="spellStart"/>
      <w:r>
        <w:rPr>
          <w:b/>
          <w:color w:val="2C527C"/>
          <w:sz w:val="25"/>
        </w:rPr>
        <w:t>의견</w:t>
      </w:r>
      <w:proofErr w:type="spellEnd"/>
    </w:p>
    <w:p w14:paraId="22C525F6" w14:textId="4B36CF1C" w:rsidR="003C36E9" w:rsidRDefault="003C36E9">
      <w:pPr>
        <w:pStyle w:val="a0"/>
        <w:spacing w:after="40"/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690"/>
      </w:tblGrid>
      <w:tr w:rsidR="003C36E9" w14:paraId="2682A14B" w14:textId="77777777">
        <w:trPr>
          <w:jc w:val="center"/>
        </w:trPr>
        <w:tc>
          <w:tcPr>
            <w:tcW w:w="2268" w:type="dxa"/>
            <w:vAlign w:val="center"/>
          </w:tcPr>
          <w:p w14:paraId="004E1687" w14:textId="77777777" w:rsidR="003C36E9" w:rsidRDefault="00000000">
            <w:proofErr w:type="spellStart"/>
            <w:r>
              <w:t>의결일자</w:t>
            </w:r>
            <w:proofErr w:type="spellEnd"/>
          </w:p>
        </w:tc>
        <w:tc>
          <w:tcPr>
            <w:tcW w:w="6690" w:type="dxa"/>
            <w:vAlign w:val="center"/>
          </w:tcPr>
          <w:p w14:paraId="4EC2E972" w14:textId="10B432BA" w:rsidR="003C36E9" w:rsidRDefault="003C36E9"/>
        </w:tc>
      </w:tr>
      <w:tr w:rsidR="003C36E9" w14:paraId="4ACDD73C" w14:textId="77777777">
        <w:trPr>
          <w:jc w:val="center"/>
        </w:trPr>
        <w:tc>
          <w:tcPr>
            <w:tcW w:w="2268" w:type="dxa"/>
            <w:vAlign w:val="center"/>
          </w:tcPr>
          <w:p w14:paraId="7C728B2A" w14:textId="77777777" w:rsidR="003C36E9" w:rsidRDefault="00000000">
            <w:r>
              <w:t>서명란</w:t>
            </w:r>
          </w:p>
        </w:tc>
        <w:tc>
          <w:tcPr>
            <w:tcW w:w="6690" w:type="dxa"/>
            <w:vAlign w:val="center"/>
          </w:tcPr>
          <w:p w14:paraId="5151D10E" w14:textId="6C0ABCF8" w:rsidR="003C36E9" w:rsidRDefault="003C36E9"/>
        </w:tc>
      </w:tr>
    </w:tbl>
    <w:p w14:paraId="55C6E7C5" w14:textId="77777777" w:rsidR="003C36E9" w:rsidRDefault="003C36E9"/>
    <w:sectPr w:rsidR="003C36E9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9741989">
    <w:abstractNumId w:val="8"/>
  </w:num>
  <w:num w:numId="2" w16cid:durableId="165442770">
    <w:abstractNumId w:val="6"/>
  </w:num>
  <w:num w:numId="3" w16cid:durableId="915475630">
    <w:abstractNumId w:val="5"/>
  </w:num>
  <w:num w:numId="4" w16cid:durableId="503252038">
    <w:abstractNumId w:val="4"/>
  </w:num>
  <w:num w:numId="5" w16cid:durableId="982658320">
    <w:abstractNumId w:val="7"/>
  </w:num>
  <w:num w:numId="6" w16cid:durableId="1906648057">
    <w:abstractNumId w:val="3"/>
  </w:num>
  <w:num w:numId="7" w16cid:durableId="987514749">
    <w:abstractNumId w:val="2"/>
  </w:num>
  <w:num w:numId="8" w16cid:durableId="741634083">
    <w:abstractNumId w:val="1"/>
  </w:num>
  <w:num w:numId="9" w16cid:durableId="1669018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04ED"/>
    <w:rsid w:val="0029639D"/>
    <w:rsid w:val="00326F90"/>
    <w:rsid w:val="003C36E9"/>
    <w:rsid w:val="0073093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5FE44"/>
  <w14:defaultImageDpi w14:val="300"/>
  <w15:docId w15:val="{A0397539-A3AB-41D2-A6B5-1EEE52D78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Lee Lee</cp:lastModifiedBy>
  <cp:revision>2</cp:revision>
  <dcterms:created xsi:type="dcterms:W3CDTF">2026-05-22T16:43:00Z</dcterms:created>
  <dcterms:modified xsi:type="dcterms:W3CDTF">2026-05-22T16:43:00Z</dcterms:modified>
  <cp:category/>
</cp:coreProperties>
</file>