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42"/>
          <w:szCs w:val="42"/>
        </w:rPr>
      </w:pPr>
      <w:r>
        <w:rPr>
          <w:rFonts w:eastAsia="Malgun Gothic"/>
          <w:b/>
          <w:color w:val="1F3A5F"/>
          <w:sz w:val="42"/>
          <w:szCs w:val="42"/>
        </w:rPr>
        <w:t>1</w:t>
      </w:r>
      <w:r>
        <w:rPr>
          <w:rFonts w:ascii="Malgun Gothic" w:hAnsi="Malgun Gothic"/>
          <w:b/>
          <w:color w:val="1F3A5F"/>
          <w:sz w:val="42"/>
          <w:szCs w:val="42"/>
        </w:rPr>
        <w:t>인 투자자를 위한</w:t>
      </w:r>
      <w:r>
        <w:rPr>
          <w:rFonts w:eastAsia="Malgun Gothic"/>
          <w:b/>
          <w:color w:val="1F3A5F"/>
          <w:sz w:val="42"/>
          <w:szCs w:val="42"/>
        </w:rPr>
        <w:br/>
      </w:r>
      <w:r>
        <w:rPr>
          <w:rFonts w:ascii="Malgun Gothic" w:hAnsi="Malgun Gothic"/>
          <w:b/>
          <w:color w:val="1F3A5F"/>
          <w:sz w:val="42"/>
          <w:szCs w:val="42"/>
        </w:rPr>
        <w:t xml:space="preserve">스윙 매매 시스템 개발 로드맵 </w:t>
      </w:r>
      <w:r>
        <w:rPr>
          <w:rFonts w:eastAsia="Malgun Gothic"/>
          <w:b/>
          <w:color w:val="1F3A5F"/>
          <w:sz w:val="42"/>
          <w:szCs w:val="42"/>
        </w:rPr>
        <w:t xml:space="preserve">&amp; </w:t>
      </w:r>
      <w:r>
        <w:rPr>
          <w:rFonts w:ascii="Malgun Gothic" w:hAnsi="Malgun Gothic"/>
          <w:b/>
          <w:color w:val="1F3A5F"/>
          <w:sz w:val="42"/>
          <w:szCs w:val="42"/>
        </w:rPr>
        <w:t>전략 카탈로그</w:t>
      </w:r>
    </w:p>
    <w:p>
      <w:pPr>
        <w:pStyle w:val="Normal"/>
        <w:jc w:val="center"/>
        <w:rPr/>
      </w:pPr>
      <w:r>
        <w:rPr>
          <w:rFonts w:ascii="Malgun Gothic" w:hAnsi="Malgun Gothic"/>
          <w:color w:val="555555"/>
          <w:sz w:val="22"/>
        </w:rPr>
        <w:t>직장인</w:t>
      </w:r>
      <w:r>
        <w:rPr>
          <w:rFonts w:eastAsia="Malgun Gothic"/>
          <w:color w:val="555555"/>
          <w:sz w:val="22"/>
        </w:rPr>
        <w:t>(</w:t>
      </w:r>
      <w:r>
        <w:rPr>
          <w:rFonts w:ascii="Malgun Gothic" w:hAnsi="Malgun Gothic"/>
          <w:color w:val="555555"/>
          <w:sz w:val="22"/>
        </w:rPr>
        <w:t xml:space="preserve">하루 가용 </w:t>
      </w:r>
      <w:r>
        <w:rPr>
          <w:rFonts w:eastAsia="Malgun Gothic"/>
          <w:color w:val="555555"/>
          <w:sz w:val="22"/>
        </w:rPr>
        <w:t>3</w:t>
      </w:r>
      <w:r>
        <w:rPr>
          <w:rFonts w:ascii="Malgun Gothic" w:hAnsi="Malgun Gothic"/>
          <w:color w:val="555555"/>
          <w:sz w:val="22"/>
        </w:rPr>
        <w:t>시간</w:t>
      </w:r>
      <w:r>
        <w:rPr>
          <w:rFonts w:eastAsia="Malgun Gothic"/>
          <w:color w:val="555555"/>
          <w:sz w:val="22"/>
        </w:rPr>
        <w:t xml:space="preserve">) </w:t>
      </w:r>
      <w:r>
        <w:rPr>
          <w:rFonts w:ascii="Malgun Gothic" w:hAnsi="Malgun Gothic"/>
          <w:color w:val="555555"/>
          <w:sz w:val="22"/>
        </w:rPr>
        <w:t xml:space="preserve">기준 세부 일정 포함  </w:t>
      </w:r>
      <w:r>
        <w:rPr>
          <w:rFonts w:eastAsia="Malgun Gothic"/>
          <w:color w:val="555555"/>
          <w:sz w:val="22"/>
        </w:rPr>
        <w:t>·  2026</w:t>
      </w:r>
      <w:r>
        <w:rPr>
          <w:rFonts w:ascii="Malgun Gothic" w:hAnsi="Malgun Gothic"/>
          <w:color w:val="555555"/>
          <w:sz w:val="22"/>
        </w:rPr>
        <w:t xml:space="preserve">년 </w:t>
      </w:r>
      <w:r>
        <w:rPr>
          <w:rFonts w:eastAsia="Malgun Gothic"/>
          <w:color w:val="555555"/>
          <w:sz w:val="22"/>
        </w:rPr>
        <w:t>6</w:t>
      </w:r>
      <w:r>
        <w:rPr>
          <w:rFonts w:ascii="Malgun Gothic" w:hAnsi="Malgun Gothic"/>
          <w:color w:val="555555"/>
          <w:sz w:val="22"/>
        </w:rPr>
        <w:t>월 작성</w:t>
      </w:r>
    </w:p>
    <w:p>
      <w:pPr>
        <w:pStyle w:val="Normal"/>
        <w:jc w:val="center"/>
        <w:rPr/>
      </w:pPr>
      <w:r>
        <w:rPr>
          <w:rFonts w:ascii="Malgun Gothic" w:hAnsi="Malgun Gothic"/>
          <w:i/>
          <w:color w:val="555555"/>
          <w:sz w:val="18"/>
        </w:rPr>
        <w:t xml:space="preserve">※ </w:t>
      </w:r>
      <w:r>
        <w:rPr>
          <w:rFonts w:ascii="Malgun Gothic" w:hAnsi="Malgun Gothic"/>
          <w:i/>
          <w:color w:val="555555"/>
          <w:sz w:val="18"/>
        </w:rPr>
        <w:t>본 문서의 일정</w:t>
      </w:r>
      <w:r>
        <w:rPr>
          <w:rFonts w:eastAsia="Malgun Gothic"/>
          <w:i/>
          <w:color w:val="555555"/>
          <w:sz w:val="18"/>
        </w:rPr>
        <w:t>·</w:t>
      </w:r>
      <w:r>
        <w:rPr>
          <w:rFonts w:ascii="Malgun Gothic" w:hAnsi="Malgun Gothic"/>
          <w:i/>
          <w:color w:val="555555"/>
          <w:sz w:val="18"/>
        </w:rPr>
        <w:t>기간은 일반적 개발 경험에 근거한 추정치이며</w:t>
      </w:r>
      <w:r>
        <w:rPr>
          <w:rFonts w:eastAsia="Malgun Gothic"/>
          <w:i/>
          <w:color w:val="555555"/>
          <w:sz w:val="18"/>
        </w:rPr>
        <w:t xml:space="preserve">, </w:t>
      </w:r>
      <w:r>
        <w:rPr>
          <w:rFonts w:ascii="Malgun Gothic" w:hAnsi="Malgun Gothic"/>
          <w:i/>
          <w:color w:val="555555"/>
          <w:sz w:val="18"/>
        </w:rPr>
        <w:t>학습 속도에 따라 가감될 수 있습니다</w:t>
      </w:r>
      <w:r>
        <w:rPr>
          <w:rFonts w:eastAsia="Malgun Gothic"/>
          <w:i/>
          <w:color w:val="555555"/>
          <w:sz w:val="18"/>
        </w:rPr>
        <w:t>.</w:t>
      </w:r>
    </w:p>
    <w:p>
      <w:pPr>
        <w:pStyle w:val="Normal"/>
        <w:rPr/>
      </w:pPr>
      <w:r>
        <w:rPr/>
      </w:r>
    </w:p>
    <w:p>
      <w:pPr>
        <w:pStyle w:val="Normal"/>
        <w:pBdr>
          <w:bottom w:val="single" w:sz="6" w:space="2" w:color="2E75B6"/>
        </w:pBdr>
        <w:spacing w:before="320" w:after="120"/>
        <w:rPr/>
      </w:pPr>
      <w:r>
        <w:rPr>
          <w:rFonts w:eastAsia="Malgun Gothic"/>
          <w:b/>
          <w:color w:val="1F3A5F"/>
          <w:sz w:val="32"/>
        </w:rPr>
        <w:t xml:space="preserve">0. </w:t>
      </w:r>
      <w:r>
        <w:rPr>
          <w:rFonts w:ascii="Malgun Gothic" w:hAnsi="Malgun Gothic"/>
          <w:b/>
          <w:color w:val="1F3A5F"/>
          <w:sz w:val="32"/>
        </w:rPr>
        <w:t>전제 및 작업 시간 가정</w:t>
      </w:r>
    </w:p>
    <w:p>
      <w:pPr>
        <w:pStyle w:val="Normal"/>
        <w:spacing w:before="0" w:after="120"/>
        <w:rPr/>
      </w:pPr>
      <w:r>
        <w:rPr>
          <w:rFonts w:ascii="Malgun Gothic" w:hAnsi="Malgun Gothic"/>
          <w:b w:val="false"/>
          <w:i w:val="false"/>
          <w:sz w:val="21"/>
        </w:rPr>
        <w:t>이 로드맵은 다음 조건을 가정합니다</w:t>
      </w:r>
      <w:r>
        <w:rPr>
          <w:rFonts w:eastAsia="Malgun Gothic"/>
          <w:b w:val="false"/>
          <w:i w:val="false"/>
          <w:sz w:val="21"/>
        </w:rPr>
        <w:t>. (</w:t>
      </w:r>
      <w:r>
        <w:rPr>
          <w:rFonts w:ascii="Malgun Gothic" w:hAnsi="Malgun Gothic"/>
          <w:b w:val="false"/>
          <w:i w:val="false"/>
          <w:sz w:val="21"/>
        </w:rPr>
        <w:t>조건이 다르면 알려주시면 일정을 다시 조정합니다</w:t>
      </w:r>
      <w:r>
        <w:rPr>
          <w:rFonts w:eastAsia="Malgun Gothic"/>
          <w:b w:val="false"/>
          <w:i w:val="false"/>
          <w:sz w:val="21"/>
        </w:rPr>
        <w:t>.)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Malgun Gothic" w:hAnsi="Malgun Gothic"/>
          <w:sz w:val="21"/>
        </w:rPr>
        <w:t xml:space="preserve">평일 약 </w:t>
      </w:r>
      <w:r>
        <w:rPr>
          <w:rFonts w:eastAsia="Malgun Gothic"/>
          <w:sz w:val="21"/>
        </w:rPr>
        <w:t>2</w:t>
      </w:r>
      <w:r>
        <w:rPr>
          <w:rFonts w:ascii="Malgun Gothic" w:hAnsi="Malgun Gothic"/>
          <w:sz w:val="21"/>
        </w:rPr>
        <w:t xml:space="preserve">시간 </w:t>
      </w:r>
      <w:r>
        <w:rPr>
          <w:rFonts w:eastAsia="Malgun Gothic"/>
          <w:sz w:val="21"/>
        </w:rPr>
        <w:t xml:space="preserve">/ </w:t>
      </w:r>
      <w:r>
        <w:rPr>
          <w:rFonts w:ascii="Malgun Gothic" w:hAnsi="Malgun Gothic"/>
          <w:sz w:val="21"/>
        </w:rPr>
        <w:t xml:space="preserve">주말 보충 → 주당 약 </w:t>
      </w:r>
      <w:r>
        <w:rPr>
          <w:rFonts w:eastAsia="Malgun Gothic"/>
          <w:sz w:val="21"/>
        </w:rPr>
        <w:t>14~16</w:t>
      </w:r>
      <w:r>
        <w:rPr>
          <w:rFonts w:ascii="Malgun Gothic" w:hAnsi="Malgun Gothic"/>
          <w:sz w:val="21"/>
        </w:rPr>
        <w:t>시간 가용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Malgun Gothic" w:hAnsi="Malgun Gothic"/>
          <w:sz w:val="21"/>
        </w:rPr>
        <w:t>프로그래밍</w:t>
      </w:r>
      <w:r>
        <w:rPr>
          <w:rFonts w:eastAsia="Malgun Gothic"/>
          <w:sz w:val="21"/>
        </w:rPr>
        <w:t>/</w:t>
      </w:r>
      <w:r>
        <w:rPr>
          <w:rFonts w:ascii="Malgun Gothic" w:hAnsi="Malgun Gothic"/>
          <w:sz w:val="21"/>
        </w:rPr>
        <w:t>금융 데이터는 입문</w:t>
      </w:r>
      <w:r>
        <w:rPr>
          <w:rFonts w:eastAsia="Malgun Gothic"/>
          <w:sz w:val="21"/>
        </w:rPr>
        <w:t>~</w:t>
      </w:r>
      <w:r>
        <w:rPr>
          <w:rFonts w:ascii="Malgun Gothic" w:hAnsi="Malgun Gothic"/>
          <w:sz w:val="21"/>
        </w:rPr>
        <w:t>초급 수준에서 시작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Malgun Gothic" w:hAnsi="Malgun Gothic"/>
          <w:sz w:val="21"/>
        </w:rPr>
        <w:t>최종 목표</w:t>
      </w:r>
      <w:r>
        <w:rPr>
          <w:rFonts w:eastAsia="Malgun Gothic"/>
          <w:sz w:val="21"/>
        </w:rPr>
        <w:t xml:space="preserve">: </w:t>
      </w:r>
      <w:r>
        <w:rPr>
          <w:rFonts w:ascii="Malgun Gothic" w:hAnsi="Malgun Gothic"/>
          <w:sz w:val="21"/>
        </w:rPr>
        <w:t xml:space="preserve">검증된 </w:t>
      </w:r>
      <w:r>
        <w:rPr>
          <w:rFonts w:eastAsia="Malgun Gothic"/>
          <w:sz w:val="21"/>
        </w:rPr>
        <w:t>1</w:t>
      </w:r>
      <w:r>
        <w:rPr>
          <w:rFonts w:ascii="Malgun Gothic" w:hAnsi="Malgun Gothic"/>
          <w:sz w:val="21"/>
        </w:rPr>
        <w:t>개 전략을 한국 주식</w:t>
      </w:r>
      <w:r>
        <w:rPr>
          <w:rFonts w:eastAsia="Malgun Gothic"/>
          <w:sz w:val="21"/>
        </w:rPr>
        <w:t>(</w:t>
      </w:r>
      <w:r>
        <w:rPr>
          <w:rFonts w:ascii="Malgun Gothic" w:hAnsi="Malgun Gothic"/>
          <w:sz w:val="21"/>
        </w:rPr>
        <w:t>코스피</w:t>
      </w:r>
      <w:r>
        <w:rPr>
          <w:rFonts w:eastAsia="Malgun Gothic"/>
          <w:sz w:val="21"/>
        </w:rPr>
        <w:t>/</w:t>
      </w:r>
      <w:r>
        <w:rPr>
          <w:rFonts w:ascii="Malgun Gothic" w:hAnsi="Malgun Gothic"/>
          <w:sz w:val="21"/>
        </w:rPr>
        <w:t>코스닥</w:t>
      </w:r>
      <w:r>
        <w:rPr>
          <w:rFonts w:eastAsia="Malgun Gothic"/>
          <w:sz w:val="21"/>
        </w:rPr>
        <w:t>)</w:t>
      </w:r>
      <w:r>
        <w:rPr>
          <w:rFonts w:ascii="Malgun Gothic" w:hAnsi="Malgun Gothic"/>
          <w:sz w:val="21"/>
        </w:rPr>
        <w:t>에서 반자동</w:t>
      </w:r>
      <w:r>
        <w:rPr>
          <w:rFonts w:eastAsia="Malgun Gothic"/>
          <w:sz w:val="21"/>
        </w:rPr>
        <w:t>~</w:t>
      </w:r>
      <w:r>
        <w:rPr>
          <w:rFonts w:ascii="Malgun Gothic" w:hAnsi="Malgun Gothic"/>
          <w:sz w:val="21"/>
        </w:rPr>
        <w:t>자동으로 운용</w:t>
      </w:r>
    </w:p>
    <w:p>
      <w:pPr>
        <w:pStyle w:val="Normal"/>
        <w:spacing w:before="0" w:after="160"/>
        <w:rPr/>
      </w:pPr>
      <w:r>
        <w:rPr>
          <w:rFonts w:ascii="Malgun Gothic" w:hAnsi="Malgun Gothic"/>
          <w:b/>
          <w:i w:val="false"/>
          <w:color w:val="2E75B6"/>
          <w:sz w:val="21"/>
        </w:rPr>
        <w:t>핵심 원칙</w:t>
      </w:r>
      <w:r>
        <w:rPr>
          <w:rFonts w:eastAsia="Malgun Gothic"/>
          <w:b/>
          <w:i w:val="false"/>
          <w:color w:val="2E75B6"/>
          <w:sz w:val="21"/>
        </w:rPr>
        <w:t>: "</w:t>
      </w:r>
      <w:r>
        <w:rPr>
          <w:rFonts w:ascii="Malgun Gothic" w:hAnsi="Malgun Gothic"/>
          <w:b/>
          <w:i w:val="false"/>
          <w:color w:val="2E75B6"/>
          <w:sz w:val="21"/>
        </w:rPr>
        <w:t>검증 없는 실거래 금지</w:t>
      </w:r>
      <w:r>
        <w:rPr>
          <w:rFonts w:eastAsia="Malgun Gothic"/>
          <w:b/>
          <w:i w:val="false"/>
          <w:color w:val="2E75B6"/>
          <w:sz w:val="21"/>
        </w:rPr>
        <w:t xml:space="preserve">". </w:t>
      </w:r>
      <w:r>
        <w:rPr>
          <w:rFonts w:ascii="Malgun Gothic" w:hAnsi="Malgun Gothic"/>
          <w:b/>
          <w:i w:val="false"/>
          <w:color w:val="2E75B6"/>
          <w:sz w:val="21"/>
        </w:rPr>
        <w:t>백테스트 → 과최적화 점검 → 페이퍼 트레이딩을 모두 통과한 뒤에만 실제 자금을 투입합니다</w:t>
      </w:r>
      <w:r>
        <w:rPr>
          <w:rFonts w:eastAsia="Malgun Gothic"/>
          <w:b/>
          <w:i w:val="false"/>
          <w:color w:val="2E75B6"/>
          <w:sz w:val="21"/>
        </w:rPr>
        <w:t>.</w:t>
      </w:r>
    </w:p>
    <w:p>
      <w:pPr>
        <w:pStyle w:val="Normal"/>
        <w:pBdr>
          <w:bottom w:val="single" w:sz="6" w:space="2" w:color="2E75B6"/>
        </w:pBdr>
        <w:spacing w:before="320" w:after="120"/>
        <w:rPr/>
      </w:pPr>
      <w:r>
        <w:rPr>
          <w:rFonts w:eastAsia="Malgun Gothic"/>
          <w:b/>
          <w:color w:val="1F3A5F"/>
          <w:sz w:val="32"/>
        </w:rPr>
        <w:t xml:space="preserve">1. </w:t>
      </w:r>
      <w:r>
        <w:rPr>
          <w:rFonts w:ascii="Malgun Gothic" w:hAnsi="Malgun Gothic"/>
          <w:b/>
          <w:color w:val="1F3A5F"/>
          <w:sz w:val="32"/>
        </w:rPr>
        <w:t>전체 일정 요약</w:t>
      </w:r>
    </w:p>
    <w:p>
      <w:pPr>
        <w:pStyle w:val="Normal"/>
        <w:spacing w:before="0" w:after="120"/>
        <w:rPr/>
      </w:pPr>
      <w:r>
        <w:rPr>
          <w:rFonts w:ascii="Malgun Gothic" w:hAnsi="Malgun Gothic"/>
          <w:b w:val="false"/>
          <w:i w:val="false"/>
          <w:sz w:val="21"/>
        </w:rPr>
        <w:t xml:space="preserve">활성 개발 약 </w:t>
      </w:r>
      <w:r>
        <w:rPr>
          <w:rFonts w:eastAsia="Malgun Gothic"/>
          <w:b w:val="false"/>
          <w:i w:val="false"/>
          <w:sz w:val="21"/>
        </w:rPr>
        <w:t>11</w:t>
      </w:r>
      <w:r>
        <w:rPr>
          <w:rFonts w:ascii="Malgun Gothic" w:hAnsi="Malgun Gothic"/>
          <w:b w:val="false"/>
          <w:i w:val="false"/>
          <w:sz w:val="21"/>
        </w:rPr>
        <w:t xml:space="preserve">주 </w:t>
      </w:r>
      <w:r>
        <w:rPr>
          <w:rFonts w:eastAsia="Malgun Gothic"/>
          <w:b w:val="false"/>
          <w:i w:val="false"/>
          <w:sz w:val="21"/>
        </w:rPr>
        <w:t xml:space="preserve">+ </w:t>
      </w:r>
      <w:r>
        <w:rPr>
          <w:rFonts w:ascii="Malgun Gothic" w:hAnsi="Malgun Gothic"/>
          <w:b w:val="false"/>
          <w:i w:val="false"/>
          <w:sz w:val="21"/>
        </w:rPr>
        <w:t xml:space="preserve">페이퍼 트레이딩 </w:t>
      </w:r>
      <w:r>
        <w:rPr>
          <w:rFonts w:eastAsia="Malgun Gothic"/>
          <w:b w:val="false"/>
          <w:i w:val="false"/>
          <w:sz w:val="21"/>
        </w:rPr>
        <w:t>8</w:t>
      </w:r>
      <w:r>
        <w:rPr>
          <w:rFonts w:ascii="Malgun Gothic" w:hAnsi="Malgun Gothic"/>
          <w:b w:val="false"/>
          <w:i w:val="false"/>
          <w:sz w:val="21"/>
        </w:rPr>
        <w:t>주</w:t>
      </w:r>
      <w:r>
        <w:rPr>
          <w:rFonts w:eastAsia="Malgun Gothic"/>
          <w:b w:val="false"/>
          <w:i w:val="false"/>
          <w:sz w:val="21"/>
        </w:rPr>
        <w:t>(</w:t>
      </w:r>
      <w:r>
        <w:rPr>
          <w:rFonts w:ascii="Malgun Gothic" w:hAnsi="Malgun Gothic"/>
          <w:b w:val="false"/>
          <w:i w:val="false"/>
          <w:sz w:val="21"/>
        </w:rPr>
        <w:t>후반 단계와 병행</w:t>
      </w:r>
      <w:r>
        <w:rPr>
          <w:rFonts w:eastAsia="Malgun Gothic"/>
          <w:b w:val="false"/>
          <w:i w:val="false"/>
          <w:sz w:val="21"/>
        </w:rPr>
        <w:t xml:space="preserve">) → </w:t>
      </w:r>
      <w:r>
        <w:rPr>
          <w:rFonts w:ascii="Malgun Gothic" w:hAnsi="Malgun Gothic"/>
          <w:b w:val="false"/>
          <w:i w:val="false"/>
          <w:sz w:val="21"/>
        </w:rPr>
        <w:t xml:space="preserve">실거래 안정화까지 대략 </w:t>
      </w:r>
      <w:r>
        <w:rPr>
          <w:rFonts w:eastAsia="Malgun Gothic"/>
          <w:b w:val="false"/>
          <w:i w:val="false"/>
          <w:sz w:val="21"/>
        </w:rPr>
        <w:t>4~5</w:t>
      </w:r>
      <w:r>
        <w:rPr>
          <w:rFonts w:ascii="Malgun Gothic" w:hAnsi="Malgun Gothic"/>
          <w:b w:val="false"/>
          <w:i w:val="false"/>
          <w:sz w:val="21"/>
        </w:rPr>
        <w:t>개월입니다</w:t>
      </w:r>
      <w:r>
        <w:rPr>
          <w:rFonts w:eastAsia="Malgun Gothic"/>
          <w:b w:val="false"/>
          <w:i w:val="false"/>
          <w:sz w:val="21"/>
        </w:rPr>
        <w:t>.</w:t>
      </w:r>
    </w:p>
    <w:tbl>
      <w:tblPr>
        <w:tblStyle w:val="TableGrid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308"/>
        <w:gridCol w:w="2148"/>
        <w:gridCol w:w="1188"/>
        <w:gridCol w:w="1248"/>
        <w:gridCol w:w="2748"/>
      </w:tblGrid>
      <w:tr>
        <w:trPr/>
        <w:tc>
          <w:tcPr>
            <w:tcW w:w="1308" w:type="dxa"/>
            <w:tcBorders>
              <w:end w:val="nil"/>
            </w:tcBorders>
            <w:shd w:fill="1F3A5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Phase</w:t>
            </w:r>
          </w:p>
        </w:tc>
        <w:tc>
          <w:tcPr>
            <w:tcW w:w="2148" w:type="dxa"/>
            <w:tcBorders>
              <w:end w:val="nil"/>
            </w:tcBorders>
            <w:shd w:fill="1F3A5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단계</w:t>
            </w:r>
          </w:p>
        </w:tc>
        <w:tc>
          <w:tcPr>
            <w:tcW w:w="1188" w:type="dxa"/>
            <w:tcBorders>
              <w:end w:val="nil"/>
            </w:tcBorders>
            <w:shd w:fill="1F3A5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소요</w:t>
            </w:r>
            <w:r>
              <w:rPr>
                <w:rFonts w:eastAsia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(</w:t>
            </w:r>
            <w:r>
              <w:rPr>
                <w:rFonts w:ascii="Malgun Gothic" w:hAnsi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주</w:t>
            </w:r>
            <w:r>
              <w:rPr>
                <w:rFonts w:eastAsia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)</w:t>
            </w:r>
          </w:p>
        </w:tc>
        <w:tc>
          <w:tcPr>
            <w:tcW w:w="1248" w:type="dxa"/>
            <w:tcBorders>
              <w:end w:val="nil"/>
            </w:tcBorders>
            <w:shd w:fill="1F3A5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누적 시점</w:t>
            </w:r>
          </w:p>
        </w:tc>
        <w:tc>
          <w:tcPr>
            <w:tcW w:w="2748" w:type="dxa"/>
            <w:tcBorders/>
            <w:shd w:fill="1F3A5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핵심 산출물</w:t>
            </w:r>
          </w:p>
        </w:tc>
      </w:tr>
      <w:tr>
        <w:trPr/>
        <w:tc>
          <w:tcPr>
            <w:tcW w:w="1308" w:type="dxa"/>
            <w:tcBorders>
              <w:top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1</w:t>
            </w:r>
          </w:p>
        </w:tc>
        <w:tc>
          <w:tcPr>
            <w:tcW w:w="2148" w:type="dxa"/>
            <w:tcBorders>
              <w:top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전략 정의 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· 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환경 세팅</w:t>
            </w:r>
          </w:p>
        </w:tc>
        <w:tc>
          <w:tcPr>
            <w:tcW w:w="1188" w:type="dxa"/>
            <w:tcBorders>
              <w:top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2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주</w:t>
            </w:r>
          </w:p>
        </w:tc>
        <w:tc>
          <w:tcPr>
            <w:tcW w:w="1248" w:type="dxa"/>
            <w:tcBorders>
              <w:top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~2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주차</w:t>
            </w:r>
          </w:p>
        </w:tc>
        <w:tc>
          <w:tcPr>
            <w:tcW w:w="2748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명문화된 매매 규칙</w:t>
            </w:r>
          </w:p>
        </w:tc>
      </w:tr>
      <w:tr>
        <w:trPr/>
        <w:tc>
          <w:tcPr>
            <w:tcW w:w="1308" w:type="dxa"/>
            <w:tcBorders>
              <w:top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2</w:t>
            </w:r>
          </w:p>
        </w:tc>
        <w:tc>
          <w:tcPr>
            <w:tcW w:w="2148" w:type="dxa"/>
            <w:tcBorders>
              <w:top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데이터 파이프라인</w:t>
            </w:r>
          </w:p>
        </w:tc>
        <w:tc>
          <w:tcPr>
            <w:tcW w:w="1188" w:type="dxa"/>
            <w:tcBorders>
              <w:top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2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주</w:t>
            </w:r>
          </w:p>
        </w:tc>
        <w:tc>
          <w:tcPr>
            <w:tcW w:w="1248" w:type="dxa"/>
            <w:tcBorders>
              <w:top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~4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주차</w:t>
            </w:r>
          </w:p>
        </w:tc>
        <w:tc>
          <w:tcPr>
            <w:tcW w:w="2748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정제된 시세 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DB</w:t>
            </w:r>
          </w:p>
        </w:tc>
      </w:tr>
      <w:tr>
        <w:trPr/>
        <w:tc>
          <w:tcPr>
            <w:tcW w:w="1308" w:type="dxa"/>
            <w:tcBorders>
              <w:top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3</w:t>
            </w:r>
          </w:p>
        </w:tc>
        <w:tc>
          <w:tcPr>
            <w:tcW w:w="2148" w:type="dxa"/>
            <w:tcBorders>
              <w:top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백테스트 엔진 구축</w:t>
            </w:r>
          </w:p>
        </w:tc>
        <w:tc>
          <w:tcPr>
            <w:tcW w:w="1188" w:type="dxa"/>
            <w:tcBorders>
              <w:top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3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주</w:t>
            </w:r>
          </w:p>
        </w:tc>
        <w:tc>
          <w:tcPr>
            <w:tcW w:w="1248" w:type="dxa"/>
            <w:tcBorders>
              <w:top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~7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주차</w:t>
            </w:r>
          </w:p>
        </w:tc>
        <w:tc>
          <w:tcPr>
            <w:tcW w:w="2748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성과지표 산출 코드</w:t>
            </w:r>
          </w:p>
        </w:tc>
      </w:tr>
      <w:tr>
        <w:trPr/>
        <w:tc>
          <w:tcPr>
            <w:tcW w:w="1308" w:type="dxa"/>
            <w:tcBorders>
              <w:top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4</w:t>
            </w:r>
          </w:p>
        </w:tc>
        <w:tc>
          <w:tcPr>
            <w:tcW w:w="2148" w:type="dxa"/>
            <w:tcBorders>
              <w:top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검증 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(Walk-forward 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등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)</w:t>
            </w:r>
          </w:p>
        </w:tc>
        <w:tc>
          <w:tcPr>
            <w:tcW w:w="1188" w:type="dxa"/>
            <w:tcBorders>
              <w:top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4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주</w:t>
            </w:r>
          </w:p>
        </w:tc>
        <w:tc>
          <w:tcPr>
            <w:tcW w:w="1248" w:type="dxa"/>
            <w:tcBorders>
              <w:top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~11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주차</w:t>
            </w:r>
          </w:p>
        </w:tc>
        <w:tc>
          <w:tcPr>
            <w:tcW w:w="2748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전략 채택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/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폐기 리포트</w:t>
            </w:r>
          </w:p>
        </w:tc>
      </w:tr>
      <w:tr>
        <w:trPr/>
        <w:tc>
          <w:tcPr>
            <w:tcW w:w="1308" w:type="dxa"/>
            <w:tcBorders>
              <w:top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5</w:t>
            </w:r>
          </w:p>
        </w:tc>
        <w:tc>
          <w:tcPr>
            <w:tcW w:w="2148" w:type="dxa"/>
            <w:tcBorders>
              <w:top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페이퍼 트레이딩</w:t>
            </w:r>
          </w:p>
        </w:tc>
        <w:tc>
          <w:tcPr>
            <w:tcW w:w="1188" w:type="dxa"/>
            <w:tcBorders>
              <w:top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8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주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(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병행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)</w:t>
            </w:r>
          </w:p>
        </w:tc>
        <w:tc>
          <w:tcPr>
            <w:tcW w:w="1248" w:type="dxa"/>
            <w:tcBorders>
              <w:top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~19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주차</w:t>
            </w:r>
          </w:p>
        </w:tc>
        <w:tc>
          <w:tcPr>
            <w:tcW w:w="2748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실시간 전진검증 기록</w:t>
            </w:r>
          </w:p>
        </w:tc>
      </w:tr>
      <w:tr>
        <w:trPr/>
        <w:tc>
          <w:tcPr>
            <w:tcW w:w="1308" w:type="dxa"/>
            <w:tcBorders>
              <w:top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6</w:t>
            </w:r>
          </w:p>
        </w:tc>
        <w:tc>
          <w:tcPr>
            <w:tcW w:w="2148" w:type="dxa"/>
            <w:tcBorders>
              <w:top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실거래 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API 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연동</w:t>
            </w:r>
          </w:p>
        </w:tc>
        <w:tc>
          <w:tcPr>
            <w:tcW w:w="1188" w:type="dxa"/>
            <w:tcBorders>
              <w:top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4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주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(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병행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)</w:t>
            </w:r>
          </w:p>
        </w:tc>
        <w:tc>
          <w:tcPr>
            <w:tcW w:w="1248" w:type="dxa"/>
            <w:tcBorders>
              <w:top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~15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주차</w:t>
            </w:r>
          </w:p>
        </w:tc>
        <w:tc>
          <w:tcPr>
            <w:tcW w:w="2748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자동 주문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·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킬스위치</w:t>
            </w:r>
          </w:p>
        </w:tc>
      </w:tr>
      <w:tr>
        <w:trPr/>
        <w:tc>
          <w:tcPr>
            <w:tcW w:w="1308" w:type="dxa"/>
            <w:tcBorders>
              <w:top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7</w:t>
            </w:r>
          </w:p>
        </w:tc>
        <w:tc>
          <w:tcPr>
            <w:tcW w:w="2148" w:type="dxa"/>
            <w:tcBorders>
              <w:top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운영 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· 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리스크 관리</w:t>
            </w:r>
          </w:p>
        </w:tc>
        <w:tc>
          <w:tcPr>
            <w:tcW w:w="1188" w:type="dxa"/>
            <w:tcBorders>
              <w:top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상시</w:t>
            </w:r>
          </w:p>
        </w:tc>
        <w:tc>
          <w:tcPr>
            <w:tcW w:w="1248" w:type="dxa"/>
            <w:tcBorders>
              <w:top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-</w:t>
            </w:r>
          </w:p>
        </w:tc>
        <w:tc>
          <w:tcPr>
            <w:tcW w:w="2748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모니터링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·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로깅 체계</w:t>
            </w:r>
          </w:p>
        </w:tc>
      </w:tr>
    </w:tbl>
    <w:p>
      <w:pPr>
        <w:pStyle w:val="Normal"/>
        <w:spacing w:before="0" w:after="120"/>
        <w:rPr>
          <w:rFonts w:ascii="Malgun Gothic" w:hAnsi="Malgun Gothic" w:eastAsia="Malgun Gothic"/>
          <w:b w:val="false"/>
          <w:i/>
          <w:color w:val="555555"/>
          <w:sz w:val="19"/>
        </w:rPr>
      </w:pPr>
      <w:r>
        <w:rPr>
          <w:rFonts w:eastAsia="Malgun Gothic"/>
          <w:b w:val="false"/>
          <w:i/>
          <w:color w:val="555555"/>
          <w:sz w:val="19"/>
        </w:rPr>
        <w:t>Phase 5·6</w:t>
      </w:r>
      <w:r>
        <w:rPr>
          <w:rFonts w:ascii="Malgun Gothic" w:hAnsi="Malgun Gothic"/>
          <w:b w:val="false"/>
          <w:i/>
          <w:color w:val="555555"/>
          <w:sz w:val="19"/>
        </w:rPr>
        <w:t xml:space="preserve">은 </w:t>
      </w:r>
      <w:r>
        <w:rPr>
          <w:rFonts w:eastAsia="Malgun Gothic"/>
          <w:b w:val="false"/>
          <w:i/>
          <w:color w:val="555555"/>
          <w:sz w:val="19"/>
        </w:rPr>
        <w:t xml:space="preserve">Phase 4 </w:t>
      </w:r>
      <w:r>
        <w:rPr>
          <w:rFonts w:ascii="Malgun Gothic" w:hAnsi="Malgun Gothic"/>
          <w:b w:val="false"/>
          <w:i/>
          <w:color w:val="555555"/>
          <w:sz w:val="19"/>
        </w:rPr>
        <w:t>통과 후 병행합니다</w:t>
      </w:r>
      <w:r>
        <w:rPr>
          <w:rFonts w:eastAsia="Malgun Gothic"/>
          <w:b w:val="false"/>
          <w:i/>
          <w:color w:val="555555"/>
          <w:sz w:val="19"/>
        </w:rPr>
        <w:t>.</w:t>
        <w:br/>
      </w:r>
      <w:r>
        <w:rPr>
          <w:rFonts w:ascii="Malgun Gothic" w:hAnsi="Malgun Gothic"/>
          <w:b w:val="false"/>
          <w:i/>
          <w:color w:val="555555"/>
          <w:sz w:val="19"/>
        </w:rPr>
        <w:t>페이퍼 트레이딩</w:t>
      </w:r>
      <w:r>
        <w:rPr>
          <w:rFonts w:eastAsia="Malgun Gothic"/>
          <w:b w:val="false"/>
          <w:i/>
          <w:color w:val="555555"/>
          <w:sz w:val="19"/>
        </w:rPr>
        <w:t>(</w:t>
      </w:r>
      <w:r>
        <w:rPr>
          <w:rFonts w:ascii="Malgun Gothic" w:hAnsi="Malgun Gothic"/>
          <w:b w:val="false"/>
          <w:i/>
          <w:color w:val="555555"/>
          <w:sz w:val="19"/>
        </w:rPr>
        <w:t>저강도</w:t>
      </w:r>
      <w:r>
        <w:rPr>
          <w:rFonts w:eastAsia="Malgun Gothic"/>
          <w:b w:val="false"/>
          <w:i/>
          <w:color w:val="555555"/>
          <w:sz w:val="19"/>
        </w:rPr>
        <w:t xml:space="preserve">, </w:t>
      </w:r>
      <w:r>
        <w:rPr>
          <w:rFonts w:ascii="Malgun Gothic" w:hAnsi="Malgun Gothic"/>
          <w:b w:val="false"/>
          <w:i/>
          <w:color w:val="555555"/>
          <w:sz w:val="19"/>
        </w:rPr>
        <w:t xml:space="preserve">하루 </w:t>
      </w:r>
      <w:r>
        <w:rPr>
          <w:rFonts w:eastAsia="Malgun Gothic"/>
          <w:b w:val="false"/>
          <w:i/>
          <w:color w:val="555555"/>
          <w:sz w:val="19"/>
        </w:rPr>
        <w:t>30</w:t>
      </w:r>
      <w:r>
        <w:rPr>
          <w:rFonts w:ascii="Malgun Gothic" w:hAnsi="Malgun Gothic"/>
          <w:b w:val="false"/>
          <w:i/>
          <w:color w:val="555555"/>
          <w:sz w:val="19"/>
        </w:rPr>
        <w:t>분</w:t>
      </w:r>
      <w:r>
        <w:rPr>
          <w:rFonts w:eastAsia="Malgun Gothic"/>
          <w:b w:val="false"/>
          <w:i/>
          <w:color w:val="555555"/>
          <w:sz w:val="19"/>
        </w:rPr>
        <w:t>~1</w:t>
      </w:r>
      <w:r>
        <w:rPr>
          <w:rFonts w:ascii="Malgun Gothic" w:hAnsi="Malgun Gothic"/>
          <w:b w:val="false"/>
          <w:i/>
          <w:color w:val="555555"/>
          <w:sz w:val="19"/>
        </w:rPr>
        <w:t>시간</w:t>
      </w:r>
      <w:r>
        <w:rPr>
          <w:rFonts w:eastAsia="Malgun Gothic"/>
          <w:b w:val="false"/>
          <w:i/>
          <w:color w:val="555555"/>
          <w:sz w:val="19"/>
        </w:rPr>
        <w:t>)</w:t>
      </w:r>
      <w:r>
        <w:rPr>
          <w:rFonts w:ascii="Malgun Gothic" w:hAnsi="Malgun Gothic"/>
          <w:b w:val="false"/>
          <w:i/>
          <w:color w:val="555555"/>
          <w:sz w:val="19"/>
        </w:rPr>
        <w:t xml:space="preserve">을 돌리는 동안 </w:t>
      </w:r>
      <w:r>
        <w:rPr>
          <w:rFonts w:eastAsia="Malgun Gothic"/>
          <w:b w:val="false"/>
          <w:i/>
          <w:color w:val="555555"/>
          <w:sz w:val="19"/>
        </w:rPr>
        <w:t xml:space="preserve">API </w:t>
      </w:r>
      <w:r>
        <w:rPr>
          <w:rFonts w:ascii="Malgun Gothic" w:hAnsi="Malgun Gothic"/>
          <w:b w:val="false"/>
          <w:i/>
          <w:color w:val="555555"/>
          <w:sz w:val="19"/>
        </w:rPr>
        <w:t>연동 작업을 진행하는 구조입니다</w:t>
      </w:r>
      <w:r>
        <w:rPr>
          <w:rFonts w:eastAsia="Malgun Gothic"/>
          <w:b w:val="false"/>
          <w:i/>
          <w:color w:val="555555"/>
          <w:sz w:val="19"/>
        </w:rPr>
        <w:t>.</w:t>
      </w:r>
      <w:r>
        <w:br w:type="page"/>
      </w:r>
    </w:p>
    <w:p>
      <w:pPr>
        <w:pStyle w:val="Normal"/>
        <w:pBdr>
          <w:bottom w:val="single" w:sz="6" w:space="2" w:color="2E75B6"/>
        </w:pBdr>
        <w:spacing w:before="320" w:after="120"/>
        <w:rPr/>
      </w:pPr>
      <w:r>
        <w:rPr>
          <w:rFonts w:eastAsia="Malgun Gothic"/>
          <w:b/>
          <w:color w:val="1F3A5F"/>
          <w:sz w:val="32"/>
        </w:rPr>
        <w:t xml:space="preserve">2. </w:t>
      </w:r>
      <w:r>
        <w:rPr>
          <w:rFonts w:ascii="Malgun Gothic" w:hAnsi="Malgun Gothic"/>
          <w:b/>
          <w:color w:val="1F3A5F"/>
          <w:sz w:val="32"/>
        </w:rPr>
        <w:t xml:space="preserve">단계별 세부 일정 </w:t>
      </w:r>
      <w:r>
        <w:rPr>
          <w:rFonts w:eastAsia="Malgun Gothic"/>
          <w:b/>
          <w:color w:val="1F3A5F"/>
          <w:sz w:val="32"/>
        </w:rPr>
        <w:t>(</w:t>
      </w:r>
      <w:r>
        <w:rPr>
          <w:rFonts w:ascii="Malgun Gothic" w:hAnsi="Malgun Gothic"/>
          <w:b/>
          <w:color w:val="1F3A5F"/>
          <w:sz w:val="32"/>
        </w:rPr>
        <w:t>주차별</w:t>
      </w:r>
      <w:r>
        <w:rPr>
          <w:rFonts w:eastAsia="Malgun Gothic"/>
          <w:b/>
          <w:color w:val="1F3A5F"/>
          <w:sz w:val="32"/>
        </w:rPr>
        <w:t xml:space="preserve">, </w:t>
      </w:r>
      <w:r>
        <w:rPr>
          <w:rFonts w:ascii="Malgun Gothic" w:hAnsi="Malgun Gothic"/>
          <w:b/>
          <w:color w:val="1F3A5F"/>
          <w:sz w:val="32"/>
        </w:rPr>
        <w:t xml:space="preserve">하루 </w:t>
      </w:r>
      <w:r>
        <w:rPr>
          <w:rFonts w:eastAsia="Malgun Gothic"/>
          <w:b/>
          <w:color w:val="1F3A5F"/>
          <w:sz w:val="32"/>
        </w:rPr>
        <w:t>3</w:t>
      </w:r>
      <w:r>
        <w:rPr>
          <w:rFonts w:ascii="Malgun Gothic" w:hAnsi="Malgun Gothic"/>
          <w:b/>
          <w:color w:val="1F3A5F"/>
          <w:sz w:val="32"/>
        </w:rPr>
        <w:t>시간 기준</w:t>
      </w:r>
      <w:r>
        <w:rPr>
          <w:rFonts w:eastAsia="Malgun Gothic"/>
          <w:b/>
          <w:color w:val="1F3A5F"/>
          <w:sz w:val="32"/>
        </w:rPr>
        <w:t>)</w:t>
      </w:r>
    </w:p>
    <w:p>
      <w:pPr>
        <w:pStyle w:val="Normal"/>
        <w:spacing w:before="240" w:after="80"/>
        <w:rPr/>
      </w:pPr>
      <w:r>
        <w:rPr>
          <w:rFonts w:eastAsia="Malgun Gothic"/>
          <w:b/>
          <w:color w:val="2E75B6"/>
          <w:sz w:val="26"/>
        </w:rPr>
        <w:t xml:space="preserve">Phase 1. </w:t>
      </w:r>
      <w:r>
        <w:rPr>
          <w:rFonts w:ascii="Malgun Gothic" w:hAnsi="Malgun Gothic"/>
          <w:b/>
          <w:color w:val="2E75B6"/>
          <w:sz w:val="26"/>
        </w:rPr>
        <w:t xml:space="preserve">전략 정의 </w:t>
      </w:r>
      <w:r>
        <w:rPr>
          <w:rFonts w:eastAsia="Malgun Gothic"/>
          <w:b/>
          <w:color w:val="2E75B6"/>
          <w:sz w:val="26"/>
        </w:rPr>
        <w:t xml:space="preserve">· </w:t>
      </w:r>
      <w:r>
        <w:rPr>
          <w:rFonts w:ascii="Malgun Gothic" w:hAnsi="Malgun Gothic"/>
          <w:b/>
          <w:color w:val="2E75B6"/>
          <w:sz w:val="26"/>
        </w:rPr>
        <w:t xml:space="preserve">환경 세팅 </w:t>
      </w:r>
      <w:r>
        <w:rPr>
          <w:rFonts w:eastAsia="Malgun Gothic"/>
          <w:b/>
          <w:color w:val="2E75B6"/>
          <w:sz w:val="26"/>
        </w:rPr>
        <w:t>(1~2</w:t>
      </w:r>
      <w:r>
        <w:rPr>
          <w:rFonts w:ascii="Malgun Gothic" w:hAnsi="Malgun Gothic"/>
          <w:b/>
          <w:color w:val="2E75B6"/>
          <w:sz w:val="26"/>
        </w:rPr>
        <w:t>주차</w:t>
      </w:r>
      <w:r>
        <w:rPr>
          <w:rFonts w:eastAsia="Malgun Gothic"/>
          <w:b/>
          <w:color w:val="2E75B6"/>
          <w:sz w:val="26"/>
        </w:rPr>
        <w:t>)</w:t>
      </w:r>
    </w:p>
    <w:p>
      <w:pPr>
        <w:pStyle w:val="Normal"/>
        <w:spacing w:before="0" w:after="120"/>
        <w:rPr/>
      </w:pPr>
      <w:r>
        <w:rPr>
          <w:rFonts w:ascii="Malgun Gothic" w:hAnsi="Malgun Gothic"/>
          <w:b/>
          <w:i w:val="false"/>
          <w:sz w:val="20"/>
        </w:rPr>
        <w:t>목표</w:t>
      </w:r>
      <w:r>
        <w:rPr>
          <w:rFonts w:eastAsia="Malgun Gothic"/>
          <w:b/>
          <w:i w:val="false"/>
          <w:sz w:val="20"/>
        </w:rPr>
        <w:t xml:space="preserve">: </w:t>
      </w:r>
      <w:r>
        <w:rPr>
          <w:rFonts w:ascii="Malgun Gothic" w:hAnsi="Malgun Gothic"/>
          <w:b/>
          <w:i w:val="false"/>
          <w:sz w:val="20"/>
        </w:rPr>
        <w:t xml:space="preserve">핵심 전략 </w:t>
      </w:r>
      <w:r>
        <w:rPr>
          <w:rFonts w:eastAsia="Malgun Gothic"/>
          <w:b/>
          <w:i w:val="false"/>
          <w:sz w:val="20"/>
        </w:rPr>
        <w:t>1</w:t>
      </w:r>
      <w:r>
        <w:rPr>
          <w:rFonts w:ascii="Malgun Gothic" w:hAnsi="Malgun Gothic"/>
          <w:b/>
          <w:i w:val="false"/>
          <w:sz w:val="20"/>
        </w:rPr>
        <w:t>개를 숫자로 명문화하고 개발 환경을 갖춘다</w:t>
      </w:r>
    </w:p>
    <w:p>
      <w:pPr>
        <w:pStyle w:val="Normal"/>
        <w:spacing w:before="0" w:after="80"/>
        <w:rPr/>
      </w:pPr>
      <w:r>
        <w:rPr>
          <w:rFonts w:ascii="Malgun Gothic" w:hAnsi="Malgun Gothic"/>
          <w:b w:val="false"/>
          <w:i w:val="false"/>
          <w:color w:val="555555"/>
          <w:sz w:val="19"/>
        </w:rPr>
        <w:t>산출물</w:t>
      </w:r>
      <w:r>
        <w:rPr>
          <w:rFonts w:eastAsia="Malgun Gothic"/>
          <w:b w:val="false"/>
          <w:i w:val="false"/>
          <w:color w:val="555555"/>
          <w:sz w:val="19"/>
        </w:rPr>
        <w:t xml:space="preserve">: Git </w:t>
      </w:r>
      <w:r>
        <w:rPr>
          <w:rFonts w:ascii="Malgun Gothic" w:hAnsi="Malgun Gothic"/>
          <w:b w:val="false"/>
          <w:i w:val="false"/>
          <w:color w:val="555555"/>
          <w:sz w:val="19"/>
        </w:rPr>
        <w:t>저장소</w:t>
      </w:r>
      <w:r>
        <w:rPr>
          <w:rFonts w:eastAsia="Malgun Gothic"/>
          <w:b w:val="false"/>
          <w:i w:val="false"/>
          <w:color w:val="555555"/>
          <w:sz w:val="19"/>
        </w:rPr>
        <w:t xml:space="preserve">, </w:t>
      </w:r>
      <w:r>
        <w:rPr>
          <w:rFonts w:ascii="Malgun Gothic" w:hAnsi="Malgun Gothic"/>
          <w:b w:val="false"/>
          <w:i w:val="false"/>
          <w:color w:val="555555"/>
          <w:sz w:val="19"/>
        </w:rPr>
        <w:t>가상환경</w:t>
      </w:r>
      <w:r>
        <w:rPr>
          <w:rFonts w:eastAsia="Malgun Gothic"/>
          <w:b w:val="false"/>
          <w:i w:val="false"/>
          <w:color w:val="555555"/>
          <w:sz w:val="19"/>
        </w:rPr>
        <w:t>, "</w:t>
      </w:r>
      <w:r>
        <w:rPr>
          <w:rFonts w:ascii="Malgun Gothic" w:hAnsi="Malgun Gothic"/>
          <w:b w:val="false"/>
          <w:i w:val="false"/>
          <w:color w:val="555555"/>
          <w:sz w:val="19"/>
        </w:rPr>
        <w:t>진입</w:t>
      </w:r>
      <w:r>
        <w:rPr>
          <w:rFonts w:eastAsia="Malgun Gothic"/>
          <w:b w:val="false"/>
          <w:i w:val="false"/>
          <w:color w:val="555555"/>
          <w:sz w:val="19"/>
        </w:rPr>
        <w:t>/</w:t>
      </w:r>
      <w:r>
        <w:rPr>
          <w:rFonts w:ascii="Malgun Gothic" w:hAnsi="Malgun Gothic"/>
          <w:b w:val="false"/>
          <w:i w:val="false"/>
          <w:color w:val="555555"/>
          <w:sz w:val="19"/>
        </w:rPr>
        <w:t>청산</w:t>
      </w:r>
      <w:r>
        <w:rPr>
          <w:rFonts w:eastAsia="Malgun Gothic"/>
          <w:b w:val="false"/>
          <w:i w:val="false"/>
          <w:color w:val="555555"/>
          <w:sz w:val="19"/>
        </w:rPr>
        <w:t>/</w:t>
      </w:r>
      <w:r>
        <w:rPr>
          <w:rFonts w:ascii="Malgun Gothic" w:hAnsi="Malgun Gothic"/>
          <w:b w:val="false"/>
          <w:i w:val="false"/>
          <w:color w:val="555555"/>
          <w:sz w:val="19"/>
        </w:rPr>
        <w:t>손절</w:t>
      </w:r>
      <w:r>
        <w:rPr>
          <w:rFonts w:eastAsia="Malgun Gothic"/>
          <w:b w:val="false"/>
          <w:i w:val="false"/>
          <w:color w:val="555555"/>
          <w:sz w:val="19"/>
        </w:rPr>
        <w:t>/</w:t>
      </w:r>
      <w:r>
        <w:rPr>
          <w:rFonts w:ascii="Malgun Gothic" w:hAnsi="Malgun Gothic"/>
          <w:b w:val="false"/>
          <w:i w:val="false"/>
          <w:color w:val="555555"/>
          <w:sz w:val="19"/>
        </w:rPr>
        <w:t>비중</w:t>
      </w:r>
      <w:r>
        <w:rPr>
          <w:rFonts w:eastAsia="Malgun Gothic"/>
          <w:b w:val="false"/>
          <w:i w:val="false"/>
          <w:color w:val="555555"/>
          <w:sz w:val="19"/>
        </w:rPr>
        <w:t xml:space="preserve">" </w:t>
      </w:r>
      <w:r>
        <w:rPr>
          <w:rFonts w:ascii="Malgun Gothic" w:hAnsi="Malgun Gothic"/>
          <w:b w:val="false"/>
          <w:i w:val="false"/>
          <w:color w:val="555555"/>
          <w:sz w:val="19"/>
        </w:rPr>
        <w:t>규칙 문서</w:t>
      </w:r>
      <w:r>
        <w:rPr>
          <w:rFonts w:eastAsia="Malgun Gothic"/>
          <w:b w:val="false"/>
          <w:i w:val="false"/>
          <w:color w:val="555555"/>
          <w:sz w:val="19"/>
        </w:rPr>
        <w:t xml:space="preserve">, </w:t>
      </w:r>
      <w:r>
        <w:rPr>
          <w:rFonts w:ascii="Malgun Gothic" w:hAnsi="Malgun Gothic"/>
          <w:b w:val="false"/>
          <w:i w:val="false"/>
          <w:color w:val="555555"/>
          <w:sz w:val="19"/>
        </w:rPr>
        <w:t>지표 계산 함수</w:t>
      </w:r>
    </w:p>
    <w:tbl>
      <w:tblPr>
        <w:tblStyle w:val="TableGrid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60"/>
        <w:gridCol w:w="5328"/>
        <w:gridCol w:w="2352"/>
      </w:tblGrid>
      <w:tr>
        <w:trPr/>
        <w:tc>
          <w:tcPr>
            <w:tcW w:w="960" w:type="dxa"/>
            <w:tcBorders/>
            <w:shd w:fill="2E75B6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주차</w:t>
            </w:r>
          </w:p>
        </w:tc>
        <w:tc>
          <w:tcPr>
            <w:tcW w:w="5328" w:type="dxa"/>
            <w:tcBorders/>
            <w:shd w:fill="2E75B6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 xml:space="preserve">하루 </w:t>
            </w:r>
            <w:r>
              <w:rPr>
                <w:rFonts w:eastAsia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3</w:t>
            </w:r>
            <w:r>
              <w:rPr>
                <w:rFonts w:ascii="Malgun Gothic" w:hAnsi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시간으로 할 일</w:t>
            </w:r>
          </w:p>
        </w:tc>
        <w:tc>
          <w:tcPr>
            <w:tcW w:w="2352" w:type="dxa"/>
            <w:tcBorders/>
            <w:shd w:fill="2E75B6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체크포인트</w:t>
            </w:r>
          </w:p>
        </w:tc>
      </w:tr>
      <w:tr>
        <w:trPr/>
        <w:tc>
          <w:tcPr>
            <w:tcW w:w="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1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주차</w:t>
            </w:r>
          </w:p>
        </w:tc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① 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Python·VSCode·Git·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가상환경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(venv) 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세팅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br/>
              <w:t xml:space="preserve">② pandas 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기초 학습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br/>
              <w:t xml:space="preserve">③ 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핵심 전략 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1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개 선택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(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예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: 20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일 신고가 돌파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)</w:t>
            </w:r>
          </w:p>
        </w:tc>
        <w:tc>
          <w:tcPr>
            <w:tcW w:w="23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환경에서 코드 실행 확인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,</w:t>
              <w:br/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전략 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1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개 확정</w:t>
            </w:r>
          </w:p>
        </w:tc>
      </w:tr>
      <w:tr>
        <w:trPr/>
        <w:tc>
          <w:tcPr>
            <w:tcW w:w="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2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주차</w:t>
            </w:r>
          </w:p>
        </w:tc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① 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진입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·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청산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·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손절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·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포지션 비중을 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"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모호함 없이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" 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문장으로 작성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br/>
              <w:t xml:space="preserve">② 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의사코드 → 파이썬 함수화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br/>
              <w:t xml:space="preserve">③ 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이동평균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·RSI 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등 지표 함수 구현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(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또는 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ta 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라이브러리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)</w:t>
            </w:r>
          </w:p>
        </w:tc>
        <w:tc>
          <w:tcPr>
            <w:tcW w:w="23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규칙이 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if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문으로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br/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표현 가능한 수준인지</w:t>
            </w:r>
          </w:p>
        </w:tc>
      </w:tr>
    </w:tbl>
    <w:p>
      <w:pPr>
        <w:pStyle w:val="Normal"/>
        <w:spacing w:before="240" w:after="80"/>
        <w:rPr/>
      </w:pPr>
      <w:r>
        <w:rPr>
          <w:rFonts w:eastAsia="Malgun Gothic"/>
          <w:b/>
          <w:color w:val="2E75B6"/>
          <w:sz w:val="26"/>
        </w:rPr>
        <w:t xml:space="preserve">Phase 2. </w:t>
      </w:r>
      <w:r>
        <w:rPr>
          <w:rFonts w:ascii="Malgun Gothic" w:hAnsi="Malgun Gothic"/>
          <w:b/>
          <w:color w:val="2E75B6"/>
          <w:sz w:val="26"/>
        </w:rPr>
        <w:t xml:space="preserve">데이터 파이프라인 </w:t>
      </w:r>
      <w:r>
        <w:rPr>
          <w:rFonts w:eastAsia="Malgun Gothic"/>
          <w:b/>
          <w:color w:val="2E75B6"/>
          <w:sz w:val="26"/>
        </w:rPr>
        <w:t>(3~4</w:t>
      </w:r>
      <w:r>
        <w:rPr>
          <w:rFonts w:ascii="Malgun Gothic" w:hAnsi="Malgun Gothic"/>
          <w:b/>
          <w:color w:val="2E75B6"/>
          <w:sz w:val="26"/>
        </w:rPr>
        <w:t>주차</w:t>
      </w:r>
      <w:r>
        <w:rPr>
          <w:rFonts w:eastAsia="Malgun Gothic"/>
          <w:b/>
          <w:color w:val="2E75B6"/>
          <w:sz w:val="26"/>
        </w:rPr>
        <w:t>)</w:t>
      </w:r>
    </w:p>
    <w:p>
      <w:pPr>
        <w:pStyle w:val="Normal"/>
        <w:spacing w:before="0" w:after="120"/>
        <w:rPr/>
      </w:pPr>
      <w:r>
        <w:rPr>
          <w:rFonts w:ascii="Malgun Gothic" w:hAnsi="Malgun Gothic"/>
          <w:b/>
          <w:i w:val="false"/>
          <w:sz w:val="20"/>
        </w:rPr>
        <w:t>목표</w:t>
      </w:r>
      <w:r>
        <w:rPr>
          <w:rFonts w:eastAsia="Malgun Gothic"/>
          <w:b/>
          <w:i w:val="false"/>
          <w:sz w:val="20"/>
        </w:rPr>
        <w:t xml:space="preserve">: </w:t>
      </w:r>
      <w:r>
        <w:rPr>
          <w:rFonts w:ascii="Malgun Gothic" w:hAnsi="Malgun Gothic"/>
          <w:b/>
          <w:i w:val="false"/>
          <w:sz w:val="20"/>
        </w:rPr>
        <w:t>신뢰할 수 있는 과거 시세 데이터를 확보</w:t>
      </w:r>
      <w:r>
        <w:rPr>
          <w:rFonts w:eastAsia="Malgun Gothic"/>
          <w:b/>
          <w:i w:val="false"/>
          <w:sz w:val="20"/>
        </w:rPr>
        <w:t>·</w:t>
      </w:r>
      <w:r>
        <w:rPr>
          <w:rFonts w:ascii="Malgun Gothic" w:hAnsi="Malgun Gothic"/>
          <w:b/>
          <w:i w:val="false"/>
          <w:sz w:val="20"/>
        </w:rPr>
        <w:t>정제한다</w:t>
      </w:r>
    </w:p>
    <w:p>
      <w:pPr>
        <w:pStyle w:val="Normal"/>
        <w:spacing w:before="0" w:after="80"/>
        <w:rPr/>
      </w:pPr>
      <w:r>
        <w:rPr>
          <w:rFonts w:ascii="Malgun Gothic" w:hAnsi="Malgun Gothic"/>
          <w:b w:val="false"/>
          <w:i w:val="false"/>
          <w:color w:val="555555"/>
          <w:sz w:val="19"/>
        </w:rPr>
        <w:t>산출물</w:t>
      </w:r>
      <w:r>
        <w:rPr>
          <w:rFonts w:eastAsia="Malgun Gothic"/>
          <w:b w:val="false"/>
          <w:i w:val="false"/>
          <w:color w:val="555555"/>
          <w:sz w:val="19"/>
        </w:rPr>
        <w:t xml:space="preserve">: </w:t>
      </w:r>
      <w:r>
        <w:rPr>
          <w:rFonts w:ascii="Malgun Gothic" w:hAnsi="Malgun Gothic"/>
          <w:b w:val="false"/>
          <w:i w:val="false"/>
          <w:color w:val="555555"/>
          <w:sz w:val="19"/>
        </w:rPr>
        <w:t xml:space="preserve">수정주가 일봉 </w:t>
      </w:r>
      <w:r>
        <w:rPr>
          <w:rFonts w:eastAsia="Malgun Gothic"/>
          <w:b w:val="false"/>
          <w:i w:val="false"/>
          <w:color w:val="555555"/>
          <w:sz w:val="19"/>
        </w:rPr>
        <w:t xml:space="preserve">DB(parquet/SQLite), </w:t>
      </w:r>
      <w:r>
        <w:rPr>
          <w:rFonts w:ascii="Malgun Gothic" w:hAnsi="Malgun Gothic"/>
          <w:b w:val="false"/>
          <w:i w:val="false"/>
          <w:color w:val="555555"/>
          <w:sz w:val="19"/>
        </w:rPr>
        <w:t>매매 유니버스 정의</w:t>
      </w:r>
    </w:p>
    <w:tbl>
      <w:tblPr>
        <w:tblStyle w:val="TableGrid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60"/>
        <w:gridCol w:w="5328"/>
        <w:gridCol w:w="2352"/>
      </w:tblGrid>
      <w:tr>
        <w:trPr/>
        <w:tc>
          <w:tcPr>
            <w:tcW w:w="960" w:type="dxa"/>
            <w:tcBorders/>
            <w:shd w:fill="2E75B6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주차</w:t>
            </w:r>
          </w:p>
        </w:tc>
        <w:tc>
          <w:tcPr>
            <w:tcW w:w="5328" w:type="dxa"/>
            <w:tcBorders/>
            <w:shd w:fill="2E75B6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 xml:space="preserve">하루 </w:t>
            </w:r>
            <w:r>
              <w:rPr>
                <w:rFonts w:eastAsia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3</w:t>
            </w:r>
            <w:r>
              <w:rPr>
                <w:rFonts w:ascii="Malgun Gothic" w:hAnsi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시간으로 할 일</w:t>
            </w:r>
          </w:p>
        </w:tc>
        <w:tc>
          <w:tcPr>
            <w:tcW w:w="2352" w:type="dxa"/>
            <w:tcBorders/>
            <w:shd w:fill="2E75B6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체크포인트</w:t>
            </w:r>
          </w:p>
        </w:tc>
      </w:tr>
      <w:tr>
        <w:trPr/>
        <w:tc>
          <w:tcPr>
            <w:tcW w:w="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3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주차</w:t>
            </w:r>
          </w:p>
        </w:tc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① 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FinanceDataReader / pykrx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로 일봉 수집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br/>
              <w:t xml:space="preserve">② parquet 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또는 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SQLite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로 저장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br/>
              <w:t xml:space="preserve">③ 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수정주가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(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액면분할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·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배당 반영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) 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여부 확인</w:t>
            </w:r>
          </w:p>
        </w:tc>
        <w:tc>
          <w:tcPr>
            <w:tcW w:w="23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특정 종목 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5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년치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br/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정상 적재 확인</w:t>
            </w:r>
          </w:p>
        </w:tc>
      </w:tr>
      <w:tr>
        <w:trPr/>
        <w:tc>
          <w:tcPr>
            <w:tcW w:w="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4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주차</w:t>
            </w:r>
          </w:p>
        </w:tc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① 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결측치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·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거래정지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·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상장폐지 종목 처리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(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생존편향 방지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)</w:t>
              <w:br/>
              <w:t xml:space="preserve">② 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유니버스 정의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(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예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: 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코스피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200, 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거래대금 상위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)</w:t>
              <w:br/>
              <w:t xml:space="preserve">③ 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데이터 갱신 스크립트 자동화</w:t>
            </w:r>
          </w:p>
        </w:tc>
        <w:tc>
          <w:tcPr>
            <w:tcW w:w="23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유니버스 전체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br/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일괄 로딩 성공</w:t>
            </w:r>
          </w:p>
        </w:tc>
      </w:tr>
    </w:tbl>
    <w:p>
      <w:pPr>
        <w:pStyle w:val="Normal"/>
        <w:spacing w:before="240" w:after="80"/>
        <w:rPr/>
      </w:pPr>
      <w:r>
        <w:rPr>
          <w:rFonts w:eastAsia="Malgun Gothic"/>
          <w:b/>
          <w:color w:val="2E75B6"/>
          <w:sz w:val="26"/>
        </w:rPr>
        <w:t xml:space="preserve">Phase 3. </w:t>
      </w:r>
      <w:r>
        <w:rPr>
          <w:rFonts w:ascii="Malgun Gothic" w:hAnsi="Malgun Gothic"/>
          <w:b/>
          <w:color w:val="2E75B6"/>
          <w:sz w:val="26"/>
        </w:rPr>
        <w:t xml:space="preserve">백테스트 엔진 구축 </w:t>
      </w:r>
      <w:r>
        <w:rPr>
          <w:rFonts w:eastAsia="Malgun Gothic"/>
          <w:b/>
          <w:color w:val="2E75B6"/>
          <w:sz w:val="26"/>
        </w:rPr>
        <w:t>(5~7</w:t>
      </w:r>
      <w:r>
        <w:rPr>
          <w:rFonts w:ascii="Malgun Gothic" w:hAnsi="Malgun Gothic"/>
          <w:b/>
          <w:color w:val="2E75B6"/>
          <w:sz w:val="26"/>
        </w:rPr>
        <w:t>주차</w:t>
      </w:r>
      <w:r>
        <w:rPr>
          <w:rFonts w:eastAsia="Malgun Gothic"/>
          <w:b/>
          <w:color w:val="2E75B6"/>
          <w:sz w:val="26"/>
        </w:rPr>
        <w:t>)</w:t>
      </w:r>
    </w:p>
    <w:p>
      <w:pPr>
        <w:pStyle w:val="Normal"/>
        <w:spacing w:before="0" w:after="120"/>
        <w:rPr/>
      </w:pPr>
      <w:r>
        <w:rPr>
          <w:rFonts w:ascii="Malgun Gothic" w:hAnsi="Malgun Gothic"/>
          <w:b/>
          <w:i w:val="false"/>
          <w:sz w:val="20"/>
        </w:rPr>
        <w:t>목표</w:t>
      </w:r>
      <w:r>
        <w:rPr>
          <w:rFonts w:eastAsia="Malgun Gothic"/>
          <w:b/>
          <w:i w:val="false"/>
          <w:sz w:val="20"/>
        </w:rPr>
        <w:t xml:space="preserve">: </w:t>
      </w:r>
      <w:r>
        <w:rPr>
          <w:rFonts w:ascii="Malgun Gothic" w:hAnsi="Malgun Gothic"/>
          <w:b/>
          <w:i w:val="false"/>
          <w:sz w:val="20"/>
        </w:rPr>
        <w:t>비용을 반영한 현실적 백테스트로 성과지표를 산출한다</w:t>
      </w:r>
    </w:p>
    <w:p>
      <w:pPr>
        <w:pStyle w:val="Normal"/>
        <w:spacing w:before="0" w:after="80"/>
        <w:rPr/>
      </w:pPr>
      <w:r>
        <w:rPr>
          <w:rFonts w:ascii="Malgun Gothic" w:hAnsi="Malgun Gothic"/>
          <w:b w:val="false"/>
          <w:i w:val="false"/>
          <w:color w:val="555555"/>
          <w:sz w:val="19"/>
        </w:rPr>
        <w:t>산출물</w:t>
      </w:r>
      <w:r>
        <w:rPr>
          <w:rFonts w:eastAsia="Malgun Gothic"/>
          <w:b w:val="false"/>
          <w:i w:val="false"/>
          <w:color w:val="555555"/>
          <w:sz w:val="19"/>
        </w:rPr>
        <w:t>: CAGR·MDD·</w:t>
      </w:r>
      <w:r>
        <w:rPr>
          <w:rFonts w:ascii="Malgun Gothic" w:hAnsi="Malgun Gothic"/>
          <w:b w:val="false"/>
          <w:i w:val="false"/>
          <w:color w:val="555555"/>
          <w:sz w:val="19"/>
        </w:rPr>
        <w:t>샤프</w:t>
      </w:r>
      <w:r>
        <w:rPr>
          <w:rFonts w:eastAsia="Malgun Gothic"/>
          <w:b w:val="false"/>
          <w:i w:val="false"/>
          <w:color w:val="555555"/>
          <w:sz w:val="19"/>
        </w:rPr>
        <w:t>·</w:t>
      </w:r>
      <w:r>
        <w:rPr>
          <w:rFonts w:ascii="Malgun Gothic" w:hAnsi="Malgun Gothic"/>
          <w:b w:val="false"/>
          <w:i w:val="false"/>
          <w:color w:val="555555"/>
          <w:sz w:val="19"/>
        </w:rPr>
        <w:t>승률</w:t>
      </w:r>
      <w:r>
        <w:rPr>
          <w:rFonts w:eastAsia="Malgun Gothic"/>
          <w:b w:val="false"/>
          <w:i w:val="false"/>
          <w:color w:val="555555"/>
          <w:sz w:val="19"/>
        </w:rPr>
        <w:t>·</w:t>
      </w:r>
      <w:r>
        <w:rPr>
          <w:rFonts w:ascii="Malgun Gothic" w:hAnsi="Malgun Gothic"/>
          <w:b w:val="false"/>
          <w:i w:val="false"/>
          <w:color w:val="555555"/>
          <w:sz w:val="19"/>
        </w:rPr>
        <w:t>손익비를 출력하는 백테스트 코드</w:t>
      </w:r>
    </w:p>
    <w:tbl>
      <w:tblPr>
        <w:tblStyle w:val="TableGrid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60"/>
        <w:gridCol w:w="5328"/>
        <w:gridCol w:w="2352"/>
      </w:tblGrid>
      <w:tr>
        <w:trPr/>
        <w:tc>
          <w:tcPr>
            <w:tcW w:w="960" w:type="dxa"/>
            <w:tcBorders/>
            <w:shd w:fill="2E75B6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주차</w:t>
            </w:r>
          </w:p>
        </w:tc>
        <w:tc>
          <w:tcPr>
            <w:tcW w:w="5328" w:type="dxa"/>
            <w:tcBorders/>
            <w:shd w:fill="2E75B6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 xml:space="preserve">하루 </w:t>
            </w:r>
            <w:r>
              <w:rPr>
                <w:rFonts w:eastAsia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3</w:t>
            </w:r>
            <w:r>
              <w:rPr>
                <w:rFonts w:ascii="Malgun Gothic" w:hAnsi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시간으로 할 일</w:t>
            </w:r>
          </w:p>
        </w:tc>
        <w:tc>
          <w:tcPr>
            <w:tcW w:w="2352" w:type="dxa"/>
            <w:tcBorders/>
            <w:shd w:fill="2E75B6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체크포인트</w:t>
            </w:r>
          </w:p>
        </w:tc>
      </w:tr>
      <w:tr>
        <w:trPr/>
        <w:tc>
          <w:tcPr>
            <w:tcW w:w="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5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주차</w:t>
            </w:r>
          </w:p>
        </w:tc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① 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backtesting.py 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또는 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vectorbt 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학습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br/>
              <w:t xml:space="preserve">② 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단일 종목에 전략 적용해 매매 시점 시각화</w:t>
            </w:r>
          </w:p>
        </w:tc>
        <w:tc>
          <w:tcPr>
            <w:tcW w:w="23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매수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/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매도 표시가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br/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차트에 정상 표시</w:t>
            </w:r>
          </w:p>
        </w:tc>
      </w:tr>
      <w:tr>
        <w:trPr/>
        <w:tc>
          <w:tcPr>
            <w:tcW w:w="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6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주차</w:t>
            </w:r>
          </w:p>
        </w:tc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① 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수수료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·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거래세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(0.18%)·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슬리피지 반영 ★필수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br/>
              <w:t xml:space="preserve">② 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포지션 사이징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(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고정금액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/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변동성 기반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) 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적용</w:t>
            </w:r>
          </w:p>
        </w:tc>
        <w:tc>
          <w:tcPr>
            <w:tcW w:w="23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비용 반영 전후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br/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수익률 차이 확인</w:t>
            </w:r>
          </w:p>
        </w:tc>
      </w:tr>
      <w:tr>
        <w:trPr/>
        <w:tc>
          <w:tcPr>
            <w:tcW w:w="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7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주차</w:t>
            </w:r>
          </w:p>
        </w:tc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① 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다종목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(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포트폴리오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) 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백테스트로 확장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br/>
              <w:t xml:space="preserve">② 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성과지표 함수화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: CAGR, MDD, 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샤프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승률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손익비</w:t>
            </w:r>
          </w:p>
        </w:tc>
        <w:tc>
          <w:tcPr>
            <w:tcW w:w="23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지표 요약표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br/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자동 출력</w:t>
            </w:r>
          </w:p>
        </w:tc>
      </w:tr>
    </w:tbl>
    <w:p>
      <w:pPr>
        <w:pStyle w:val="Normal"/>
        <w:spacing w:before="240" w:after="80"/>
        <w:rPr/>
      </w:pPr>
      <w:r>
        <w:rPr>
          <w:rFonts w:eastAsia="Malgun Gothic"/>
          <w:b/>
          <w:color w:val="2E75B6"/>
          <w:sz w:val="26"/>
        </w:rPr>
        <w:t xml:space="preserve">Phase 4. </w:t>
      </w:r>
      <w:r>
        <w:rPr>
          <w:rFonts w:ascii="Malgun Gothic" w:hAnsi="Malgun Gothic"/>
          <w:b/>
          <w:color w:val="2E75B6"/>
          <w:sz w:val="26"/>
        </w:rPr>
        <w:t xml:space="preserve">검증 — 가장 중요 </w:t>
      </w:r>
      <w:r>
        <w:rPr>
          <w:rFonts w:eastAsia="Malgun Gothic"/>
          <w:b/>
          <w:color w:val="2E75B6"/>
          <w:sz w:val="26"/>
        </w:rPr>
        <w:t>(8~11</w:t>
      </w:r>
      <w:r>
        <w:rPr>
          <w:rFonts w:ascii="Malgun Gothic" w:hAnsi="Malgun Gothic"/>
          <w:b/>
          <w:color w:val="2E75B6"/>
          <w:sz w:val="26"/>
        </w:rPr>
        <w:t>주차</w:t>
      </w:r>
      <w:r>
        <w:rPr>
          <w:rFonts w:eastAsia="Malgun Gothic"/>
          <w:b/>
          <w:color w:val="2E75B6"/>
          <w:sz w:val="26"/>
        </w:rPr>
        <w:t>)</w:t>
      </w:r>
    </w:p>
    <w:p>
      <w:pPr>
        <w:pStyle w:val="Normal"/>
        <w:spacing w:before="0" w:after="120"/>
        <w:rPr/>
      </w:pPr>
      <w:r>
        <w:rPr>
          <w:rFonts w:ascii="Malgun Gothic" w:hAnsi="Malgun Gothic"/>
          <w:b/>
          <w:i w:val="false"/>
          <w:sz w:val="20"/>
        </w:rPr>
        <w:t>목표</w:t>
      </w:r>
      <w:r>
        <w:rPr>
          <w:rFonts w:eastAsia="Malgun Gothic"/>
          <w:b/>
          <w:i w:val="false"/>
          <w:sz w:val="20"/>
        </w:rPr>
        <w:t xml:space="preserve">: </w:t>
      </w:r>
      <w:r>
        <w:rPr>
          <w:rFonts w:ascii="Malgun Gothic" w:hAnsi="Malgun Gothic"/>
          <w:b/>
          <w:i w:val="false"/>
          <w:sz w:val="20"/>
        </w:rPr>
        <w:t>과최적화</w:t>
      </w:r>
      <w:r>
        <w:rPr>
          <w:rFonts w:eastAsia="Malgun Gothic"/>
          <w:b/>
          <w:i w:val="false"/>
          <w:sz w:val="20"/>
        </w:rPr>
        <w:t>·</w:t>
      </w:r>
      <w:r>
        <w:rPr>
          <w:rFonts w:ascii="Malgun Gothic" w:hAnsi="Malgun Gothic"/>
          <w:b/>
          <w:i w:val="false"/>
          <w:sz w:val="20"/>
        </w:rPr>
        <w:t>미래참조 편향을 걸러내고 전략의 진짜 실력을 판별한다</w:t>
      </w:r>
    </w:p>
    <w:p>
      <w:pPr>
        <w:pStyle w:val="Normal"/>
        <w:spacing w:before="0" w:after="80"/>
        <w:rPr/>
      </w:pPr>
      <w:r>
        <w:rPr>
          <w:rFonts w:ascii="Malgun Gothic" w:hAnsi="Malgun Gothic"/>
          <w:b w:val="false"/>
          <w:i w:val="false"/>
          <w:color w:val="555555"/>
          <w:sz w:val="19"/>
        </w:rPr>
        <w:t>산출물</w:t>
      </w:r>
      <w:r>
        <w:rPr>
          <w:rFonts w:eastAsia="Malgun Gothic"/>
          <w:b w:val="false"/>
          <w:i w:val="false"/>
          <w:color w:val="555555"/>
          <w:sz w:val="19"/>
        </w:rPr>
        <w:t xml:space="preserve">: </w:t>
      </w:r>
      <w:r>
        <w:rPr>
          <w:rFonts w:ascii="Malgun Gothic" w:hAnsi="Malgun Gothic"/>
          <w:b w:val="false"/>
          <w:i w:val="false"/>
          <w:color w:val="555555"/>
          <w:sz w:val="19"/>
        </w:rPr>
        <w:t>전략 채택 또는 폐기 결정 리포트</w:t>
      </w:r>
    </w:p>
    <w:tbl>
      <w:tblPr>
        <w:tblStyle w:val="TableGrid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60"/>
        <w:gridCol w:w="5328"/>
        <w:gridCol w:w="2352"/>
      </w:tblGrid>
      <w:tr>
        <w:trPr/>
        <w:tc>
          <w:tcPr>
            <w:tcW w:w="960" w:type="dxa"/>
            <w:tcBorders/>
            <w:shd w:fill="2E75B6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주차</w:t>
            </w:r>
          </w:p>
        </w:tc>
        <w:tc>
          <w:tcPr>
            <w:tcW w:w="5328" w:type="dxa"/>
            <w:tcBorders/>
            <w:shd w:fill="2E75B6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 xml:space="preserve">하루 </w:t>
            </w:r>
            <w:r>
              <w:rPr>
                <w:rFonts w:eastAsia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3</w:t>
            </w:r>
            <w:r>
              <w:rPr>
                <w:rFonts w:ascii="Malgun Gothic" w:hAnsi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시간으로 할 일</w:t>
            </w:r>
          </w:p>
        </w:tc>
        <w:tc>
          <w:tcPr>
            <w:tcW w:w="2352" w:type="dxa"/>
            <w:tcBorders/>
            <w:shd w:fill="2E75B6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체크포인트</w:t>
            </w:r>
          </w:p>
        </w:tc>
      </w:tr>
      <w:tr>
        <w:trPr/>
        <w:tc>
          <w:tcPr>
            <w:tcW w:w="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8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주차</w:t>
            </w:r>
          </w:p>
        </w:tc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① 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전체 구간을 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In-sample / Out-of-sample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로 분리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br/>
              <w:t>② In-sample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에서만 파라미터 결정</w:t>
            </w:r>
          </w:p>
        </w:tc>
        <w:tc>
          <w:tcPr>
            <w:tcW w:w="23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OOS 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구간 미사용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br/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원칙 준수</w:t>
            </w:r>
          </w:p>
        </w:tc>
      </w:tr>
      <w:tr>
        <w:trPr/>
        <w:tc>
          <w:tcPr>
            <w:tcW w:w="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9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주차</w:t>
            </w:r>
          </w:p>
        </w:tc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① 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Walk-forward 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분석 구현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(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구간을 굴리며 재최적화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·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검증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)</w:t>
            </w:r>
          </w:p>
        </w:tc>
        <w:tc>
          <w:tcPr>
            <w:tcW w:w="23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구간별 성과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br/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일관성 점검</w:t>
            </w:r>
          </w:p>
        </w:tc>
      </w:tr>
      <w:tr>
        <w:trPr/>
        <w:tc>
          <w:tcPr>
            <w:tcW w:w="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10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주차</w:t>
            </w:r>
          </w:p>
        </w:tc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① 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파라미터 민감도 분석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(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값 조금 바꿔도 견고한가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)</w:t>
              <w:br/>
              <w:t>② Look-ahead bias(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미래 데이터 누수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) 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코드 점검</w:t>
            </w:r>
          </w:p>
        </w:tc>
        <w:tc>
          <w:tcPr>
            <w:tcW w:w="23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특정 값에서만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br/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잘 되면 경고</w:t>
            </w:r>
          </w:p>
        </w:tc>
      </w:tr>
      <w:tr>
        <w:trPr/>
        <w:tc>
          <w:tcPr>
            <w:tcW w:w="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11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주차</w:t>
            </w:r>
          </w:p>
        </w:tc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① 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결과 리포트화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br/>
              <w:t xml:space="preserve">② 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채택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/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수정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/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폐기 결정 — 기준 미달 시 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Phase 1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로 회귀</w:t>
            </w:r>
          </w:p>
        </w:tc>
        <w:tc>
          <w:tcPr>
            <w:tcW w:w="23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Go / No-Go 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결정</w:t>
            </w:r>
          </w:p>
        </w:tc>
      </w:tr>
    </w:tbl>
    <w:p>
      <w:pPr>
        <w:pStyle w:val="Normal"/>
        <w:spacing w:before="240" w:after="80"/>
        <w:rPr/>
      </w:pPr>
      <w:r>
        <w:rPr>
          <w:rFonts w:eastAsia="Malgun Gothic"/>
          <w:b/>
          <w:color w:val="2E75B6"/>
          <w:sz w:val="26"/>
        </w:rPr>
        <w:t xml:space="preserve">Phase 5. </w:t>
      </w:r>
      <w:r>
        <w:rPr>
          <w:rFonts w:ascii="Malgun Gothic" w:hAnsi="Malgun Gothic"/>
          <w:b/>
          <w:color w:val="2E75B6"/>
          <w:sz w:val="26"/>
        </w:rPr>
        <w:t xml:space="preserve">페이퍼 트레이딩 </w:t>
      </w:r>
      <w:r>
        <w:rPr>
          <w:rFonts w:eastAsia="Malgun Gothic"/>
          <w:b/>
          <w:color w:val="2E75B6"/>
          <w:sz w:val="26"/>
        </w:rPr>
        <w:t>(12~19</w:t>
      </w:r>
      <w:r>
        <w:rPr>
          <w:rFonts w:ascii="Malgun Gothic" w:hAnsi="Malgun Gothic"/>
          <w:b/>
          <w:color w:val="2E75B6"/>
          <w:sz w:val="26"/>
        </w:rPr>
        <w:t>주차</w:t>
      </w:r>
      <w:r>
        <w:rPr>
          <w:rFonts w:eastAsia="Malgun Gothic"/>
          <w:b/>
          <w:color w:val="2E75B6"/>
          <w:sz w:val="26"/>
        </w:rPr>
        <w:t xml:space="preserve">, </w:t>
      </w:r>
      <w:r>
        <w:rPr>
          <w:rFonts w:ascii="Malgun Gothic" w:hAnsi="Malgun Gothic"/>
          <w:b/>
          <w:color w:val="2E75B6"/>
          <w:sz w:val="26"/>
        </w:rPr>
        <w:t>저강도 병행</w:t>
      </w:r>
      <w:r>
        <w:rPr>
          <w:rFonts w:eastAsia="Malgun Gothic"/>
          <w:b/>
          <w:color w:val="2E75B6"/>
          <w:sz w:val="26"/>
        </w:rPr>
        <w:t>)</w:t>
      </w:r>
    </w:p>
    <w:p>
      <w:pPr>
        <w:pStyle w:val="Normal"/>
        <w:spacing w:before="0" w:after="120"/>
        <w:rPr/>
      </w:pPr>
      <w:r>
        <w:rPr>
          <w:rFonts w:ascii="Malgun Gothic" w:hAnsi="Malgun Gothic"/>
          <w:b/>
          <w:i w:val="false"/>
          <w:sz w:val="20"/>
        </w:rPr>
        <w:t>목표</w:t>
      </w:r>
      <w:r>
        <w:rPr>
          <w:rFonts w:eastAsia="Malgun Gothic"/>
          <w:b/>
          <w:i w:val="false"/>
          <w:sz w:val="20"/>
        </w:rPr>
        <w:t xml:space="preserve">: </w:t>
      </w:r>
      <w:r>
        <w:rPr>
          <w:rFonts w:ascii="Malgun Gothic" w:hAnsi="Malgun Gothic"/>
          <w:b/>
          <w:i w:val="false"/>
          <w:sz w:val="20"/>
        </w:rPr>
        <w:t xml:space="preserve">실시간 전진검증으로 백테스트와 실제의 괴리를 확인한다 </w:t>
      </w:r>
      <w:r>
        <w:rPr>
          <w:rFonts w:eastAsia="Malgun Gothic"/>
          <w:b/>
          <w:i w:val="false"/>
          <w:sz w:val="20"/>
        </w:rPr>
        <w:t>(</w:t>
      </w:r>
      <w:r>
        <w:rPr>
          <w:rFonts w:ascii="Malgun Gothic" w:hAnsi="Malgun Gothic"/>
          <w:b/>
          <w:i w:val="false"/>
          <w:sz w:val="20"/>
        </w:rPr>
        <w:t>단축 불가</w:t>
      </w:r>
      <w:r>
        <w:rPr>
          <w:rFonts w:eastAsia="Malgun Gothic"/>
          <w:b/>
          <w:i w:val="false"/>
          <w:sz w:val="20"/>
        </w:rPr>
        <w:t>)</w:t>
      </w:r>
    </w:p>
    <w:p>
      <w:pPr>
        <w:pStyle w:val="Normal"/>
        <w:spacing w:before="0" w:after="80"/>
        <w:rPr/>
      </w:pPr>
      <w:r>
        <w:rPr>
          <w:rFonts w:ascii="Malgun Gothic" w:hAnsi="Malgun Gothic"/>
          <w:b w:val="false"/>
          <w:i w:val="false"/>
          <w:color w:val="555555"/>
          <w:sz w:val="19"/>
        </w:rPr>
        <w:t>산출물</w:t>
      </w:r>
      <w:r>
        <w:rPr>
          <w:rFonts w:eastAsia="Malgun Gothic"/>
          <w:b w:val="false"/>
          <w:i w:val="false"/>
          <w:color w:val="555555"/>
          <w:sz w:val="19"/>
        </w:rPr>
        <w:t xml:space="preserve">: </w:t>
      </w:r>
      <w:r>
        <w:rPr>
          <w:rFonts w:ascii="Malgun Gothic" w:hAnsi="Malgun Gothic"/>
          <w:b w:val="false"/>
          <w:i w:val="false"/>
          <w:color w:val="555555"/>
          <w:sz w:val="19"/>
        </w:rPr>
        <w:t xml:space="preserve">최소 </w:t>
      </w:r>
      <w:r>
        <w:rPr>
          <w:rFonts w:eastAsia="Malgun Gothic"/>
          <w:b w:val="false"/>
          <w:i w:val="false"/>
          <w:color w:val="555555"/>
          <w:sz w:val="19"/>
        </w:rPr>
        <w:t>6~8</w:t>
      </w:r>
      <w:r>
        <w:rPr>
          <w:rFonts w:ascii="Malgun Gothic" w:hAnsi="Malgun Gothic"/>
          <w:b w:val="false"/>
          <w:i w:val="false"/>
          <w:color w:val="555555"/>
          <w:sz w:val="19"/>
        </w:rPr>
        <w:t>주간의 모의 매매 기록과 백테스트 대비 분석</w:t>
      </w:r>
    </w:p>
    <w:tbl>
      <w:tblPr>
        <w:tblStyle w:val="TableGrid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60"/>
        <w:gridCol w:w="5328"/>
        <w:gridCol w:w="2352"/>
      </w:tblGrid>
      <w:tr>
        <w:trPr/>
        <w:tc>
          <w:tcPr>
            <w:tcW w:w="960" w:type="dxa"/>
            <w:tcBorders/>
            <w:shd w:fill="2E75B6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주차</w:t>
            </w:r>
          </w:p>
        </w:tc>
        <w:tc>
          <w:tcPr>
            <w:tcW w:w="5328" w:type="dxa"/>
            <w:tcBorders/>
            <w:shd w:fill="2E75B6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 xml:space="preserve">하루 </w:t>
            </w:r>
            <w:r>
              <w:rPr>
                <w:rFonts w:eastAsia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3</w:t>
            </w:r>
            <w:r>
              <w:rPr>
                <w:rFonts w:ascii="Malgun Gothic" w:hAnsi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시간으로 할 일</w:t>
            </w:r>
          </w:p>
        </w:tc>
        <w:tc>
          <w:tcPr>
            <w:tcW w:w="2352" w:type="dxa"/>
            <w:tcBorders/>
            <w:shd w:fill="2E75B6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체크포인트</w:t>
            </w:r>
          </w:p>
        </w:tc>
      </w:tr>
      <w:tr>
        <w:trPr/>
        <w:tc>
          <w:tcPr>
            <w:tcW w:w="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매일</w:t>
            </w:r>
          </w:p>
        </w:tc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장 마감 후 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30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분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~1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시간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:</w:t>
              <w:br/>
              <w:t xml:space="preserve">① 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시그널 산출 → 모의계좌 주문 또는 기록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br/>
              <w:t xml:space="preserve">② 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체결가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·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슬리피지 실제값 기록</w:t>
            </w:r>
          </w:p>
        </w:tc>
        <w:tc>
          <w:tcPr>
            <w:tcW w:w="23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백테스트 시그널과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br/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실제 시그널 일치</w:t>
            </w:r>
          </w:p>
        </w:tc>
      </w:tr>
      <w:tr>
        <w:trPr/>
        <w:tc>
          <w:tcPr>
            <w:tcW w:w="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주 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1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회</w:t>
            </w:r>
          </w:p>
        </w:tc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① 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누적 성과를 백테스트 기대치와 비교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br/>
              <w:t xml:space="preserve">② 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괴리 원인 분석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(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체결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호가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거래정지 등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)</w:t>
            </w:r>
          </w:p>
        </w:tc>
        <w:tc>
          <w:tcPr>
            <w:tcW w:w="23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괴리가 설명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br/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가능한 수준인지</w:t>
            </w:r>
          </w:p>
        </w:tc>
      </w:tr>
    </w:tbl>
    <w:p>
      <w:pPr>
        <w:pStyle w:val="Normal"/>
        <w:spacing w:before="240" w:after="80"/>
        <w:rPr/>
      </w:pPr>
      <w:r>
        <w:rPr>
          <w:rFonts w:eastAsia="Malgun Gothic"/>
          <w:b/>
          <w:color w:val="2E75B6"/>
          <w:sz w:val="26"/>
        </w:rPr>
        <w:t xml:space="preserve">Phase 6. </w:t>
      </w:r>
      <w:r>
        <w:rPr>
          <w:rFonts w:ascii="Malgun Gothic" w:hAnsi="Malgun Gothic"/>
          <w:b/>
          <w:color w:val="2E75B6"/>
          <w:sz w:val="26"/>
        </w:rPr>
        <w:t xml:space="preserve">실거래 </w:t>
      </w:r>
      <w:r>
        <w:rPr>
          <w:rFonts w:eastAsia="Malgun Gothic"/>
          <w:b/>
          <w:color w:val="2E75B6"/>
          <w:sz w:val="26"/>
        </w:rPr>
        <w:t xml:space="preserve">API </w:t>
      </w:r>
      <w:r>
        <w:rPr>
          <w:rFonts w:ascii="Malgun Gothic" w:hAnsi="Malgun Gothic"/>
          <w:b/>
          <w:color w:val="2E75B6"/>
          <w:sz w:val="26"/>
        </w:rPr>
        <w:t xml:space="preserve">연동 </w:t>
      </w:r>
      <w:r>
        <w:rPr>
          <w:rFonts w:eastAsia="Malgun Gothic"/>
          <w:b/>
          <w:color w:val="2E75B6"/>
          <w:sz w:val="26"/>
        </w:rPr>
        <w:t>(12~15</w:t>
      </w:r>
      <w:r>
        <w:rPr>
          <w:rFonts w:ascii="Malgun Gothic" w:hAnsi="Malgun Gothic"/>
          <w:b/>
          <w:color w:val="2E75B6"/>
          <w:sz w:val="26"/>
        </w:rPr>
        <w:t>주차</w:t>
      </w:r>
      <w:r>
        <w:rPr>
          <w:rFonts w:eastAsia="Malgun Gothic"/>
          <w:b/>
          <w:color w:val="2E75B6"/>
          <w:sz w:val="26"/>
        </w:rPr>
        <w:t xml:space="preserve">, </w:t>
      </w:r>
      <w:r>
        <w:rPr>
          <w:rFonts w:ascii="Malgun Gothic" w:hAnsi="Malgun Gothic"/>
          <w:b/>
          <w:color w:val="2E75B6"/>
          <w:sz w:val="26"/>
        </w:rPr>
        <w:t>병행</w:t>
      </w:r>
      <w:r>
        <w:rPr>
          <w:rFonts w:eastAsia="Malgun Gothic"/>
          <w:b/>
          <w:color w:val="2E75B6"/>
          <w:sz w:val="26"/>
        </w:rPr>
        <w:t>)</w:t>
      </w:r>
    </w:p>
    <w:p>
      <w:pPr>
        <w:pStyle w:val="Normal"/>
        <w:spacing w:before="0" w:after="120"/>
        <w:rPr/>
      </w:pPr>
      <w:r>
        <w:rPr>
          <w:rFonts w:ascii="Malgun Gothic" w:hAnsi="Malgun Gothic"/>
          <w:b/>
          <w:i w:val="false"/>
          <w:sz w:val="20"/>
        </w:rPr>
        <w:t>목표</w:t>
      </w:r>
      <w:r>
        <w:rPr>
          <w:rFonts w:eastAsia="Malgun Gothic"/>
          <w:b/>
          <w:i w:val="false"/>
          <w:sz w:val="20"/>
        </w:rPr>
        <w:t xml:space="preserve">: </w:t>
      </w:r>
      <w:r>
        <w:rPr>
          <w:rFonts w:ascii="Malgun Gothic" w:hAnsi="Malgun Gothic"/>
          <w:b/>
          <w:i w:val="false"/>
          <w:sz w:val="20"/>
        </w:rPr>
        <w:t xml:space="preserve">브로커 </w:t>
      </w:r>
      <w:r>
        <w:rPr>
          <w:rFonts w:eastAsia="Malgun Gothic"/>
          <w:b/>
          <w:i w:val="false"/>
          <w:sz w:val="20"/>
        </w:rPr>
        <w:t>API</w:t>
      </w:r>
      <w:r>
        <w:rPr>
          <w:rFonts w:ascii="Malgun Gothic" w:hAnsi="Malgun Gothic"/>
          <w:b/>
          <w:i w:val="false"/>
          <w:sz w:val="20"/>
        </w:rPr>
        <w:t>로 시세 조회</w:t>
      </w:r>
      <w:r>
        <w:rPr>
          <w:rFonts w:eastAsia="Malgun Gothic"/>
          <w:b/>
          <w:i w:val="false"/>
          <w:sz w:val="20"/>
        </w:rPr>
        <w:t>·</w:t>
      </w:r>
      <w:r>
        <w:rPr>
          <w:rFonts w:ascii="Malgun Gothic" w:hAnsi="Malgun Gothic"/>
          <w:b/>
          <w:i w:val="false"/>
          <w:sz w:val="20"/>
        </w:rPr>
        <w:t>주문을 자동화하고 안전장치를 둔다</w:t>
      </w:r>
    </w:p>
    <w:p>
      <w:pPr>
        <w:pStyle w:val="Normal"/>
        <w:spacing w:before="0" w:after="80"/>
        <w:rPr/>
      </w:pPr>
      <w:r>
        <w:rPr>
          <w:rFonts w:ascii="Malgun Gothic" w:hAnsi="Malgun Gothic"/>
          <w:b w:val="false"/>
          <w:i w:val="false"/>
          <w:color w:val="555555"/>
          <w:sz w:val="19"/>
        </w:rPr>
        <w:t>산출물</w:t>
      </w:r>
      <w:r>
        <w:rPr>
          <w:rFonts w:eastAsia="Malgun Gothic"/>
          <w:b w:val="false"/>
          <w:i w:val="false"/>
          <w:color w:val="555555"/>
          <w:sz w:val="19"/>
        </w:rPr>
        <w:t xml:space="preserve">: </w:t>
      </w:r>
      <w:r>
        <w:rPr>
          <w:rFonts w:ascii="Malgun Gothic" w:hAnsi="Malgun Gothic"/>
          <w:b w:val="false"/>
          <w:i w:val="false"/>
          <w:color w:val="555555"/>
          <w:sz w:val="19"/>
        </w:rPr>
        <w:t>인증</w:t>
      </w:r>
      <w:r>
        <w:rPr>
          <w:rFonts w:eastAsia="Malgun Gothic"/>
          <w:b w:val="false"/>
          <w:i w:val="false"/>
          <w:color w:val="555555"/>
          <w:sz w:val="19"/>
        </w:rPr>
        <w:t>·</w:t>
      </w:r>
      <w:r>
        <w:rPr>
          <w:rFonts w:ascii="Malgun Gothic" w:hAnsi="Malgun Gothic"/>
          <w:b w:val="false"/>
          <w:i w:val="false"/>
          <w:color w:val="555555"/>
          <w:sz w:val="19"/>
        </w:rPr>
        <w:t>시세</w:t>
      </w:r>
      <w:r>
        <w:rPr>
          <w:rFonts w:eastAsia="Malgun Gothic"/>
          <w:b w:val="false"/>
          <w:i w:val="false"/>
          <w:color w:val="555555"/>
          <w:sz w:val="19"/>
        </w:rPr>
        <w:t>·</w:t>
      </w:r>
      <w:r>
        <w:rPr>
          <w:rFonts w:ascii="Malgun Gothic" w:hAnsi="Malgun Gothic"/>
          <w:b w:val="false"/>
          <w:i w:val="false"/>
          <w:color w:val="555555"/>
          <w:sz w:val="19"/>
        </w:rPr>
        <w:t>주문 모듈</w:t>
      </w:r>
      <w:r>
        <w:rPr>
          <w:rFonts w:eastAsia="Malgun Gothic"/>
          <w:b w:val="false"/>
          <w:i w:val="false"/>
          <w:color w:val="555555"/>
          <w:sz w:val="19"/>
        </w:rPr>
        <w:t xml:space="preserve">, </w:t>
      </w:r>
      <w:r>
        <w:rPr>
          <w:rFonts w:ascii="Malgun Gothic" w:hAnsi="Malgun Gothic"/>
          <w:b w:val="false"/>
          <w:i w:val="false"/>
          <w:color w:val="555555"/>
          <w:sz w:val="19"/>
        </w:rPr>
        <w:t>강제 정지</w:t>
      </w:r>
      <w:r>
        <w:rPr>
          <w:rFonts w:eastAsia="Malgun Gothic"/>
          <w:b w:val="false"/>
          <w:i w:val="false"/>
          <w:color w:val="555555"/>
          <w:sz w:val="19"/>
        </w:rPr>
        <w:t>(</w:t>
      </w:r>
      <w:r>
        <w:rPr>
          <w:rFonts w:ascii="Malgun Gothic" w:hAnsi="Malgun Gothic"/>
          <w:b w:val="false"/>
          <w:i w:val="false"/>
          <w:color w:val="555555"/>
          <w:sz w:val="19"/>
        </w:rPr>
        <w:t>킬스위치</w:t>
      </w:r>
      <w:r>
        <w:rPr>
          <w:rFonts w:eastAsia="Malgun Gothic"/>
          <w:b w:val="false"/>
          <w:i w:val="false"/>
          <w:color w:val="555555"/>
          <w:sz w:val="19"/>
        </w:rPr>
        <w:t xml:space="preserve">) </w:t>
      </w:r>
      <w:r>
        <w:rPr>
          <w:rFonts w:ascii="Malgun Gothic" w:hAnsi="Malgun Gothic"/>
          <w:b w:val="false"/>
          <w:i w:val="false"/>
          <w:color w:val="555555"/>
          <w:sz w:val="19"/>
        </w:rPr>
        <w:t>로직</w:t>
      </w:r>
    </w:p>
    <w:tbl>
      <w:tblPr>
        <w:tblStyle w:val="TableGrid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60"/>
        <w:gridCol w:w="5328"/>
        <w:gridCol w:w="2352"/>
      </w:tblGrid>
      <w:tr>
        <w:trPr/>
        <w:tc>
          <w:tcPr>
            <w:tcW w:w="960" w:type="dxa"/>
            <w:tcBorders/>
            <w:shd w:fill="2E75B6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주차</w:t>
            </w:r>
          </w:p>
        </w:tc>
        <w:tc>
          <w:tcPr>
            <w:tcW w:w="5328" w:type="dxa"/>
            <w:tcBorders/>
            <w:shd w:fill="2E75B6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 xml:space="preserve">하루 </w:t>
            </w:r>
            <w:r>
              <w:rPr>
                <w:rFonts w:eastAsia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3</w:t>
            </w:r>
            <w:r>
              <w:rPr>
                <w:rFonts w:ascii="Malgun Gothic" w:hAnsi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시간으로 할 일</w:t>
            </w:r>
          </w:p>
        </w:tc>
        <w:tc>
          <w:tcPr>
            <w:tcW w:w="2352" w:type="dxa"/>
            <w:tcBorders/>
            <w:shd w:fill="2E75B6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체크포인트</w:t>
            </w:r>
          </w:p>
        </w:tc>
      </w:tr>
      <w:tr>
        <w:trPr/>
        <w:tc>
          <w:tcPr>
            <w:tcW w:w="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12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주차</w:t>
            </w:r>
          </w:p>
        </w:tc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① 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증권사 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API 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신청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(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예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: 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한국투자증권 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KIS Developers, 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또는 키움 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REST)</w:t>
              <w:br/>
              <w:t xml:space="preserve">② 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인증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·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토큰 발급 성공</w:t>
            </w:r>
          </w:p>
        </w:tc>
        <w:tc>
          <w:tcPr>
            <w:tcW w:w="23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API 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키 발급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,</w:t>
              <w:br/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인증 통과</w:t>
            </w:r>
          </w:p>
        </w:tc>
      </w:tr>
      <w:tr>
        <w:trPr/>
        <w:tc>
          <w:tcPr>
            <w:tcW w:w="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13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주차</w:t>
            </w:r>
          </w:p>
        </w:tc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① 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실시간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/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지연 시세 조회 모듈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br/>
              <w:t xml:space="preserve">② 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모의투자 계좌로 주문 테스트</w:t>
            </w:r>
          </w:p>
        </w:tc>
        <w:tc>
          <w:tcPr>
            <w:tcW w:w="23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모의 주문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br/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정상 체결</w:t>
            </w:r>
          </w:p>
        </w:tc>
      </w:tr>
      <w:tr>
        <w:trPr/>
        <w:tc>
          <w:tcPr>
            <w:tcW w:w="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14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주차</w:t>
            </w:r>
          </w:p>
        </w:tc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① 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시그널 → 주문 자동 연결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br/>
              <w:t xml:space="preserve">② 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주문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/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체결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/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잔고 로깅</w:t>
            </w:r>
          </w:p>
        </w:tc>
        <w:tc>
          <w:tcPr>
            <w:tcW w:w="23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시그널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-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주문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br/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파이프라인 완성</w:t>
            </w:r>
          </w:p>
        </w:tc>
      </w:tr>
      <w:tr>
        <w:trPr/>
        <w:tc>
          <w:tcPr>
            <w:tcW w:w="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15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주차</w:t>
            </w:r>
          </w:p>
        </w:tc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① 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킬스위치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(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일일 손실 한도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·MDD 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초과 시 자동 정지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)</w:t>
              <w:br/>
              <w:t xml:space="preserve">② 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예외처리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(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네트워크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·API 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오류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)</w:t>
            </w:r>
          </w:p>
        </w:tc>
        <w:tc>
          <w:tcPr>
            <w:tcW w:w="23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비정상 시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br/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자동 중단 확인</w:t>
            </w:r>
          </w:p>
        </w:tc>
      </w:tr>
    </w:tbl>
    <w:p>
      <w:pPr>
        <w:pStyle w:val="Normal"/>
        <w:spacing w:before="240" w:after="80"/>
        <w:rPr/>
      </w:pPr>
      <w:r>
        <w:rPr>
          <w:rFonts w:eastAsia="Malgun Gothic"/>
          <w:b/>
          <w:color w:val="2E75B6"/>
          <w:sz w:val="26"/>
        </w:rPr>
        <w:t xml:space="preserve">Phase 7. </w:t>
      </w:r>
      <w:r>
        <w:rPr>
          <w:rFonts w:ascii="Malgun Gothic" w:hAnsi="Malgun Gothic"/>
          <w:b/>
          <w:color w:val="2E75B6"/>
          <w:sz w:val="26"/>
        </w:rPr>
        <w:t xml:space="preserve">운영 </w:t>
      </w:r>
      <w:r>
        <w:rPr>
          <w:rFonts w:eastAsia="Malgun Gothic"/>
          <w:b/>
          <w:color w:val="2E75B6"/>
          <w:sz w:val="26"/>
        </w:rPr>
        <w:t xml:space="preserve">· </w:t>
      </w:r>
      <w:r>
        <w:rPr>
          <w:rFonts w:ascii="Malgun Gothic" w:hAnsi="Malgun Gothic"/>
          <w:b/>
          <w:color w:val="2E75B6"/>
          <w:sz w:val="26"/>
        </w:rPr>
        <w:t xml:space="preserve">리스크 관리 </w:t>
      </w:r>
      <w:r>
        <w:rPr>
          <w:rFonts w:eastAsia="Malgun Gothic"/>
          <w:b/>
          <w:color w:val="2E75B6"/>
          <w:sz w:val="26"/>
        </w:rPr>
        <w:t>(</w:t>
      </w:r>
      <w:r>
        <w:rPr>
          <w:rFonts w:ascii="Malgun Gothic" w:hAnsi="Malgun Gothic"/>
          <w:b/>
          <w:color w:val="2E75B6"/>
          <w:sz w:val="26"/>
        </w:rPr>
        <w:t>상시</w:t>
      </w:r>
      <w:r>
        <w:rPr>
          <w:rFonts w:eastAsia="Malgun Gothic"/>
          <w:b/>
          <w:color w:val="2E75B6"/>
          <w:sz w:val="26"/>
        </w:rPr>
        <w:t>)</w:t>
      </w:r>
    </w:p>
    <w:p>
      <w:pPr>
        <w:pStyle w:val="Normal"/>
        <w:spacing w:before="0" w:after="120"/>
        <w:rPr/>
      </w:pPr>
      <w:r>
        <w:rPr>
          <w:rFonts w:ascii="Malgun Gothic" w:hAnsi="Malgun Gothic"/>
          <w:b w:val="false"/>
          <w:i w:val="false"/>
          <w:sz w:val="21"/>
        </w:rPr>
        <w:t>실거래 진입 후 지속적으로 수행하는 작업입니다</w:t>
      </w:r>
      <w:r>
        <w:rPr>
          <w:rFonts w:eastAsia="Malgun Gothic"/>
          <w:b w:val="false"/>
          <w:i w:val="false"/>
          <w:sz w:val="21"/>
        </w:rPr>
        <w:t>.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Malgun Gothic" w:hAnsi="Malgun Gothic"/>
          <w:b/>
          <w:sz w:val="21"/>
        </w:rPr>
        <w:t>매일</w:t>
      </w:r>
      <w:r>
        <w:rPr>
          <w:rFonts w:eastAsia="Malgun Gothic"/>
          <w:b/>
          <w:sz w:val="21"/>
        </w:rPr>
        <w:t xml:space="preserve">: </w:t>
      </w:r>
      <w:r>
        <w:rPr>
          <w:rFonts w:ascii="Malgun Gothic" w:hAnsi="Malgun Gothic"/>
          <w:sz w:val="21"/>
        </w:rPr>
        <w:t>일일 손익</w:t>
      </w:r>
      <w:r>
        <w:rPr>
          <w:rFonts w:eastAsia="Malgun Gothic"/>
          <w:sz w:val="21"/>
        </w:rPr>
        <w:t>·</w:t>
      </w:r>
      <w:r>
        <w:rPr>
          <w:rFonts w:ascii="Malgun Gothic" w:hAnsi="Malgun Gothic"/>
          <w:sz w:val="21"/>
        </w:rPr>
        <w:t>포지션 모니터링과 로그 점검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Malgun Gothic" w:hAnsi="Malgun Gothic"/>
          <w:b/>
          <w:sz w:val="21"/>
        </w:rPr>
        <w:t>정기</w:t>
      </w:r>
      <w:r>
        <w:rPr>
          <w:rFonts w:eastAsia="Malgun Gothic"/>
          <w:b/>
          <w:sz w:val="21"/>
        </w:rPr>
        <w:t xml:space="preserve">: </w:t>
      </w:r>
      <w:r>
        <w:rPr>
          <w:rFonts w:ascii="Malgun Gothic" w:hAnsi="Malgun Gothic"/>
          <w:sz w:val="21"/>
        </w:rPr>
        <w:t xml:space="preserve">월 </w:t>
      </w:r>
      <w:r>
        <w:rPr>
          <w:rFonts w:eastAsia="Malgun Gothic"/>
          <w:sz w:val="21"/>
        </w:rPr>
        <w:t>1</w:t>
      </w:r>
      <w:r>
        <w:rPr>
          <w:rFonts w:ascii="Malgun Gothic" w:hAnsi="Malgun Gothic"/>
          <w:sz w:val="21"/>
        </w:rPr>
        <w:t>회 전략 성과를 백테스트 기대치와 비교</w:t>
      </w:r>
      <w:r>
        <w:rPr>
          <w:rFonts w:eastAsia="Malgun Gothic"/>
          <w:sz w:val="21"/>
        </w:rPr>
        <w:t xml:space="preserve">, </w:t>
      </w:r>
      <w:r>
        <w:rPr>
          <w:rFonts w:ascii="Malgun Gothic" w:hAnsi="Malgun Gothic"/>
          <w:sz w:val="21"/>
        </w:rPr>
        <w:t>이탈 시 운용 축소</w:t>
      </w:r>
      <w:r>
        <w:rPr>
          <w:rFonts w:eastAsia="Malgun Gothic"/>
          <w:sz w:val="21"/>
        </w:rPr>
        <w:t>/</w:t>
      </w:r>
      <w:r>
        <w:rPr>
          <w:rFonts w:ascii="Malgun Gothic" w:hAnsi="Malgun Gothic"/>
          <w:sz w:val="21"/>
        </w:rPr>
        <w:t>중단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Malgun Gothic" w:hAnsi="Malgun Gothic"/>
          <w:b/>
          <w:sz w:val="21"/>
        </w:rPr>
        <w:t>안전장치</w:t>
      </w:r>
      <w:r>
        <w:rPr>
          <w:rFonts w:eastAsia="Malgun Gothic"/>
          <w:b/>
          <w:sz w:val="21"/>
        </w:rPr>
        <w:t xml:space="preserve">: </w:t>
      </w:r>
      <w:r>
        <w:rPr>
          <w:rFonts w:ascii="Malgun Gothic" w:hAnsi="Malgun Gothic"/>
          <w:sz w:val="21"/>
        </w:rPr>
        <w:t>최대낙폭</w:t>
      </w:r>
      <w:r>
        <w:rPr>
          <w:rFonts w:eastAsia="Malgun Gothic"/>
          <w:sz w:val="21"/>
        </w:rPr>
        <w:t xml:space="preserve">(MDD) </w:t>
      </w:r>
      <w:r>
        <w:rPr>
          <w:rFonts w:ascii="Malgun Gothic" w:hAnsi="Malgun Gothic"/>
          <w:sz w:val="21"/>
        </w:rPr>
        <w:t>한도 도달 시 강제 정지 후 원인 분석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Malgun Gothic" w:hAnsi="Malgun Gothic"/>
          <w:b/>
          <w:i w:val="false"/>
          <w:color w:val="2E75B6"/>
          <w:sz w:val="21"/>
        </w:rPr>
        <w:t>실거래 진입은 반드시 소액부터 시작하고</w:t>
      </w:r>
      <w:r>
        <w:rPr>
          <w:rFonts w:eastAsia="Malgun Gothic"/>
          <w:b/>
          <w:i w:val="false"/>
          <w:color w:val="2E75B6"/>
          <w:sz w:val="21"/>
        </w:rPr>
        <w:t xml:space="preserve">, </w:t>
      </w:r>
      <w:r>
        <w:rPr>
          <w:rFonts w:ascii="Malgun Gothic" w:hAnsi="Malgun Gothic"/>
          <w:b/>
          <w:i w:val="false"/>
          <w:color w:val="2E75B6"/>
          <w:sz w:val="21"/>
        </w:rPr>
        <w:t>주문 실행은 본인이 직접 확인</w:t>
      </w:r>
      <w:r>
        <w:rPr>
          <w:rFonts w:eastAsia="Malgun Gothic"/>
          <w:b/>
          <w:i w:val="false"/>
          <w:color w:val="2E75B6"/>
          <w:sz w:val="21"/>
        </w:rPr>
        <w:t>·</w:t>
      </w:r>
      <w:r>
        <w:rPr>
          <w:rFonts w:ascii="Malgun Gothic" w:hAnsi="Malgun Gothic"/>
          <w:b/>
          <w:i w:val="false"/>
          <w:color w:val="2E75B6"/>
          <w:sz w:val="21"/>
        </w:rPr>
        <w:t>승인하는 것을 권장합니다</w:t>
      </w:r>
      <w:r>
        <w:rPr>
          <w:rFonts w:eastAsia="Malgun Gothic"/>
          <w:b/>
          <w:i w:val="false"/>
          <w:color w:val="2E75B6"/>
          <w:sz w:val="21"/>
        </w:rPr>
        <w:t>.</w:t>
      </w:r>
      <w:r>
        <w:br w:type="page"/>
      </w:r>
    </w:p>
    <w:p>
      <w:pPr>
        <w:pStyle w:val="Normal"/>
        <w:pBdr>
          <w:bottom w:val="single" w:sz="6" w:space="2" w:color="2E75B6"/>
        </w:pBdr>
        <w:spacing w:before="0" w:after="120"/>
        <w:rPr/>
      </w:pPr>
      <w:r>
        <w:rPr>
          <w:rFonts w:eastAsia="Malgun Gothic"/>
          <w:b/>
          <w:color w:val="1F3A5F"/>
          <w:sz w:val="32"/>
        </w:rPr>
        <w:t xml:space="preserve">3. </w:t>
      </w:r>
      <w:r>
        <w:rPr>
          <w:rFonts w:ascii="Malgun Gothic" w:hAnsi="Malgun Gothic"/>
          <w:b/>
          <w:color w:val="1F3A5F"/>
          <w:sz w:val="32"/>
        </w:rPr>
        <w:t>스윙 매매 전략 카탈로그</w:t>
      </w:r>
    </w:p>
    <w:p>
      <w:pPr>
        <w:pStyle w:val="Normal"/>
        <w:spacing w:before="0" w:after="160"/>
        <w:rPr/>
      </w:pPr>
      <w:r>
        <w:rPr>
          <w:rFonts w:ascii="Malgun Gothic" w:hAnsi="Malgun Gothic"/>
          <w:b w:val="false"/>
          <w:i w:val="false"/>
          <w:sz w:val="21"/>
        </w:rPr>
        <w:t>대표적인 스윙</w:t>
      </w:r>
      <w:r>
        <w:rPr>
          <w:rFonts w:eastAsia="Malgun Gothic"/>
          <w:b w:val="false"/>
          <w:i w:val="false"/>
          <w:sz w:val="21"/>
        </w:rPr>
        <w:t>(</w:t>
      </w:r>
      <w:r>
        <w:rPr>
          <w:rFonts w:ascii="Malgun Gothic" w:hAnsi="Malgun Gothic"/>
          <w:b w:val="false"/>
          <w:i w:val="false"/>
          <w:sz w:val="21"/>
        </w:rPr>
        <w:t>수일</w:t>
      </w:r>
      <w:r>
        <w:rPr>
          <w:rFonts w:eastAsia="Malgun Gothic"/>
          <w:b w:val="false"/>
          <w:i w:val="false"/>
          <w:sz w:val="21"/>
        </w:rPr>
        <w:t>~</w:t>
      </w:r>
      <w:r>
        <w:rPr>
          <w:rFonts w:ascii="Malgun Gothic" w:hAnsi="Malgun Gothic"/>
          <w:b w:val="false"/>
          <w:i w:val="false"/>
          <w:sz w:val="21"/>
        </w:rPr>
        <w:t>수주 보유</w:t>
      </w:r>
      <w:r>
        <w:rPr>
          <w:rFonts w:eastAsia="Malgun Gothic"/>
          <w:b w:val="false"/>
          <w:i w:val="false"/>
          <w:sz w:val="21"/>
        </w:rPr>
        <w:t xml:space="preserve">) </w:t>
      </w:r>
      <w:r>
        <w:rPr>
          <w:rFonts w:ascii="Malgun Gothic" w:hAnsi="Malgun Gothic"/>
          <w:b w:val="false"/>
          <w:i w:val="false"/>
          <w:sz w:val="21"/>
        </w:rPr>
        <w:t xml:space="preserve">전략을 </w:t>
      </w:r>
      <w:r>
        <w:rPr>
          <w:rFonts w:eastAsia="Malgun Gothic"/>
          <w:b w:val="false"/>
          <w:i w:val="false"/>
          <w:sz w:val="21"/>
        </w:rPr>
        <w:t>6</w:t>
      </w:r>
      <w:r>
        <w:rPr>
          <w:rFonts w:ascii="Malgun Gothic" w:hAnsi="Malgun Gothic"/>
          <w:b w:val="false"/>
          <w:i w:val="false"/>
          <w:sz w:val="21"/>
        </w:rPr>
        <w:t>개 범주로 정리했습니다</w:t>
      </w:r>
      <w:r>
        <w:rPr>
          <w:rFonts w:eastAsia="Malgun Gothic"/>
          <w:b w:val="false"/>
          <w:i w:val="false"/>
          <w:sz w:val="21"/>
        </w:rPr>
        <w:t xml:space="preserve">. </w:t>
      </w:r>
      <w:r>
        <w:rPr>
          <w:rFonts w:ascii="Malgun Gothic" w:hAnsi="Malgun Gothic"/>
          <w:b w:val="false"/>
          <w:i w:val="false"/>
          <w:sz w:val="21"/>
        </w:rPr>
        <w:t xml:space="preserve">모두 검증 전 </w:t>
      </w:r>
      <w:r>
        <w:rPr>
          <w:rFonts w:eastAsia="Malgun Gothic"/>
          <w:b w:val="false"/>
          <w:i w:val="false"/>
          <w:sz w:val="21"/>
        </w:rPr>
        <w:t>"</w:t>
      </w:r>
      <w:r>
        <w:rPr>
          <w:rFonts w:ascii="Malgun Gothic" w:hAnsi="Malgun Gothic"/>
          <w:b w:val="false"/>
          <w:i w:val="false"/>
          <w:sz w:val="21"/>
        </w:rPr>
        <w:t>후보</w:t>
      </w:r>
      <w:r>
        <w:rPr>
          <w:rFonts w:eastAsia="Malgun Gothic"/>
          <w:b w:val="false"/>
          <w:i w:val="false"/>
          <w:sz w:val="21"/>
        </w:rPr>
        <w:t>"</w:t>
      </w:r>
      <w:r>
        <w:rPr>
          <w:rFonts w:ascii="Malgun Gothic" w:hAnsi="Malgun Gothic"/>
          <w:b w:val="false"/>
          <w:i w:val="false"/>
          <w:sz w:val="21"/>
        </w:rPr>
        <w:t>이며</w:t>
      </w:r>
      <w:r>
        <w:rPr>
          <w:rFonts w:eastAsia="Malgun Gothic"/>
          <w:b w:val="false"/>
          <w:i w:val="false"/>
          <w:sz w:val="21"/>
        </w:rPr>
        <w:t xml:space="preserve">, </w:t>
      </w:r>
      <w:r>
        <w:rPr>
          <w:rFonts w:ascii="Malgun Gothic" w:hAnsi="Malgun Gothic"/>
          <w:b w:val="false"/>
          <w:i w:val="false"/>
          <w:sz w:val="21"/>
        </w:rPr>
        <w:t>본인 시장</w:t>
      </w:r>
      <w:r>
        <w:rPr>
          <w:rFonts w:eastAsia="Malgun Gothic"/>
          <w:b w:val="false"/>
          <w:i w:val="false"/>
          <w:sz w:val="21"/>
        </w:rPr>
        <w:t>·</w:t>
      </w:r>
      <w:r>
        <w:rPr>
          <w:rFonts w:ascii="Malgun Gothic" w:hAnsi="Malgun Gothic"/>
          <w:b w:val="false"/>
          <w:i w:val="false"/>
          <w:sz w:val="21"/>
        </w:rPr>
        <w:t xml:space="preserve">종목에 맞는지는 </w:t>
      </w:r>
      <w:r>
        <w:rPr>
          <w:rFonts w:eastAsia="Malgun Gothic"/>
          <w:b w:val="false"/>
          <w:i w:val="false"/>
          <w:sz w:val="21"/>
        </w:rPr>
        <w:t>Phase 3~4</w:t>
      </w:r>
      <w:r>
        <w:rPr>
          <w:rFonts w:ascii="Malgun Gothic" w:hAnsi="Malgun Gothic"/>
          <w:b w:val="false"/>
          <w:i w:val="false"/>
          <w:sz w:val="21"/>
        </w:rPr>
        <w:t>에서 반드시 백테스트로 확인해야 합니다</w:t>
      </w:r>
      <w:r>
        <w:rPr>
          <w:rFonts w:eastAsia="Malgun Gothic"/>
          <w:b w:val="false"/>
          <w:i w:val="false"/>
          <w:sz w:val="21"/>
        </w:rPr>
        <w:t>.</w:t>
      </w:r>
    </w:p>
    <w:p>
      <w:pPr>
        <w:pStyle w:val="Normal"/>
        <w:spacing w:before="240" w:after="80"/>
        <w:rPr/>
      </w:pPr>
      <w:r>
        <w:rPr>
          <w:rFonts w:eastAsia="Malgun Gothic"/>
          <w:b/>
          <w:color w:val="2E75B6"/>
          <w:sz w:val="26"/>
        </w:rPr>
        <w:t xml:space="preserve">A. </w:t>
      </w:r>
      <w:r>
        <w:rPr>
          <w:rFonts w:ascii="Malgun Gothic" w:hAnsi="Malgun Gothic"/>
          <w:b/>
          <w:color w:val="2E75B6"/>
          <w:sz w:val="26"/>
        </w:rPr>
        <w:t xml:space="preserve">추세추종 </w:t>
      </w:r>
      <w:r>
        <w:rPr>
          <w:rFonts w:eastAsia="Malgun Gothic"/>
          <w:b/>
          <w:color w:val="2E75B6"/>
          <w:sz w:val="26"/>
        </w:rPr>
        <w:t xml:space="preserve">· </w:t>
      </w:r>
      <w:r>
        <w:rPr>
          <w:rFonts w:ascii="Malgun Gothic" w:hAnsi="Malgun Gothic"/>
          <w:b/>
          <w:color w:val="2E75B6"/>
          <w:sz w:val="26"/>
        </w:rPr>
        <w:t xml:space="preserve">돌파형 </w:t>
      </w:r>
      <w:r>
        <w:rPr>
          <w:rFonts w:eastAsia="Malgun Gothic"/>
          <w:b/>
          <w:color w:val="2E75B6"/>
          <w:sz w:val="26"/>
        </w:rPr>
        <w:t>(</w:t>
      </w:r>
      <w:r>
        <w:rPr>
          <w:rFonts w:ascii="Malgun Gothic" w:hAnsi="Malgun Gothic"/>
          <w:b/>
          <w:color w:val="2E75B6"/>
          <w:sz w:val="26"/>
        </w:rPr>
        <w:t>상승 추세에 올라타기</w:t>
      </w:r>
      <w:r>
        <w:rPr>
          <w:rFonts w:eastAsia="Malgun Gothic"/>
          <w:b/>
          <w:color w:val="2E75B6"/>
          <w:sz w:val="26"/>
        </w:rPr>
        <w:t>)</w:t>
      </w:r>
    </w:p>
    <w:tbl>
      <w:tblPr>
        <w:tblStyle w:val="TableGrid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64"/>
        <w:gridCol w:w="2544"/>
        <w:gridCol w:w="2448"/>
        <w:gridCol w:w="1692"/>
        <w:gridCol w:w="1392"/>
      </w:tblGrid>
      <w:tr>
        <w:trPr/>
        <w:tc>
          <w:tcPr>
            <w:tcW w:w="564" w:type="dxa"/>
            <w:tcBorders/>
            <w:shd w:fill="2E75B6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#</w:t>
            </w:r>
          </w:p>
        </w:tc>
        <w:tc>
          <w:tcPr>
            <w:tcW w:w="2544" w:type="dxa"/>
            <w:tcBorders/>
            <w:shd w:fill="2E75B6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전략</w:t>
            </w:r>
          </w:p>
        </w:tc>
        <w:tc>
          <w:tcPr>
            <w:tcW w:w="2448" w:type="dxa"/>
            <w:tcBorders/>
            <w:shd w:fill="2E75B6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진입 신호</w:t>
            </w:r>
            <w:r>
              <w:rPr>
                <w:rFonts w:eastAsia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(</w:t>
            </w:r>
            <w:r>
              <w:rPr>
                <w:rFonts w:ascii="Malgun Gothic" w:hAnsi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개념</w:t>
            </w:r>
            <w:r>
              <w:rPr>
                <w:rFonts w:eastAsia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)</w:t>
            </w:r>
          </w:p>
        </w:tc>
        <w:tc>
          <w:tcPr>
            <w:tcW w:w="1692" w:type="dxa"/>
            <w:tcBorders/>
            <w:shd w:fill="2E75B6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 xml:space="preserve">청산 </w:t>
            </w:r>
            <w:r>
              <w:rPr>
                <w:rFonts w:eastAsia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 xml:space="preserve">/ </w:t>
            </w:r>
            <w:r>
              <w:rPr>
                <w:rFonts w:ascii="Malgun Gothic" w:hAnsi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손절</w:t>
            </w:r>
          </w:p>
        </w:tc>
        <w:tc>
          <w:tcPr>
            <w:tcW w:w="1392" w:type="dxa"/>
            <w:tcBorders/>
            <w:shd w:fill="2E75B6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적합 장세</w:t>
            </w:r>
          </w:p>
        </w:tc>
      </w:tr>
      <w:tr>
        <w:trPr/>
        <w:tc>
          <w:tcPr>
            <w:tcW w:w="5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1</w:t>
            </w:r>
          </w:p>
        </w:tc>
        <w:tc>
          <w:tcPr>
            <w:tcW w:w="25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박스권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/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신고가 돌파 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(Darvas)</w:t>
            </w:r>
          </w:p>
        </w:tc>
        <w:tc>
          <w:tcPr>
            <w:tcW w:w="24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일정 기간 횡보 박스 상단을 거래량 동반 돌파</w:t>
            </w:r>
          </w:p>
        </w:tc>
        <w:tc>
          <w:tcPr>
            <w:tcW w:w="16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박스 하단 이탈 시 손절</w:t>
            </w:r>
          </w:p>
        </w:tc>
        <w:tc>
          <w:tcPr>
            <w:tcW w:w="13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상승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·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강세장</w:t>
            </w:r>
          </w:p>
        </w:tc>
      </w:tr>
      <w:tr>
        <w:trPr/>
        <w:tc>
          <w:tcPr>
            <w:tcW w:w="5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2</w:t>
            </w:r>
          </w:p>
        </w:tc>
        <w:tc>
          <w:tcPr>
            <w:tcW w:w="25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52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주 신고가 모멘텀</w:t>
            </w:r>
          </w:p>
        </w:tc>
        <w:tc>
          <w:tcPr>
            <w:tcW w:w="24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52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주 신고가 경신 종목 매수</w:t>
            </w:r>
          </w:p>
        </w:tc>
        <w:tc>
          <w:tcPr>
            <w:tcW w:w="16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신고가 대비 일정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% 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하락</w:t>
            </w:r>
          </w:p>
        </w:tc>
        <w:tc>
          <w:tcPr>
            <w:tcW w:w="13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강세장</w:t>
            </w:r>
          </w:p>
        </w:tc>
      </w:tr>
      <w:tr>
        <w:trPr/>
        <w:tc>
          <w:tcPr>
            <w:tcW w:w="5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3</w:t>
            </w:r>
          </w:p>
        </w:tc>
        <w:tc>
          <w:tcPr>
            <w:tcW w:w="25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이동평균 정배열 추세추종</w:t>
            </w:r>
          </w:p>
        </w:tc>
        <w:tc>
          <w:tcPr>
            <w:tcW w:w="24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단기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&gt;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중기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&gt;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장기 정배열 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+ 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가격 지지</w:t>
            </w:r>
          </w:p>
        </w:tc>
        <w:tc>
          <w:tcPr>
            <w:tcW w:w="16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정배열 붕괴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/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장기선 이탈</w:t>
            </w:r>
          </w:p>
        </w:tc>
        <w:tc>
          <w:tcPr>
            <w:tcW w:w="13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상승 추세장</w:t>
            </w:r>
          </w:p>
        </w:tc>
      </w:tr>
      <w:tr>
        <w:trPr/>
        <w:tc>
          <w:tcPr>
            <w:tcW w:w="5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4</w:t>
            </w:r>
          </w:p>
        </w:tc>
        <w:tc>
          <w:tcPr>
            <w:tcW w:w="25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골든크로스</w:t>
            </w:r>
          </w:p>
        </w:tc>
        <w:tc>
          <w:tcPr>
            <w:tcW w:w="24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단기선이 장기선 상향 돌파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(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예 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20/60)</w:t>
            </w:r>
          </w:p>
        </w:tc>
        <w:tc>
          <w:tcPr>
            <w:tcW w:w="16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데드크로스 발생</w:t>
            </w:r>
          </w:p>
        </w:tc>
        <w:tc>
          <w:tcPr>
            <w:tcW w:w="13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추세 전환 초입</w:t>
            </w:r>
          </w:p>
        </w:tc>
      </w:tr>
      <w:tr>
        <w:trPr/>
        <w:tc>
          <w:tcPr>
            <w:tcW w:w="5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5</w:t>
            </w:r>
          </w:p>
        </w:tc>
        <w:tc>
          <w:tcPr>
            <w:tcW w:w="25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터틀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(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돈치안 채널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)</w:t>
            </w:r>
          </w:p>
        </w:tc>
        <w:tc>
          <w:tcPr>
            <w:tcW w:w="24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20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일 최고가 돌파 매수</w:t>
            </w:r>
          </w:p>
        </w:tc>
        <w:tc>
          <w:tcPr>
            <w:tcW w:w="16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10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일 최저가 이탈 청산</w:t>
            </w:r>
          </w:p>
        </w:tc>
        <w:tc>
          <w:tcPr>
            <w:tcW w:w="13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추세장</w:t>
            </w:r>
          </w:p>
        </w:tc>
      </w:tr>
      <w:tr>
        <w:trPr/>
        <w:tc>
          <w:tcPr>
            <w:tcW w:w="5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6</w:t>
            </w:r>
          </w:p>
        </w:tc>
        <w:tc>
          <w:tcPr>
            <w:tcW w:w="25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거래량 동반 돌파</w:t>
            </w:r>
          </w:p>
        </w:tc>
        <w:tc>
          <w:tcPr>
            <w:tcW w:w="24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저항선 돌파 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+ 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평균거래량 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1.5~2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배</w:t>
            </w:r>
          </w:p>
        </w:tc>
        <w:tc>
          <w:tcPr>
            <w:tcW w:w="16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돌파 실패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(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되돌림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) 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시</w:t>
            </w:r>
          </w:p>
        </w:tc>
        <w:tc>
          <w:tcPr>
            <w:tcW w:w="13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상승장</w:t>
            </w:r>
          </w:p>
        </w:tc>
      </w:tr>
      <w:tr>
        <w:trPr/>
        <w:tc>
          <w:tcPr>
            <w:tcW w:w="5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7</w:t>
            </w:r>
          </w:p>
        </w:tc>
        <w:tc>
          <w:tcPr>
            <w:tcW w:w="25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추세선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/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삼각수렴 돌파</w:t>
            </w:r>
          </w:p>
        </w:tc>
        <w:tc>
          <w:tcPr>
            <w:tcW w:w="24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수렴 패턴 상단 돌파</w:t>
            </w:r>
          </w:p>
        </w:tc>
        <w:tc>
          <w:tcPr>
            <w:tcW w:w="16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수렴 하단 이탈</w:t>
            </w:r>
          </w:p>
        </w:tc>
        <w:tc>
          <w:tcPr>
            <w:tcW w:w="13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변동성 확대 직전</w:t>
            </w:r>
          </w:p>
        </w:tc>
      </w:tr>
      <w:tr>
        <w:trPr/>
        <w:tc>
          <w:tcPr>
            <w:tcW w:w="5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8</w:t>
            </w:r>
          </w:p>
        </w:tc>
        <w:tc>
          <w:tcPr>
            <w:tcW w:w="25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일목균형표 구름대 돌파</w:t>
            </w:r>
          </w:p>
        </w:tc>
        <w:tc>
          <w:tcPr>
            <w:tcW w:w="24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가격이 구름대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(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선행스팬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) 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상향 돌파</w:t>
            </w:r>
          </w:p>
        </w:tc>
        <w:tc>
          <w:tcPr>
            <w:tcW w:w="16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구름대 재진입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/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하향</w:t>
            </w:r>
          </w:p>
        </w:tc>
        <w:tc>
          <w:tcPr>
            <w:tcW w:w="13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추세 전환</w:t>
            </w:r>
          </w:p>
        </w:tc>
      </w:tr>
    </w:tbl>
    <w:p>
      <w:pPr>
        <w:pStyle w:val="Normal"/>
        <w:spacing w:before="240" w:after="80"/>
        <w:rPr/>
      </w:pPr>
      <w:r>
        <w:rPr>
          <w:rFonts w:eastAsia="Malgun Gothic"/>
          <w:b/>
          <w:color w:val="2E75B6"/>
          <w:sz w:val="26"/>
        </w:rPr>
        <w:t xml:space="preserve">B. </w:t>
      </w:r>
      <w:r>
        <w:rPr>
          <w:rFonts w:ascii="Malgun Gothic" w:hAnsi="Malgun Gothic"/>
          <w:b/>
          <w:color w:val="2E75B6"/>
          <w:sz w:val="26"/>
        </w:rPr>
        <w:t xml:space="preserve">눌림목 </w:t>
      </w:r>
      <w:r>
        <w:rPr>
          <w:rFonts w:eastAsia="Malgun Gothic"/>
          <w:b/>
          <w:color w:val="2E75B6"/>
          <w:sz w:val="26"/>
        </w:rPr>
        <w:t xml:space="preserve">· </w:t>
      </w:r>
      <w:r>
        <w:rPr>
          <w:rFonts w:ascii="Malgun Gothic" w:hAnsi="Malgun Gothic"/>
          <w:b/>
          <w:color w:val="2E75B6"/>
          <w:sz w:val="26"/>
        </w:rPr>
        <w:t xml:space="preserve">되돌림형 </w:t>
      </w:r>
      <w:r>
        <w:rPr>
          <w:rFonts w:eastAsia="Malgun Gothic"/>
          <w:b/>
          <w:color w:val="2E75B6"/>
          <w:sz w:val="26"/>
        </w:rPr>
        <w:t>(</w:t>
      </w:r>
      <w:r>
        <w:rPr>
          <w:rFonts w:ascii="Malgun Gothic" w:hAnsi="Malgun Gothic"/>
          <w:b/>
          <w:color w:val="2E75B6"/>
          <w:sz w:val="26"/>
        </w:rPr>
        <w:t>추세 중 조정에 매수</w:t>
      </w:r>
      <w:r>
        <w:rPr>
          <w:rFonts w:eastAsia="Malgun Gothic"/>
          <w:b/>
          <w:color w:val="2E75B6"/>
          <w:sz w:val="26"/>
        </w:rPr>
        <w:t>)</w:t>
      </w:r>
    </w:p>
    <w:tbl>
      <w:tblPr>
        <w:tblStyle w:val="TableGrid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64"/>
        <w:gridCol w:w="2544"/>
        <w:gridCol w:w="2448"/>
        <w:gridCol w:w="1692"/>
        <w:gridCol w:w="1392"/>
      </w:tblGrid>
      <w:tr>
        <w:trPr/>
        <w:tc>
          <w:tcPr>
            <w:tcW w:w="564" w:type="dxa"/>
            <w:tcBorders/>
            <w:shd w:fill="2E75B6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#</w:t>
            </w:r>
          </w:p>
        </w:tc>
        <w:tc>
          <w:tcPr>
            <w:tcW w:w="2544" w:type="dxa"/>
            <w:tcBorders/>
            <w:shd w:fill="2E75B6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전략</w:t>
            </w:r>
          </w:p>
        </w:tc>
        <w:tc>
          <w:tcPr>
            <w:tcW w:w="2448" w:type="dxa"/>
            <w:tcBorders/>
            <w:shd w:fill="2E75B6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진입 신호</w:t>
            </w:r>
            <w:r>
              <w:rPr>
                <w:rFonts w:eastAsia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(</w:t>
            </w:r>
            <w:r>
              <w:rPr>
                <w:rFonts w:ascii="Malgun Gothic" w:hAnsi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개념</w:t>
            </w:r>
            <w:r>
              <w:rPr>
                <w:rFonts w:eastAsia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)</w:t>
            </w:r>
          </w:p>
        </w:tc>
        <w:tc>
          <w:tcPr>
            <w:tcW w:w="1692" w:type="dxa"/>
            <w:tcBorders/>
            <w:shd w:fill="2E75B6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 xml:space="preserve">청산 </w:t>
            </w:r>
            <w:r>
              <w:rPr>
                <w:rFonts w:eastAsia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 xml:space="preserve">/ </w:t>
            </w:r>
            <w:r>
              <w:rPr>
                <w:rFonts w:ascii="Malgun Gothic" w:hAnsi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손절</w:t>
            </w:r>
          </w:p>
        </w:tc>
        <w:tc>
          <w:tcPr>
            <w:tcW w:w="1392" w:type="dxa"/>
            <w:tcBorders/>
            <w:shd w:fill="2E75B6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적합 장세</w:t>
            </w:r>
          </w:p>
        </w:tc>
      </w:tr>
      <w:tr>
        <w:trPr/>
        <w:tc>
          <w:tcPr>
            <w:tcW w:w="5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9</w:t>
            </w:r>
          </w:p>
        </w:tc>
        <w:tc>
          <w:tcPr>
            <w:tcW w:w="25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이동평균 눌림목</w:t>
            </w:r>
          </w:p>
        </w:tc>
        <w:tc>
          <w:tcPr>
            <w:tcW w:w="24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상승 추세 중 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20/60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일선까지 조정 후 반등</w:t>
            </w:r>
          </w:p>
        </w:tc>
        <w:tc>
          <w:tcPr>
            <w:tcW w:w="16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지지선 이탈 시</w:t>
            </w:r>
          </w:p>
        </w:tc>
        <w:tc>
          <w:tcPr>
            <w:tcW w:w="13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상승 추세장</w:t>
            </w:r>
          </w:p>
        </w:tc>
      </w:tr>
      <w:tr>
        <w:trPr/>
        <w:tc>
          <w:tcPr>
            <w:tcW w:w="5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10</w:t>
            </w:r>
          </w:p>
        </w:tc>
        <w:tc>
          <w:tcPr>
            <w:tcW w:w="25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피보나치 되돌림</w:t>
            </w:r>
          </w:p>
        </w:tc>
        <w:tc>
          <w:tcPr>
            <w:tcW w:w="24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상승 후 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38.2/50/61.8% 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되돌림 지지</w:t>
            </w:r>
          </w:p>
        </w:tc>
        <w:tc>
          <w:tcPr>
            <w:tcW w:w="16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되돌림 한도 하향 이탈</w:t>
            </w:r>
          </w:p>
        </w:tc>
        <w:tc>
          <w:tcPr>
            <w:tcW w:w="13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추세 조정</w:t>
            </w:r>
          </w:p>
        </w:tc>
      </w:tr>
      <w:tr>
        <w:trPr/>
        <w:tc>
          <w:tcPr>
            <w:tcW w:w="5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11</w:t>
            </w:r>
          </w:p>
        </w:tc>
        <w:tc>
          <w:tcPr>
            <w:tcW w:w="25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깃발형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/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페넌트</w:t>
            </w:r>
          </w:p>
        </w:tc>
        <w:tc>
          <w:tcPr>
            <w:tcW w:w="24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급등 후 짧은 조정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(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깃발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) 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상단 돌파</w:t>
            </w:r>
          </w:p>
        </w:tc>
        <w:tc>
          <w:tcPr>
            <w:tcW w:w="16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깃발 하단 이탈</w:t>
            </w:r>
          </w:p>
        </w:tc>
        <w:tc>
          <w:tcPr>
            <w:tcW w:w="13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강한 모멘텀</w:t>
            </w:r>
          </w:p>
        </w:tc>
      </w:tr>
      <w:tr>
        <w:trPr/>
        <w:tc>
          <w:tcPr>
            <w:tcW w:w="5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12</w:t>
            </w:r>
          </w:p>
        </w:tc>
        <w:tc>
          <w:tcPr>
            <w:tcW w:w="25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VCP (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변동성 수축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미너비니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)</w:t>
            </w:r>
          </w:p>
        </w:tc>
        <w:tc>
          <w:tcPr>
            <w:tcW w:w="24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변동성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·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거래량 점진 수축 후 돌파</w:t>
            </w:r>
          </w:p>
        </w:tc>
        <w:tc>
          <w:tcPr>
            <w:tcW w:w="16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피벗 하단 이탈</w:t>
            </w:r>
          </w:p>
        </w:tc>
        <w:tc>
          <w:tcPr>
            <w:tcW w:w="13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강세장 주도주</w:t>
            </w:r>
          </w:p>
        </w:tc>
      </w:tr>
      <w:tr>
        <w:trPr/>
        <w:tc>
          <w:tcPr>
            <w:tcW w:w="5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13</w:t>
            </w:r>
          </w:p>
        </w:tc>
        <w:tc>
          <w:tcPr>
            <w:tcW w:w="25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컵앤핸들 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(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오닐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)</w:t>
            </w:r>
          </w:p>
        </w:tc>
        <w:tc>
          <w:tcPr>
            <w:tcW w:w="24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컵 형성 후 손잡이 조정 상단 돌파</w:t>
            </w:r>
          </w:p>
        </w:tc>
        <w:tc>
          <w:tcPr>
            <w:tcW w:w="16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손잡이 저점 이탈</w:t>
            </w:r>
          </w:p>
        </w:tc>
        <w:tc>
          <w:tcPr>
            <w:tcW w:w="13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상승장 주도주</w:t>
            </w:r>
          </w:p>
        </w:tc>
      </w:tr>
    </w:tbl>
    <w:p>
      <w:pPr>
        <w:pStyle w:val="Normal"/>
        <w:spacing w:before="240" w:after="80"/>
        <w:rPr/>
      </w:pPr>
      <w:r>
        <w:rPr>
          <w:rFonts w:eastAsia="Malgun Gothic"/>
          <w:b/>
          <w:color w:val="2E75B6"/>
          <w:sz w:val="26"/>
        </w:rPr>
        <w:t xml:space="preserve">C. </w:t>
      </w:r>
      <w:r>
        <w:rPr>
          <w:rFonts w:ascii="Malgun Gothic" w:hAnsi="Malgun Gothic"/>
          <w:b/>
          <w:color w:val="2E75B6"/>
          <w:sz w:val="26"/>
        </w:rPr>
        <w:t xml:space="preserve">평균회귀형 </w:t>
      </w:r>
      <w:r>
        <w:rPr>
          <w:rFonts w:eastAsia="Malgun Gothic"/>
          <w:b/>
          <w:color w:val="2E75B6"/>
          <w:sz w:val="26"/>
        </w:rPr>
        <w:t>(</w:t>
      </w:r>
      <w:r>
        <w:rPr>
          <w:rFonts w:ascii="Malgun Gothic" w:hAnsi="Malgun Gothic"/>
          <w:b/>
          <w:color w:val="2E75B6"/>
          <w:sz w:val="26"/>
        </w:rPr>
        <w:t>과대낙폭 후 반등 노림</w:t>
      </w:r>
      <w:r>
        <w:rPr>
          <w:rFonts w:eastAsia="Malgun Gothic"/>
          <w:b/>
          <w:color w:val="2E75B6"/>
          <w:sz w:val="26"/>
        </w:rPr>
        <w:t>)</w:t>
      </w:r>
    </w:p>
    <w:tbl>
      <w:tblPr>
        <w:tblStyle w:val="TableGrid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64"/>
        <w:gridCol w:w="2544"/>
        <w:gridCol w:w="2448"/>
        <w:gridCol w:w="1692"/>
        <w:gridCol w:w="1392"/>
      </w:tblGrid>
      <w:tr>
        <w:trPr/>
        <w:tc>
          <w:tcPr>
            <w:tcW w:w="564" w:type="dxa"/>
            <w:tcBorders/>
            <w:shd w:fill="2E75B6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#</w:t>
            </w:r>
          </w:p>
        </w:tc>
        <w:tc>
          <w:tcPr>
            <w:tcW w:w="2544" w:type="dxa"/>
            <w:tcBorders/>
            <w:shd w:fill="2E75B6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전략</w:t>
            </w:r>
          </w:p>
        </w:tc>
        <w:tc>
          <w:tcPr>
            <w:tcW w:w="2448" w:type="dxa"/>
            <w:tcBorders/>
            <w:shd w:fill="2E75B6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진입 신호</w:t>
            </w:r>
            <w:r>
              <w:rPr>
                <w:rFonts w:eastAsia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(</w:t>
            </w:r>
            <w:r>
              <w:rPr>
                <w:rFonts w:ascii="Malgun Gothic" w:hAnsi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개념</w:t>
            </w:r>
            <w:r>
              <w:rPr>
                <w:rFonts w:eastAsia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)</w:t>
            </w:r>
          </w:p>
        </w:tc>
        <w:tc>
          <w:tcPr>
            <w:tcW w:w="1692" w:type="dxa"/>
            <w:tcBorders/>
            <w:shd w:fill="2E75B6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 xml:space="preserve">청산 </w:t>
            </w:r>
            <w:r>
              <w:rPr>
                <w:rFonts w:eastAsia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 xml:space="preserve">/ </w:t>
            </w:r>
            <w:r>
              <w:rPr>
                <w:rFonts w:ascii="Malgun Gothic" w:hAnsi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손절</w:t>
            </w:r>
          </w:p>
        </w:tc>
        <w:tc>
          <w:tcPr>
            <w:tcW w:w="1392" w:type="dxa"/>
            <w:tcBorders/>
            <w:shd w:fill="2E75B6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적합 장세</w:t>
            </w:r>
          </w:p>
        </w:tc>
      </w:tr>
      <w:tr>
        <w:trPr/>
        <w:tc>
          <w:tcPr>
            <w:tcW w:w="5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14</w:t>
            </w:r>
          </w:p>
        </w:tc>
        <w:tc>
          <w:tcPr>
            <w:tcW w:w="25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볼린저밴드 하단 반등</w:t>
            </w:r>
          </w:p>
        </w:tc>
        <w:tc>
          <w:tcPr>
            <w:tcW w:w="24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하단 밴드 터치 후 반등 캔들</w:t>
            </w:r>
          </w:p>
        </w:tc>
        <w:tc>
          <w:tcPr>
            <w:tcW w:w="16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하단 밴드 추가 이탈</w:t>
            </w:r>
          </w:p>
        </w:tc>
        <w:tc>
          <w:tcPr>
            <w:tcW w:w="13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횡보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·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박스장</w:t>
            </w:r>
          </w:p>
        </w:tc>
      </w:tr>
      <w:tr>
        <w:trPr/>
        <w:tc>
          <w:tcPr>
            <w:tcW w:w="5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15</w:t>
            </w:r>
          </w:p>
        </w:tc>
        <w:tc>
          <w:tcPr>
            <w:tcW w:w="25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RSI 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과매도 반등</w:t>
            </w:r>
          </w:p>
        </w:tc>
        <w:tc>
          <w:tcPr>
            <w:tcW w:w="24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RSI 30 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이하 진입 후 상향 반전</w:t>
            </w:r>
          </w:p>
        </w:tc>
        <w:tc>
          <w:tcPr>
            <w:tcW w:w="16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전저점 이탈</w:t>
            </w:r>
          </w:p>
        </w:tc>
        <w:tc>
          <w:tcPr>
            <w:tcW w:w="13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횡보장</w:t>
            </w:r>
          </w:p>
        </w:tc>
      </w:tr>
      <w:tr>
        <w:trPr/>
        <w:tc>
          <w:tcPr>
            <w:tcW w:w="5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16</w:t>
            </w:r>
          </w:p>
        </w:tc>
        <w:tc>
          <w:tcPr>
            <w:tcW w:w="25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스토캐스틱 과매도 교차</w:t>
            </w:r>
          </w:p>
        </w:tc>
        <w:tc>
          <w:tcPr>
            <w:tcW w:w="24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%K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가 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20 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이하에서 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%D 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상향 교차</w:t>
            </w:r>
          </w:p>
        </w:tc>
        <w:tc>
          <w:tcPr>
            <w:tcW w:w="16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반등 실패</w:t>
            </w:r>
          </w:p>
        </w:tc>
        <w:tc>
          <w:tcPr>
            <w:tcW w:w="13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횡보장</w:t>
            </w:r>
          </w:p>
        </w:tc>
      </w:tr>
      <w:tr>
        <w:trPr/>
        <w:tc>
          <w:tcPr>
            <w:tcW w:w="5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17</w:t>
            </w:r>
          </w:p>
        </w:tc>
        <w:tc>
          <w:tcPr>
            <w:tcW w:w="25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이격도 과대낙폭</w:t>
            </w:r>
          </w:p>
        </w:tc>
        <w:tc>
          <w:tcPr>
            <w:tcW w:w="24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이동평균 대비 과도한 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-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이격 후 회귀</w:t>
            </w:r>
          </w:p>
        </w:tc>
        <w:tc>
          <w:tcPr>
            <w:tcW w:w="16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추가 급락 시</w:t>
            </w:r>
          </w:p>
        </w:tc>
        <w:tc>
          <w:tcPr>
            <w:tcW w:w="13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횡보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·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반등 국면</w:t>
            </w:r>
          </w:p>
        </w:tc>
      </w:tr>
    </w:tbl>
    <w:p>
      <w:pPr>
        <w:pStyle w:val="Normal"/>
        <w:spacing w:before="240" w:after="80"/>
        <w:rPr/>
      </w:pPr>
      <w:r>
        <w:rPr>
          <w:rFonts w:eastAsia="Malgun Gothic"/>
          <w:b/>
          <w:color w:val="2E75B6"/>
          <w:sz w:val="26"/>
        </w:rPr>
        <w:t xml:space="preserve">D. </w:t>
      </w:r>
      <w:r>
        <w:rPr>
          <w:rFonts w:ascii="Malgun Gothic" w:hAnsi="Malgun Gothic"/>
          <w:b/>
          <w:color w:val="2E75B6"/>
          <w:sz w:val="26"/>
        </w:rPr>
        <w:t xml:space="preserve">모멘텀 </w:t>
      </w:r>
      <w:r>
        <w:rPr>
          <w:rFonts w:eastAsia="Malgun Gothic"/>
          <w:b/>
          <w:color w:val="2E75B6"/>
          <w:sz w:val="26"/>
        </w:rPr>
        <w:t xml:space="preserve">· </w:t>
      </w:r>
      <w:r>
        <w:rPr>
          <w:rFonts w:ascii="Malgun Gothic" w:hAnsi="Malgun Gothic"/>
          <w:b/>
          <w:color w:val="2E75B6"/>
          <w:sz w:val="26"/>
        </w:rPr>
        <w:t>상대강도형</w:t>
      </w:r>
    </w:p>
    <w:tbl>
      <w:tblPr>
        <w:tblStyle w:val="TableGrid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64"/>
        <w:gridCol w:w="2544"/>
        <w:gridCol w:w="2448"/>
        <w:gridCol w:w="1692"/>
        <w:gridCol w:w="1392"/>
      </w:tblGrid>
      <w:tr>
        <w:trPr/>
        <w:tc>
          <w:tcPr>
            <w:tcW w:w="564" w:type="dxa"/>
            <w:tcBorders/>
            <w:shd w:fill="2E75B6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#</w:t>
            </w:r>
          </w:p>
        </w:tc>
        <w:tc>
          <w:tcPr>
            <w:tcW w:w="2544" w:type="dxa"/>
            <w:tcBorders/>
            <w:shd w:fill="2E75B6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전략</w:t>
            </w:r>
          </w:p>
        </w:tc>
        <w:tc>
          <w:tcPr>
            <w:tcW w:w="2448" w:type="dxa"/>
            <w:tcBorders/>
            <w:shd w:fill="2E75B6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진입 신호</w:t>
            </w:r>
            <w:r>
              <w:rPr>
                <w:rFonts w:eastAsia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(</w:t>
            </w:r>
            <w:r>
              <w:rPr>
                <w:rFonts w:ascii="Malgun Gothic" w:hAnsi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개념</w:t>
            </w:r>
            <w:r>
              <w:rPr>
                <w:rFonts w:eastAsia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)</w:t>
            </w:r>
          </w:p>
        </w:tc>
        <w:tc>
          <w:tcPr>
            <w:tcW w:w="1692" w:type="dxa"/>
            <w:tcBorders/>
            <w:shd w:fill="2E75B6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 xml:space="preserve">청산 </w:t>
            </w:r>
            <w:r>
              <w:rPr>
                <w:rFonts w:eastAsia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 xml:space="preserve">/ </w:t>
            </w:r>
            <w:r>
              <w:rPr>
                <w:rFonts w:ascii="Malgun Gothic" w:hAnsi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손절</w:t>
            </w:r>
          </w:p>
        </w:tc>
        <w:tc>
          <w:tcPr>
            <w:tcW w:w="1392" w:type="dxa"/>
            <w:tcBorders/>
            <w:shd w:fill="2E75B6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적합 장세</w:t>
            </w:r>
          </w:p>
        </w:tc>
      </w:tr>
      <w:tr>
        <w:trPr/>
        <w:tc>
          <w:tcPr>
            <w:tcW w:w="5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18</w:t>
            </w:r>
          </w:p>
        </w:tc>
        <w:tc>
          <w:tcPr>
            <w:tcW w:w="25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상대강도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(RS) 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순환매</w:t>
            </w:r>
          </w:p>
        </w:tc>
        <w:tc>
          <w:tcPr>
            <w:tcW w:w="24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시장 대비 강한 섹터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/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종목 선별 매수</w:t>
            </w:r>
          </w:p>
        </w:tc>
        <w:tc>
          <w:tcPr>
            <w:tcW w:w="16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상대강도 약화 시</w:t>
            </w:r>
          </w:p>
        </w:tc>
        <w:tc>
          <w:tcPr>
            <w:tcW w:w="13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순환장세</w:t>
            </w:r>
          </w:p>
        </w:tc>
      </w:tr>
      <w:tr>
        <w:trPr/>
        <w:tc>
          <w:tcPr>
            <w:tcW w:w="5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19</w:t>
            </w:r>
          </w:p>
        </w:tc>
        <w:tc>
          <w:tcPr>
            <w:tcW w:w="25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듀얼 모멘텀</w:t>
            </w:r>
          </w:p>
        </w:tc>
        <w:tc>
          <w:tcPr>
            <w:tcW w:w="24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절대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(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추세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)+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상대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(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비교우위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) 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동시 충족</w:t>
            </w:r>
          </w:p>
        </w:tc>
        <w:tc>
          <w:tcPr>
            <w:tcW w:w="16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모멘텀 소멸</w:t>
            </w:r>
          </w:p>
        </w:tc>
        <w:tc>
          <w:tcPr>
            <w:tcW w:w="13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추세장</w:t>
            </w:r>
          </w:p>
        </w:tc>
      </w:tr>
      <w:tr>
        <w:trPr/>
        <w:tc>
          <w:tcPr>
            <w:tcW w:w="5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20</w:t>
            </w:r>
          </w:p>
        </w:tc>
        <w:tc>
          <w:tcPr>
            <w:tcW w:w="25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MACD 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시그널 교차</w:t>
            </w:r>
          </w:p>
        </w:tc>
        <w:tc>
          <w:tcPr>
            <w:tcW w:w="24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MACD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가 시그널선 상향 교차</w:t>
            </w:r>
          </w:p>
        </w:tc>
        <w:tc>
          <w:tcPr>
            <w:tcW w:w="16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하향 교차</w:t>
            </w:r>
          </w:p>
        </w:tc>
        <w:tc>
          <w:tcPr>
            <w:tcW w:w="13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추세 초입</w:t>
            </w:r>
          </w:p>
        </w:tc>
      </w:tr>
      <w:tr>
        <w:trPr/>
        <w:tc>
          <w:tcPr>
            <w:tcW w:w="5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21</w:t>
            </w:r>
          </w:p>
        </w:tc>
        <w:tc>
          <w:tcPr>
            <w:tcW w:w="25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ADX + DI 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교차</w:t>
            </w:r>
          </w:p>
        </w:tc>
        <w:tc>
          <w:tcPr>
            <w:tcW w:w="24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ADX&gt;25(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추세 강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) + +DI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가 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-DI 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상향</w:t>
            </w:r>
          </w:p>
        </w:tc>
        <w:tc>
          <w:tcPr>
            <w:tcW w:w="16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ADX 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하락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/DI 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역전</w:t>
            </w:r>
          </w:p>
        </w:tc>
        <w:tc>
          <w:tcPr>
            <w:tcW w:w="13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강추세장</w:t>
            </w:r>
          </w:p>
        </w:tc>
      </w:tr>
    </w:tbl>
    <w:p>
      <w:pPr>
        <w:pStyle w:val="Normal"/>
        <w:spacing w:before="240" w:after="80"/>
        <w:rPr/>
      </w:pPr>
      <w:r>
        <w:rPr>
          <w:rFonts w:eastAsia="Malgun Gothic"/>
          <w:b/>
          <w:color w:val="2E75B6"/>
          <w:sz w:val="26"/>
        </w:rPr>
        <w:t xml:space="preserve">E. </w:t>
      </w:r>
      <w:r>
        <w:rPr>
          <w:rFonts w:ascii="Malgun Gothic" w:hAnsi="Malgun Gothic"/>
          <w:b/>
          <w:color w:val="2E75B6"/>
          <w:sz w:val="26"/>
        </w:rPr>
        <w:t xml:space="preserve">패턴 </w:t>
      </w:r>
      <w:r>
        <w:rPr>
          <w:rFonts w:eastAsia="Malgun Gothic"/>
          <w:b/>
          <w:color w:val="2E75B6"/>
          <w:sz w:val="26"/>
        </w:rPr>
        <w:t xml:space="preserve">· </w:t>
      </w:r>
      <w:r>
        <w:rPr>
          <w:rFonts w:ascii="Malgun Gothic" w:hAnsi="Malgun Gothic"/>
          <w:b/>
          <w:color w:val="2E75B6"/>
          <w:sz w:val="26"/>
        </w:rPr>
        <w:t>반전형</w:t>
      </w:r>
    </w:p>
    <w:tbl>
      <w:tblPr>
        <w:tblStyle w:val="TableGrid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64"/>
        <w:gridCol w:w="2544"/>
        <w:gridCol w:w="2448"/>
        <w:gridCol w:w="1692"/>
        <w:gridCol w:w="1392"/>
      </w:tblGrid>
      <w:tr>
        <w:trPr/>
        <w:tc>
          <w:tcPr>
            <w:tcW w:w="564" w:type="dxa"/>
            <w:tcBorders/>
            <w:shd w:fill="2E75B6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#</w:t>
            </w:r>
          </w:p>
        </w:tc>
        <w:tc>
          <w:tcPr>
            <w:tcW w:w="2544" w:type="dxa"/>
            <w:tcBorders/>
            <w:shd w:fill="2E75B6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전략</w:t>
            </w:r>
          </w:p>
        </w:tc>
        <w:tc>
          <w:tcPr>
            <w:tcW w:w="2448" w:type="dxa"/>
            <w:tcBorders/>
            <w:shd w:fill="2E75B6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진입 신호</w:t>
            </w:r>
            <w:r>
              <w:rPr>
                <w:rFonts w:eastAsia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(</w:t>
            </w:r>
            <w:r>
              <w:rPr>
                <w:rFonts w:ascii="Malgun Gothic" w:hAnsi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개념</w:t>
            </w:r>
            <w:r>
              <w:rPr>
                <w:rFonts w:eastAsia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)</w:t>
            </w:r>
          </w:p>
        </w:tc>
        <w:tc>
          <w:tcPr>
            <w:tcW w:w="1692" w:type="dxa"/>
            <w:tcBorders/>
            <w:shd w:fill="2E75B6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 xml:space="preserve">청산 </w:t>
            </w:r>
            <w:r>
              <w:rPr>
                <w:rFonts w:eastAsia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 xml:space="preserve">/ </w:t>
            </w:r>
            <w:r>
              <w:rPr>
                <w:rFonts w:ascii="Malgun Gothic" w:hAnsi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손절</w:t>
            </w:r>
          </w:p>
        </w:tc>
        <w:tc>
          <w:tcPr>
            <w:tcW w:w="1392" w:type="dxa"/>
            <w:tcBorders/>
            <w:shd w:fill="2E75B6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적합 장세</w:t>
            </w:r>
          </w:p>
        </w:tc>
      </w:tr>
      <w:tr>
        <w:trPr/>
        <w:tc>
          <w:tcPr>
            <w:tcW w:w="5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22</w:t>
            </w:r>
          </w:p>
        </w:tc>
        <w:tc>
          <w:tcPr>
            <w:tcW w:w="25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이중바닥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/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역헤드앤숄더</w:t>
            </w:r>
          </w:p>
        </w:tc>
        <w:tc>
          <w:tcPr>
            <w:tcW w:w="24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바닥 패턴 넥라인 돌파</w:t>
            </w:r>
          </w:p>
        </w:tc>
        <w:tc>
          <w:tcPr>
            <w:tcW w:w="16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패턴 저점 이탈</w:t>
            </w:r>
          </w:p>
        </w:tc>
        <w:tc>
          <w:tcPr>
            <w:tcW w:w="13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하락 후 전환</w:t>
            </w:r>
          </w:p>
        </w:tc>
      </w:tr>
      <w:tr>
        <w:trPr/>
        <w:tc>
          <w:tcPr>
            <w:tcW w:w="5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23</w:t>
            </w:r>
          </w:p>
        </w:tc>
        <w:tc>
          <w:tcPr>
            <w:tcW w:w="25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다이버전스</w:t>
            </w:r>
          </w:p>
        </w:tc>
        <w:tc>
          <w:tcPr>
            <w:tcW w:w="24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가격 신저점 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vs 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지표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(RSI/MACD) 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고점</w:t>
            </w:r>
          </w:p>
        </w:tc>
        <w:tc>
          <w:tcPr>
            <w:tcW w:w="16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다이버전스 무효화</w:t>
            </w:r>
          </w:p>
        </w:tc>
        <w:tc>
          <w:tcPr>
            <w:tcW w:w="13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추세 둔화</w:t>
            </w:r>
          </w:p>
        </w:tc>
      </w:tr>
      <w:tr>
        <w:trPr/>
        <w:tc>
          <w:tcPr>
            <w:tcW w:w="5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24</w:t>
            </w:r>
          </w:p>
        </w:tc>
        <w:tc>
          <w:tcPr>
            <w:tcW w:w="25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캔들 반전 패턴</w:t>
            </w:r>
          </w:p>
        </w:tc>
        <w:tc>
          <w:tcPr>
            <w:tcW w:w="24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망치형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·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상승장악형 등 반전 신호</w:t>
            </w:r>
          </w:p>
        </w:tc>
        <w:tc>
          <w:tcPr>
            <w:tcW w:w="16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반전 캔들 저점 이탈</w:t>
            </w:r>
          </w:p>
        </w:tc>
        <w:tc>
          <w:tcPr>
            <w:tcW w:w="13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단기 바닥</w:t>
            </w:r>
          </w:p>
        </w:tc>
      </w:tr>
    </w:tbl>
    <w:p>
      <w:pPr>
        <w:pStyle w:val="Normal"/>
        <w:spacing w:before="240" w:after="80"/>
        <w:rPr/>
      </w:pPr>
      <w:r>
        <w:rPr>
          <w:rFonts w:eastAsia="Malgun Gothic"/>
          <w:b/>
          <w:color w:val="2E75B6"/>
          <w:sz w:val="26"/>
        </w:rPr>
        <w:t xml:space="preserve">F. </w:t>
      </w:r>
      <w:r>
        <w:rPr>
          <w:rFonts w:ascii="Malgun Gothic" w:hAnsi="Malgun Gothic"/>
          <w:b/>
          <w:color w:val="2E75B6"/>
          <w:sz w:val="26"/>
        </w:rPr>
        <w:t xml:space="preserve">이벤트 </w:t>
      </w:r>
      <w:r>
        <w:rPr>
          <w:rFonts w:eastAsia="Malgun Gothic"/>
          <w:b/>
          <w:color w:val="2E75B6"/>
          <w:sz w:val="26"/>
        </w:rPr>
        <w:t xml:space="preserve">· </w:t>
      </w:r>
      <w:r>
        <w:rPr>
          <w:rFonts w:ascii="Malgun Gothic" w:hAnsi="Malgun Gothic"/>
          <w:b/>
          <w:color w:val="2E75B6"/>
          <w:sz w:val="26"/>
        </w:rPr>
        <w:t>펀더멘털 결합형</w:t>
      </w:r>
    </w:p>
    <w:tbl>
      <w:tblPr>
        <w:tblStyle w:val="TableGrid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64"/>
        <w:gridCol w:w="2544"/>
        <w:gridCol w:w="2448"/>
        <w:gridCol w:w="1692"/>
        <w:gridCol w:w="1392"/>
      </w:tblGrid>
      <w:tr>
        <w:trPr/>
        <w:tc>
          <w:tcPr>
            <w:tcW w:w="564" w:type="dxa"/>
            <w:tcBorders/>
            <w:shd w:fill="2E75B6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#</w:t>
            </w:r>
          </w:p>
        </w:tc>
        <w:tc>
          <w:tcPr>
            <w:tcW w:w="2544" w:type="dxa"/>
            <w:tcBorders/>
            <w:shd w:fill="2E75B6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전략</w:t>
            </w:r>
          </w:p>
        </w:tc>
        <w:tc>
          <w:tcPr>
            <w:tcW w:w="2448" w:type="dxa"/>
            <w:tcBorders/>
            <w:shd w:fill="2E75B6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진입 신호</w:t>
            </w:r>
            <w:r>
              <w:rPr>
                <w:rFonts w:eastAsia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(</w:t>
            </w:r>
            <w:r>
              <w:rPr>
                <w:rFonts w:ascii="Malgun Gothic" w:hAnsi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개념</w:t>
            </w:r>
            <w:r>
              <w:rPr>
                <w:rFonts w:eastAsia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)</w:t>
            </w:r>
          </w:p>
        </w:tc>
        <w:tc>
          <w:tcPr>
            <w:tcW w:w="1692" w:type="dxa"/>
            <w:tcBorders/>
            <w:shd w:fill="2E75B6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 xml:space="preserve">청산 </w:t>
            </w:r>
            <w:r>
              <w:rPr>
                <w:rFonts w:eastAsia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 xml:space="preserve">/ </w:t>
            </w:r>
            <w:r>
              <w:rPr>
                <w:rFonts w:ascii="Malgun Gothic" w:hAnsi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손절</w:t>
            </w:r>
          </w:p>
        </w:tc>
        <w:tc>
          <w:tcPr>
            <w:tcW w:w="1392" w:type="dxa"/>
            <w:tcBorders/>
            <w:shd w:fill="2E75B6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적합 장세</w:t>
            </w:r>
          </w:p>
        </w:tc>
      </w:tr>
      <w:tr>
        <w:trPr/>
        <w:tc>
          <w:tcPr>
            <w:tcW w:w="5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25</w:t>
            </w:r>
          </w:p>
        </w:tc>
        <w:tc>
          <w:tcPr>
            <w:tcW w:w="25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실적 서프라이즈 표류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(PEAD)</w:t>
            </w:r>
          </w:p>
        </w:tc>
        <w:tc>
          <w:tcPr>
            <w:tcW w:w="24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어닝 서프라이즈 후 추세 지속 매수</w:t>
            </w:r>
          </w:p>
        </w:tc>
        <w:tc>
          <w:tcPr>
            <w:tcW w:w="16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모멘텀 소멸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/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실적 하향</w:t>
            </w:r>
          </w:p>
        </w:tc>
        <w:tc>
          <w:tcPr>
            <w:tcW w:w="13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실적 시즌</w:t>
            </w:r>
          </w:p>
        </w:tc>
      </w:tr>
      <w:tr>
        <w:trPr/>
        <w:tc>
          <w:tcPr>
            <w:tcW w:w="5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26</w:t>
            </w:r>
          </w:p>
        </w:tc>
        <w:tc>
          <w:tcPr>
            <w:tcW w:w="25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신고가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+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실적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(CAN SLIM 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간소화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)</w:t>
            </w:r>
          </w:p>
        </w:tc>
        <w:tc>
          <w:tcPr>
            <w:tcW w:w="24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이익 성장 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+ 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신고가 동반 종목</w:t>
            </w:r>
          </w:p>
        </w:tc>
        <w:tc>
          <w:tcPr>
            <w:tcW w:w="16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주도력 상실</w:t>
            </w:r>
          </w:p>
        </w:tc>
        <w:tc>
          <w:tcPr>
            <w:tcW w:w="13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강세장</w:t>
            </w:r>
          </w:p>
        </w:tc>
      </w:tr>
      <w:tr>
        <w:trPr/>
        <w:tc>
          <w:tcPr>
            <w:tcW w:w="5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27</w:t>
            </w:r>
          </w:p>
        </w:tc>
        <w:tc>
          <w:tcPr>
            <w:tcW w:w="25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갭 트레이딩</w:t>
            </w:r>
          </w:p>
        </w:tc>
        <w:tc>
          <w:tcPr>
            <w:tcW w:w="24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호재 갭상승 지속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(go) </w:t>
            </w: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또는 갭 메우기</w:t>
            </w:r>
            <w:r>
              <w:rPr>
                <w:rFonts w:eastAsia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(fill)</w:t>
            </w:r>
          </w:p>
        </w:tc>
        <w:tc>
          <w:tcPr>
            <w:tcW w:w="16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반대 방향 전환</w:t>
            </w:r>
          </w:p>
        </w:tc>
        <w:tc>
          <w:tcPr>
            <w:tcW w:w="13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algun Gothic" w:hAnsi="Malgun Gothic" w:cs=""/>
                <w:b w:val="false"/>
                <w:kern w:val="0"/>
                <w:sz w:val="19"/>
                <w:szCs w:val="22"/>
                <w:lang w:val="en-US" w:eastAsia="en-US" w:bidi="ar-SA"/>
              </w:rPr>
              <w:t>이벤트 발생일</w:t>
            </w:r>
          </w:p>
        </w:tc>
      </w:tr>
    </w:tbl>
    <w:p>
      <w:pPr>
        <w:pStyle w:val="Normal"/>
        <w:spacing w:before="240" w:after="80"/>
        <w:rPr/>
      </w:pPr>
      <w:r>
        <w:rPr>
          <w:rFonts w:ascii="Malgun Gothic" w:hAnsi="Malgun Gothic"/>
          <w:b/>
          <w:color w:val="2E75B6"/>
          <w:sz w:val="26"/>
        </w:rPr>
        <w:t xml:space="preserve">전략 선택 가이드 </w:t>
      </w:r>
      <w:r>
        <w:rPr>
          <w:rFonts w:eastAsia="Malgun Gothic"/>
          <w:b/>
          <w:color w:val="2E75B6"/>
          <w:sz w:val="26"/>
        </w:rPr>
        <w:t>(</w:t>
      </w:r>
      <w:r>
        <w:rPr>
          <w:rFonts w:ascii="Malgun Gothic" w:hAnsi="Malgun Gothic"/>
          <w:b/>
          <w:color w:val="2E75B6"/>
          <w:sz w:val="26"/>
        </w:rPr>
        <w:t>요약</w:t>
      </w:r>
      <w:r>
        <w:rPr>
          <w:rFonts w:eastAsia="Malgun Gothic"/>
          <w:b/>
          <w:color w:val="2E75B6"/>
          <w:sz w:val="26"/>
        </w:rPr>
        <w:t>)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Malgun Gothic" w:hAnsi="Malgun Gothic"/>
          <w:sz w:val="21"/>
        </w:rPr>
        <w:t>처음엔 규칙이 명확한 추세추종</w:t>
      </w:r>
      <w:r>
        <w:rPr>
          <w:rFonts w:eastAsia="Malgun Gothic"/>
          <w:sz w:val="21"/>
        </w:rPr>
        <w:t>/</w:t>
      </w:r>
      <w:r>
        <w:rPr>
          <w:rFonts w:ascii="Malgun Gothic" w:hAnsi="Malgun Gothic"/>
          <w:sz w:val="21"/>
        </w:rPr>
        <w:t>돌파</w:t>
      </w:r>
      <w:r>
        <w:rPr>
          <w:rFonts w:eastAsia="Malgun Gothic"/>
          <w:sz w:val="21"/>
        </w:rPr>
        <w:t>(1·5·6)</w:t>
      </w:r>
      <w:r>
        <w:rPr>
          <w:rFonts w:ascii="Malgun Gothic" w:hAnsi="Malgun Gothic"/>
          <w:sz w:val="21"/>
        </w:rPr>
        <w:t>나 눌림목</w:t>
      </w:r>
      <w:r>
        <w:rPr>
          <w:rFonts w:eastAsia="Malgun Gothic"/>
          <w:sz w:val="21"/>
        </w:rPr>
        <w:t>(9)</w:t>
      </w:r>
      <w:r>
        <w:rPr>
          <w:rFonts w:ascii="Malgun Gothic" w:hAnsi="Malgun Gothic"/>
          <w:sz w:val="21"/>
        </w:rPr>
        <w:t>부터 시작하는 것을 권장합니다 — 백테스트</w:t>
      </w:r>
      <w:r>
        <w:rPr>
          <w:rFonts w:eastAsia="Malgun Gothic"/>
          <w:sz w:val="21"/>
        </w:rPr>
        <w:t>·</w:t>
      </w:r>
      <w:r>
        <w:rPr>
          <w:rFonts w:ascii="Malgun Gothic" w:hAnsi="Malgun Gothic"/>
          <w:sz w:val="21"/>
        </w:rPr>
        <w:t>디버깅이 쉽습니다</w:t>
      </w:r>
      <w:r>
        <w:rPr>
          <w:rFonts w:eastAsia="Malgun Gothic"/>
          <w:sz w:val="21"/>
        </w:rPr>
        <w:t>. (</w:t>
      </w:r>
      <w:r>
        <w:rPr>
          <w:rFonts w:ascii="Malgun Gothic" w:hAnsi="Malgun Gothic"/>
          <w:sz w:val="21"/>
        </w:rPr>
        <w:t>제 추론</w:t>
      </w:r>
      <w:r>
        <w:rPr>
          <w:rFonts w:eastAsia="Malgun Gothic"/>
          <w:sz w:val="21"/>
        </w:rPr>
        <w:t>)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Malgun Gothic" w:hAnsi="Malgun Gothic"/>
          <w:sz w:val="21"/>
        </w:rPr>
        <w:t>평균회귀</w:t>
      </w:r>
      <w:r>
        <w:rPr>
          <w:rFonts w:eastAsia="Malgun Gothic"/>
          <w:sz w:val="21"/>
        </w:rPr>
        <w:t>(C</w:t>
      </w:r>
      <w:r>
        <w:rPr>
          <w:rFonts w:ascii="Malgun Gothic" w:hAnsi="Malgun Gothic"/>
          <w:sz w:val="21"/>
        </w:rPr>
        <w:t>군</w:t>
      </w:r>
      <w:r>
        <w:rPr>
          <w:rFonts w:eastAsia="Malgun Gothic"/>
          <w:sz w:val="21"/>
        </w:rPr>
        <w:t>)</w:t>
      </w:r>
      <w:r>
        <w:rPr>
          <w:rFonts w:ascii="Malgun Gothic" w:hAnsi="Malgun Gothic"/>
          <w:sz w:val="21"/>
        </w:rPr>
        <w:t xml:space="preserve">는 횡보장에 강하지만 추세장에서 </w:t>
      </w:r>
      <w:r>
        <w:rPr>
          <w:rFonts w:eastAsia="Malgun Gothic"/>
          <w:sz w:val="21"/>
        </w:rPr>
        <w:t>"</w:t>
      </w:r>
      <w:r>
        <w:rPr>
          <w:rFonts w:ascii="Malgun Gothic" w:hAnsi="Malgun Gothic"/>
          <w:sz w:val="21"/>
        </w:rPr>
        <w:t>떨어지는 칼</w:t>
      </w:r>
      <w:r>
        <w:rPr>
          <w:rFonts w:eastAsia="Malgun Gothic"/>
          <w:sz w:val="21"/>
        </w:rPr>
        <w:t>"</w:t>
      </w:r>
      <w:r>
        <w:rPr>
          <w:rFonts w:ascii="Malgun Gothic" w:hAnsi="Malgun Gothic"/>
          <w:sz w:val="21"/>
        </w:rPr>
        <w:t>을 잡을 위험이 있어 시장 레짐 필터와 함께 써야 합니다</w:t>
      </w:r>
      <w:r>
        <w:rPr>
          <w:rFonts w:eastAsia="Malgun Gothic"/>
          <w:sz w:val="21"/>
        </w:rPr>
        <w:t>.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Malgun Gothic" w:hAnsi="Malgun Gothic"/>
          <w:sz w:val="21"/>
        </w:rPr>
        <w:t>어떤 전략도 모든 장세에서 통하지 않습니다</w:t>
      </w:r>
      <w:r>
        <w:rPr>
          <w:rFonts w:eastAsia="Malgun Gothic"/>
          <w:sz w:val="21"/>
        </w:rPr>
        <w:t>. "</w:t>
      </w:r>
      <w:r>
        <w:rPr>
          <w:rFonts w:ascii="Malgun Gothic" w:hAnsi="Malgun Gothic"/>
          <w:sz w:val="21"/>
        </w:rPr>
        <w:t xml:space="preserve">핵심 전략 </w:t>
      </w:r>
      <w:r>
        <w:rPr>
          <w:rFonts w:eastAsia="Malgun Gothic"/>
          <w:sz w:val="21"/>
        </w:rPr>
        <w:t>1</w:t>
      </w:r>
      <w:r>
        <w:rPr>
          <w:rFonts w:ascii="Malgun Gothic" w:hAnsi="Malgun Gothic"/>
          <w:sz w:val="21"/>
        </w:rPr>
        <w:t xml:space="preserve">개 </w:t>
      </w:r>
      <w:r>
        <w:rPr>
          <w:rFonts w:eastAsia="Malgun Gothic"/>
          <w:sz w:val="21"/>
        </w:rPr>
        <w:t xml:space="preserve">+ </w:t>
      </w:r>
      <w:r>
        <w:rPr>
          <w:rFonts w:ascii="Malgun Gothic" w:hAnsi="Malgun Gothic"/>
          <w:sz w:val="21"/>
        </w:rPr>
        <w:t>시장 레짐 필터</w:t>
      </w:r>
      <w:r>
        <w:rPr>
          <w:rFonts w:eastAsia="Malgun Gothic"/>
          <w:sz w:val="21"/>
        </w:rPr>
        <w:t>(</w:t>
      </w:r>
      <w:r>
        <w:rPr>
          <w:rFonts w:ascii="Malgun Gothic" w:hAnsi="Malgun Gothic"/>
          <w:sz w:val="21"/>
        </w:rPr>
        <w:t>예</w:t>
      </w:r>
      <w:r>
        <w:rPr>
          <w:rFonts w:eastAsia="Malgun Gothic"/>
          <w:sz w:val="21"/>
        </w:rPr>
        <w:t xml:space="preserve">: </w:t>
      </w:r>
      <w:r>
        <w:rPr>
          <w:rFonts w:ascii="Malgun Gothic" w:hAnsi="Malgun Gothic"/>
          <w:sz w:val="21"/>
        </w:rPr>
        <w:t xml:space="preserve">지수 </w:t>
      </w:r>
      <w:r>
        <w:rPr>
          <w:rFonts w:eastAsia="Malgun Gothic"/>
          <w:sz w:val="21"/>
        </w:rPr>
        <w:t>200</w:t>
      </w:r>
      <w:r>
        <w:rPr>
          <w:rFonts w:ascii="Malgun Gothic" w:hAnsi="Malgun Gothic"/>
          <w:sz w:val="21"/>
        </w:rPr>
        <w:t>일선 위에서만 매수</w:t>
      </w:r>
      <w:r>
        <w:rPr>
          <w:rFonts w:eastAsia="Malgun Gothic"/>
          <w:sz w:val="21"/>
        </w:rPr>
        <w:t xml:space="preserve">)" </w:t>
      </w:r>
      <w:r>
        <w:rPr>
          <w:rFonts w:ascii="Malgun Gothic" w:hAnsi="Malgun Gothic"/>
          <w:sz w:val="21"/>
        </w:rPr>
        <w:t xml:space="preserve">조합이 </w:t>
      </w:r>
      <w:r>
        <w:rPr>
          <w:rFonts w:eastAsia="Malgun Gothic"/>
          <w:sz w:val="21"/>
        </w:rPr>
        <w:t>1</w:t>
      </w:r>
      <w:r>
        <w:rPr>
          <w:rFonts w:ascii="Malgun Gothic" w:hAnsi="Malgun Gothic"/>
          <w:sz w:val="21"/>
        </w:rPr>
        <w:t>인 운용에 가장 견고합니다</w:t>
      </w:r>
      <w:r>
        <w:rPr>
          <w:rFonts w:eastAsia="Malgun Gothic"/>
          <w:sz w:val="21"/>
        </w:rPr>
        <w:t>. (</w:t>
      </w:r>
      <w:r>
        <w:rPr>
          <w:rFonts w:ascii="Malgun Gothic" w:hAnsi="Malgun Gothic"/>
          <w:sz w:val="21"/>
        </w:rPr>
        <w:t>제 추론</w:t>
      </w:r>
      <w:r>
        <w:rPr>
          <w:rFonts w:eastAsia="Malgun Gothic"/>
          <w:sz w:val="21"/>
        </w:rPr>
        <w:t>)</w:t>
      </w:r>
    </w:p>
    <w:p>
      <w:pPr>
        <w:pStyle w:val="Normal"/>
        <w:rPr/>
      </w:pPr>
      <w:r>
        <w:rPr/>
      </w:r>
    </w:p>
    <w:p>
      <w:pPr>
        <w:pStyle w:val="Normal"/>
        <w:spacing w:before="240" w:after="80"/>
        <w:rPr/>
      </w:pPr>
      <w:r>
        <w:rPr>
          <w:rFonts w:ascii="Malgun Gothic" w:hAnsi="Malgun Gothic"/>
          <w:b/>
          <w:color w:val="2E75B6"/>
          <w:sz w:val="26"/>
        </w:rPr>
        <w:t>유의사항</w:t>
      </w:r>
    </w:p>
    <w:p>
      <w:pPr>
        <w:pStyle w:val="Normal"/>
        <w:spacing w:before="0" w:after="120"/>
        <w:rPr/>
      </w:pPr>
      <w:r>
        <w:rPr>
          <w:rFonts w:ascii="Malgun Gothic" w:hAnsi="Malgun Gothic"/>
          <w:b w:val="false"/>
          <w:i/>
          <w:color w:val="555555"/>
          <w:sz w:val="19"/>
        </w:rPr>
        <w:t>본 문서는 정보 제공 목적이며 투자 자문이나 특정 종목</w:t>
      </w:r>
      <w:r>
        <w:rPr>
          <w:rFonts w:eastAsia="Malgun Gothic"/>
          <w:b w:val="false"/>
          <w:i/>
          <w:color w:val="555555"/>
          <w:sz w:val="19"/>
        </w:rPr>
        <w:t>·</w:t>
      </w:r>
      <w:r>
        <w:rPr>
          <w:rFonts w:ascii="Malgun Gothic" w:hAnsi="Malgun Gothic"/>
          <w:b w:val="false"/>
          <w:i/>
          <w:color w:val="555555"/>
          <w:sz w:val="19"/>
        </w:rPr>
        <w:t>전략의 수익을 보장하지 않습니다</w:t>
      </w:r>
      <w:r>
        <w:rPr>
          <w:rFonts w:eastAsia="Malgun Gothic"/>
          <w:b w:val="false"/>
          <w:i/>
          <w:color w:val="555555"/>
          <w:sz w:val="19"/>
        </w:rPr>
        <w:t xml:space="preserve">. </w:t>
      </w:r>
      <w:r>
        <w:rPr>
          <w:rFonts w:ascii="Malgun Gothic" w:hAnsi="Malgun Gothic"/>
          <w:b w:val="false"/>
          <w:i/>
          <w:color w:val="555555"/>
          <w:sz w:val="19"/>
        </w:rPr>
        <w:t>모든 전략은 손실 위험이 있으며</w:t>
      </w:r>
      <w:r>
        <w:rPr>
          <w:rFonts w:eastAsia="Malgun Gothic"/>
          <w:b w:val="false"/>
          <w:i/>
          <w:color w:val="555555"/>
          <w:sz w:val="19"/>
        </w:rPr>
        <w:t xml:space="preserve">, </w:t>
      </w:r>
      <w:r>
        <w:rPr>
          <w:rFonts w:ascii="Malgun Gothic" w:hAnsi="Malgun Gothic"/>
          <w:b w:val="false"/>
          <w:i/>
          <w:color w:val="555555"/>
          <w:sz w:val="19"/>
        </w:rPr>
        <w:t>실거래 전 충분한 백테스트와 소액 검증을 거치시기 바랍니다</w:t>
      </w:r>
      <w:r>
        <w:rPr>
          <w:rFonts w:eastAsia="Malgun Gothic"/>
          <w:b w:val="false"/>
          <w:i/>
          <w:color w:val="555555"/>
          <w:sz w:val="19"/>
        </w:rPr>
        <w:t xml:space="preserve">. </w:t>
      </w:r>
      <w:r>
        <w:rPr>
          <w:rFonts w:ascii="Malgun Gothic" w:hAnsi="Malgun Gothic"/>
          <w:b w:val="false"/>
          <w:i/>
          <w:color w:val="555555"/>
          <w:sz w:val="19"/>
        </w:rPr>
        <w:t>저는 투자 전문가가 아니며 최종 판단과 책임은 본인에게 있습니다</w:t>
      </w:r>
      <w:r>
        <w:rPr>
          <w:rFonts w:eastAsia="Malgun Gothic"/>
          <w:b w:val="false"/>
          <w:i/>
          <w:color w:val="555555"/>
          <w:sz w:val="19"/>
        </w:rPr>
        <w:t>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1"/>
    <w:family w:val="roman"/>
    <w:pitch w:val="variable"/>
  </w:font>
  <w:font w:name="Cambria">
    <w:charset w:val="81"/>
    <w:family w:val="roman"/>
    <w:pitch w:val="variable"/>
  </w:font>
  <w:font w:name="Malgun Gothic">
    <w:charset w:val="81"/>
    <w:family w:val="roman"/>
    <w:pitch w:val="variable"/>
  </w:font>
  <w:font w:name="Calibri">
    <w:charset w:val="81"/>
    <w:family w:val="roman"/>
    <w:pitch w:val="variable"/>
  </w:font>
  <w:font w:name="Courier">
    <w:altName w:val="Courier New"/>
    <w:charset w:val="81"/>
    <w:family w:val="roman"/>
    <w:pitch w:val="variable"/>
  </w:font>
  <w:font w:name="Liberation Sans">
    <w:altName w:val="Arial"/>
    <w:charset w:val="8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Malgun Gothic" w:hAnsi="Malgun Gothic" w:eastAsia="Malgun Gothic" w:cs="" w:cstheme="minorBidi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제목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맑은 고딕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색인"/>
    <w:basedOn w:val="Normal"/>
    <w:qFormat/>
    <w:pPr>
      <w:suppressLineNumbers/>
    </w:pPr>
    <w:rPr>
      <w:rFonts w:cs="Arial"/>
      <w:sz w:val="24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LibreOffice/26.2.4.2$Windows_X86_64 LibreOffice_project/0229ac93fcf0d7cbc6376066c6f35021cef002dc</Application>
  <AppVersion>15.0000</AppVersion>
  <Pages>5</Pages>
  <Words>3595</Words>
  <Characters>4094</Characters>
  <CharactersWithSpaces>5091</CharactersWithSpaces>
  <Paragraphs>325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ko-KR</dc:language>
  <cp:lastModifiedBy/>
  <dcterms:modified xsi:type="dcterms:W3CDTF">2026-06-20T09:36:35Z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