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A359" w14:textId="19B749CF" w:rsidR="008A7DD9" w:rsidRDefault="008C3868" w:rsidP="008C3868">
      <w:pPr>
        <w:jc w:val="center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协议笔记</w:t>
      </w:r>
    </w:p>
    <w:p w14:paraId="076D82D5" w14:textId="4E1D38ED" w:rsidR="008C3868" w:rsidRDefault="008C3868" w:rsidP="008C3868">
      <w:r w:rsidRPr="008C3868">
        <w:rPr>
          <w:highlight w:val="yellow"/>
        </w:rPr>
        <w:t>端口</w:t>
      </w:r>
      <w:r>
        <w:rPr>
          <w:rFonts w:hint="eastAsia"/>
          <w:highlight w:val="yellow"/>
        </w:rPr>
        <w:t>：</w:t>
      </w:r>
    </w:p>
    <w:p w14:paraId="27973C2E" w14:textId="30001AC1" w:rsidR="008C3868" w:rsidRDefault="008C3868" w:rsidP="008C3868">
      <w:r w:rsidRPr="008C3868">
        <w:t>如果把IP地址比作一间房子，端口就是出入这间房子的门。真正的房子只有几个门，但是一个IP地址的端口可以有65536个之多</w:t>
      </w:r>
      <w:r>
        <w:rPr>
          <w:rFonts w:hint="eastAsia"/>
        </w:rPr>
        <w:t>！</w:t>
      </w:r>
      <w:r w:rsidRPr="008C3868">
        <w:t>端口是通过端口号来标记的，端口号只有整数，范围是从0 到65535。</w:t>
      </w:r>
    </w:p>
    <w:p w14:paraId="0F0F20F4" w14:textId="09B16E93" w:rsidR="008C3868" w:rsidRDefault="008C3868" w:rsidP="008C3868">
      <w:r w:rsidRPr="008C3868">
        <w:t>端口有什么用呢？我们知道，一台拥有IP地址的主机可以提供许多服务，比如Web服务、FTP服务、SMTP服务等，这些服务完全可以通过1个IP地址来实现。那么，主机是怎样区分不同的网络服务呢？显然不能只靠IP地址，因为IP地址与网络服务的关系是一对多的关系。实际上是通过“IP地址+端口号”来区分不同的服务的。</w:t>
      </w:r>
    </w:p>
    <w:p w14:paraId="76EBB200" w14:textId="5688103B" w:rsidR="008C3868" w:rsidRDefault="008C3868" w:rsidP="008C3868">
      <w:r w:rsidRPr="008C3868">
        <w:t>需要注意的是，端口并不是一一对应的。比如你的电脑作为客户机访问一台WWW服务器时，WW</w:t>
      </w:r>
      <w:r>
        <w:t>W</w:t>
      </w:r>
      <w:r w:rsidRPr="008C3868">
        <w:t>服务器使用“80”端口与你的电脑通信，但你的电脑则可能使用“3457”这样的端口</w:t>
      </w:r>
      <w:r>
        <w:rPr>
          <w:rFonts w:hint="eastAsia"/>
        </w:rPr>
        <w:t>。</w:t>
      </w:r>
    </w:p>
    <w:p w14:paraId="3CE39880" w14:textId="3664EF6A" w:rsidR="009F6F3D" w:rsidRDefault="009F6F3D" w:rsidP="008C3868">
      <w:r w:rsidRPr="009F6F3D">
        <w:t>按对应的协议类型，端口有两种：TCP端口和UDP端口。由于TCP和UDP 两个协议是独立的，因此各自的端口号也相互独立，比如TCP有235端口，UDP也可以有235端口，两者并不冲突。</w:t>
      </w:r>
    </w:p>
    <w:p w14:paraId="59418C80" w14:textId="1B19662B" w:rsidR="009F6F3D" w:rsidRDefault="009F6F3D" w:rsidP="008C3868">
      <w:r w:rsidRPr="009F6F3D">
        <w:t>周知端口（Well Known Ports）</w:t>
      </w:r>
      <w:r>
        <w:rPr>
          <w:rFonts w:hint="eastAsia"/>
        </w:rPr>
        <w:t>:</w:t>
      </w:r>
      <w:r w:rsidRPr="009F6F3D">
        <w:br/>
        <w:t>周知端口是众所周知的端口号，范围从0到1023，其中80端口分配给WWW服务，21端口分配给FTP服务等。我们在IE的地址栏里输入一个网址的时候（ 比如www.cce.com.cn）是不必指定端口号的，因为在默认情况下WWW服务的端口号是“80”。 </w:t>
      </w:r>
      <w:r>
        <w:rPr>
          <w:rFonts w:ascii="Arial" w:hAnsi="Arial" w:cs="Arial"/>
          <w:color w:val="333333"/>
        </w:rPr>
        <w:br/>
      </w:r>
      <w:r w:rsidRPr="009F6F3D">
        <w:t>网络服务是可以使用其他端口号的，如果不是默认的端口号则应该在地址栏上指定端口号，方法是在地址后面加上冒号“:”（半角），再加上端口号。比如使用“8080”作为WWW服务的端口，则需要在地址栏里输入“www.cce.com.cn:8080”。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 w:rsidRPr="009F6F3D">
        <w:t>但是有些系统协议使用固定的端口号，它是不能被改变的，比如139端口专门用于NetBIOS与TCP/IP之间的通信，不能手动改变。</w:t>
      </w:r>
    </w:p>
    <w:p w14:paraId="14E102E1" w14:textId="0770EB79" w:rsidR="009F6F3D" w:rsidRDefault="009F6F3D" w:rsidP="008C3868">
      <w:r w:rsidRPr="009F6F3D">
        <w:t>动态端口（Dynamic Ports）:</w:t>
      </w:r>
      <w:r w:rsidRPr="009F6F3D">
        <w:br/>
        <w:t>动态端口的范围是从1024到65535。之所以称为动态端口，是因为它一般不固定分配某种服务，而是动态分配。动态分配是指当一个系统进程或应用程序进程需要网络通信时，它向主机申请一个端口，主机从可用的端口号中分配一个供它使用。当这个进程关闭时，同时也就释放了所占用的端口号。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怎样查看端口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 w:rsidRPr="009F6F3D">
        <w:t>一台服务器有大量的端口在使用，怎么来查看端口呢？利用系统内置的命令.用“netstat</w:t>
      </w:r>
      <w:r w:rsidR="00620229">
        <w:t xml:space="preserve"> </w:t>
      </w:r>
      <w:r w:rsidRPr="009F6F3D">
        <w:t>－an”查看端口状态 ，可以在命令提示符下使用“netstat -an”查看系统端口状态，可以列出系统正在开放的端口号及其状态．</w:t>
      </w:r>
    </w:p>
    <w:p w14:paraId="12062560" w14:textId="5DD50103" w:rsidR="00CF5837" w:rsidRDefault="00CF5837" w:rsidP="008C3868"/>
    <w:p w14:paraId="4F94AD26" w14:textId="0BC750AE" w:rsidR="00CF5837" w:rsidRDefault="00CF5837" w:rsidP="00CF5837">
      <w:pPr>
        <w:jc w:val="center"/>
      </w:pPr>
      <w:r>
        <w:rPr>
          <w:rFonts w:hint="eastAsia"/>
        </w:rPr>
        <w:t>库文件笔记</w:t>
      </w:r>
    </w:p>
    <w:p w14:paraId="786EE226" w14:textId="011F09C1" w:rsidR="00CF5837" w:rsidRDefault="00CF5837" w:rsidP="00CF5837">
      <w:r w:rsidRPr="00CF5837">
        <w:rPr>
          <w:rFonts w:hint="eastAsia"/>
          <w:highlight w:val="yellow"/>
        </w:rPr>
        <w:t>静态库与动态库</w:t>
      </w:r>
    </w:p>
    <w:p w14:paraId="144985F1" w14:textId="6C82C1A7" w:rsidR="00CF5837" w:rsidRDefault="00CF5837" w:rsidP="00CF5837">
      <w:r>
        <w:rPr>
          <w:rFonts w:hint="eastAsia"/>
        </w:rPr>
        <w:t>区别：</w:t>
      </w:r>
      <w:r>
        <w:t>1、静态库的扩展名一般为“.a”或“.lib”；动态库的扩展名一般为“.so”或“.dll”。2、静态库在编译时会直接整合到目标程序中，编译成功的可执行文件可独立运行；动态库在编译时不会放到</w:t>
      </w:r>
      <w:r>
        <w:rPr>
          <w:rFonts w:hint="eastAsia"/>
        </w:rPr>
        <w:t>链接</w:t>
      </w:r>
      <w:r>
        <w:t>的目标程序中，即可执行文件无法单独运行。</w:t>
      </w:r>
    </w:p>
    <w:p w14:paraId="2E43C67B" w14:textId="6F4C2212" w:rsidR="00CF5837" w:rsidRDefault="00CF5837" w:rsidP="00CF5837">
      <w:r>
        <w:rPr>
          <w:rFonts w:hint="eastAsia"/>
        </w:rPr>
        <w:t>静态库和动态库最本质的区别就是：该库是否被编译进目标（程序）内部。</w:t>
      </w:r>
    </w:p>
    <w:p w14:paraId="30140A0B" w14:textId="56C3F6DC" w:rsidR="00CF5837" w:rsidRDefault="00CF5837" w:rsidP="00CF5837">
      <w:r>
        <w:rPr>
          <w:rFonts w:hint="eastAsia"/>
        </w:rPr>
        <w:t>静态（函数）库</w:t>
      </w:r>
    </w:p>
    <w:p w14:paraId="15CAF30A" w14:textId="36E24C89" w:rsidR="00CF5837" w:rsidRDefault="00CF5837" w:rsidP="00CF5837">
      <w:r>
        <w:rPr>
          <w:rFonts w:hint="eastAsia"/>
        </w:rPr>
        <w:t>一般扩展名为（</w:t>
      </w:r>
      <w:r>
        <w:t>.a或.lib）,这类的函数库通常扩展名为libxxx.a或xxx.lib 。</w:t>
      </w:r>
    </w:p>
    <w:p w14:paraId="25DA8BA5" w14:textId="77777777" w:rsidR="00CF5837" w:rsidRDefault="00CF5837" w:rsidP="00CF5837">
      <w:r>
        <w:rPr>
          <w:rFonts w:hint="eastAsia"/>
        </w:rPr>
        <w:t>这类库在编译的时候会直接整合到目标程序中，所以利用静态函数库编译成的文件会比较大，这类函数库最大的优点就是编译成功的可执行文件可以独立运行，而不再需要向外部要求读取函数库的内容；但是从升级难易度来看明显没有优势，如果函数库更新，需要重新编</w:t>
      </w:r>
      <w:r>
        <w:rPr>
          <w:rFonts w:hint="eastAsia"/>
        </w:rPr>
        <w:lastRenderedPageBreak/>
        <w:t>译。</w:t>
      </w:r>
    </w:p>
    <w:p w14:paraId="6EE86915" w14:textId="2EC3CE17" w:rsidR="00190357" w:rsidRDefault="00190357" w:rsidP="00190357">
      <w:r>
        <w:rPr>
          <w:rFonts w:hint="eastAsia"/>
        </w:rPr>
        <w:t>动态函数库</w:t>
      </w:r>
    </w:p>
    <w:p w14:paraId="52491003" w14:textId="73CA30EC" w:rsidR="00190357" w:rsidRDefault="00190357" w:rsidP="00190357">
      <w:r>
        <w:rPr>
          <w:rFonts w:hint="eastAsia"/>
        </w:rPr>
        <w:t>动态函数库的扩展名一般为（</w:t>
      </w:r>
      <w:r>
        <w:t>.so或.dll），这类函数库通常名为libxxx.so或xxx.dll 。</w:t>
      </w:r>
    </w:p>
    <w:p w14:paraId="63301701" w14:textId="4CE7CDAC" w:rsidR="00190357" w:rsidRDefault="00190357" w:rsidP="00190357">
      <w:r>
        <w:rPr>
          <w:rFonts w:hint="eastAsia"/>
        </w:rPr>
        <w:t>与静态函数库被整个捕捉到程序中不同，动态函数库在编译的时候，在程序里只有一个“指向”的位置而已，也就是说当可执行文件需要使用到函数库的机制时，程序才会去读取函数库来使用；也就是说可执行文件无法单独运行。这样从产品功能升级角度方便升级，只要替换对应动态库即可，不必重新编译整个可执行文件。</w:t>
      </w:r>
    </w:p>
    <w:p w14:paraId="6981B4EE" w14:textId="55B647A8" w:rsidR="00190357" w:rsidRDefault="00190357" w:rsidP="00190357">
      <w:r>
        <w:rPr>
          <w:rFonts w:hint="eastAsia"/>
        </w:rPr>
        <w:t>综上，不能看出：</w:t>
      </w:r>
    </w:p>
    <w:p w14:paraId="1521771A" w14:textId="475BE73D" w:rsidR="00190357" w:rsidRDefault="00190357" w:rsidP="00190357">
      <w:r>
        <w:rPr>
          <w:rFonts w:hint="eastAsia"/>
        </w:rPr>
        <w:t>从产品化的角度，发布的算法库或功能库尽量使动态库，这样方便更新和升级，不必重新编译整个可执行文件，只需新版本动态库替换掉旧动态库即可。</w:t>
      </w:r>
    </w:p>
    <w:p w14:paraId="1EC5DA67" w14:textId="1D16DFBD" w:rsidR="00CF5837" w:rsidRDefault="00190357" w:rsidP="00190357">
      <w:r>
        <w:rPr>
          <w:rFonts w:hint="eastAsia"/>
        </w:rPr>
        <w:t>从函数库集成的角度，若要将发布的所有子库（不止一个）集成为一个动态库向外提供接口，那么就需要将所有子库编译为静态库，这样所有子库就可以全部编译进目标动态库中，由最终的一个集成库向外提供功能。</w:t>
      </w:r>
    </w:p>
    <w:p w14:paraId="11922011" w14:textId="2DE4EDD0" w:rsidR="008D4AE1" w:rsidRDefault="008D4AE1" w:rsidP="00190357"/>
    <w:p w14:paraId="428422E6" w14:textId="55B38B76" w:rsidR="008D4AE1" w:rsidRDefault="008D4AE1" w:rsidP="00190357">
      <w:r>
        <w:t>T</w:t>
      </w:r>
      <w:r>
        <w:rPr>
          <w:rFonts w:hint="eastAsia"/>
        </w:rPr>
        <w:t>ry</w:t>
      </w:r>
    </w:p>
    <w:p w14:paraId="63FA156B" w14:textId="481F9A42" w:rsidR="004F0367" w:rsidRDefault="004F0367" w:rsidP="00190357">
      <w:r w:rsidRPr="004F0367">
        <w:rPr>
          <w:rFonts w:hint="eastAsia"/>
        </w:rPr>
        <w:t>try和catch都是 C++ 中的关键字，后跟语句块，不能省略{ }。try 中包含可能会抛出异常的语句，一旦有异常抛出就会被后面的 catch 捕获。从 try 的意思可以看出，它只是“检测”语句块有没有异常，如果没有发生异常，它就“检测”不到。catch 是“抓住”的意思，用来捕获并处理 try 检测到的异常；如果 try 语句块没有检测到异常（没有异常抛出），那么就不会执行 catch 中的语句。</w:t>
      </w:r>
    </w:p>
    <w:p w14:paraId="2ACE4A63" w14:textId="3FD312A1" w:rsidR="008D4AE1" w:rsidRDefault="008D4AE1" w:rsidP="00190357">
      <w:r>
        <w:t>A</w:t>
      </w:r>
      <w:r>
        <w:rPr>
          <w:rFonts w:hint="eastAsia"/>
        </w:rPr>
        <w:t>tomic</w:t>
      </w:r>
    </w:p>
    <w:p w14:paraId="1F7E7BA3" w14:textId="5259EB30" w:rsidR="000D1313" w:rsidRDefault="000D1313" w:rsidP="00190357"/>
    <w:p w14:paraId="5EA07B82" w14:textId="48F926BA" w:rsidR="000D1313" w:rsidRDefault="000D1313" w:rsidP="00190357">
      <w:r>
        <w:rPr>
          <w:rFonts w:hint="eastAsia"/>
        </w:rPr>
        <w:t>向量和标量</w:t>
      </w:r>
    </w:p>
    <w:p w14:paraId="09F3EA97" w14:textId="0162A282" w:rsidR="000D1313" w:rsidRDefault="000D1313" w:rsidP="00190357">
      <w:r>
        <w:rPr>
          <w:rFonts w:hint="eastAsia"/>
        </w:rPr>
        <w:t>向量有长度和方向，长度magnitude只能为大于等于0</w:t>
      </w:r>
    </w:p>
    <w:p w14:paraId="194F8DB5" w14:textId="6EAA5740" w:rsidR="000D1313" w:rsidRDefault="000D1313" w:rsidP="00190357">
      <w:r>
        <w:rPr>
          <w:rFonts w:hint="eastAsia"/>
        </w:rPr>
        <w:t>标量只有大小，标量的大小可正可负</w:t>
      </w:r>
    </w:p>
    <w:p w14:paraId="17E21E13" w14:textId="58A88110" w:rsidR="00E01A3B" w:rsidRDefault="00E01A3B" w:rsidP="00190357"/>
    <w:p w14:paraId="536C2B90" w14:textId="202BFD1D" w:rsidR="00E01A3B" w:rsidRDefault="00E01A3B" w:rsidP="00190357">
      <w:r>
        <w:rPr>
          <w:rFonts w:hint="eastAsia"/>
        </w:rPr>
        <w:t>为了描述向量，引入坐标系的概念。坐标系包含原点、坐标轴、单位向量。有了坐标系之后，就可以将向量描述为component和单位向量的组合了。</w:t>
      </w:r>
    </w:p>
    <w:p w14:paraId="5299FBE7" w14:textId="53C4386E" w:rsidR="00E01A3B" w:rsidRDefault="00E01A3B" w:rsidP="00190357">
      <w:r>
        <w:rPr>
          <w:rFonts w:hint="eastAsia"/>
        </w:rPr>
        <w:t>位移是一个向量，所以，可以将位移描述为component和单位向量的组合。</w:t>
      </w:r>
    </w:p>
    <w:p w14:paraId="29B5B837" w14:textId="72813209" w:rsidR="00E01A3B" w:rsidRDefault="00E01A3B" w:rsidP="00190357">
      <w:r>
        <w:rPr>
          <w:rFonts w:hint="eastAsia"/>
        </w:rPr>
        <w:t>位移差同样是一个向量。</w:t>
      </w:r>
    </w:p>
    <w:p w14:paraId="3F37938C" w14:textId="4A347E42" w:rsidR="00E01A3B" w:rsidRDefault="00E01A3B" w:rsidP="00190357">
      <w:r>
        <w:rPr>
          <w:rFonts w:hint="eastAsia"/>
        </w:rPr>
        <w:t>平均速度的定义为：位移差/时间差，时间差是标量，位移差是向量，因此在一维的情况下，平均速度的方向与位移差的方向</w:t>
      </w:r>
      <w:r w:rsidR="00405C22">
        <w:rPr>
          <w:rFonts w:hint="eastAsia"/>
        </w:rPr>
        <w:t>在同一条直线上</w:t>
      </w:r>
      <w:r>
        <w:rPr>
          <w:rFonts w:hint="eastAsia"/>
        </w:rPr>
        <w:t>。</w:t>
      </w:r>
    </w:p>
    <w:p w14:paraId="5ADC8191" w14:textId="1897E22C" w:rsidR="00E86463" w:rsidRPr="00E86463" w:rsidRDefault="00E86463" w:rsidP="00190357">
      <w:pPr>
        <w:rPr>
          <w:rFonts w:hint="eastAsia"/>
        </w:rPr>
      </w:pPr>
      <w:r>
        <w:rPr>
          <w:rFonts w:hint="eastAsia"/>
        </w:rPr>
        <w:t>不断缩小时间差，当时间差趋近于无限小时，我们将这个得到的</w:t>
      </w:r>
      <w:r w:rsidR="007B2630">
        <w:rPr>
          <w:rFonts w:hint="eastAsia"/>
        </w:rPr>
        <w:t>结果称为</w:t>
      </w:r>
      <w:r>
        <w:rPr>
          <w:rFonts w:hint="eastAsia"/>
        </w:rPr>
        <w:t>此刻的瞬时速度。</w:t>
      </w:r>
    </w:p>
    <w:sectPr w:rsidR="00E86463" w:rsidRPr="00E8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9"/>
    <w:rsid w:val="000D1313"/>
    <w:rsid w:val="00190357"/>
    <w:rsid w:val="00405C22"/>
    <w:rsid w:val="004F0367"/>
    <w:rsid w:val="00620229"/>
    <w:rsid w:val="007B2630"/>
    <w:rsid w:val="008A7DD9"/>
    <w:rsid w:val="008C3868"/>
    <w:rsid w:val="008D4AE1"/>
    <w:rsid w:val="009F6F3D"/>
    <w:rsid w:val="00CA55EF"/>
    <w:rsid w:val="00CF5837"/>
    <w:rsid w:val="00E01A3B"/>
    <w:rsid w:val="00E8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3E5"/>
  <w15:chartTrackingRefBased/>
  <w15:docId w15:val="{486B1A08-9CEE-4D1C-A1E1-D91504A0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F03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</dc:creator>
  <cp:keywords/>
  <dc:description/>
  <cp:lastModifiedBy>XUKUN</cp:lastModifiedBy>
  <cp:revision>11</cp:revision>
  <dcterms:created xsi:type="dcterms:W3CDTF">2023-10-11T01:07:00Z</dcterms:created>
  <dcterms:modified xsi:type="dcterms:W3CDTF">2023-11-21T09:34:00Z</dcterms:modified>
</cp:coreProperties>
</file>