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ListParagraph"/>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ListParagraph"/>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ListParagraph"/>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ListParagraph"/>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ListParagraph"/>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ListParagraph"/>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ListParagraph"/>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7F98AC0C" w:rsidR="00080713" w:rsidRPr="00080713" w:rsidRDefault="00080713"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r>
            <w:rPr>
              <w:rFonts w:ascii="Cambria Math" w:eastAsiaTheme="minorEastAsia" w:hAnsi="Cambria Math" w:cstheme="majorHAnsi"/>
            </w:rPr>
            <m:t xml:space="preserve"> or (δ==0 and γ==0) </m:t>
          </m:r>
        </m:oMath>
      </m:oMathPara>
    </w:p>
    <w:p w14:paraId="039A7B04" w14:textId="61795612" w:rsidR="00080713" w:rsidRPr="00494A68" w:rsidRDefault="00080713" w:rsidP="00080713">
      <w:pPr>
        <w:pStyle w:val="ListParagraph"/>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111E80E1" w14:textId="1587CDCA" w:rsidR="00494A68" w:rsidRPr="00494A68" w:rsidRDefault="00494A68" w:rsidP="00494A68">
      <w:pPr>
        <w:pStyle w:val="ListParagraph"/>
        <w:bidi/>
        <w:spacing w:after="160" w:line="360" w:lineRule="auto"/>
        <w:ind w:left="1080"/>
        <w:rPr>
          <w:rFonts w:asciiTheme="majorHAnsi" w:eastAsiaTheme="minorEastAsia" w:hAnsiTheme="majorHAnsi" w:cstheme="majorHAnsi" w:hint="cs"/>
          <w:b/>
          <w:bCs/>
          <w:i/>
          <w:rtl/>
        </w:rPr>
      </w:pPr>
      <w:r>
        <w:rPr>
          <w:rFonts w:asciiTheme="majorHAnsi" w:eastAsiaTheme="minorEastAsia" w:hAnsiTheme="majorHAnsi" w:cstheme="majorHAnsi" w:hint="cs"/>
          <w:b/>
          <w:bCs/>
          <w:i/>
          <w:rtl/>
        </w:rPr>
        <w:t xml:space="preserve">במקרה בו </w:t>
      </w:r>
      <m:oMath>
        <m:r>
          <m:rPr>
            <m:sty m:val="bi"/>
          </m:rPr>
          <w:rPr>
            <w:rFonts w:ascii="Cambria Math" w:eastAsiaTheme="minorEastAsia" w:hAnsi="Cambria Math" w:cstheme="majorHAnsi"/>
          </w:rPr>
          <m:t>γ=1</m:t>
        </m:r>
      </m:oMath>
      <w:r>
        <w:rPr>
          <w:rFonts w:asciiTheme="majorHAnsi" w:eastAsiaTheme="minorEastAsia" w:hAnsiTheme="majorHAnsi" w:cstheme="majorHAnsi" w:hint="cs"/>
          <w:b/>
          <w:bCs/>
          <w:i/>
          <w:rtl/>
        </w:rPr>
        <w:t xml:space="preserve"> תנאי העצירה יהיה </w:t>
      </w:r>
      <m:oMath>
        <m:r>
          <m:rPr>
            <m:sty m:val="bi"/>
          </m:rPr>
          <w:rPr>
            <w:rFonts w:ascii="Cambria Math" w:eastAsiaTheme="minorEastAsia" w:hAnsi="Cambria Math" w:cstheme="majorHAnsi"/>
          </w:rPr>
          <m:t>δ=0</m:t>
        </m:r>
      </m:oMath>
      <w:r>
        <w:rPr>
          <w:rFonts w:asciiTheme="majorHAnsi" w:eastAsiaTheme="minorEastAsia" w:hAnsiTheme="majorHAnsi" w:cstheme="majorHAnsi" w:hint="cs"/>
          <w:b/>
          <w:bCs/>
          <w:i/>
          <w:rtl/>
        </w:rPr>
        <w:t>.  עבור ערך זה, לא יהיה הפרש בין הערכים באיטרציה הנוכחית לבין האיטרציה הקודמת ויהיה ניתן לסיים את הריצה.</w:t>
      </w:r>
    </w:p>
    <w:p w14:paraId="2478AEFB" w14:textId="77777777" w:rsidR="00080713" w:rsidRPr="00080713" w:rsidRDefault="00080713" w:rsidP="00080713">
      <w:pPr>
        <w:pStyle w:val="ListParagraph"/>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ListParagraph"/>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ListParagraph"/>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ListParagraph"/>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ListParagraph"/>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ListParagraph"/>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4A7FA6C9" w:rsidR="00245A33" w:rsidRPr="0038402E" w:rsidRDefault="0038402E" w:rsidP="0038402E">
      <w:pPr>
        <w:bidi/>
        <w:spacing w:after="160" w:line="259" w:lineRule="auto"/>
        <w:jc w:val="both"/>
        <w:rPr>
          <w:rFonts w:asciiTheme="majorHAnsi" w:eastAsiaTheme="minorEastAsia" w:hAnsiTheme="majorHAnsi" w:cstheme="majorHAnsi" w:hint="cs"/>
          <w:rtl/>
        </w:rPr>
      </w:pPr>
      <w:r>
        <w:rPr>
          <w:rFonts w:asciiTheme="majorHAnsi" w:eastAsiaTheme="minorEastAsia" w:hAnsiTheme="majorHAnsi" w:cstheme="majorHAnsi" w:hint="cs"/>
          <w:rtl/>
        </w:rPr>
        <w:t xml:space="preserve">עבור </w:t>
      </w:r>
      <m:oMath>
        <m:r>
          <w:rPr>
            <w:rFonts w:ascii="Cambria Math" w:eastAsiaTheme="minorEastAsia" w:hAnsi="Cambria Math" w:cstheme="majorHAnsi"/>
          </w:rPr>
          <m:t xml:space="preserve"> γ=1</m:t>
        </m:r>
      </m:oMath>
      <w:r w:rsidRPr="0038402E">
        <w:rPr>
          <w:rFonts w:asciiTheme="majorHAnsi" w:eastAsiaTheme="minorEastAsia" w:hAnsiTheme="majorHAnsi" w:cstheme="majorHAnsi"/>
          <w:rtl/>
        </w:rPr>
        <w:t xml:space="preserve">אלגוריתם זה ייתכנס למדיניות האופטימלית רק כאשר מרחב המצבים סופי, מרחב הפעולות סופי, קיים מצב סופי, פונקציית התגמולים חסומה והסוכן מקבל </w:t>
      </w:r>
      <w:r w:rsidRPr="0038402E">
        <w:rPr>
          <w:rFonts w:asciiTheme="majorHAnsi" w:eastAsiaTheme="minorEastAsia" w:hAnsiTheme="majorHAnsi" w:cstheme="majorHAnsi"/>
        </w:rPr>
        <w:t>reward</w:t>
      </w:r>
      <w:r w:rsidRPr="0038402E">
        <w:rPr>
          <w:rFonts w:asciiTheme="majorHAnsi" w:eastAsiaTheme="minorEastAsia" w:hAnsiTheme="majorHAnsi" w:cstheme="majorHAnsi"/>
          <w:rtl/>
        </w:rPr>
        <w:t xml:space="preserve"> שלילי בכל פעולה שהוא מבצע</w:t>
      </w:r>
      <w:r>
        <w:rPr>
          <w:rFonts w:asciiTheme="majorHAnsi" w:eastAsiaTheme="minorEastAsia" w:hAnsiTheme="majorHAnsi" w:cstheme="majorHAnsi" w:hint="cs"/>
          <w:rtl/>
        </w:rPr>
        <w:t>.</w:t>
      </w:r>
    </w:p>
    <w:p w14:paraId="2318A43C" w14:textId="77777777" w:rsidR="0038402E" w:rsidRDefault="0038402E" w:rsidP="00245A33">
      <w:pPr>
        <w:spacing w:after="160" w:line="259" w:lineRule="auto"/>
        <w:rPr>
          <w:rFonts w:ascii="Segoe UI Emoji" w:eastAsiaTheme="minorEastAsia" w:hAnsi="Segoe UI Emoji"/>
          <w:rtl/>
        </w:rPr>
      </w:pPr>
    </w:p>
    <w:p w14:paraId="4657D858" w14:textId="77777777" w:rsidR="0038402E" w:rsidRDefault="0038402E" w:rsidP="00245A33">
      <w:pPr>
        <w:spacing w:after="160" w:line="259" w:lineRule="auto"/>
        <w:rPr>
          <w:rFonts w:ascii="Segoe UI Emoji" w:eastAsiaTheme="minorEastAsia" w:hAnsi="Segoe UI Emoji"/>
          <w:rtl/>
        </w:rPr>
      </w:pPr>
    </w:p>
    <w:p w14:paraId="0BC71223" w14:textId="77777777" w:rsidR="0038402E" w:rsidRDefault="0038402E" w:rsidP="00245A33">
      <w:pPr>
        <w:spacing w:after="160" w:line="259" w:lineRule="auto"/>
        <w:rPr>
          <w:rFonts w:ascii="Segoe UI Emoji" w:eastAsiaTheme="minorEastAsia" w:hAnsi="Segoe UI Emoji"/>
          <w:rtl/>
        </w:rPr>
      </w:pPr>
    </w:p>
    <w:p w14:paraId="40D42D32" w14:textId="77777777" w:rsidR="0038402E" w:rsidRDefault="0038402E" w:rsidP="00245A33">
      <w:pPr>
        <w:spacing w:after="160" w:line="259" w:lineRule="auto"/>
        <w:rPr>
          <w:rFonts w:ascii="Segoe UI Emoji" w:eastAsiaTheme="minorEastAsia" w:hAnsi="Segoe UI Emoji"/>
          <w:rtl/>
        </w:rPr>
      </w:pPr>
    </w:p>
    <w:p w14:paraId="15FDBD47" w14:textId="77777777" w:rsidR="0038402E" w:rsidRDefault="0038402E" w:rsidP="00245A33">
      <w:pPr>
        <w:spacing w:after="160" w:line="259" w:lineRule="auto"/>
        <w:rPr>
          <w:rFonts w:ascii="Segoe UI Emoji" w:eastAsiaTheme="minorEastAsia" w:hAnsi="Segoe UI Emoji"/>
          <w:rtl/>
        </w:rPr>
      </w:pPr>
    </w:p>
    <w:p w14:paraId="085D44CA" w14:textId="77777777" w:rsidR="0038402E" w:rsidRDefault="0038402E" w:rsidP="00245A33">
      <w:pPr>
        <w:spacing w:after="160" w:line="259" w:lineRule="auto"/>
        <w:rPr>
          <w:rFonts w:ascii="Segoe UI Emoji" w:eastAsiaTheme="minorEastAsia" w:hAnsi="Segoe UI Emoji"/>
          <w:rtl/>
        </w:rPr>
      </w:pPr>
    </w:p>
    <w:p w14:paraId="20F2F299" w14:textId="77777777" w:rsidR="0038402E" w:rsidRDefault="0038402E" w:rsidP="00245A33">
      <w:pPr>
        <w:spacing w:after="160" w:line="259" w:lineRule="auto"/>
        <w:rPr>
          <w:rFonts w:ascii="Segoe UI Emoji" w:eastAsiaTheme="minorEastAsia" w:hAnsi="Segoe UI Emoji"/>
          <w:rtl/>
        </w:rPr>
      </w:pPr>
    </w:p>
    <w:p w14:paraId="0D390EA1" w14:textId="77777777" w:rsidR="0038402E" w:rsidRDefault="0038402E" w:rsidP="00245A33">
      <w:pPr>
        <w:spacing w:after="160" w:line="259" w:lineRule="auto"/>
        <w:rPr>
          <w:rFonts w:ascii="Segoe UI Emoji" w:eastAsiaTheme="minorEastAsia" w:hAnsi="Segoe UI Emoji"/>
        </w:rPr>
      </w:pP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ListParagraph"/>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ListParagraph"/>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0A996C4A"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2FEDC165"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4F2110D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39FEAB0D" w:rsidR="00747CB1" w:rsidRPr="00C81C06" w:rsidRDefault="002F327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200FBE0" w:rsidR="00747CB1" w:rsidRPr="00C81C06" w:rsidRDefault="002F327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F22AF3"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AAFBEDF"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0F0F139"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1AF4E46"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1B76BD5D"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F22AF3" w:rsidRPr="00C81C06" w:rsidRDefault="00000000"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F22AF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33A3E1D"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66630493"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0D5571E8"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56617BA"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F22AF3" w:rsidRPr="00C81C06" w:rsidRDefault="00000000"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F22AF3"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5C6DB4DA"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FB378C1"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5722290"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66F54D13"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F22AF3" w:rsidRPr="00C81C06" w:rsidRDefault="00000000"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F22AF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BFF29F"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32C7FE6"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236C8A83"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EE1E6AC"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F22AF3" w:rsidRPr="00C81C06" w:rsidRDefault="00000000"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F22AF3"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19CBBF64"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6DA1989B"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B3D4283"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1B4CBBF5"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F22AF3" w:rsidRPr="00C81C06" w:rsidRDefault="00000000"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F22AF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387A1C19"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01C3590"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09DF7C09"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69D36491"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F22AF3" w:rsidRPr="00C81C06" w:rsidRDefault="00F22AF3"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F22AF3" w:rsidRPr="00C81C06" w:rsidRDefault="00000000" w:rsidP="00F22AF3">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F22AF3"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F22AF3" w:rsidRPr="00C81C06" w:rsidRDefault="00F22AF3" w:rsidP="00F22AF3">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3F94AA79"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2112F9DB" w:rsidR="00F22AF3" w:rsidRPr="00F22AF3"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47AF39C9"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6DC60236"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F22AF3" w:rsidRPr="00C81C06" w:rsidRDefault="00F22AF3"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F22AF3" w:rsidRPr="00C81C06" w:rsidRDefault="00000000" w:rsidP="00F22AF3">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96716" w:rsidRPr="00C81C06" w14:paraId="59371A09" w14:textId="77777777" w:rsidTr="001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399EBD0" w14:textId="77777777" w:rsidR="00496716" w:rsidRPr="00C81C06" w:rsidRDefault="00000000" w:rsidP="001C2FD5">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2F85A24"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CA6C6D0"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525C1B9"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485D4D4"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D4292AB"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E01992A"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E5DC170"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DD2D614" w14:textId="77777777" w:rsidR="00496716" w:rsidRPr="00C81C06" w:rsidRDefault="00000000"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4C6BA8CA" w14:textId="77777777" w:rsidR="00496716" w:rsidRPr="00C81C06" w:rsidRDefault="00496716" w:rsidP="001C2FD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496716" w:rsidRPr="00C81C06" w14:paraId="3E03C790"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E9E24"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35A0DF"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696406"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2F3249"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A9213D" w14:textId="5592EF36"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6D11C7" w14:textId="3646CF7E"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4FD95B" w14:textId="70277F2D"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25EA3"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05603E"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49F9DF" w14:textId="77777777" w:rsidR="00496716" w:rsidRPr="00C81C06" w:rsidRDefault="00000000"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496716" w:rsidRPr="00C81C06" w14:paraId="54D17FAB"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BBA5A"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F8DCC6"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3A55C0"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F8549C"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D29E70" w14:textId="6E400E4A"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15309E" w14:textId="0AB21E46"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F6CFAE" w14:textId="00EFCDAD"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89F51E"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D4E80"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94CBB" w14:textId="77777777" w:rsidR="00496716" w:rsidRPr="00C81C06" w:rsidRDefault="00000000"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496716" w:rsidRPr="00C81C06" w14:paraId="17AF1348"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1BA5E1"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B76BA6"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A9A103"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92C488"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8A8A71" w14:textId="747FB4D5"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EE06C3" w14:textId="4E3F7BDD"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864E64" w14:textId="2A710E54"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7A2D37"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257D7C"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BC41C" w14:textId="77777777" w:rsidR="00496716" w:rsidRPr="00C81C06" w:rsidRDefault="00000000"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496716" w:rsidRPr="00C81C06" w14:paraId="73A3A664"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371F8"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B81580"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1DCA9B"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F286EE"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2F4495" w14:textId="722CB433"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6E616" w14:textId="31A71711"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5D1CD" w14:textId="624950A1"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E9066"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16543F"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AAE1C1" w14:textId="77777777" w:rsidR="00496716" w:rsidRPr="00C81C06" w:rsidRDefault="00000000"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496716" w:rsidRPr="00C81C06" w14:paraId="1F8AE83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333F24"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0A28D0"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C7A25"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6BB54"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FD4FD8" w14:textId="1A2D6DE1"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ECF280" w14:textId="726B51C9"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1FFAF4" w14:textId="3809FE3E"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B5668"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5E9F9B"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DF69E" w14:textId="77777777" w:rsidR="00496716" w:rsidRPr="00C81C06" w:rsidRDefault="00000000"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496716" w:rsidRPr="00C81C06" w14:paraId="528CCABF"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FC21A9"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A41E66"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EE5E7"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36A742"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BB6EBD" w14:textId="526A7260"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940162" w14:textId="4A44F4A6"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05D355" w14:textId="5BDD0CE8"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94FB3"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36E8E" w14:textId="77777777" w:rsidR="00496716" w:rsidRPr="00C81C06" w:rsidRDefault="00496716"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74FFF8" w14:textId="77777777" w:rsidR="00496716" w:rsidRPr="00C81C06" w:rsidRDefault="00000000" w:rsidP="001C2F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496716" w:rsidRPr="00C81C06" w14:paraId="6CDA6F8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4AF2C0" w14:textId="77777777" w:rsidR="00496716" w:rsidRPr="00C81C06" w:rsidRDefault="00496716" w:rsidP="001C2F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4FA923"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186115"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513367"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2DC8E9" w14:textId="5AC99112"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819252" w14:textId="57B87767" w:rsidR="00496716" w:rsidRPr="00F22AF3"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D74168" w14:textId="58B2A032"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F52905"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33706C" w14:textId="77777777" w:rsidR="00496716" w:rsidRPr="00C81C06" w:rsidRDefault="00496716"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6C9D47" w14:textId="77777777" w:rsidR="00496716" w:rsidRPr="00C81C06" w:rsidRDefault="00000000" w:rsidP="001C2F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1A7CDF94" w14:textId="77777777" w:rsidR="00496716" w:rsidRDefault="00496716" w:rsidP="00496716">
      <w:pPr>
        <w:pStyle w:val="ListParagraph"/>
        <w:bidi/>
        <w:spacing w:after="160" w:line="360" w:lineRule="auto"/>
        <w:ind w:left="1080"/>
        <w:rPr>
          <w:rFonts w:asciiTheme="majorHAnsi" w:eastAsiaTheme="minorEastAsia" w:hAnsiTheme="majorHAnsi" w:cstheme="majorHAnsi"/>
        </w:rPr>
      </w:pP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902868F" w14:textId="77777777" w:rsidR="00437A08" w:rsidRDefault="006F3806" w:rsidP="006F3806">
      <w:pPr>
        <w:pStyle w:val="ListParagraph"/>
        <w:bidi/>
        <w:spacing w:after="160" w:line="360" w:lineRule="auto"/>
        <w:ind w:left="108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אם </w:t>
      </w:r>
      <m:oMath>
        <m:r>
          <m:rPr>
            <m:sty m:val="bi"/>
          </m:rPr>
          <w:rPr>
            <w:rFonts w:ascii="Cambria Math" w:eastAsiaTheme="minorEastAsia" w:hAnsi="Cambria Math" w:cstheme="majorHAnsi"/>
          </w:rPr>
          <m:t>γ=0</m:t>
        </m:r>
      </m:oMath>
      <w:r>
        <w:rPr>
          <w:rFonts w:asciiTheme="majorHAnsi" w:eastAsiaTheme="minorEastAsia" w:hAnsiTheme="majorHAnsi" w:cstheme="majorHAnsi"/>
          <w:b/>
          <w:bCs/>
        </w:rPr>
        <w:t>.</w:t>
      </w:r>
      <w:r>
        <w:rPr>
          <w:rFonts w:asciiTheme="majorHAnsi" w:eastAsiaTheme="minorEastAsia" w:hAnsiTheme="majorHAnsi" w:cstheme="majorHAnsi" w:hint="cs"/>
          <w:b/>
          <w:bCs/>
          <w:rtl/>
        </w:rPr>
        <w:t xml:space="preserve"> התועלת של כל מצב תהיה זהה לגמול על הפעולה. עבור </w:t>
      </w:r>
      <m:oMath>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2</m:t>
            </m:r>
          </m:sub>
        </m:sSub>
      </m:oMath>
      <w:r>
        <w:rPr>
          <w:rFonts w:asciiTheme="majorHAnsi" w:eastAsiaTheme="minorEastAsia" w:hAnsiTheme="majorHAnsi" w:cstheme="majorHAnsi" w:hint="cs"/>
          <w:b/>
          <w:bCs/>
          <w:rtl/>
        </w:rPr>
        <w:t xml:space="preserve"> תהיה פעולה אחת אופטימלית כל פעם. ועבור שאר הפעולות כיוון שהגמול על כל פעולה הוא 1- אז כתלות במספר האפשרויות לצעד. סה"כ נקבל ש</w:t>
      </w:r>
      <w:r w:rsidRPr="006F3806">
        <w:rPr>
          <w:rFonts w:asciiTheme="majorHAnsi" w:eastAsiaTheme="minorEastAsia" w:hAnsiTheme="majorHAnsi" w:cstheme="majorHAnsi" w:hint="cs"/>
          <w:b/>
          <w:bCs/>
          <w:rtl/>
        </w:rPr>
        <w:t>מספר המדיניות האופטימליות הינו</w:t>
      </w:r>
    </w:p>
    <w:p w14:paraId="5DED9BA4" w14:textId="29527A66" w:rsidR="006F3806" w:rsidRPr="00437A08" w:rsidRDefault="006F3806" w:rsidP="00437A08">
      <w:pPr>
        <w:pStyle w:val="ListParagraph"/>
        <w:bidi/>
        <w:spacing w:after="160" w:line="360" w:lineRule="auto"/>
        <w:ind w:left="1080"/>
        <w:rPr>
          <w:rFonts w:asciiTheme="majorHAnsi" w:eastAsiaTheme="minorEastAsia" w:hAnsiTheme="majorHAnsi" w:cstheme="minorBidi"/>
          <w:b/>
          <w:bCs/>
          <w:i/>
          <w:rtl/>
        </w:rPr>
      </w:pPr>
      <w:r>
        <w:rPr>
          <w:rFonts w:asciiTheme="majorHAnsi" w:eastAsiaTheme="minorEastAsia" w:hAnsiTheme="majorHAnsi" w:cstheme="majorHAnsi" w:hint="cs"/>
          <w:b/>
          <w:bCs/>
          <w:rtl/>
        </w:rPr>
        <w:t xml:space="preserve"> </w:t>
      </w:r>
      <m:oMath>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3</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=48</m:t>
        </m:r>
      </m:oMath>
      <w:r w:rsidR="00437A08">
        <w:rPr>
          <w:rFonts w:asciiTheme="majorHAnsi" w:eastAsiaTheme="minorEastAsia" w:hAnsiTheme="majorHAnsi" w:cstheme="minorBidi" w:hint="cs"/>
          <w:b/>
          <w:bCs/>
          <w:i/>
          <w:rtl/>
        </w:rPr>
        <w:t>.</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1DD690E9" w14:textId="77777777" w:rsidR="000E7C46" w:rsidRDefault="00002307" w:rsidP="000E7C46">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7206406" w14:textId="7A4F9943" w:rsidR="000E7C46" w:rsidRDefault="000E7C46" w:rsidP="001A3D14">
      <w:pPr>
        <w:bidi/>
        <w:spacing w:line="360" w:lineRule="auto"/>
        <w:ind w:left="72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עבור </w:t>
      </w:r>
      <m:oMath>
        <m:r>
          <m:rPr>
            <m:sty m:val="bi"/>
          </m:rPr>
          <w:rPr>
            <w:rFonts w:ascii="Cambria Math" w:eastAsiaTheme="minorEastAsia" w:hAnsi="Cambria Math" w:cstheme="majorHAnsi"/>
          </w:rPr>
          <m:t>γ=1</m:t>
        </m:r>
      </m:oMath>
      <w:r>
        <w:rPr>
          <w:rFonts w:asciiTheme="majorHAnsi" w:eastAsiaTheme="minorEastAsia" w:hAnsiTheme="majorHAnsi" w:cstheme="majorHAnsi" w:hint="cs"/>
          <w:b/>
          <w:bCs/>
          <w:rtl/>
        </w:rPr>
        <w:t xml:space="preserve"> החלק מהצעד השני, בו המדיניות כבר לא אפס, למדיניות היה משקל גבוה יותר מאשר לתגמול והשפעה גדולה </w:t>
      </w:r>
      <w:r w:rsidRPr="000E7C46">
        <w:rPr>
          <w:rFonts w:asciiTheme="majorHAnsi" w:eastAsiaTheme="minorEastAsia" w:hAnsiTheme="majorHAnsi" w:cstheme="majorHAnsi" w:hint="cs"/>
          <w:b/>
          <w:bCs/>
          <w:rtl/>
        </w:rPr>
        <w:t>יותר על המדיניות שהתקבלה. צמתים 1 ו-2 היו בעלי מדיניות גבוהה יותר החל מהצעד השני וכן גם עבור יתר הצמתים</w:t>
      </w:r>
      <w:r w:rsidR="001A3D14">
        <w:rPr>
          <w:rFonts w:asciiTheme="majorHAnsi" w:eastAsiaTheme="minorEastAsia" w:hAnsiTheme="majorHAnsi" w:cstheme="majorHAnsi" w:hint="cs"/>
          <w:b/>
          <w:bCs/>
          <w:rtl/>
        </w:rPr>
        <w:t>.</w:t>
      </w:r>
      <w:r w:rsidR="00C9205B">
        <w:rPr>
          <w:rFonts w:asciiTheme="majorHAnsi" w:eastAsiaTheme="minorEastAsia" w:hAnsiTheme="majorHAnsi" w:cstheme="majorHAnsi" w:hint="cs"/>
          <w:b/>
          <w:bCs/>
          <w:rtl/>
        </w:rPr>
        <w:t xml:space="preserve"> </w:t>
      </w:r>
    </w:p>
    <w:p w14:paraId="1084A65B" w14:textId="77777777" w:rsidR="00C9205B" w:rsidRPr="00C81C06" w:rsidRDefault="00C9205B" w:rsidP="00C9205B">
      <w:pPr>
        <w:bidi/>
        <w:spacing w:line="360" w:lineRule="auto"/>
        <w:ind w:left="720"/>
        <w:rPr>
          <w:rFonts w:asciiTheme="majorHAnsi" w:eastAsiaTheme="minorEastAsia" w:hAnsiTheme="majorHAnsi" w:cstheme="majorHAnsi"/>
        </w:rPr>
      </w:pPr>
      <w:r>
        <w:rPr>
          <w:rFonts w:asciiTheme="majorHAnsi" w:eastAsiaTheme="minorEastAsia" w:hAnsiTheme="majorHAnsi" w:cstheme="majorHAnsi" w:hint="cs"/>
          <w:b/>
          <w:bCs/>
          <w:rtl/>
        </w:rPr>
        <w:t>השינוי ב-</w:t>
      </w:r>
      <m:oMath>
        <m:r>
          <m:rPr>
            <m:sty m:val="bi"/>
          </m:rPr>
          <w:rPr>
            <w:rFonts w:ascii="Cambria Math" w:eastAsiaTheme="minorEastAsia" w:hAnsi="Cambria Math" w:cstheme="majorHAnsi"/>
          </w:rPr>
          <m:t xml:space="preserve">  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1</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2</m:t>
                </m:r>
              </m:sub>
            </m:sSub>
          </m:e>
        </m:d>
        <m:r>
          <m:rPr>
            <m:sty m:val="b"/>
          </m:rPr>
          <w:rPr>
            <w:rFonts w:ascii="Cambria Math" w:eastAsiaTheme="minorEastAsia" w:hAnsi="Cambria Math" w:cstheme="majorHAnsi"/>
          </w:rPr>
          <m:t>=</m:t>
        </m:r>
        <m:r>
          <m:rPr>
            <m:sty m:val="bi"/>
          </m:rPr>
          <w:rPr>
            <w:rFonts w:ascii="Cambria Math" w:eastAsiaTheme="minorEastAsia" w:hAnsi="Cambria Math" w:cstheme="majorHAnsi"/>
          </w:rPr>
          <m:t>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2</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e>
        </m:d>
        <m:r>
          <m:rPr>
            <m:sty m:val="b"/>
          </m:rPr>
          <w:rPr>
            <w:rFonts w:ascii="Cambria Math" w:eastAsiaTheme="minorEastAsia" w:hAnsi="Cambria Math" w:cstheme="majorHAnsi"/>
          </w:rPr>
          <m:t>= 2</m:t>
        </m:r>
      </m:oMath>
      <w:r w:rsidRPr="00C9205B">
        <w:rPr>
          <w:rFonts w:asciiTheme="majorHAnsi" w:eastAsiaTheme="minorEastAsia" w:hAnsiTheme="majorHAnsi" w:cstheme="majorHAnsi" w:hint="cs"/>
          <w:b/>
          <w:bCs/>
          <w:rtl/>
        </w:rPr>
        <w:t xml:space="preserve"> </w:t>
      </w:r>
      <w:r>
        <w:rPr>
          <w:rFonts w:asciiTheme="majorHAnsi" w:eastAsiaTheme="minorEastAsia" w:hAnsiTheme="majorHAnsi" w:cstheme="majorHAnsi" w:hint="cs"/>
          <w:b/>
          <w:bCs/>
          <w:rtl/>
        </w:rPr>
        <w:t>יגרום לכך שערכי התועלת בכל צומת יעלו בכל איטרציה בגלל שערכי התגמול חיוביים ובעצם האלגוריתם ייכנס ללוא</w:t>
      </w:r>
    </w:p>
    <w:p w14:paraId="107E6A47" w14:textId="4BEEA941" w:rsidR="00C9205B" w:rsidRPr="00C9205B" w:rsidRDefault="00C9205B" w:rsidP="00C9205B">
      <w:pPr>
        <w:bidi/>
        <w:spacing w:line="360" w:lineRule="auto"/>
        <w:ind w:left="720"/>
        <w:rPr>
          <w:rFonts w:asciiTheme="majorHAnsi" w:eastAsiaTheme="minorEastAsia" w:hAnsiTheme="majorHAnsi" w:cstheme="majorHAnsi"/>
          <w:b/>
          <w:bCs/>
          <w:rtl/>
        </w:rPr>
      </w:pP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65B95E43" w14:textId="6FE4F6CF" w:rsidR="00B93848" w:rsidRPr="006D09DE" w:rsidRDefault="00F35282" w:rsidP="006D09DE">
      <w:pPr>
        <w:pStyle w:val="ListParagraph"/>
        <w:bidi/>
        <w:spacing w:after="160" w:line="360" w:lineRule="auto"/>
        <w:ind w:left="1080"/>
        <w:rPr>
          <w:rFonts w:asciiTheme="majorHAnsi" w:eastAsiaTheme="minorEastAsia" w:hAnsiTheme="majorHAnsi" w:cstheme="majorHAnsi"/>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ListParagraph"/>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13431E60" w14:textId="1F56DD15" w:rsidR="00B93848" w:rsidRPr="006D09DE" w:rsidRDefault="00F35282" w:rsidP="00F970AE">
      <w:pPr>
        <w:pStyle w:val="ListParagraph"/>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75BA44F8"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ListParagraph"/>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lastRenderedPageBreak/>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4D9A03BA" w:rsidR="00F473C6" w:rsidRDefault="00CF3AE0" w:rsidP="00F473C6">
      <w:pPr>
        <w:pStyle w:val="ListParagraph"/>
        <w:bidi/>
        <w:spacing w:line="360" w:lineRule="auto"/>
        <w:ind w:left="1080"/>
        <w:rPr>
          <w:rFonts w:ascii="Segoe UI Emoji" w:eastAsiaTheme="minorEastAsia" w:hAnsi="Segoe UI Emoji"/>
        </w:rPr>
      </w:pPr>
      <w:r w:rsidRPr="00CF3AE0">
        <w:rPr>
          <w:noProof/>
        </w:rPr>
        <w:t xml:space="preserve">   </w:t>
      </w: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4C071714" w14:textId="77777777" w:rsidR="001D09D9" w:rsidRPr="001D09D9"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האוקלידי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ListParagraph"/>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=מספר הדוגמאות בסט האימון לא תהיה תלות בפונקציית המרחק שכן הדוגמה תסווג לפי כל הדוגמאות, כלומר כל דוגמה תסווג לחיוביצ/שלילית בהתאם למספר הדוגמאות בסט האימון שהן רוב.</w:t>
      </w:r>
    </w:p>
    <w:p w14:paraId="748C7D85" w14:textId="389A6F87" w:rsidR="000A1B51" w:rsidRPr="001D09D9" w:rsidRDefault="002F6640" w:rsidP="000A1B51">
      <w:pPr>
        <w:pStyle w:val="ListParagraph"/>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נסווג לפי מרחק אוקלידי:</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ListParagraph"/>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4CDA44B7"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הדו</w:t>
      </w:r>
      <w:r w:rsidR="001C3AF0">
        <w:rPr>
          <w:rFonts w:asciiTheme="majorHAnsi" w:hAnsiTheme="majorHAnsi" w:cstheme="majorHAnsi" w:hint="cs"/>
          <w:b/>
          <w:bCs/>
          <w:rtl/>
        </w:rPr>
        <w:t>ג</w:t>
      </w:r>
      <w:r>
        <w:rPr>
          <w:rFonts w:asciiTheme="majorHAnsi" w:hAnsiTheme="majorHAnsi" w:cstheme="majorHAnsi" w:hint="cs"/>
          <w:b/>
          <w:bCs/>
          <w:rtl/>
        </w:rPr>
        <w:t>מאות.</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ListParagraph"/>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ListParagraph"/>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62ABB791" w:rsidR="007F4A96" w:rsidRDefault="007A397D" w:rsidP="007F4A96">
      <w:pPr>
        <w:pStyle w:val="ListParagraph"/>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&gt;0,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&gt;0.02</m:t>
                </m:r>
              </m:e>
              <m:e>
                <m:r>
                  <m:rPr>
                    <m:sty m:val="bi"/>
                  </m:rPr>
                  <w:rPr>
                    <w:rFonts w:ascii="Cambria Math" w:hAnsi="Cambria Math" w:cstheme="majorHAnsi"/>
                  </w:rPr>
                  <m:t>0, else</m:t>
                </m:r>
              </m:e>
            </m:eqArr>
          </m:e>
        </m:d>
      </m:oMath>
    </w:p>
    <w:p w14:paraId="0F00FD0D" w14:textId="77777777" w:rsidR="007A397D" w:rsidRPr="007A397D" w:rsidRDefault="007A397D" w:rsidP="007A397D">
      <w:pPr>
        <w:pStyle w:val="ListParagraph"/>
        <w:bidi/>
        <w:ind w:left="1080" w:right="-284"/>
        <w:rPr>
          <w:rFonts w:asciiTheme="majorHAnsi" w:hAnsiTheme="majorHAnsi" w:cstheme="majorHAnsi"/>
          <w:b/>
          <w:bCs/>
          <w:i/>
          <w:rtl/>
        </w:rPr>
      </w:pPr>
      <w:r>
        <w:rPr>
          <w:rFonts w:asciiTheme="majorHAnsi" w:hAnsiTheme="majorHAnsi" w:cstheme="majorHAnsi" w:hint="cs"/>
          <w:b/>
          <w:bCs/>
          <w:rtl/>
          <w:lang w:val="en-GB"/>
        </w:rPr>
        <w:t>נבחן את סט הדוגמאות הבא:</w:t>
      </w:r>
      <w:r>
        <w:rPr>
          <w:rFonts w:asciiTheme="majorHAnsi" w:hAnsiTheme="majorHAnsi" w:cstheme="majorHAnsi"/>
          <w:b/>
          <w:bCs/>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7A397D" w14:paraId="168F199C" w14:textId="77777777" w:rsidTr="000D39A4">
        <w:tc>
          <w:tcPr>
            <w:tcW w:w="2776" w:type="dxa"/>
          </w:tcPr>
          <w:p w14:paraId="1314B0AB" w14:textId="18CC5F8D" w:rsidR="007A397D" w:rsidRPr="000D39A4" w:rsidRDefault="007A397D" w:rsidP="007A397D">
            <w:pPr>
              <w:pStyle w:val="ListParagraph"/>
              <w:bidi/>
              <w:ind w:left="0" w:right="-284"/>
              <w:jc w:val="center"/>
              <w:rPr>
                <w:rFonts w:asciiTheme="majorHAnsi" w:hAnsiTheme="majorHAnsi" w:cstheme="majorHAnsi"/>
                <w:b/>
                <w:bCs/>
                <w:iCs/>
                <w:rtl/>
              </w:rPr>
            </w:pPr>
            <w:r w:rsidRPr="000D39A4">
              <w:rPr>
                <w:rFonts w:asciiTheme="majorHAnsi" w:hAnsiTheme="majorHAnsi" w:cstheme="majorHAnsi"/>
                <w:b/>
                <w:bCs/>
                <w:iCs/>
              </w:rPr>
              <w:t>label</w:t>
            </w:r>
          </w:p>
        </w:tc>
        <w:tc>
          <w:tcPr>
            <w:tcW w:w="2747" w:type="dxa"/>
          </w:tcPr>
          <w:p w14:paraId="1BCA53A2" w14:textId="74E4C7F7" w:rsidR="007A397D" w:rsidRPr="000D39A4" w:rsidRDefault="00000000" w:rsidP="007A397D">
            <w:pPr>
              <w:pStyle w:val="ListParagraph"/>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3BF73A94" w14:textId="306CA8EF" w:rsidR="007A397D" w:rsidRPr="000D39A4" w:rsidRDefault="00000000" w:rsidP="007A397D">
            <w:pPr>
              <w:pStyle w:val="ListParagraph"/>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7A397D" w14:paraId="2755933E" w14:textId="77777777" w:rsidTr="000D39A4">
        <w:tc>
          <w:tcPr>
            <w:tcW w:w="2776" w:type="dxa"/>
          </w:tcPr>
          <w:p w14:paraId="0AD620FC" w14:textId="15A45E85" w:rsidR="007A397D" w:rsidRPr="000D39A4" w:rsidRDefault="007A397D" w:rsidP="007A397D">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53BC1692" w14:textId="38D67071" w:rsidR="007A397D" w:rsidRPr="000D39A4" w:rsidRDefault="007A397D" w:rsidP="007A397D">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71BAD3A0" w14:textId="737A608A" w:rsidR="007A397D" w:rsidRPr="000D39A4" w:rsidRDefault="007A397D" w:rsidP="007A397D">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r w:rsidR="000D39A4" w14:paraId="0AD3F730" w14:textId="77777777" w:rsidTr="000D39A4">
        <w:tc>
          <w:tcPr>
            <w:tcW w:w="2776" w:type="dxa"/>
          </w:tcPr>
          <w:p w14:paraId="18FE7D94" w14:textId="5399AA32" w:rsidR="000D39A4" w:rsidRPr="000D39A4" w:rsidRDefault="000D39A4" w:rsidP="000D39A4">
            <w:pPr>
              <w:pStyle w:val="ListParagraph"/>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76245840" w14:textId="457A8060" w:rsidR="000D39A4" w:rsidRPr="000D39A4" w:rsidRDefault="000D39A4" w:rsidP="000D39A4">
            <w:pPr>
              <w:pStyle w:val="ListParagraph"/>
              <w:bidi/>
              <w:ind w:left="0" w:right="-284"/>
              <w:jc w:val="center"/>
              <w:rPr>
                <w:rFonts w:asciiTheme="majorHAnsi" w:hAnsiTheme="majorHAnsi" w:cstheme="majorHAnsi"/>
                <w:b/>
                <w:bCs/>
                <w:i/>
                <w:rtl/>
              </w:rPr>
            </w:pPr>
            <w:r w:rsidRPr="000D39A4">
              <w:rPr>
                <w:rFonts w:asciiTheme="majorHAnsi" w:hAnsiTheme="majorHAnsi" w:cstheme="majorHAnsi"/>
                <w:b/>
                <w:bCs/>
                <w:i/>
              </w:rPr>
              <w:t>-1</w:t>
            </w:r>
          </w:p>
        </w:tc>
        <w:tc>
          <w:tcPr>
            <w:tcW w:w="2747" w:type="dxa"/>
          </w:tcPr>
          <w:p w14:paraId="6B5A8602" w14:textId="7734533C" w:rsidR="000D39A4" w:rsidRPr="000D39A4" w:rsidRDefault="000D39A4" w:rsidP="000D39A4">
            <w:pPr>
              <w:pStyle w:val="ListParagraph"/>
              <w:bidi/>
              <w:ind w:left="0" w:right="-284"/>
              <w:jc w:val="center"/>
              <w:rPr>
                <w:rFonts w:asciiTheme="majorHAnsi" w:hAnsiTheme="majorHAnsi" w:cstheme="majorHAnsi"/>
                <w:b/>
                <w:bCs/>
                <w:i/>
                <w:rtl/>
              </w:rPr>
            </w:pPr>
            <w:r w:rsidRPr="000D39A4">
              <w:rPr>
                <w:rFonts w:asciiTheme="majorHAnsi" w:hAnsiTheme="majorHAnsi" w:cstheme="majorHAnsi"/>
                <w:b/>
                <w:bCs/>
                <w:i/>
              </w:rPr>
              <w:t>-1</w:t>
            </w:r>
          </w:p>
        </w:tc>
      </w:tr>
      <w:tr w:rsidR="000D39A4" w14:paraId="1DFC3842" w14:textId="77777777" w:rsidTr="000D39A4">
        <w:tc>
          <w:tcPr>
            <w:tcW w:w="2776" w:type="dxa"/>
          </w:tcPr>
          <w:p w14:paraId="00BE94AE" w14:textId="4923240B" w:rsidR="000D39A4" w:rsidRPr="000D39A4" w:rsidRDefault="000D39A4" w:rsidP="000D39A4">
            <w:pPr>
              <w:pStyle w:val="ListParagraph"/>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2A5A7915" w14:textId="099DA3B4" w:rsidR="000D39A4" w:rsidRPr="000D39A4" w:rsidRDefault="000D39A4" w:rsidP="000D39A4">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6BE3D200" w14:textId="23B248C0" w:rsidR="000D39A4" w:rsidRPr="000D39A4" w:rsidRDefault="000D39A4" w:rsidP="000D39A4">
            <w:pPr>
              <w:pStyle w:val="ListParagraph"/>
              <w:bidi/>
              <w:ind w:left="0" w:right="-284"/>
              <w:jc w:val="center"/>
              <w:rPr>
                <w:rFonts w:asciiTheme="majorHAnsi" w:hAnsiTheme="majorHAnsi" w:cstheme="majorHAnsi"/>
                <w:b/>
                <w:bCs/>
                <w:i/>
              </w:rPr>
            </w:pPr>
            <w:r w:rsidRPr="000D39A4">
              <w:rPr>
                <w:rFonts w:asciiTheme="majorHAnsi" w:hAnsiTheme="majorHAnsi" w:cstheme="majorHAnsi"/>
                <w:b/>
                <w:bCs/>
                <w:i/>
              </w:rPr>
              <w:t>-1</w:t>
            </w:r>
          </w:p>
        </w:tc>
      </w:tr>
      <w:tr w:rsidR="000D39A4" w14:paraId="6BD47A60" w14:textId="77777777" w:rsidTr="000D39A4">
        <w:tc>
          <w:tcPr>
            <w:tcW w:w="2776" w:type="dxa"/>
          </w:tcPr>
          <w:p w14:paraId="70070D92" w14:textId="642A98B4" w:rsidR="000D39A4" w:rsidRPr="000D39A4" w:rsidRDefault="000D39A4" w:rsidP="000D39A4">
            <w:pPr>
              <w:pStyle w:val="ListParagraph"/>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59A092D2" w14:textId="228C2230" w:rsidR="000D39A4" w:rsidRPr="000D39A4" w:rsidRDefault="000D39A4" w:rsidP="000D39A4">
            <w:pPr>
              <w:pStyle w:val="ListParagraph"/>
              <w:bidi/>
              <w:ind w:left="0" w:right="-284"/>
              <w:jc w:val="center"/>
              <w:rPr>
                <w:rFonts w:asciiTheme="majorHAnsi" w:hAnsiTheme="majorHAnsi" w:cstheme="majorHAnsi"/>
                <w:b/>
                <w:bCs/>
                <w:iCs/>
              </w:rPr>
            </w:pPr>
            <w:r w:rsidRPr="000D39A4">
              <w:rPr>
                <w:rFonts w:asciiTheme="majorHAnsi" w:hAnsiTheme="majorHAnsi" w:cstheme="majorHAnsi"/>
                <w:b/>
                <w:bCs/>
                <w:iCs/>
              </w:rPr>
              <w:t>-</w:t>
            </w:r>
            <w:r w:rsidRPr="000D39A4">
              <w:rPr>
                <w:rFonts w:asciiTheme="majorHAnsi" w:hAnsiTheme="majorHAnsi" w:cstheme="majorHAnsi"/>
                <w:b/>
                <w:bCs/>
                <w:i/>
              </w:rPr>
              <w:t>1</w:t>
            </w:r>
          </w:p>
        </w:tc>
        <w:tc>
          <w:tcPr>
            <w:tcW w:w="2747" w:type="dxa"/>
          </w:tcPr>
          <w:p w14:paraId="002D7B01" w14:textId="75083FF6" w:rsidR="000D39A4" w:rsidRPr="000D39A4" w:rsidRDefault="000D39A4" w:rsidP="000D39A4">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bl>
    <w:p w14:paraId="735AB203" w14:textId="1A0DCCF6" w:rsidR="00334DC3" w:rsidRPr="00334DC3" w:rsidRDefault="00334DC3" w:rsidP="000D39A4">
      <w:pPr>
        <w:pStyle w:val="ListParagraph"/>
        <w:bidi/>
        <w:ind w:left="1080" w:right="-284"/>
        <w:rPr>
          <w:rFonts w:asciiTheme="majorHAnsi" w:hAnsiTheme="majorHAnsi" w:cstheme="majorHAnsi"/>
          <w:b/>
          <w:bCs/>
          <w:i/>
          <w:rtl/>
        </w:rPr>
      </w:pPr>
      <w:r>
        <w:rPr>
          <w:rFonts w:asciiTheme="majorHAnsi" w:hAnsiTheme="majorHAnsi" w:cstheme="majorHAnsi" w:hint="cs"/>
          <w:b/>
          <w:bCs/>
          <w:i/>
          <w:rtl/>
        </w:rPr>
        <w:t xml:space="preserve">עץ ההחלטה יסתכל על הפיצ'ר הראשון ויראה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&gt;0</m:t>
        </m:r>
      </m:oMath>
      <w:r>
        <w:rPr>
          <w:rFonts w:asciiTheme="majorHAnsi" w:hAnsiTheme="majorHAnsi" w:cstheme="majorHAnsi" w:hint="cs"/>
          <w:b/>
          <w:bCs/>
          <w:i/>
          <w:rtl/>
        </w:rPr>
        <w:t xml:space="preserve"> ולאחר מכן יבדוק את הפיצ'ר השני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m:t>
        </m:r>
      </m:oMath>
      <w:r>
        <w:rPr>
          <w:rFonts w:asciiTheme="majorHAnsi" w:hAnsiTheme="majorHAnsi" w:cstheme="majorHAnsi" w:hint="cs"/>
          <w:b/>
          <w:bCs/>
          <w:i/>
          <w:rtl/>
        </w:rPr>
        <w:t xml:space="preserve"> וכל בעצם מתקבל המסווג שלנו.</w:t>
      </w:r>
    </w:p>
    <w:p w14:paraId="5A307F12" w14:textId="604933F2" w:rsidR="000D39A4" w:rsidRDefault="000D39A4" w:rsidP="00334DC3">
      <w:pPr>
        <w:pStyle w:val="ListParagraph"/>
        <w:bidi/>
        <w:ind w:left="1080" w:right="-284"/>
        <w:rPr>
          <w:rFonts w:asciiTheme="majorHAnsi" w:hAnsiTheme="majorHAnsi" w:cstheme="majorHAnsi"/>
          <w:b/>
          <w:bCs/>
          <w:i/>
          <w:rtl/>
        </w:rPr>
      </w:pPr>
      <w:r>
        <w:rPr>
          <w:rFonts w:asciiTheme="majorHAnsi" w:hAnsiTheme="majorHAnsi" w:cstheme="majorHAnsi" w:hint="cs"/>
          <w:b/>
          <w:bCs/>
          <w:i/>
          <w:rtl/>
        </w:rPr>
        <w:t xml:space="preserve">עבור דוגמת </w:t>
      </w:r>
      <w:r w:rsidR="00334DC3">
        <w:rPr>
          <w:rFonts w:asciiTheme="majorHAnsi" w:hAnsiTheme="majorHAnsi" w:cstheme="majorHAnsi" w:hint="cs"/>
          <w:b/>
          <w:bCs/>
          <w:i/>
          <w:rtl/>
        </w:rPr>
        <w:t>המבחן (</w:t>
      </w:r>
      <w:r w:rsidR="00334DC3">
        <w:rPr>
          <w:rFonts w:asciiTheme="majorHAnsi" w:hAnsiTheme="majorHAnsi" w:cstheme="majorHAnsi"/>
          <w:b/>
          <w:bCs/>
          <w:i/>
        </w:rPr>
        <w:t>1,0.01</w:t>
      </w:r>
      <w:r w:rsidR="00334DC3">
        <w:rPr>
          <w:rFonts w:asciiTheme="majorHAnsi" w:hAnsiTheme="majorHAnsi" w:cstheme="majorHAnsi" w:hint="cs"/>
          <w:b/>
          <w:bCs/>
          <w:i/>
          <w:rtl/>
        </w:rPr>
        <w:t>) מסווג</w:t>
      </w:r>
      <w:r>
        <w:rPr>
          <w:rFonts w:asciiTheme="majorHAnsi" w:hAnsiTheme="majorHAnsi" w:cstheme="majorHAnsi" w:hint="cs"/>
          <w:b/>
          <w:bCs/>
          <w:i/>
          <w:rtl/>
        </w:rPr>
        <w:t xml:space="preserve"> המטרה יסווג את הדוגמה כ-0 ואילו עץ </w:t>
      </w:r>
      <w:r>
        <w:rPr>
          <w:rFonts w:asciiTheme="majorHAnsi" w:hAnsiTheme="majorHAnsi" w:cstheme="majorHAnsi"/>
          <w:b/>
          <w:bCs/>
          <w:i/>
        </w:rPr>
        <w:t>KNN</w:t>
      </w:r>
      <w:r>
        <w:rPr>
          <w:rFonts w:asciiTheme="majorHAnsi" w:hAnsiTheme="majorHAnsi" w:cstheme="majorHAnsi" w:hint="cs"/>
          <w:b/>
          <w:bCs/>
          <w:i/>
          <w:rtl/>
        </w:rPr>
        <w:t xml:space="preserve"> עם שכן קרוב ביותר יסווג את הדוגמה כ-1 ולכן יטעה עליה.</w:t>
      </w:r>
    </w:p>
    <w:p w14:paraId="6AB075AD" w14:textId="7A97B4A8" w:rsidR="00334DC3" w:rsidRPr="00334DC3" w:rsidRDefault="000D39A4" w:rsidP="00334DC3">
      <w:pPr>
        <w:pStyle w:val="ListParagraph"/>
        <w:bidi/>
        <w:ind w:left="1080" w:right="-284"/>
        <w:rPr>
          <w:rFonts w:asciiTheme="majorHAnsi" w:hAnsiTheme="majorHAnsi" w:cstheme="majorHAnsi"/>
          <w:b/>
          <w:bCs/>
          <w:i/>
          <w:rtl/>
        </w:rPr>
      </w:pPr>
      <w:r>
        <w:rPr>
          <w:rFonts w:asciiTheme="majorHAnsi" w:hAnsiTheme="majorHAnsi" w:cstheme="majorHAnsi" w:hint="cs"/>
          <w:b/>
          <w:bCs/>
          <w:i/>
          <w:rtl/>
        </w:rPr>
        <w:t xml:space="preserve">עץ </w:t>
      </w:r>
      <w:r>
        <w:rPr>
          <w:rFonts w:asciiTheme="majorHAnsi" w:hAnsiTheme="majorHAnsi" w:cstheme="majorHAnsi"/>
          <w:b/>
          <w:bCs/>
          <w:i/>
        </w:rPr>
        <w:t>KNN</w:t>
      </w:r>
      <w:r>
        <w:rPr>
          <w:rFonts w:asciiTheme="majorHAnsi" w:hAnsiTheme="majorHAnsi" w:cstheme="majorHAnsi" w:hint="cs"/>
          <w:b/>
          <w:bCs/>
          <w:i/>
          <w:rtl/>
        </w:rPr>
        <w:t xml:space="preserve"> עם </w:t>
      </w:r>
      <w:r>
        <w:rPr>
          <w:rFonts w:asciiTheme="majorHAnsi" w:hAnsiTheme="majorHAnsi" w:cstheme="majorHAnsi"/>
          <w:b/>
          <w:bCs/>
          <w:i/>
        </w:rPr>
        <w:t>K</w:t>
      </w:r>
      <w:r w:rsidR="00334DC3">
        <w:rPr>
          <w:rFonts w:asciiTheme="majorHAnsi" w:hAnsiTheme="majorHAnsi" w:cstheme="majorHAnsi"/>
          <w:b/>
          <w:bCs/>
          <w:i/>
        </w:rPr>
        <w:t>=2</w:t>
      </w:r>
      <w:r w:rsidR="00334DC3">
        <w:rPr>
          <w:rFonts w:asciiTheme="majorHAnsi" w:hAnsiTheme="majorHAnsi" w:cstheme="majorHAnsi" w:hint="cs"/>
          <w:b/>
          <w:bCs/>
          <w:i/>
          <w:rtl/>
        </w:rPr>
        <w:t xml:space="preserve">, הדוגמה </w:t>
      </w:r>
      <w:r w:rsidR="00334DC3">
        <w:rPr>
          <w:rFonts w:asciiTheme="majorHAnsi" w:hAnsiTheme="majorHAnsi" w:cstheme="majorHAnsi"/>
          <w:b/>
          <w:bCs/>
          <w:i/>
        </w:rPr>
        <w:t>(0.01, 0.01)</w:t>
      </w:r>
      <w:r w:rsidR="00334DC3">
        <w:rPr>
          <w:rFonts w:asciiTheme="majorHAnsi" w:hAnsiTheme="majorHAnsi" w:cstheme="majorHAnsi" w:hint="cs"/>
          <w:b/>
          <w:bCs/>
          <w:i/>
          <w:rtl/>
        </w:rPr>
        <w:t xml:space="preserve"> תסווג במסווג שלנו כ-0 ואילו עץ ה-</w:t>
      </w:r>
      <w:r w:rsidR="00334DC3">
        <w:rPr>
          <w:rFonts w:asciiTheme="majorHAnsi" w:hAnsiTheme="majorHAnsi" w:cstheme="majorHAnsi"/>
          <w:b/>
          <w:bCs/>
          <w:i/>
        </w:rPr>
        <w:t>KNN</w:t>
      </w:r>
      <w:r w:rsidR="00334DC3">
        <w:rPr>
          <w:rFonts w:asciiTheme="majorHAnsi" w:hAnsiTheme="majorHAnsi" w:cstheme="majorHAnsi" w:hint="cs"/>
          <w:b/>
          <w:bCs/>
          <w:i/>
          <w:rtl/>
        </w:rPr>
        <w:t xml:space="preserve"> יסווג אותה כ-1. לכל </w:t>
      </w:r>
      <w:r w:rsidR="00334DC3">
        <w:rPr>
          <w:rFonts w:asciiTheme="majorHAnsi" w:hAnsiTheme="majorHAnsi" w:cstheme="majorHAnsi"/>
          <w:b/>
          <w:bCs/>
          <w:i/>
        </w:rPr>
        <w:t>k</w:t>
      </w:r>
      <w:r w:rsidR="00334DC3">
        <w:rPr>
          <w:rFonts w:asciiTheme="majorHAnsi" w:hAnsiTheme="majorHAnsi" w:cstheme="majorHAnsi" w:hint="cs"/>
          <w:b/>
          <w:bCs/>
          <w:i/>
          <w:rtl/>
        </w:rPr>
        <w:t xml:space="preserve"> גדול מזה העץ יסווג כל דוגמה כ-0 ולכן יטעה על כל דוגמה ברביע הראשון</w:t>
      </w:r>
      <w:r w:rsidR="00A947FD">
        <w:rPr>
          <w:rFonts w:asciiTheme="majorHAnsi" w:hAnsiTheme="majorHAnsi" w:cstheme="majorHAnsi" w:hint="cs"/>
          <w:b/>
          <w:bCs/>
          <w:i/>
          <w:rtl/>
        </w:rPr>
        <w:t>.</w:t>
      </w:r>
    </w:p>
    <w:p w14:paraId="408F0E1E" w14:textId="49A817E6"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6CCBD17" w14:textId="5F27D6E0" w:rsidR="00CD663E" w:rsidRDefault="00CD663E" w:rsidP="00CD663E">
      <w:pPr>
        <w:pStyle w:val="ListParagraph"/>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≥0</m:t>
                </m:r>
              </m:e>
              <m:e>
                <m:r>
                  <m:rPr>
                    <m:sty m:val="bi"/>
                  </m:rPr>
                  <w:rPr>
                    <w:rFonts w:ascii="Cambria Math" w:hAnsi="Cambria Math" w:cstheme="majorHAnsi"/>
                  </w:rPr>
                  <m:t>0, else</m:t>
                </m:r>
              </m:e>
            </m:eqArr>
          </m:e>
        </m:d>
      </m:oMath>
    </w:p>
    <w:p w14:paraId="777ED26D" w14:textId="77777777" w:rsidR="00CD663E" w:rsidRPr="007A397D" w:rsidRDefault="00CD663E" w:rsidP="00CD663E">
      <w:pPr>
        <w:pStyle w:val="ListParagraph"/>
        <w:bidi/>
        <w:ind w:left="1080" w:right="-284"/>
        <w:rPr>
          <w:rFonts w:asciiTheme="majorHAnsi" w:hAnsiTheme="majorHAnsi" w:cstheme="majorHAnsi"/>
          <w:b/>
          <w:bCs/>
          <w:i/>
          <w:rtl/>
        </w:rPr>
      </w:pPr>
      <w:r>
        <w:rPr>
          <w:rFonts w:asciiTheme="majorHAnsi" w:hAnsiTheme="majorHAnsi" w:cstheme="majorHAnsi" w:hint="cs"/>
          <w:b/>
          <w:bCs/>
          <w:rtl/>
          <w:lang w:val="en-GB"/>
        </w:rPr>
        <w:lastRenderedPageBreak/>
        <w:t>נבחן את סט הדוגמאות הבא:</w:t>
      </w:r>
      <w:r>
        <w:rPr>
          <w:rFonts w:asciiTheme="majorHAnsi" w:hAnsiTheme="majorHAnsi" w:cstheme="majorHAnsi"/>
          <w:b/>
          <w:bCs/>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CD663E" w14:paraId="0BE8133D" w14:textId="77777777" w:rsidTr="00623873">
        <w:tc>
          <w:tcPr>
            <w:tcW w:w="2776" w:type="dxa"/>
          </w:tcPr>
          <w:p w14:paraId="575B8CD8" w14:textId="77777777" w:rsidR="00CD663E" w:rsidRPr="000D39A4" w:rsidRDefault="00CD663E" w:rsidP="00623873">
            <w:pPr>
              <w:pStyle w:val="ListParagraph"/>
              <w:bidi/>
              <w:ind w:left="0" w:right="-284"/>
              <w:jc w:val="center"/>
              <w:rPr>
                <w:rFonts w:asciiTheme="majorHAnsi" w:hAnsiTheme="majorHAnsi" w:cstheme="majorHAnsi"/>
                <w:b/>
                <w:bCs/>
                <w:iCs/>
                <w:rtl/>
              </w:rPr>
            </w:pPr>
            <w:r w:rsidRPr="000D39A4">
              <w:rPr>
                <w:rFonts w:asciiTheme="majorHAnsi" w:hAnsiTheme="majorHAnsi" w:cstheme="majorHAnsi"/>
                <w:b/>
                <w:bCs/>
                <w:iCs/>
              </w:rPr>
              <w:t>label</w:t>
            </w:r>
          </w:p>
        </w:tc>
        <w:tc>
          <w:tcPr>
            <w:tcW w:w="2747" w:type="dxa"/>
          </w:tcPr>
          <w:p w14:paraId="6E370E03" w14:textId="77777777" w:rsidR="00CD663E" w:rsidRPr="000D39A4" w:rsidRDefault="00000000" w:rsidP="00623873">
            <w:pPr>
              <w:pStyle w:val="ListParagraph"/>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5121773C" w14:textId="77777777" w:rsidR="00CD663E" w:rsidRPr="000D39A4" w:rsidRDefault="00000000" w:rsidP="00623873">
            <w:pPr>
              <w:pStyle w:val="ListParagraph"/>
              <w:bidi/>
              <w:ind w:left="0" w:right="-284"/>
              <w:jc w:val="center"/>
              <w:rPr>
                <w:rFonts w:asciiTheme="majorHAnsi" w:hAnsiTheme="majorHAnsi" w:cstheme="majorHAnsi"/>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CD663E" w14:paraId="5B31D5B9" w14:textId="77777777" w:rsidTr="00623873">
        <w:tc>
          <w:tcPr>
            <w:tcW w:w="2776" w:type="dxa"/>
          </w:tcPr>
          <w:p w14:paraId="6136C7DA" w14:textId="77777777" w:rsidR="00CD663E" w:rsidRPr="000D39A4" w:rsidRDefault="00CD663E" w:rsidP="00623873">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0D9DD4FC" w14:textId="77777777" w:rsidR="00CD663E" w:rsidRPr="000D39A4" w:rsidRDefault="00CD663E" w:rsidP="00623873">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c>
          <w:tcPr>
            <w:tcW w:w="2747" w:type="dxa"/>
          </w:tcPr>
          <w:p w14:paraId="7B007267" w14:textId="77777777" w:rsidR="00CD663E" w:rsidRPr="000D39A4" w:rsidRDefault="00CD663E" w:rsidP="00623873">
            <w:pPr>
              <w:pStyle w:val="ListParagraph"/>
              <w:bidi/>
              <w:ind w:left="0" w:right="-284"/>
              <w:jc w:val="center"/>
              <w:rPr>
                <w:rFonts w:asciiTheme="majorHAnsi" w:hAnsiTheme="majorHAnsi" w:cstheme="majorHAnsi"/>
                <w:b/>
                <w:bCs/>
                <w:iCs/>
                <w:rtl/>
              </w:rPr>
            </w:pPr>
            <w:r w:rsidRPr="000D39A4">
              <w:rPr>
                <w:rFonts w:asciiTheme="majorHAnsi" w:hAnsiTheme="majorHAnsi" w:cstheme="majorHAnsi" w:hint="cs"/>
                <w:b/>
                <w:bCs/>
                <w:iCs/>
                <w:rtl/>
              </w:rPr>
              <w:t>1</w:t>
            </w:r>
          </w:p>
        </w:tc>
      </w:tr>
      <w:tr w:rsidR="00CD663E" w14:paraId="38968386" w14:textId="77777777" w:rsidTr="00623873">
        <w:tc>
          <w:tcPr>
            <w:tcW w:w="2776" w:type="dxa"/>
          </w:tcPr>
          <w:p w14:paraId="21E1013C" w14:textId="77777777" w:rsidR="00CD663E" w:rsidRPr="000D39A4" w:rsidRDefault="00CD663E" w:rsidP="00623873">
            <w:pPr>
              <w:pStyle w:val="ListParagraph"/>
              <w:bidi/>
              <w:ind w:left="0" w:right="-284"/>
              <w:jc w:val="center"/>
              <w:rPr>
                <w:rFonts w:asciiTheme="majorHAnsi" w:hAnsiTheme="majorHAnsi" w:cstheme="majorHAnsi"/>
                <w:b/>
                <w:bCs/>
                <w:iCs/>
                <w:rtl/>
              </w:rPr>
            </w:pPr>
            <w:r>
              <w:rPr>
                <w:rFonts w:asciiTheme="majorHAnsi" w:hAnsiTheme="majorHAnsi" w:cstheme="majorHAnsi" w:hint="cs"/>
                <w:b/>
                <w:bCs/>
                <w:iCs/>
                <w:rtl/>
              </w:rPr>
              <w:t>0</w:t>
            </w:r>
          </w:p>
        </w:tc>
        <w:tc>
          <w:tcPr>
            <w:tcW w:w="2747" w:type="dxa"/>
          </w:tcPr>
          <w:p w14:paraId="4FF92B45" w14:textId="77777777" w:rsidR="00CD663E" w:rsidRPr="000D39A4" w:rsidRDefault="00CD663E" w:rsidP="00623873">
            <w:pPr>
              <w:pStyle w:val="ListParagraph"/>
              <w:bidi/>
              <w:ind w:left="0" w:right="-284"/>
              <w:jc w:val="center"/>
              <w:rPr>
                <w:rFonts w:asciiTheme="majorHAnsi" w:hAnsiTheme="majorHAnsi" w:cstheme="majorHAnsi"/>
                <w:b/>
                <w:bCs/>
                <w:i/>
                <w:rtl/>
              </w:rPr>
            </w:pPr>
            <w:r w:rsidRPr="000D39A4">
              <w:rPr>
                <w:rFonts w:asciiTheme="majorHAnsi" w:hAnsiTheme="majorHAnsi" w:cstheme="majorHAnsi"/>
                <w:b/>
                <w:bCs/>
                <w:i/>
              </w:rPr>
              <w:t>-1</w:t>
            </w:r>
          </w:p>
        </w:tc>
        <w:tc>
          <w:tcPr>
            <w:tcW w:w="2747" w:type="dxa"/>
          </w:tcPr>
          <w:p w14:paraId="24FDD30E" w14:textId="77777777" w:rsidR="00CD663E" w:rsidRPr="000D39A4" w:rsidRDefault="00CD663E" w:rsidP="00623873">
            <w:pPr>
              <w:pStyle w:val="ListParagraph"/>
              <w:bidi/>
              <w:ind w:left="0" w:right="-284"/>
              <w:jc w:val="center"/>
              <w:rPr>
                <w:rFonts w:asciiTheme="majorHAnsi" w:hAnsiTheme="majorHAnsi" w:cstheme="majorHAnsi"/>
                <w:b/>
                <w:bCs/>
                <w:i/>
                <w:rtl/>
              </w:rPr>
            </w:pPr>
            <w:r w:rsidRPr="000D39A4">
              <w:rPr>
                <w:rFonts w:asciiTheme="majorHAnsi" w:hAnsiTheme="majorHAnsi" w:cstheme="majorHAnsi"/>
                <w:b/>
                <w:bCs/>
                <w:i/>
              </w:rPr>
              <w:t>-1</w:t>
            </w:r>
          </w:p>
        </w:tc>
      </w:tr>
      <w:tr w:rsidR="00CD663E" w14:paraId="1631357B" w14:textId="77777777" w:rsidTr="00623873">
        <w:tc>
          <w:tcPr>
            <w:tcW w:w="2776" w:type="dxa"/>
          </w:tcPr>
          <w:p w14:paraId="7D26992A" w14:textId="77777777" w:rsidR="00CD663E" w:rsidRDefault="00CD663E" w:rsidP="00623873">
            <w:pPr>
              <w:pStyle w:val="ListParagraph"/>
              <w:bidi/>
              <w:ind w:left="0" w:right="-284"/>
              <w:jc w:val="center"/>
              <w:rPr>
                <w:rFonts w:asciiTheme="majorHAnsi" w:hAnsiTheme="majorHAnsi" w:cstheme="majorHAnsi"/>
                <w:b/>
                <w:bCs/>
                <w:iCs/>
                <w:rtl/>
              </w:rPr>
            </w:pPr>
          </w:p>
        </w:tc>
        <w:tc>
          <w:tcPr>
            <w:tcW w:w="2747" w:type="dxa"/>
          </w:tcPr>
          <w:p w14:paraId="4CCEE33B" w14:textId="77777777" w:rsidR="00CD663E" w:rsidRPr="000D39A4" w:rsidRDefault="00CD663E" w:rsidP="00623873">
            <w:pPr>
              <w:pStyle w:val="ListParagraph"/>
              <w:bidi/>
              <w:ind w:left="0" w:right="-284"/>
              <w:jc w:val="center"/>
              <w:rPr>
                <w:rFonts w:asciiTheme="majorHAnsi" w:hAnsiTheme="majorHAnsi" w:cstheme="majorHAnsi"/>
                <w:b/>
                <w:bCs/>
                <w:i/>
              </w:rPr>
            </w:pPr>
          </w:p>
        </w:tc>
        <w:tc>
          <w:tcPr>
            <w:tcW w:w="2747" w:type="dxa"/>
          </w:tcPr>
          <w:p w14:paraId="37F03BC1" w14:textId="77777777" w:rsidR="00CD663E" w:rsidRPr="000D39A4" w:rsidRDefault="00CD663E" w:rsidP="00623873">
            <w:pPr>
              <w:pStyle w:val="ListParagraph"/>
              <w:bidi/>
              <w:ind w:left="0" w:right="-284"/>
              <w:jc w:val="center"/>
              <w:rPr>
                <w:rFonts w:asciiTheme="majorHAnsi" w:hAnsiTheme="majorHAnsi" w:cstheme="majorHAnsi"/>
                <w:b/>
                <w:bCs/>
                <w:i/>
              </w:rPr>
            </w:pPr>
          </w:p>
        </w:tc>
      </w:tr>
    </w:tbl>
    <w:p w14:paraId="608829AF" w14:textId="77777777" w:rsidR="00CD663E" w:rsidRDefault="00CD663E" w:rsidP="00CD663E">
      <w:pPr>
        <w:pStyle w:val="ListParagraph"/>
        <w:bidi/>
        <w:ind w:left="1080" w:right="-284"/>
        <w:rPr>
          <w:rFonts w:asciiTheme="majorHAnsi" w:hAnsiTheme="majorHAnsi" w:cstheme="majorHAnsi"/>
          <w:b/>
          <w:bCs/>
          <w:i/>
          <w:rtl/>
        </w:rPr>
      </w:pPr>
    </w:p>
    <w:p w14:paraId="134415B5" w14:textId="11DC0BCC" w:rsidR="00CD663E" w:rsidRPr="00334DC3" w:rsidRDefault="00CD663E" w:rsidP="00CD663E">
      <w:pPr>
        <w:pStyle w:val="ListParagraph"/>
        <w:bidi/>
        <w:ind w:left="1080" w:right="-284"/>
        <w:rPr>
          <w:rFonts w:asciiTheme="majorHAnsi" w:hAnsiTheme="majorHAnsi" w:cstheme="majorHAnsi"/>
          <w:b/>
          <w:bCs/>
          <w:i/>
          <w:rtl/>
        </w:rPr>
      </w:pPr>
      <w:r>
        <w:rPr>
          <w:rFonts w:asciiTheme="majorHAnsi" w:hAnsiTheme="majorHAnsi" w:cstheme="majorHAnsi" w:hint="cs"/>
          <w:b/>
          <w:bCs/>
          <w:i/>
          <w:rtl/>
        </w:rPr>
        <w:t xml:space="preserve">עץ ההחלטה יהיה בעל פיצולים לפי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≤0 </m:t>
        </m:r>
      </m:oMath>
      <w:r>
        <w:rPr>
          <w:rFonts w:asciiTheme="majorHAnsi" w:hAnsiTheme="majorHAnsi" w:cstheme="majorHAnsi" w:hint="cs"/>
          <w:b/>
          <w:bCs/>
          <w:i/>
          <w:rtl/>
        </w:rPr>
        <w:t xml:space="preserve"> ולכן הוא יטעה למשל על הדוגמה (</w:t>
      </w:r>
      <w:r>
        <w:rPr>
          <w:rFonts w:asciiTheme="majorHAnsi" w:hAnsiTheme="majorHAnsi" w:cstheme="majorHAnsi"/>
          <w:b/>
          <w:bCs/>
          <w:i/>
        </w:rPr>
        <w:t>0.75, -0.25</w:t>
      </w:r>
      <w:r>
        <w:rPr>
          <w:rFonts w:asciiTheme="majorHAnsi" w:hAnsiTheme="majorHAnsi" w:cstheme="majorHAnsi" w:hint="cs"/>
          <w:b/>
          <w:bCs/>
          <w:i/>
          <w:rtl/>
        </w:rPr>
        <w:t>)</w:t>
      </w:r>
    </w:p>
    <w:p w14:paraId="31320AA5" w14:textId="56DE0CB2" w:rsidR="00A947FD" w:rsidRPr="00CD663E" w:rsidRDefault="00CD663E" w:rsidP="00CD663E">
      <w:pPr>
        <w:pStyle w:val="ListParagraph"/>
        <w:bidi/>
        <w:ind w:left="1080" w:right="-284"/>
        <w:rPr>
          <w:rFonts w:asciiTheme="majorHAnsi" w:hAnsiTheme="majorHAnsi" w:cstheme="majorHAnsi"/>
          <w:b/>
          <w:bCs/>
          <w:i/>
        </w:rPr>
      </w:pPr>
      <w:r>
        <w:rPr>
          <w:rFonts w:asciiTheme="majorHAnsi" w:hAnsiTheme="majorHAnsi" w:cstheme="majorHAnsi" w:hint="cs"/>
          <w:b/>
          <w:bCs/>
          <w:i/>
          <w:rtl/>
        </w:rPr>
        <w:t>עץ ה-</w:t>
      </w:r>
      <w:r>
        <w:rPr>
          <w:rFonts w:asciiTheme="majorHAnsi" w:hAnsiTheme="majorHAnsi" w:cstheme="majorHAnsi"/>
          <w:b/>
          <w:bCs/>
          <w:i/>
        </w:rPr>
        <w:t>KNN</w:t>
      </w:r>
      <w:r>
        <w:rPr>
          <w:rFonts w:asciiTheme="majorHAnsi" w:hAnsiTheme="majorHAnsi" w:cstheme="majorHAnsi" w:hint="cs"/>
          <w:b/>
          <w:bCs/>
          <w:i/>
          <w:rtl/>
        </w:rPr>
        <w:t xml:space="preserve"> בעל שכן קרוב יפעל כמו המסווג שלנו ובישר החוצה הוא ייבחר את הסיווג לפי </w:t>
      </w:r>
      <m:oMath>
        <m:sSub>
          <m:sSubPr>
            <m:ctrlPr>
              <w:rPr>
                <w:rFonts w:ascii="Cambria Math" w:hAnsi="Cambria Math" w:cstheme="majorHAnsi"/>
                <w:b/>
                <w:bCs/>
                <w:i/>
              </w:rPr>
            </m:ctrlPr>
          </m:sSubPr>
          <m:e>
            <m:r>
              <m:rPr>
                <m:sty m:val="bi"/>
              </m:rPr>
              <w:rPr>
                <w:rFonts w:ascii="Cambria Math" w:hAnsi="Cambria Math" w:cstheme="majorHAnsi"/>
              </w:rPr>
              <m:t>v</m:t>
            </m:r>
          </m:e>
          <m:sub>
            <m:r>
              <m:rPr>
                <m:sty m:val="bi"/>
              </m:rPr>
              <w:rPr>
                <w:rFonts w:ascii="Cambria Math" w:hAnsi="Cambria Math" w:cstheme="majorHAnsi"/>
              </w:rPr>
              <m:t>1</m:t>
            </m:r>
          </m:sub>
        </m:sSub>
      </m:oMath>
    </w:p>
    <w:p w14:paraId="44C36819" w14:textId="13A88D33" w:rsidR="00627503" w:rsidRPr="0025725D" w:rsidRDefault="00627503" w:rsidP="007C2B31">
      <w:pPr>
        <w:pStyle w:val="ListParagraph"/>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w:t>
      </w:r>
    </w:p>
    <w:p w14:paraId="6E1D3A53" w14:textId="611F9C6B" w:rsidR="00CD663E" w:rsidRPr="0025725D" w:rsidRDefault="00CD663E" w:rsidP="00CD663E">
      <w:pPr>
        <w:pStyle w:val="ListParagraph"/>
        <w:bidi/>
        <w:ind w:left="1080" w:right="-284"/>
        <w:rPr>
          <w:rFonts w:asciiTheme="majorHAnsi" w:hAnsiTheme="majorHAnsi" w:cstheme="majorHAnsi"/>
          <w:highlight w:val="yellow"/>
          <w:lang w:val="en-GB"/>
        </w:rPr>
      </w:pPr>
    </w:p>
    <w:p w14:paraId="177D5ADB" w14:textId="6FA0C4EB" w:rsidR="00627503" w:rsidRPr="0025725D" w:rsidRDefault="00627503" w:rsidP="007C2B31">
      <w:pPr>
        <w:pStyle w:val="ListParagraph"/>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w:t>
      </w:r>
      <w:r w:rsidRPr="0025725D">
        <w:rPr>
          <w:rFonts w:asciiTheme="majorHAnsi" w:hAnsiTheme="majorHAnsi" w:cstheme="majorHAnsi"/>
          <w:highlight w:val="yellow"/>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E19FC8D" w14:textId="77777777" w:rsidR="00D9740F" w:rsidRDefault="00D9740F" w:rsidP="00D9740F">
      <w:pPr>
        <w:bidi/>
        <w:rPr>
          <w:rFonts w:asciiTheme="majorHAnsi" w:hAnsiTheme="majorHAnsi" w:cstheme="majorHAnsi"/>
          <w:b/>
          <w:bCs/>
          <w:color w:val="2F5496" w:themeColor="accent1" w:themeShade="BF"/>
          <w:sz w:val="28"/>
          <w:szCs w:val="28"/>
          <w:rtl/>
        </w:rPr>
      </w:pPr>
    </w:p>
    <w:p w14:paraId="5616AE41" w14:textId="77777777" w:rsidR="00D9740F" w:rsidRDefault="00D9740F" w:rsidP="00D9740F">
      <w:pPr>
        <w:bidi/>
        <w:rPr>
          <w:rFonts w:asciiTheme="majorHAnsi" w:hAnsiTheme="majorHAnsi" w:cstheme="majorHAnsi"/>
          <w:b/>
          <w:bCs/>
          <w:color w:val="2F5496" w:themeColor="accent1" w:themeShade="BF"/>
          <w:sz w:val="28"/>
          <w:szCs w:val="28"/>
          <w:rtl/>
        </w:rPr>
      </w:pPr>
    </w:p>
    <w:p w14:paraId="73A5DC75" w14:textId="77777777" w:rsidR="00D9740F" w:rsidRDefault="00D9740F" w:rsidP="00D9740F">
      <w:pPr>
        <w:bidi/>
        <w:rPr>
          <w:rFonts w:asciiTheme="majorHAnsi" w:hAnsiTheme="majorHAnsi" w:cstheme="majorHAnsi"/>
          <w:b/>
          <w:bCs/>
          <w:color w:val="2F5496" w:themeColor="accent1" w:themeShade="BF"/>
          <w:sz w:val="28"/>
          <w:szCs w:val="28"/>
          <w:rtl/>
        </w:rPr>
      </w:pPr>
    </w:p>
    <w:p w14:paraId="6200F654" w14:textId="77777777" w:rsidR="00D9740F" w:rsidRDefault="00D9740F" w:rsidP="00D9740F">
      <w:pPr>
        <w:bidi/>
        <w:rPr>
          <w:rFonts w:asciiTheme="majorHAnsi" w:hAnsiTheme="majorHAnsi" w:cstheme="majorHAnsi"/>
          <w:b/>
          <w:bCs/>
          <w:color w:val="2F5496" w:themeColor="accent1" w:themeShade="BF"/>
          <w:sz w:val="28"/>
          <w:szCs w:val="28"/>
          <w:rtl/>
        </w:rPr>
      </w:pPr>
    </w:p>
    <w:p w14:paraId="7098B9B7" w14:textId="77777777" w:rsidR="00D9740F" w:rsidRDefault="00D9740F" w:rsidP="00D9740F">
      <w:pPr>
        <w:bidi/>
        <w:rPr>
          <w:rFonts w:asciiTheme="majorHAnsi" w:hAnsiTheme="majorHAnsi" w:cstheme="majorHAnsi"/>
          <w:b/>
          <w:bCs/>
          <w:color w:val="2F5496" w:themeColor="accent1" w:themeShade="BF"/>
          <w:sz w:val="28"/>
          <w:szCs w:val="28"/>
          <w:rtl/>
        </w:rPr>
      </w:pPr>
    </w:p>
    <w:p w14:paraId="2432183A" w14:textId="77777777" w:rsidR="00D9740F" w:rsidRDefault="00D9740F" w:rsidP="00D9740F">
      <w:pPr>
        <w:bidi/>
        <w:rPr>
          <w:rFonts w:asciiTheme="majorHAnsi" w:hAnsiTheme="majorHAnsi" w:cstheme="majorHAnsi"/>
          <w:b/>
          <w:bCs/>
          <w:color w:val="2F5496" w:themeColor="accent1" w:themeShade="BF"/>
          <w:sz w:val="28"/>
          <w:szCs w:val="28"/>
          <w:rtl/>
        </w:rPr>
      </w:pPr>
    </w:p>
    <w:p w14:paraId="72A2E0CA" w14:textId="77777777" w:rsidR="00D9740F" w:rsidRDefault="00D9740F" w:rsidP="00D9740F">
      <w:pPr>
        <w:bidi/>
        <w:rPr>
          <w:rFonts w:asciiTheme="majorHAnsi" w:hAnsiTheme="majorHAnsi" w:cstheme="majorHAnsi"/>
          <w:b/>
          <w:bCs/>
          <w:color w:val="2F5496" w:themeColor="accent1" w:themeShade="BF"/>
          <w:sz w:val="28"/>
          <w:szCs w:val="28"/>
          <w:rtl/>
        </w:rPr>
      </w:pPr>
    </w:p>
    <w:p w14:paraId="459231BA" w14:textId="77777777" w:rsidR="00D9740F" w:rsidRDefault="00D9740F" w:rsidP="00D9740F">
      <w:pPr>
        <w:bidi/>
        <w:rPr>
          <w:rFonts w:asciiTheme="majorHAnsi" w:hAnsiTheme="majorHAnsi" w:cstheme="majorHAnsi"/>
          <w:b/>
          <w:bCs/>
          <w:color w:val="2F5496" w:themeColor="accent1" w:themeShade="BF"/>
          <w:sz w:val="28"/>
          <w:szCs w:val="28"/>
          <w:rtl/>
        </w:rPr>
      </w:pPr>
    </w:p>
    <w:p w14:paraId="21BAB72A" w14:textId="77777777" w:rsidR="00D9740F" w:rsidRDefault="00D9740F" w:rsidP="00D9740F">
      <w:pPr>
        <w:bidi/>
        <w:rPr>
          <w:rFonts w:asciiTheme="majorHAnsi" w:hAnsiTheme="majorHAnsi" w:cstheme="majorHAnsi"/>
          <w:b/>
          <w:bCs/>
          <w:color w:val="2F5496" w:themeColor="accent1" w:themeShade="BF"/>
          <w:sz w:val="28"/>
          <w:szCs w:val="28"/>
          <w:rtl/>
        </w:rPr>
      </w:pPr>
    </w:p>
    <w:p w14:paraId="212A2AF4" w14:textId="77777777" w:rsidR="00D9740F" w:rsidRDefault="00D9740F" w:rsidP="00D9740F">
      <w:pPr>
        <w:bidi/>
        <w:rPr>
          <w:rFonts w:asciiTheme="majorHAnsi" w:hAnsiTheme="majorHAnsi" w:cstheme="majorHAnsi"/>
          <w:b/>
          <w:bCs/>
          <w:color w:val="2F5496" w:themeColor="accent1" w:themeShade="BF"/>
          <w:sz w:val="28"/>
          <w:szCs w:val="28"/>
          <w:rtl/>
        </w:rPr>
      </w:pPr>
    </w:p>
    <w:p w14:paraId="4F0EE8D8" w14:textId="77777777" w:rsidR="00D9740F" w:rsidRDefault="00D9740F" w:rsidP="00D9740F">
      <w:pPr>
        <w:bidi/>
        <w:rPr>
          <w:rFonts w:asciiTheme="majorHAnsi" w:hAnsiTheme="majorHAnsi" w:cstheme="majorHAnsi"/>
          <w:b/>
          <w:bCs/>
          <w:color w:val="2F5496" w:themeColor="accent1" w:themeShade="BF"/>
          <w:sz w:val="28"/>
          <w:szCs w:val="28"/>
          <w:rtl/>
        </w:rPr>
      </w:pPr>
    </w:p>
    <w:p w14:paraId="5C7BEC40" w14:textId="77777777" w:rsidR="00D9740F" w:rsidRDefault="00D9740F" w:rsidP="00D9740F">
      <w:pPr>
        <w:bidi/>
        <w:rPr>
          <w:rFonts w:asciiTheme="majorHAnsi" w:hAnsiTheme="majorHAnsi" w:cstheme="majorHAnsi"/>
          <w:b/>
          <w:bCs/>
          <w:color w:val="2F5496" w:themeColor="accent1" w:themeShade="BF"/>
          <w:sz w:val="28"/>
          <w:szCs w:val="28"/>
          <w:rtl/>
        </w:rPr>
      </w:pPr>
    </w:p>
    <w:p w14:paraId="76BC0F0F" w14:textId="77777777" w:rsidR="00D9740F" w:rsidRDefault="00D9740F" w:rsidP="00D9740F">
      <w:pPr>
        <w:bidi/>
        <w:rPr>
          <w:rFonts w:asciiTheme="majorHAnsi" w:hAnsiTheme="majorHAnsi" w:cstheme="majorHAnsi"/>
          <w:b/>
          <w:bCs/>
          <w:color w:val="2F5496" w:themeColor="accent1" w:themeShade="BF"/>
          <w:sz w:val="28"/>
          <w:szCs w:val="28"/>
          <w:rtl/>
        </w:rPr>
      </w:pPr>
    </w:p>
    <w:p w14:paraId="713DEB05" w14:textId="77C02967" w:rsidR="00D9740F" w:rsidRPr="003709E1" w:rsidRDefault="00D9740F" w:rsidP="00D9740F">
      <w:pPr>
        <w:bidi/>
        <w:rPr>
          <w:rFonts w:asciiTheme="majorHAnsi" w:hAnsiTheme="majorHAnsi" w:cstheme="majorHAnsi"/>
          <w:b/>
          <w:bCs/>
          <w:color w:val="2F5496" w:themeColor="accent1" w:themeShade="BF"/>
          <w:sz w:val="28"/>
          <w:szCs w:val="28"/>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ListParagraph"/>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ListParagraph"/>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ListParagraph"/>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70FC1ECB">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84B227D" w:rsidR="00554841" w:rsidRDefault="00554841" w:rsidP="00554841">
      <w:pPr>
        <w:pStyle w:val="ListParagraph"/>
        <w:bidi/>
        <w:ind w:left="1440"/>
        <w:rPr>
          <w:rFonts w:asciiTheme="majorHAnsi" w:hAnsiTheme="majorHAnsi" w:cstheme="majorHAnsi"/>
          <w:b/>
          <w:bCs/>
          <w:rtl/>
        </w:rPr>
      </w:pPr>
      <w:r>
        <w:rPr>
          <w:rFonts w:asciiTheme="majorHAnsi" w:hAnsiTheme="majorHAnsi" w:cstheme="majorHAnsi" w:hint="cs"/>
          <w:b/>
          <w:bCs/>
          <w:rtl/>
        </w:rPr>
        <w:t>קיבלנו דיוק של 9</w:t>
      </w:r>
      <w:r w:rsidR="00EB7CFD">
        <w:rPr>
          <w:rFonts w:asciiTheme="majorHAnsi" w:hAnsiTheme="majorHAnsi" w:cstheme="majorHAnsi" w:hint="cs"/>
          <w:b/>
          <w:bCs/>
          <w:rtl/>
        </w:rPr>
        <w:t>6.12</w:t>
      </w:r>
      <w:r>
        <w:rPr>
          <w:rFonts w:asciiTheme="majorHAnsi" w:hAnsiTheme="majorHAnsi" w:cstheme="majorHAnsi" w:hint="cs"/>
          <w:b/>
          <w:bCs/>
          <w:rtl/>
        </w:rPr>
        <w:t>%</w:t>
      </w:r>
    </w:p>
    <w:p w14:paraId="6843C295" w14:textId="77777777" w:rsidR="00554841" w:rsidRPr="00554841" w:rsidRDefault="00554841" w:rsidP="00554841">
      <w:pPr>
        <w:pStyle w:val="ListParagraph"/>
        <w:bidi/>
        <w:ind w:left="1440"/>
        <w:rPr>
          <w:rFonts w:asciiTheme="majorHAnsi" w:hAnsiTheme="majorHAnsi" w:cstheme="majorHAnsi"/>
          <w:b/>
          <w:bCs/>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B199F2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ListParagraph"/>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ListParagraph"/>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52E2B47A" w14:textId="1A0DE4CB" w:rsidR="001C3AF0" w:rsidRDefault="001C4E75" w:rsidP="00613D54">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r w:rsidR="00920099" w:rsidRPr="00613D54">
        <w:rPr>
          <w:rFonts w:asciiTheme="majorHAnsi" w:hAnsiTheme="majorHAnsi" w:cstheme="majorHAnsi"/>
          <w:rtl/>
        </w:rPr>
        <w:tab/>
      </w:r>
    </w:p>
    <w:p w14:paraId="5BE923BC" w14:textId="77777777" w:rsidR="007A44A9" w:rsidRDefault="001C4E75" w:rsidP="001C4E75">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p>
    <w:p w14:paraId="281B04C6" w14:textId="77777777" w:rsidR="007A44A9" w:rsidRDefault="007A44A9" w:rsidP="007A44A9">
      <w:pPr>
        <w:pStyle w:val="ListParagraph"/>
        <w:bidi/>
        <w:ind w:left="1080" w:right="-284"/>
        <w:rPr>
          <w:rFonts w:asciiTheme="majorHAnsi" w:hAnsiTheme="majorHAnsi" w:cstheme="majorHAnsi"/>
          <w:b/>
          <w:bCs/>
          <w:rtl/>
        </w:rPr>
      </w:pPr>
      <w:r>
        <w:rPr>
          <w:rFonts w:asciiTheme="majorHAnsi" w:hAnsiTheme="majorHAnsi" w:cstheme="majorHAnsi" w:hint="cs"/>
          <w:b/>
          <w:bCs/>
          <w:rtl/>
        </w:rPr>
        <w:t>להלן התוצאות שקיבלנו על קבוצת האימון:</w:t>
      </w:r>
    </w:p>
    <w:tbl>
      <w:tblPr>
        <w:tblStyle w:val="TableGrid"/>
        <w:bidiVisual/>
        <w:tblW w:w="0" w:type="auto"/>
        <w:tblInd w:w="1080" w:type="dxa"/>
        <w:tblLook w:val="04A0" w:firstRow="1" w:lastRow="0" w:firstColumn="1" w:lastColumn="0" w:noHBand="0" w:noVBand="1"/>
      </w:tblPr>
      <w:tblGrid>
        <w:gridCol w:w="4170"/>
        <w:gridCol w:w="4100"/>
      </w:tblGrid>
      <w:tr w:rsidR="007A44A9" w14:paraId="6DEACFFD" w14:textId="77777777" w:rsidTr="00B01E6D">
        <w:tc>
          <w:tcPr>
            <w:tcW w:w="4170" w:type="dxa"/>
          </w:tcPr>
          <w:p w14:paraId="4854F57C" w14:textId="2B533F25" w:rsidR="007A44A9" w:rsidRPr="007A44A9" w:rsidRDefault="00B01E6D" w:rsidP="007A44A9">
            <w:pPr>
              <w:pStyle w:val="ListParagraph"/>
              <w:bidi/>
              <w:ind w:left="0" w:right="-284"/>
              <w:jc w:val="center"/>
              <w:rPr>
                <w:rFonts w:asciiTheme="majorHAnsi" w:hAnsiTheme="majorHAnsi" w:cstheme="majorHAnsi"/>
                <w:b/>
                <w:bCs/>
              </w:rPr>
            </w:pPr>
            <w:r>
              <w:rPr>
                <w:rFonts w:asciiTheme="majorHAnsi" w:hAnsiTheme="majorHAnsi" w:cstheme="majorHAnsi"/>
                <w:b/>
                <w:bCs/>
              </w:rPr>
              <w:t>Valid a</w:t>
            </w:r>
            <w:r w:rsidR="007A44A9" w:rsidRPr="007A44A9">
              <w:rPr>
                <w:rFonts w:asciiTheme="majorHAnsi" w:hAnsiTheme="majorHAnsi" w:cstheme="majorHAnsi"/>
                <w:b/>
                <w:bCs/>
              </w:rPr>
              <w:t>ccuracy</w:t>
            </w:r>
          </w:p>
        </w:tc>
        <w:tc>
          <w:tcPr>
            <w:tcW w:w="4100" w:type="dxa"/>
          </w:tcPr>
          <w:p w14:paraId="7E5A6BE9" w14:textId="4B285224" w:rsidR="007A44A9" w:rsidRPr="007A44A9" w:rsidRDefault="007A44A9" w:rsidP="007A44A9">
            <w:pPr>
              <w:pStyle w:val="ListParagraph"/>
              <w:bidi/>
              <w:ind w:left="0" w:right="-284"/>
              <w:jc w:val="center"/>
              <w:rPr>
                <w:rFonts w:asciiTheme="majorHAnsi" w:hAnsiTheme="majorHAnsi" w:cstheme="majorHAnsi"/>
                <w:b/>
                <w:bCs/>
                <w:rtl/>
              </w:rPr>
            </w:pPr>
            <w:r w:rsidRPr="007A44A9">
              <w:rPr>
                <w:rFonts w:asciiTheme="majorHAnsi" w:hAnsiTheme="majorHAnsi" w:cstheme="majorHAnsi"/>
                <w:b/>
                <w:bCs/>
              </w:rPr>
              <w:t>M</w:t>
            </w:r>
          </w:p>
        </w:tc>
      </w:tr>
      <w:tr w:rsidR="00B01E6D" w14:paraId="700AAF39" w14:textId="77777777" w:rsidTr="00B01E6D">
        <w:tc>
          <w:tcPr>
            <w:tcW w:w="4170" w:type="dxa"/>
          </w:tcPr>
          <w:p w14:paraId="643A10F9" w14:textId="7F47F239" w:rsidR="00B01E6D" w:rsidRDefault="00D85DE5"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96.13</w:t>
            </w:r>
          </w:p>
        </w:tc>
        <w:tc>
          <w:tcPr>
            <w:tcW w:w="4100" w:type="dxa"/>
          </w:tcPr>
          <w:p w14:paraId="22AA083C" w14:textId="3F1C8E96" w:rsidR="00B01E6D" w:rsidRDefault="00B01E6D"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10</w:t>
            </w:r>
          </w:p>
        </w:tc>
      </w:tr>
      <w:tr w:rsidR="00B01E6D" w14:paraId="312D9540" w14:textId="77777777" w:rsidTr="00B01E6D">
        <w:tc>
          <w:tcPr>
            <w:tcW w:w="4170" w:type="dxa"/>
          </w:tcPr>
          <w:p w14:paraId="64F11E35" w14:textId="55AF96CB" w:rsidR="00B01E6D" w:rsidRDefault="00D85DE5"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93.86</w:t>
            </w:r>
          </w:p>
        </w:tc>
        <w:tc>
          <w:tcPr>
            <w:tcW w:w="4100" w:type="dxa"/>
          </w:tcPr>
          <w:p w14:paraId="1120C4E1" w14:textId="4B747BDC" w:rsidR="00B01E6D" w:rsidRDefault="00B01E6D"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20</w:t>
            </w:r>
          </w:p>
        </w:tc>
      </w:tr>
      <w:tr w:rsidR="00B01E6D" w14:paraId="0823A4B6" w14:textId="77777777" w:rsidTr="00B01E6D">
        <w:tc>
          <w:tcPr>
            <w:tcW w:w="4170" w:type="dxa"/>
          </w:tcPr>
          <w:p w14:paraId="3CC383DA" w14:textId="514C32FF" w:rsidR="00B01E6D" w:rsidRDefault="00D85DE5"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93.22</w:t>
            </w:r>
          </w:p>
        </w:tc>
        <w:tc>
          <w:tcPr>
            <w:tcW w:w="4100" w:type="dxa"/>
          </w:tcPr>
          <w:p w14:paraId="33A6269A" w14:textId="4EC0791E" w:rsidR="00B01E6D" w:rsidRDefault="00B01E6D"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30</w:t>
            </w:r>
          </w:p>
        </w:tc>
      </w:tr>
      <w:tr w:rsidR="00B01E6D" w14:paraId="246F7013" w14:textId="77777777" w:rsidTr="00B01E6D">
        <w:tc>
          <w:tcPr>
            <w:tcW w:w="4170" w:type="dxa"/>
          </w:tcPr>
          <w:p w14:paraId="5A728786" w14:textId="7349B9E6" w:rsidR="00B01E6D" w:rsidRDefault="00D85DE5"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93.55</w:t>
            </w:r>
          </w:p>
        </w:tc>
        <w:tc>
          <w:tcPr>
            <w:tcW w:w="4100" w:type="dxa"/>
          </w:tcPr>
          <w:p w14:paraId="76C5FC5D" w14:textId="48F357B4" w:rsidR="00B01E6D" w:rsidRDefault="00B01E6D" w:rsidP="00B01E6D">
            <w:pPr>
              <w:pStyle w:val="ListParagraph"/>
              <w:bidi/>
              <w:ind w:left="0" w:right="-284"/>
              <w:jc w:val="center"/>
              <w:rPr>
                <w:rFonts w:asciiTheme="majorHAnsi" w:hAnsiTheme="majorHAnsi" w:cstheme="majorHAnsi"/>
                <w:rtl/>
              </w:rPr>
            </w:pPr>
            <w:r>
              <w:rPr>
                <w:rFonts w:asciiTheme="majorHAnsi" w:hAnsiTheme="majorHAnsi" w:cstheme="majorHAnsi" w:hint="cs"/>
                <w:rtl/>
              </w:rPr>
              <w:t>40</w:t>
            </w:r>
          </w:p>
        </w:tc>
      </w:tr>
      <w:tr w:rsidR="00D85DE5" w14:paraId="26597F4E" w14:textId="77777777" w:rsidTr="00B01E6D">
        <w:tc>
          <w:tcPr>
            <w:tcW w:w="4170" w:type="dxa"/>
          </w:tcPr>
          <w:p w14:paraId="622B5F25" w14:textId="421F099B"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34EDEAE7" w14:textId="3A786C22"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50</w:t>
            </w:r>
          </w:p>
        </w:tc>
      </w:tr>
      <w:tr w:rsidR="00D85DE5" w14:paraId="64015B64" w14:textId="77777777" w:rsidTr="00B01E6D">
        <w:tc>
          <w:tcPr>
            <w:tcW w:w="4170" w:type="dxa"/>
          </w:tcPr>
          <w:p w14:paraId="52758F94" w14:textId="09D43842"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311FC1B" w14:textId="04487B8A"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70</w:t>
            </w:r>
          </w:p>
        </w:tc>
      </w:tr>
      <w:tr w:rsidR="00D85DE5" w14:paraId="0EB98FEC" w14:textId="77777777" w:rsidTr="00B01E6D">
        <w:tc>
          <w:tcPr>
            <w:tcW w:w="4170" w:type="dxa"/>
          </w:tcPr>
          <w:p w14:paraId="231C0564" w14:textId="1D39FCE3"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50793B1" w14:textId="0D87B7B0"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90</w:t>
            </w:r>
          </w:p>
        </w:tc>
      </w:tr>
      <w:tr w:rsidR="00D85DE5" w14:paraId="588A0EF4" w14:textId="77777777" w:rsidTr="00B01E6D">
        <w:tc>
          <w:tcPr>
            <w:tcW w:w="4170" w:type="dxa"/>
          </w:tcPr>
          <w:p w14:paraId="75916D9B" w14:textId="5B7F6B9E"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92.28</w:t>
            </w:r>
          </w:p>
        </w:tc>
        <w:tc>
          <w:tcPr>
            <w:tcW w:w="4100" w:type="dxa"/>
          </w:tcPr>
          <w:p w14:paraId="6726DA1A" w14:textId="3A970A52" w:rsidR="00D85DE5" w:rsidRDefault="00D85DE5" w:rsidP="00D85DE5">
            <w:pPr>
              <w:pStyle w:val="ListParagraph"/>
              <w:bidi/>
              <w:ind w:left="0" w:right="-284"/>
              <w:jc w:val="center"/>
              <w:rPr>
                <w:rFonts w:asciiTheme="majorHAnsi" w:hAnsiTheme="majorHAnsi" w:cstheme="majorHAnsi"/>
                <w:rtl/>
              </w:rPr>
            </w:pPr>
            <w:r>
              <w:rPr>
                <w:rFonts w:asciiTheme="majorHAnsi" w:hAnsiTheme="majorHAnsi" w:cstheme="majorHAnsi" w:hint="cs"/>
                <w:rtl/>
              </w:rPr>
              <w:t>100</w:t>
            </w:r>
          </w:p>
        </w:tc>
      </w:tr>
    </w:tbl>
    <w:p w14:paraId="2E2D8FEC" w14:textId="08044D6D" w:rsidR="001C4E75" w:rsidRPr="004721CB" w:rsidRDefault="00B13503" w:rsidP="007A44A9">
      <w:pPr>
        <w:pStyle w:val="ListParagraph"/>
        <w:bidi/>
        <w:ind w:left="1080" w:right="-284"/>
        <w:rPr>
          <w:rFonts w:asciiTheme="majorHAnsi" w:hAnsiTheme="majorHAnsi" w:cstheme="majorHAnsi"/>
        </w:rPr>
      </w:pPr>
      <w:r>
        <w:rPr>
          <w:rFonts w:asciiTheme="majorHAnsi" w:hAnsiTheme="majorHAnsi" w:cstheme="majorHAnsi"/>
          <w:rtl/>
        </w:rPr>
        <w:br/>
      </w:r>
      <w:r w:rsidR="001C4E75"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001C4E75" w:rsidRPr="004721CB">
        <w:rPr>
          <w:rFonts w:asciiTheme="majorHAnsi" w:hAnsiTheme="majorHAnsi" w:cstheme="majorHAnsi"/>
          <w:rtl/>
        </w:rPr>
        <w:t xml:space="preserve"> קבוצות יש להשתמש בפונקציה </w:t>
      </w:r>
      <w:bookmarkStart w:id="13" w:name="_Hlk123847606"/>
      <w:r w:rsidR="001C4E75">
        <w:fldChar w:fldCharType="begin"/>
      </w:r>
      <w:r w:rsidR="001C4E75">
        <w:instrText>HYPERLINK "https://scikit-learn.org/stable/modules/generated/sklearn.model_selection.KFold.html" \l "sklearn.model_selection.KFold" \o "sklearn.model_selection"</w:instrText>
      </w:r>
      <w:r w:rsidR="001C4E75">
        <w:fldChar w:fldCharType="separate"/>
      </w:r>
      <w:proofErr w:type="spellStart"/>
      <w:r w:rsidR="001C4E75" w:rsidRPr="004721CB">
        <w:rPr>
          <w:rStyle w:val="Hyperlink"/>
          <w:rFonts w:asciiTheme="majorHAnsi" w:hAnsiTheme="majorHAnsi" w:cstheme="majorHAnsi"/>
        </w:rPr>
        <w:t>sklearn.model_selection.KFold</w:t>
      </w:r>
      <w:proofErr w:type="spellEnd"/>
      <w:r w:rsidR="001C4E75">
        <w:rPr>
          <w:rStyle w:val="Hyperlink"/>
          <w:rFonts w:asciiTheme="majorHAnsi" w:hAnsiTheme="majorHAnsi" w:cstheme="majorHAnsi"/>
        </w:rPr>
        <w:fldChar w:fldCharType="end"/>
      </w:r>
      <w:bookmarkEnd w:id="13"/>
      <w:r w:rsidR="001C4E75" w:rsidRPr="004721CB">
        <w:rPr>
          <w:rFonts w:asciiTheme="majorHAnsi" w:hAnsiTheme="majorHAnsi" w:cstheme="majorHAnsi"/>
          <w:b/>
          <w:bCs/>
          <w:rtl/>
        </w:rPr>
        <w:t xml:space="preserve"> </w:t>
      </w:r>
      <w:r w:rsidR="001C4E75"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001C4E75" w:rsidRPr="004721CB">
        <w:rPr>
          <w:rFonts w:asciiTheme="majorHAnsi" w:hAnsiTheme="majorHAnsi" w:cstheme="majorHAnsi"/>
          <w:rtl/>
        </w:rPr>
        <w:t xml:space="preserve">, </w:t>
      </w:r>
      <m:oMath>
        <m:r>
          <m:rPr>
            <m:sty m:val="p"/>
          </m:rPr>
          <w:rPr>
            <w:rFonts w:ascii="Cambria Math" w:hAnsi="Cambria Math" w:cstheme="majorHAnsi"/>
          </w:rPr>
          <m:t>shuffle=True</m:t>
        </m:r>
      </m:oMath>
      <w:r w:rsidR="001C4E75" w:rsidRPr="004721CB">
        <w:rPr>
          <w:rFonts w:asciiTheme="majorHAnsi" w:hAnsiTheme="majorHAnsi" w:cstheme="majorHAnsi"/>
          <w:rtl/>
        </w:rPr>
        <w:t xml:space="preserve"> </w:t>
      </w:r>
      <w:bookmarkEnd w:id="14"/>
      <w:r>
        <w:rPr>
          <w:rFonts w:asciiTheme="majorHAnsi" w:hAnsiTheme="majorHAnsi" w:cstheme="majorHAnsi"/>
          <w:rtl/>
        </w:rPr>
        <w:br/>
      </w:r>
      <w:r w:rsidR="001C4E75" w:rsidRPr="004721CB">
        <w:rPr>
          <w:rFonts w:asciiTheme="majorHAnsi" w:hAnsiTheme="majorHAnsi" w:cstheme="majorHAnsi"/>
          <w:rtl/>
        </w:rPr>
        <w:t>ו</w:t>
      </w:r>
      <w:r>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001C4E75" w:rsidRPr="004721CB">
        <w:rPr>
          <w:rFonts w:asciiTheme="majorHAnsi" w:hAnsiTheme="majorHAnsi" w:cstheme="majorHAnsi"/>
          <w:rtl/>
        </w:rPr>
        <w:t xml:space="preserve"> </w:t>
      </w:r>
      <w:r>
        <w:rPr>
          <w:rFonts w:asciiTheme="majorHAnsi" w:hAnsiTheme="majorHAnsi" w:cstheme="majorHAnsi" w:hint="cs"/>
          <w:rtl/>
        </w:rPr>
        <w:t xml:space="preserve">אשר </w:t>
      </w:r>
      <w:r w:rsidR="001C4E75"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001C4E75" w:rsidRPr="004721CB">
        <w:rPr>
          <w:rFonts w:asciiTheme="majorHAnsi" w:hAnsiTheme="majorHAnsi" w:cstheme="majorHAnsi"/>
          <w:rtl/>
        </w:rPr>
        <w:t xml:space="preserve">. </w:t>
      </w:r>
    </w:p>
    <w:p w14:paraId="24F7130C" w14:textId="6A9261A6"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57F91EA6">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76B8F52" w14:textId="774DCD4E" w:rsidR="002837A7" w:rsidRDefault="002837A7" w:rsidP="002837A7">
      <w:pPr>
        <w:pStyle w:val="ListParagraph"/>
        <w:bidi/>
        <w:ind w:left="1080"/>
        <w:rPr>
          <w:rFonts w:asciiTheme="majorHAnsi" w:hAnsiTheme="majorHAnsi" w:cstheme="majorHAnsi"/>
        </w:rPr>
      </w:pPr>
    </w:p>
    <w:p w14:paraId="35B4BF6D" w14:textId="7DAE5FB1" w:rsidR="00613D54" w:rsidRPr="004721CB" w:rsidRDefault="00D85DE5" w:rsidP="00613D54">
      <w:pPr>
        <w:pStyle w:val="ListParagraph"/>
        <w:bidi/>
        <w:ind w:left="1080"/>
        <w:rPr>
          <w:rFonts w:asciiTheme="majorHAnsi" w:hAnsiTheme="majorHAnsi" w:cstheme="majorHAnsi"/>
        </w:rPr>
      </w:pPr>
      <w:r w:rsidRPr="00D85DE5">
        <w:rPr>
          <w:rFonts w:asciiTheme="majorHAnsi" w:hAnsiTheme="majorHAnsi" w:cs="Calibri Light"/>
          <w:noProof/>
          <w:rtl/>
        </w:rPr>
        <w:drawing>
          <wp:inline distT="0" distB="0" distL="0" distR="0" wp14:anchorId="0F28CFFE" wp14:editId="60F3A283">
            <wp:extent cx="5943600" cy="2971800"/>
            <wp:effectExtent l="0" t="0" r="0" b="0"/>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21"/>
                    <a:stretch>
                      <a:fillRect/>
                    </a:stretch>
                  </pic:blipFill>
                  <pic:spPr>
                    <a:xfrm>
                      <a:off x="0" y="0"/>
                      <a:ext cx="5943600" cy="2971800"/>
                    </a:xfrm>
                    <a:prstGeom prst="rect">
                      <a:avLst/>
                    </a:prstGeom>
                  </pic:spPr>
                </pic:pic>
              </a:graphicData>
            </a:graphic>
          </wp:inline>
        </w:drawing>
      </w:r>
    </w:p>
    <w:p w14:paraId="503E1FA2" w14:textId="5AAD2D3F" w:rsidR="005B3DCD" w:rsidRPr="005B3DCD" w:rsidRDefault="001C4E75" w:rsidP="005B3DCD">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C2DE6BA">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882C883" w14:textId="1E9F1E5C" w:rsidR="005B3DCD" w:rsidRPr="005B3DCD" w:rsidRDefault="005B3DCD" w:rsidP="005B3DCD">
      <w:pPr>
        <w:pStyle w:val="ListParagraph"/>
        <w:bidi/>
        <w:ind w:left="1080" w:right="-284"/>
        <w:rPr>
          <w:rFonts w:asciiTheme="majorHAnsi" w:hAnsiTheme="majorHAnsi" w:cstheme="majorHAnsi"/>
          <w:b/>
          <w:bCs/>
        </w:rPr>
      </w:pPr>
      <w:r>
        <w:rPr>
          <w:rFonts w:asciiTheme="majorHAnsi" w:hAnsiTheme="majorHAnsi" w:cstheme="majorHAnsi" w:hint="cs"/>
          <w:b/>
          <w:bCs/>
          <w:rtl/>
        </w:rPr>
        <w:t>בגרף ניתן לראות כי התוצאה הטובה ביותר על סט הולידציה הייתה עבור פרמטר סף לגיזום של 10 דוגמאות. באופן כללי הגרף מציג את אחוז הדיוק שהתקבל על סט הולידציה כתלות בפרמטר הגיזום, ניתן לראות שעבור הערך 40 קיבלנו עלייה בדיוק של המודל.</w:t>
      </w:r>
    </w:p>
    <w:p w14:paraId="6578F01A" w14:textId="1AD9A7FD" w:rsidR="001C4E75"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78FFE62B">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09E93CB8" w14:textId="2F517610" w:rsidR="00842A7F" w:rsidRPr="0036063A" w:rsidRDefault="00613D54" w:rsidP="0036063A">
      <w:pPr>
        <w:pStyle w:val="ListParagraph"/>
        <w:bidi/>
        <w:ind w:left="1440"/>
        <w:rPr>
          <w:rFonts w:asciiTheme="majorHAnsi" w:hAnsiTheme="majorHAnsi" w:cstheme="majorHAnsi"/>
          <w:b/>
          <w:bCs/>
          <w:rtl/>
        </w:rPr>
      </w:pPr>
      <w:r w:rsidRPr="00613D54">
        <w:rPr>
          <w:rFonts w:asciiTheme="majorHAnsi" w:hAnsiTheme="majorHAnsi" w:cstheme="majorHAnsi" w:hint="cs"/>
          <w:b/>
          <w:bCs/>
          <w:rtl/>
        </w:rPr>
        <w:t xml:space="preserve">מימשנו את הפונקציה. </w:t>
      </w:r>
      <w:r w:rsidR="00E745D2">
        <w:rPr>
          <w:rFonts w:asciiTheme="majorHAnsi" w:hAnsiTheme="majorHAnsi" w:cstheme="majorHAnsi" w:hint="cs"/>
          <w:b/>
          <w:bCs/>
          <w:rtl/>
        </w:rPr>
        <w:t>הערך הטוב ביותר שקיבלנו הוא</w:t>
      </w:r>
      <w:r w:rsidR="00842A7F">
        <w:rPr>
          <w:rFonts w:asciiTheme="majorHAnsi" w:hAnsiTheme="majorHAnsi" w:cstheme="majorHAnsi" w:hint="cs"/>
          <w:b/>
          <w:bCs/>
          <w:rtl/>
        </w:rPr>
        <w:t xml:space="preserve"> 10</w:t>
      </w:r>
      <w:r w:rsidR="0036063A">
        <w:rPr>
          <w:rFonts w:asciiTheme="majorHAnsi" w:hAnsiTheme="majorHAnsi" w:cstheme="majorHAnsi" w:hint="cs"/>
          <w:b/>
          <w:bCs/>
          <w:rtl/>
        </w:rPr>
        <w:t xml:space="preserve"> ו</w:t>
      </w:r>
      <w:r w:rsidR="00E745D2" w:rsidRPr="0036063A">
        <w:rPr>
          <w:rFonts w:asciiTheme="majorHAnsi" w:hAnsiTheme="majorHAnsi" w:cstheme="majorHAnsi" w:hint="cs"/>
          <w:b/>
          <w:bCs/>
          <w:rtl/>
        </w:rPr>
        <w:t>עבורו קיבלנו על סט המבחן</w:t>
      </w:r>
      <w:r w:rsidR="0036063A" w:rsidRPr="0036063A">
        <w:rPr>
          <w:rFonts w:asciiTheme="majorHAnsi" w:hAnsiTheme="majorHAnsi" w:cstheme="majorHAnsi" w:hint="cs"/>
          <w:b/>
          <w:bCs/>
          <w:rtl/>
        </w:rPr>
        <w:t xml:space="preserve"> דיוק של</w:t>
      </w:r>
      <w:r w:rsidR="00842A7F" w:rsidRPr="0036063A">
        <w:rPr>
          <w:rFonts w:asciiTheme="majorHAnsi" w:hAnsiTheme="majorHAnsi" w:cstheme="majorHAnsi" w:hint="cs"/>
          <w:b/>
          <w:bCs/>
          <w:rtl/>
        </w:rPr>
        <w:t xml:space="preserve"> 96.12.</w:t>
      </w:r>
      <w:r w:rsidR="0036063A">
        <w:rPr>
          <w:rFonts w:asciiTheme="majorHAnsi" w:hAnsiTheme="majorHAnsi" w:cstheme="majorHAnsi" w:hint="cs"/>
          <w:b/>
          <w:bCs/>
          <w:rtl/>
        </w:rPr>
        <w:t xml:space="preserve"> דיוק זה זהה לדיוק ללא גיזום.</w:t>
      </w:r>
    </w:p>
    <w:p w14:paraId="13534294" w14:textId="7A2C7827" w:rsidR="00613D54" w:rsidRPr="0036063A" w:rsidRDefault="0036063A" w:rsidP="0036063A">
      <w:pPr>
        <w:pStyle w:val="ListParagraph"/>
        <w:bidi/>
        <w:ind w:left="1440"/>
        <w:rPr>
          <w:rFonts w:asciiTheme="majorHAnsi" w:hAnsiTheme="majorHAnsi" w:cstheme="majorHAnsi"/>
          <w:b/>
          <w:bCs/>
        </w:rPr>
      </w:pPr>
      <w:r>
        <w:rPr>
          <w:rFonts w:asciiTheme="majorHAnsi" w:hAnsiTheme="majorHAnsi" w:cstheme="majorHAnsi" w:hint="cs"/>
          <w:b/>
          <w:bCs/>
          <w:rtl/>
        </w:rPr>
        <w:t xml:space="preserve">בחנו גם את </w:t>
      </w:r>
      <w:r w:rsidR="00842A7F">
        <w:rPr>
          <w:rFonts w:asciiTheme="majorHAnsi" w:hAnsiTheme="majorHAnsi" w:cstheme="majorHAnsi" w:hint="cs"/>
          <w:b/>
          <w:bCs/>
          <w:rtl/>
        </w:rPr>
        <w:t xml:space="preserve">ערך גיזום של 40, קיבלנו </w:t>
      </w:r>
      <w:r>
        <w:rPr>
          <w:rFonts w:asciiTheme="majorHAnsi" w:hAnsiTheme="majorHAnsi" w:cstheme="majorHAnsi" w:hint="cs"/>
          <w:b/>
          <w:bCs/>
          <w:rtl/>
        </w:rPr>
        <w:t xml:space="preserve">עבורו </w:t>
      </w:r>
      <w:r w:rsidR="00842A7F">
        <w:rPr>
          <w:rFonts w:asciiTheme="majorHAnsi" w:hAnsiTheme="majorHAnsi" w:cstheme="majorHAnsi" w:hint="cs"/>
          <w:b/>
          <w:bCs/>
          <w:rtl/>
        </w:rPr>
        <w:t>תוצאה של 98.06.</w:t>
      </w:r>
      <w:r>
        <w:rPr>
          <w:rFonts w:asciiTheme="majorHAnsi" w:hAnsiTheme="majorHAnsi" w:cstheme="majorHAnsi" w:hint="cs"/>
          <w:b/>
          <w:bCs/>
          <w:rtl/>
        </w:rPr>
        <w:t xml:space="preserve"> דיוק זה גבוהה מהדיוק ללא הגיזום ואכן שיפר את הערכיםץ</w:t>
      </w:r>
    </w:p>
    <w:bookmarkEnd w:id="15"/>
    <w:p w14:paraId="6BA0059C" w14:textId="77777777" w:rsidR="001C4E75" w:rsidRPr="004721CB" w:rsidRDefault="001C4E75" w:rsidP="001C4E75">
      <w:pPr>
        <w:pStyle w:val="ListParagraph"/>
        <w:bidi/>
        <w:ind w:left="1440"/>
        <w:rPr>
          <w:rFonts w:asciiTheme="majorHAnsi" w:hAnsiTheme="majorHAnsi" w:cstheme="majorHAnsi"/>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15EE7B61">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D65A" w14:textId="77777777" w:rsidR="00273DE2" w:rsidRDefault="00273DE2" w:rsidP="005427B3">
      <w:r>
        <w:separator/>
      </w:r>
    </w:p>
  </w:endnote>
  <w:endnote w:type="continuationSeparator" w:id="0">
    <w:p w14:paraId="64C8D34C" w14:textId="77777777" w:rsidR="00273DE2" w:rsidRDefault="00273DE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E880" w14:textId="77777777" w:rsidR="00273DE2" w:rsidRDefault="00273DE2" w:rsidP="005427B3">
      <w:r>
        <w:separator/>
      </w:r>
    </w:p>
  </w:footnote>
  <w:footnote w:type="continuationSeparator" w:id="0">
    <w:p w14:paraId="788F7632" w14:textId="77777777" w:rsidR="00273DE2" w:rsidRDefault="00273DE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39A4"/>
    <w:rsid w:val="000D411A"/>
    <w:rsid w:val="000D45AA"/>
    <w:rsid w:val="000D594A"/>
    <w:rsid w:val="000E0209"/>
    <w:rsid w:val="000E4711"/>
    <w:rsid w:val="000E59B9"/>
    <w:rsid w:val="000E77D3"/>
    <w:rsid w:val="000E7C46"/>
    <w:rsid w:val="000F1B49"/>
    <w:rsid w:val="000F1E15"/>
    <w:rsid w:val="000F4274"/>
    <w:rsid w:val="000F5C53"/>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D14"/>
    <w:rsid w:val="001A3F43"/>
    <w:rsid w:val="001A46EB"/>
    <w:rsid w:val="001A7A0E"/>
    <w:rsid w:val="001B147B"/>
    <w:rsid w:val="001B3728"/>
    <w:rsid w:val="001B3DDB"/>
    <w:rsid w:val="001B5673"/>
    <w:rsid w:val="001B57FF"/>
    <w:rsid w:val="001B670F"/>
    <w:rsid w:val="001B6748"/>
    <w:rsid w:val="001B7487"/>
    <w:rsid w:val="001B79CF"/>
    <w:rsid w:val="001C3AF0"/>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5725D"/>
    <w:rsid w:val="00260114"/>
    <w:rsid w:val="002608F3"/>
    <w:rsid w:val="0026219D"/>
    <w:rsid w:val="00262A4D"/>
    <w:rsid w:val="00262BDB"/>
    <w:rsid w:val="00273DE2"/>
    <w:rsid w:val="00274084"/>
    <w:rsid w:val="002744A2"/>
    <w:rsid w:val="0027725F"/>
    <w:rsid w:val="00277BFB"/>
    <w:rsid w:val="00281AB7"/>
    <w:rsid w:val="002837A7"/>
    <w:rsid w:val="00283948"/>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1C32"/>
    <w:rsid w:val="002C3F03"/>
    <w:rsid w:val="002C5DC2"/>
    <w:rsid w:val="002C6270"/>
    <w:rsid w:val="002C67A8"/>
    <w:rsid w:val="002C793D"/>
    <w:rsid w:val="002D1230"/>
    <w:rsid w:val="002D631C"/>
    <w:rsid w:val="002D65FA"/>
    <w:rsid w:val="002E23C1"/>
    <w:rsid w:val="002E268B"/>
    <w:rsid w:val="002E2DF5"/>
    <w:rsid w:val="002E4357"/>
    <w:rsid w:val="002E4A11"/>
    <w:rsid w:val="002E6185"/>
    <w:rsid w:val="002F3271"/>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4DC3"/>
    <w:rsid w:val="0033623E"/>
    <w:rsid w:val="00337FA8"/>
    <w:rsid w:val="00345F77"/>
    <w:rsid w:val="0035290C"/>
    <w:rsid w:val="00355A35"/>
    <w:rsid w:val="00360442"/>
    <w:rsid w:val="0036063A"/>
    <w:rsid w:val="00366F48"/>
    <w:rsid w:val="003704C0"/>
    <w:rsid w:val="003709E1"/>
    <w:rsid w:val="00376171"/>
    <w:rsid w:val="00380DCD"/>
    <w:rsid w:val="00382138"/>
    <w:rsid w:val="0038402E"/>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A08"/>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A68"/>
    <w:rsid w:val="00494E30"/>
    <w:rsid w:val="00496716"/>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3DCD"/>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D54"/>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09DE"/>
    <w:rsid w:val="006D2FC5"/>
    <w:rsid w:val="006D3482"/>
    <w:rsid w:val="006D39D1"/>
    <w:rsid w:val="006D7B2A"/>
    <w:rsid w:val="006E2278"/>
    <w:rsid w:val="006E56CC"/>
    <w:rsid w:val="006E5C4D"/>
    <w:rsid w:val="006F3806"/>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13D"/>
    <w:rsid w:val="00775CA9"/>
    <w:rsid w:val="00776D35"/>
    <w:rsid w:val="00776E92"/>
    <w:rsid w:val="0077727A"/>
    <w:rsid w:val="007808E9"/>
    <w:rsid w:val="0078104D"/>
    <w:rsid w:val="00782004"/>
    <w:rsid w:val="00790749"/>
    <w:rsid w:val="007940A5"/>
    <w:rsid w:val="007A09D4"/>
    <w:rsid w:val="007A3472"/>
    <w:rsid w:val="007A397D"/>
    <w:rsid w:val="007A44A9"/>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A7F"/>
    <w:rsid w:val="00842F19"/>
    <w:rsid w:val="00847C51"/>
    <w:rsid w:val="008502CE"/>
    <w:rsid w:val="0085470F"/>
    <w:rsid w:val="00860F38"/>
    <w:rsid w:val="00862133"/>
    <w:rsid w:val="00862951"/>
    <w:rsid w:val="00862E0E"/>
    <w:rsid w:val="008638C6"/>
    <w:rsid w:val="00864E41"/>
    <w:rsid w:val="00865C04"/>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099"/>
    <w:rsid w:val="00920678"/>
    <w:rsid w:val="00921283"/>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47FD"/>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1E6D"/>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40D2"/>
    <w:rsid w:val="00B85548"/>
    <w:rsid w:val="00B86365"/>
    <w:rsid w:val="00B9165B"/>
    <w:rsid w:val="00B93848"/>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205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63E"/>
    <w:rsid w:val="00CD6A86"/>
    <w:rsid w:val="00CE0451"/>
    <w:rsid w:val="00CE0F39"/>
    <w:rsid w:val="00CE3502"/>
    <w:rsid w:val="00CE3750"/>
    <w:rsid w:val="00CF0998"/>
    <w:rsid w:val="00CF3AE0"/>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23CC"/>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85DE5"/>
    <w:rsid w:val="00D9003C"/>
    <w:rsid w:val="00D92327"/>
    <w:rsid w:val="00D94193"/>
    <w:rsid w:val="00D945EE"/>
    <w:rsid w:val="00D9740F"/>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45D2"/>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B7CFD"/>
    <w:rsid w:val="00EC0172"/>
    <w:rsid w:val="00EC1E8E"/>
    <w:rsid w:val="00ED04EE"/>
    <w:rsid w:val="00ED1070"/>
    <w:rsid w:val="00ED1203"/>
    <w:rsid w:val="00ED1A44"/>
    <w:rsid w:val="00ED23E3"/>
    <w:rsid w:val="00ED2E85"/>
    <w:rsid w:val="00EE5710"/>
    <w:rsid w:val="00EE605F"/>
    <w:rsid w:val="00EE6F6D"/>
    <w:rsid w:val="00EE7287"/>
    <w:rsid w:val="00EF0895"/>
    <w:rsid w:val="00EF33E9"/>
    <w:rsid w:val="00EF3AE1"/>
    <w:rsid w:val="00EF4CC0"/>
    <w:rsid w:val="00EF5A08"/>
    <w:rsid w:val="00F00758"/>
    <w:rsid w:val="00F01FEF"/>
    <w:rsid w:val="00F022B9"/>
    <w:rsid w:val="00F03395"/>
    <w:rsid w:val="00F22AF3"/>
    <w:rsid w:val="00F24080"/>
    <w:rsid w:val="00F25DDE"/>
    <w:rsid w:val="00F3467A"/>
    <w:rsid w:val="00F35282"/>
    <w:rsid w:val="00F364E7"/>
    <w:rsid w:val="00F36F62"/>
    <w:rsid w:val="00F4660B"/>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6C06"/>
    <w:rsid w:val="00F970AE"/>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3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sChild>
        <w:div w:id="1112746451">
          <w:marLeft w:val="0"/>
          <w:marRight w:val="0"/>
          <w:marTop w:val="0"/>
          <w:marBottom w:val="0"/>
          <w:divBdr>
            <w:top w:val="none" w:sz="0" w:space="0" w:color="auto"/>
            <w:left w:val="none" w:sz="0" w:space="0" w:color="auto"/>
            <w:bottom w:val="none" w:sz="0" w:space="0" w:color="auto"/>
            <w:right w:val="none" w:sz="0" w:space="0" w:color="auto"/>
          </w:divBdr>
        </w:div>
      </w:divsChild>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772433018">
      <w:bodyDiv w:val="1"/>
      <w:marLeft w:val="0"/>
      <w:marRight w:val="0"/>
      <w:marTop w:val="0"/>
      <w:marBottom w:val="0"/>
      <w:divBdr>
        <w:top w:val="none" w:sz="0" w:space="0" w:color="auto"/>
        <w:left w:val="none" w:sz="0" w:space="0" w:color="auto"/>
        <w:bottom w:val="none" w:sz="0" w:space="0" w:color="auto"/>
        <w:right w:val="none" w:sz="0" w:space="0" w:color="auto"/>
      </w:divBdr>
      <w:divsChild>
        <w:div w:id="1974216496">
          <w:marLeft w:val="0"/>
          <w:marRight w:val="0"/>
          <w:marTop w:val="0"/>
          <w:marBottom w:val="0"/>
          <w:divBdr>
            <w:top w:val="none" w:sz="0" w:space="0" w:color="auto"/>
            <w:left w:val="none" w:sz="0" w:space="0" w:color="auto"/>
            <w:bottom w:val="none" w:sz="0" w:space="0" w:color="auto"/>
            <w:right w:val="none" w:sz="0" w:space="0" w:color="auto"/>
          </w:divBdr>
        </w:div>
      </w:divsChild>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4761</TotalTime>
  <Pages>21</Pages>
  <Words>3816</Words>
  <Characters>21752</Characters>
  <Application>Microsoft Office Word</Application>
  <DocSecurity>0</DocSecurity>
  <Lines>181</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Benyamin, Lee</cp:lastModifiedBy>
  <cp:revision>74</cp:revision>
  <cp:lastPrinted>2023-01-10T18:48:00Z</cp:lastPrinted>
  <dcterms:created xsi:type="dcterms:W3CDTF">2022-06-08T18:04:00Z</dcterms:created>
  <dcterms:modified xsi:type="dcterms:W3CDTF">2024-04-01T11:46:00Z</dcterms:modified>
</cp:coreProperties>
</file>