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DAD9" w14:textId="77777777" w:rsidR="00F9788E" w:rsidRPr="00A4022C" w:rsidRDefault="00F9788E" w:rsidP="00A141AA">
      <w:pPr>
        <w:rPr>
          <w:rFonts w:ascii="Arial" w:hAnsi="Arial" w:cs="Arial"/>
          <w:sz w:val="24"/>
          <w:szCs w:val="24"/>
        </w:rPr>
      </w:pPr>
    </w:p>
    <w:p w14:paraId="058686AE" w14:textId="77777777" w:rsidR="00F9788E" w:rsidRPr="00A4022C" w:rsidRDefault="00F9788E" w:rsidP="00A141AA">
      <w:pPr>
        <w:rPr>
          <w:rFonts w:ascii="Arial" w:hAnsi="Arial" w:cs="Arial"/>
          <w:sz w:val="24"/>
          <w:szCs w:val="24"/>
        </w:rPr>
      </w:pPr>
    </w:p>
    <w:p w14:paraId="5D227F1B" w14:textId="77777777" w:rsidR="00F9788E" w:rsidRPr="00A4022C" w:rsidRDefault="00F9788E" w:rsidP="00A141AA">
      <w:pPr>
        <w:rPr>
          <w:rFonts w:ascii="Arial" w:hAnsi="Arial" w:cs="Arial"/>
          <w:sz w:val="24"/>
          <w:szCs w:val="24"/>
        </w:rPr>
      </w:pPr>
    </w:p>
    <w:p w14:paraId="4CD48652" w14:textId="77777777" w:rsidR="00F9788E" w:rsidRPr="00A4022C" w:rsidRDefault="00F9788E" w:rsidP="00A141AA">
      <w:pPr>
        <w:rPr>
          <w:rFonts w:ascii="Arial" w:hAnsi="Arial" w:cs="Arial"/>
          <w:sz w:val="24"/>
          <w:szCs w:val="24"/>
        </w:rPr>
      </w:pPr>
    </w:p>
    <w:p w14:paraId="604FB5A9" w14:textId="77777777" w:rsidR="00F9788E" w:rsidRPr="00A4022C" w:rsidRDefault="00F9788E" w:rsidP="00A141AA">
      <w:pPr>
        <w:rPr>
          <w:rFonts w:ascii="Arial" w:hAnsi="Arial" w:cs="Arial"/>
          <w:sz w:val="24"/>
          <w:szCs w:val="24"/>
        </w:rPr>
      </w:pPr>
    </w:p>
    <w:p w14:paraId="28C09877" w14:textId="77777777" w:rsidR="00F9788E" w:rsidRPr="00A4022C" w:rsidRDefault="00F9788E" w:rsidP="00A141AA">
      <w:pPr>
        <w:rPr>
          <w:rFonts w:ascii="Arial" w:hAnsi="Arial" w:cs="Arial"/>
          <w:sz w:val="24"/>
          <w:szCs w:val="24"/>
        </w:rPr>
      </w:pPr>
    </w:p>
    <w:p w14:paraId="185F8914" w14:textId="77777777" w:rsidR="00F9788E" w:rsidRPr="00A4022C" w:rsidRDefault="00F9788E" w:rsidP="00A141AA">
      <w:pPr>
        <w:rPr>
          <w:rFonts w:ascii="Arial" w:hAnsi="Arial" w:cs="Arial"/>
          <w:sz w:val="24"/>
          <w:szCs w:val="24"/>
        </w:rPr>
      </w:pPr>
    </w:p>
    <w:p w14:paraId="292DE624" w14:textId="77777777" w:rsidR="00F9788E" w:rsidRPr="00A4022C" w:rsidRDefault="00F9788E" w:rsidP="00A141AA">
      <w:pPr>
        <w:rPr>
          <w:rFonts w:ascii="Arial" w:hAnsi="Arial" w:cs="Arial"/>
          <w:sz w:val="24"/>
          <w:szCs w:val="24"/>
        </w:rPr>
      </w:pPr>
    </w:p>
    <w:p w14:paraId="769473C8" w14:textId="77777777" w:rsidR="00F9788E" w:rsidRPr="00A4022C" w:rsidRDefault="00F9788E" w:rsidP="00A141AA">
      <w:pPr>
        <w:rPr>
          <w:rFonts w:ascii="Arial" w:hAnsi="Arial" w:cs="Arial"/>
          <w:sz w:val="24"/>
          <w:szCs w:val="24"/>
        </w:rPr>
      </w:pPr>
    </w:p>
    <w:p w14:paraId="7AD8B0E5" w14:textId="6A6B2B51" w:rsidR="00F9788E" w:rsidRPr="008B31EB" w:rsidRDefault="00F82D0F" w:rsidP="00A141AA">
      <w:pPr>
        <w:rPr>
          <w:rFonts w:ascii="Arial" w:hAnsi="Arial" w:cs="Arial"/>
          <w:b/>
          <w:bCs/>
          <w:sz w:val="56"/>
          <w:szCs w:val="56"/>
        </w:rPr>
      </w:pPr>
      <w:r>
        <w:rPr>
          <w:rFonts w:ascii="Arial" w:hAnsi="Arial" w:cs="Arial"/>
          <w:b/>
          <w:bCs/>
          <w:sz w:val="56"/>
          <w:szCs w:val="56"/>
        </w:rPr>
        <w:t>Fire &amp; Emergency Evacuation</w:t>
      </w:r>
      <w:r w:rsidR="00F9788E" w:rsidRPr="008B31EB">
        <w:rPr>
          <w:rFonts w:ascii="Arial" w:hAnsi="Arial" w:cs="Arial"/>
          <w:b/>
          <w:bCs/>
          <w:sz w:val="56"/>
          <w:szCs w:val="56"/>
        </w:rPr>
        <w:t xml:space="preserve"> Plan</w:t>
      </w:r>
    </w:p>
    <w:p w14:paraId="1A65F048" w14:textId="77777777" w:rsidR="00F9788E" w:rsidRPr="00A4022C" w:rsidRDefault="00F9788E" w:rsidP="00A141AA">
      <w:pPr>
        <w:rPr>
          <w:rFonts w:ascii="Arial" w:hAnsi="Arial" w:cs="Arial"/>
          <w:b/>
          <w:bCs/>
          <w:sz w:val="24"/>
          <w:szCs w:val="24"/>
        </w:rPr>
      </w:pPr>
    </w:p>
    <w:p w14:paraId="56CCC4CB" w14:textId="77777777" w:rsidR="00A4022C" w:rsidRPr="00A4022C" w:rsidRDefault="00A4022C" w:rsidP="00A141AA">
      <w:pPr>
        <w:rPr>
          <w:rFonts w:ascii="Arial" w:hAnsi="Arial" w:cs="Arial"/>
          <w:b/>
          <w:bCs/>
          <w:sz w:val="24"/>
          <w:szCs w:val="24"/>
        </w:rPr>
      </w:pPr>
    </w:p>
    <w:p w14:paraId="799B32BC" w14:textId="77777777" w:rsidR="00A4022C" w:rsidRPr="00A4022C" w:rsidRDefault="00A4022C" w:rsidP="00A141AA">
      <w:pPr>
        <w:rPr>
          <w:rFonts w:ascii="Arial" w:hAnsi="Arial" w:cs="Arial"/>
          <w:b/>
          <w:bCs/>
          <w:sz w:val="24"/>
          <w:szCs w:val="24"/>
        </w:rPr>
      </w:pPr>
    </w:p>
    <w:p w14:paraId="6F114452" w14:textId="77777777" w:rsidR="00A4022C" w:rsidRPr="00A4022C" w:rsidRDefault="00A4022C" w:rsidP="00A141AA">
      <w:pPr>
        <w:rPr>
          <w:rFonts w:ascii="Arial" w:hAnsi="Arial" w:cs="Arial"/>
          <w:b/>
          <w:bCs/>
          <w:sz w:val="24"/>
          <w:szCs w:val="24"/>
        </w:rPr>
      </w:pPr>
    </w:p>
    <w:p w14:paraId="6220806F" w14:textId="77777777" w:rsidR="00A4022C" w:rsidRPr="002C6E93" w:rsidRDefault="00A4022C" w:rsidP="00A141AA">
      <w:pPr>
        <w:rPr>
          <w:rFonts w:ascii="Arial" w:hAnsi="Arial" w:cs="Arial"/>
          <w:b/>
          <w:bCs/>
          <w:sz w:val="20"/>
          <w:szCs w:val="20"/>
        </w:rPr>
      </w:pPr>
    </w:p>
    <w:p w14:paraId="5F620498" w14:textId="2BF6A7CF" w:rsidR="00F9788E" w:rsidRPr="002C6E93" w:rsidRDefault="00F82D0F" w:rsidP="00F9788E">
      <w:pPr>
        <w:spacing w:after="0" w:line="240" w:lineRule="auto"/>
        <w:rPr>
          <w:rFonts w:ascii="Arial" w:hAnsi="Arial" w:cs="Arial"/>
          <w:b/>
          <w:sz w:val="20"/>
          <w:szCs w:val="20"/>
        </w:rPr>
      </w:pPr>
      <w:r>
        <w:rPr>
          <w:rFonts w:ascii="Arial" w:hAnsi="Arial" w:cs="Arial"/>
          <w:b/>
          <w:sz w:val="20"/>
          <w:szCs w:val="20"/>
        </w:rPr>
        <w:t>General Fire Emergency Evacuation Plan for:</w:t>
      </w:r>
    </w:p>
    <w:p w14:paraId="4E571F06" w14:textId="77777777" w:rsidR="00F9788E" w:rsidRPr="002C6E93" w:rsidRDefault="00F9788E" w:rsidP="00F9788E">
      <w:pPr>
        <w:spacing w:after="0" w:line="240" w:lineRule="auto"/>
        <w:rPr>
          <w:rFonts w:ascii="Arial" w:hAnsi="Arial" w:cs="Arial"/>
          <w:bCs/>
          <w:sz w:val="20"/>
          <w:szCs w:val="20"/>
        </w:rPr>
      </w:pPr>
    </w:p>
    <w:p w14:paraId="7053EE19" w14:textId="60720C36" w:rsidR="00F9788E" w:rsidRDefault="00F82D0F" w:rsidP="00F9788E">
      <w:pPr>
        <w:spacing w:after="0" w:line="240" w:lineRule="auto"/>
        <w:rPr>
          <w:rFonts w:ascii="Arial" w:hAnsi="Arial" w:cs="Arial"/>
          <w:bCs/>
          <w:sz w:val="20"/>
          <w:szCs w:val="20"/>
        </w:rPr>
      </w:pPr>
      <w:r>
        <w:rPr>
          <w:rFonts w:ascii="Arial" w:hAnsi="Arial" w:cs="Arial"/>
          <w:bCs/>
          <w:sz w:val="20"/>
          <w:szCs w:val="20"/>
        </w:rPr>
        <w:t>INFRATEC-UK Limited</w:t>
      </w:r>
    </w:p>
    <w:p w14:paraId="725C7FD5" w14:textId="0639722A" w:rsidR="00F82D0F" w:rsidRDefault="00F82D0F" w:rsidP="00F9788E">
      <w:pPr>
        <w:spacing w:after="0" w:line="240" w:lineRule="auto"/>
        <w:rPr>
          <w:rFonts w:ascii="Arial" w:hAnsi="Arial" w:cs="Arial"/>
          <w:bCs/>
          <w:sz w:val="20"/>
          <w:szCs w:val="20"/>
        </w:rPr>
      </w:pPr>
      <w:r>
        <w:rPr>
          <w:rFonts w:ascii="Arial" w:hAnsi="Arial" w:cs="Arial"/>
          <w:bCs/>
          <w:sz w:val="20"/>
          <w:szCs w:val="20"/>
        </w:rPr>
        <w:t>Unit 8-9 Easter Park</w:t>
      </w:r>
    </w:p>
    <w:p w14:paraId="1C4FCE40" w14:textId="77386F00" w:rsidR="00F82D0F" w:rsidRDefault="00F82D0F" w:rsidP="00F9788E">
      <w:pPr>
        <w:spacing w:after="0" w:line="240" w:lineRule="auto"/>
        <w:rPr>
          <w:rFonts w:ascii="Arial" w:hAnsi="Arial" w:cs="Arial"/>
          <w:bCs/>
          <w:sz w:val="20"/>
          <w:szCs w:val="20"/>
        </w:rPr>
      </w:pPr>
      <w:r>
        <w:rPr>
          <w:rFonts w:ascii="Arial" w:hAnsi="Arial" w:cs="Arial"/>
          <w:bCs/>
          <w:sz w:val="20"/>
          <w:szCs w:val="20"/>
        </w:rPr>
        <w:t>Barton Road</w:t>
      </w:r>
    </w:p>
    <w:p w14:paraId="740F980D" w14:textId="7C8672F3" w:rsidR="00F82D0F" w:rsidRDefault="00F82D0F" w:rsidP="00F9788E">
      <w:pPr>
        <w:spacing w:after="0" w:line="240" w:lineRule="auto"/>
        <w:rPr>
          <w:rFonts w:ascii="Arial" w:hAnsi="Arial" w:cs="Arial"/>
          <w:bCs/>
          <w:sz w:val="20"/>
          <w:szCs w:val="20"/>
        </w:rPr>
      </w:pPr>
      <w:r>
        <w:rPr>
          <w:rFonts w:ascii="Arial" w:hAnsi="Arial" w:cs="Arial"/>
          <w:bCs/>
          <w:sz w:val="20"/>
          <w:szCs w:val="20"/>
        </w:rPr>
        <w:t>Middlesbrough</w:t>
      </w:r>
    </w:p>
    <w:p w14:paraId="73091718" w14:textId="77777777" w:rsidR="00F82D0F" w:rsidRDefault="00F82D0F" w:rsidP="00F9788E">
      <w:pPr>
        <w:spacing w:after="0" w:line="240" w:lineRule="auto"/>
        <w:rPr>
          <w:rFonts w:ascii="Arial" w:hAnsi="Arial" w:cs="Arial"/>
          <w:bCs/>
          <w:sz w:val="20"/>
          <w:szCs w:val="20"/>
        </w:rPr>
      </w:pPr>
      <w:r>
        <w:rPr>
          <w:rFonts w:ascii="Arial" w:hAnsi="Arial" w:cs="Arial"/>
          <w:bCs/>
          <w:sz w:val="20"/>
          <w:szCs w:val="20"/>
        </w:rPr>
        <w:t>North Yorkshire</w:t>
      </w:r>
    </w:p>
    <w:p w14:paraId="65B97953" w14:textId="5F203E76" w:rsidR="00F82D0F" w:rsidRPr="002C6E93" w:rsidRDefault="00F82D0F" w:rsidP="00F9788E">
      <w:pPr>
        <w:spacing w:after="0" w:line="240" w:lineRule="auto"/>
        <w:rPr>
          <w:rFonts w:ascii="Arial" w:hAnsi="Arial" w:cs="Arial"/>
          <w:bCs/>
          <w:sz w:val="20"/>
          <w:szCs w:val="20"/>
        </w:rPr>
      </w:pPr>
      <w:r>
        <w:rPr>
          <w:rFonts w:ascii="Arial" w:hAnsi="Arial" w:cs="Arial"/>
          <w:bCs/>
          <w:sz w:val="20"/>
          <w:szCs w:val="20"/>
        </w:rPr>
        <w:t>TS2 1RY</w:t>
      </w:r>
    </w:p>
    <w:p w14:paraId="5EE2258C" w14:textId="77777777" w:rsidR="00F9788E" w:rsidRPr="002C6E93" w:rsidRDefault="00F9788E" w:rsidP="00F9788E">
      <w:pPr>
        <w:spacing w:after="0" w:line="240" w:lineRule="auto"/>
        <w:rPr>
          <w:rFonts w:ascii="Arial" w:hAnsi="Arial" w:cs="Arial"/>
          <w:bCs/>
          <w:sz w:val="20"/>
          <w:szCs w:val="20"/>
        </w:rPr>
      </w:pPr>
    </w:p>
    <w:tbl>
      <w:tblPr>
        <w:tblStyle w:val="TableGrid"/>
        <w:tblW w:w="0" w:type="auto"/>
        <w:tblLook w:val="04A0" w:firstRow="1" w:lastRow="0" w:firstColumn="1" w:lastColumn="0" w:noHBand="0" w:noVBand="1"/>
      </w:tblPr>
      <w:tblGrid>
        <w:gridCol w:w="9209"/>
        <w:gridCol w:w="527"/>
      </w:tblGrid>
      <w:tr w:rsidR="00F82D0F" w14:paraId="41DADD9A" w14:textId="77777777" w:rsidTr="00F82D0F">
        <w:trPr>
          <w:trHeight w:val="567"/>
        </w:trPr>
        <w:tc>
          <w:tcPr>
            <w:tcW w:w="9209" w:type="dxa"/>
            <w:vAlign w:val="center"/>
          </w:tcPr>
          <w:p w14:paraId="42AF2D60" w14:textId="2F31BA57" w:rsidR="00F82D0F" w:rsidRPr="00F82D0F" w:rsidRDefault="00F82D0F" w:rsidP="00F82D0F">
            <w:pPr>
              <w:spacing w:after="0" w:line="240" w:lineRule="auto"/>
              <w:rPr>
                <w:rFonts w:ascii="Arial" w:hAnsi="Arial" w:cs="Arial"/>
              </w:rPr>
            </w:pPr>
            <w:r>
              <w:rPr>
                <w:rFonts w:ascii="Arial" w:hAnsi="Arial" w:cs="Arial"/>
              </w:rPr>
              <w:t xml:space="preserve">Does this plan </w:t>
            </w:r>
            <w:proofErr w:type="gramStart"/>
            <w:r>
              <w:rPr>
                <w:rFonts w:ascii="Arial" w:hAnsi="Arial" w:cs="Arial"/>
              </w:rPr>
              <w:t>take into account</w:t>
            </w:r>
            <w:proofErr w:type="gramEnd"/>
            <w:r>
              <w:rPr>
                <w:rFonts w:ascii="Arial" w:hAnsi="Arial" w:cs="Arial"/>
              </w:rPr>
              <w:t xml:space="preserve"> other emergency plans applicable in the building?</w:t>
            </w:r>
          </w:p>
        </w:tc>
        <w:tc>
          <w:tcPr>
            <w:tcW w:w="527" w:type="dxa"/>
            <w:vAlign w:val="center"/>
          </w:tcPr>
          <w:p w14:paraId="556C969D" w14:textId="64535CC8" w:rsidR="00F82D0F" w:rsidRDefault="00F82D0F" w:rsidP="00F82D0F">
            <w:pPr>
              <w:spacing w:after="0" w:line="240" w:lineRule="auto"/>
              <w:jc w:val="center"/>
              <w:rPr>
                <w:rFonts w:ascii="Arial" w:hAnsi="Arial" w:cs="Arial"/>
                <w:bCs/>
              </w:rPr>
            </w:pPr>
            <w:r>
              <w:rPr>
                <w:rFonts w:ascii="Arial" w:hAnsi="Arial" w:cs="Arial"/>
                <w:bCs/>
              </w:rPr>
              <w:t>X</w:t>
            </w:r>
          </w:p>
        </w:tc>
      </w:tr>
      <w:tr w:rsidR="00F82D0F" w14:paraId="18214288" w14:textId="77777777" w:rsidTr="00F82D0F">
        <w:trPr>
          <w:trHeight w:val="567"/>
        </w:trPr>
        <w:tc>
          <w:tcPr>
            <w:tcW w:w="9209" w:type="dxa"/>
            <w:vAlign w:val="center"/>
          </w:tcPr>
          <w:p w14:paraId="04742B40" w14:textId="57C3D9F1" w:rsidR="00F82D0F" w:rsidRPr="00F82D0F" w:rsidRDefault="00F82D0F" w:rsidP="00F82D0F">
            <w:pPr>
              <w:spacing w:after="0" w:line="240" w:lineRule="auto"/>
              <w:rPr>
                <w:rFonts w:ascii="Arial" w:hAnsi="Arial" w:cs="Arial"/>
              </w:rPr>
            </w:pPr>
            <w:r>
              <w:rPr>
                <w:rFonts w:ascii="Arial" w:hAnsi="Arial" w:cs="Arial"/>
              </w:rPr>
              <w:t>Is this emergency plan readily available for staff to read?</w:t>
            </w:r>
          </w:p>
        </w:tc>
        <w:tc>
          <w:tcPr>
            <w:tcW w:w="527" w:type="dxa"/>
            <w:vAlign w:val="center"/>
          </w:tcPr>
          <w:p w14:paraId="77ABE29B" w14:textId="41DED179" w:rsidR="00F82D0F" w:rsidRDefault="00F82D0F" w:rsidP="00F82D0F">
            <w:pPr>
              <w:spacing w:after="0" w:line="240" w:lineRule="auto"/>
              <w:jc w:val="center"/>
              <w:rPr>
                <w:rFonts w:ascii="Arial" w:hAnsi="Arial" w:cs="Arial"/>
                <w:bCs/>
              </w:rPr>
            </w:pPr>
            <w:r>
              <w:rPr>
                <w:rFonts w:ascii="Arial" w:hAnsi="Arial" w:cs="Arial"/>
                <w:bCs/>
              </w:rPr>
              <w:t>X</w:t>
            </w:r>
          </w:p>
        </w:tc>
      </w:tr>
      <w:tr w:rsidR="00F82D0F" w14:paraId="7B8E7362" w14:textId="77777777" w:rsidTr="00F82D0F">
        <w:trPr>
          <w:trHeight w:val="567"/>
        </w:trPr>
        <w:tc>
          <w:tcPr>
            <w:tcW w:w="9209" w:type="dxa"/>
            <w:vAlign w:val="center"/>
          </w:tcPr>
          <w:p w14:paraId="4F021660" w14:textId="0F622852" w:rsidR="00F82D0F" w:rsidRPr="00F82D0F" w:rsidRDefault="00F82D0F" w:rsidP="00F82D0F">
            <w:pPr>
              <w:spacing w:after="0" w:line="240" w:lineRule="auto"/>
              <w:rPr>
                <w:rFonts w:ascii="Arial" w:hAnsi="Arial" w:cs="Arial"/>
              </w:rPr>
            </w:pPr>
            <w:r>
              <w:rPr>
                <w:rFonts w:ascii="Arial" w:hAnsi="Arial" w:cs="Arial"/>
              </w:rPr>
              <w:t>Is this emergency plan available to the enforcing authority?</w:t>
            </w:r>
          </w:p>
        </w:tc>
        <w:tc>
          <w:tcPr>
            <w:tcW w:w="527" w:type="dxa"/>
            <w:vAlign w:val="center"/>
          </w:tcPr>
          <w:p w14:paraId="1E2138D8" w14:textId="7E7B8968" w:rsidR="00F82D0F" w:rsidRDefault="00F82D0F" w:rsidP="00F82D0F">
            <w:pPr>
              <w:spacing w:after="0" w:line="240" w:lineRule="auto"/>
              <w:jc w:val="center"/>
              <w:rPr>
                <w:rFonts w:ascii="Arial" w:hAnsi="Arial" w:cs="Arial"/>
                <w:bCs/>
              </w:rPr>
            </w:pPr>
            <w:r>
              <w:rPr>
                <w:rFonts w:ascii="Arial" w:hAnsi="Arial" w:cs="Arial"/>
                <w:bCs/>
              </w:rPr>
              <w:t>X</w:t>
            </w:r>
          </w:p>
        </w:tc>
      </w:tr>
    </w:tbl>
    <w:p w14:paraId="24C75E6D" w14:textId="77777777" w:rsidR="00F9788E" w:rsidRDefault="00F9788E" w:rsidP="00F9788E">
      <w:pPr>
        <w:spacing w:after="0" w:line="240" w:lineRule="auto"/>
        <w:rPr>
          <w:rFonts w:ascii="Arial" w:hAnsi="Arial" w:cs="Arial"/>
          <w:bCs/>
          <w:sz w:val="20"/>
          <w:szCs w:val="20"/>
        </w:rPr>
      </w:pPr>
    </w:p>
    <w:p w14:paraId="4E79E46E" w14:textId="77777777" w:rsidR="00F82D0F" w:rsidRPr="002C6E93" w:rsidRDefault="00F82D0F" w:rsidP="00F9788E">
      <w:pPr>
        <w:spacing w:after="0" w:line="240" w:lineRule="auto"/>
        <w:rPr>
          <w:rFonts w:ascii="Arial" w:hAnsi="Arial" w:cs="Arial"/>
          <w:bCs/>
          <w:sz w:val="20"/>
          <w:szCs w:val="20"/>
        </w:rPr>
      </w:pPr>
    </w:p>
    <w:p w14:paraId="5FA5C3E2" w14:textId="77777777" w:rsidR="00A4022C" w:rsidRPr="00A4022C" w:rsidRDefault="00A4022C" w:rsidP="00F9788E">
      <w:pPr>
        <w:spacing w:after="0" w:line="240" w:lineRule="auto"/>
        <w:rPr>
          <w:rFonts w:ascii="Arial" w:hAnsi="Arial" w:cs="Arial"/>
          <w:sz w:val="24"/>
          <w:szCs w:val="24"/>
        </w:rPr>
      </w:pPr>
    </w:p>
    <w:p w14:paraId="5472585A" w14:textId="77777777" w:rsidR="00A4022C" w:rsidRPr="00A4022C" w:rsidRDefault="00A4022C" w:rsidP="00F9788E">
      <w:pPr>
        <w:spacing w:after="0" w:line="240" w:lineRule="auto"/>
        <w:rPr>
          <w:rFonts w:ascii="Arial" w:hAnsi="Arial" w:cs="Arial"/>
          <w:sz w:val="24"/>
          <w:szCs w:val="24"/>
        </w:rPr>
      </w:pPr>
    </w:p>
    <w:p w14:paraId="3EFEBAE1" w14:textId="77777777" w:rsidR="00A4022C" w:rsidRPr="00A4022C" w:rsidRDefault="00A4022C" w:rsidP="00F9788E">
      <w:pPr>
        <w:spacing w:after="0" w:line="240" w:lineRule="auto"/>
        <w:rPr>
          <w:rFonts w:ascii="Arial" w:hAnsi="Arial" w:cs="Arial"/>
          <w:sz w:val="24"/>
          <w:szCs w:val="24"/>
        </w:rPr>
      </w:pPr>
    </w:p>
    <w:p w14:paraId="09FC2031" w14:textId="34C6A119" w:rsidR="00A4022C" w:rsidRDefault="00F82D0F" w:rsidP="008B31EB">
      <w:pPr>
        <w:pStyle w:val="Heading2"/>
        <w:spacing w:after="120"/>
        <w:rPr>
          <w:rFonts w:ascii="Arial" w:hAnsi="Arial" w:cs="Arial"/>
          <w:b/>
          <w:bCs/>
          <w:color w:val="auto"/>
          <w:sz w:val="20"/>
          <w:szCs w:val="20"/>
        </w:rPr>
      </w:pPr>
      <w:r>
        <w:rPr>
          <w:rFonts w:ascii="Arial" w:hAnsi="Arial" w:cs="Arial"/>
          <w:b/>
          <w:bCs/>
          <w:color w:val="auto"/>
          <w:sz w:val="20"/>
          <w:szCs w:val="20"/>
        </w:rPr>
        <w:lastRenderedPageBreak/>
        <w:t>INFRATEC-UK Fire Safety Roles</w:t>
      </w:r>
    </w:p>
    <w:tbl>
      <w:tblPr>
        <w:tblStyle w:val="TableGrid"/>
        <w:tblW w:w="9776" w:type="dxa"/>
        <w:tblLook w:val="04A0" w:firstRow="1" w:lastRow="0" w:firstColumn="1" w:lastColumn="0" w:noHBand="0" w:noVBand="1"/>
      </w:tblPr>
      <w:tblGrid>
        <w:gridCol w:w="2434"/>
        <w:gridCol w:w="5358"/>
        <w:gridCol w:w="1984"/>
      </w:tblGrid>
      <w:tr w:rsidR="00C16453" w14:paraId="0F067778" w14:textId="77777777" w:rsidTr="000F39E7">
        <w:trPr>
          <w:trHeight w:val="283"/>
        </w:trPr>
        <w:tc>
          <w:tcPr>
            <w:tcW w:w="2434" w:type="dxa"/>
            <w:vAlign w:val="center"/>
          </w:tcPr>
          <w:p w14:paraId="586D8DEA" w14:textId="4061FA72" w:rsidR="00C16453" w:rsidRPr="00F82D0F" w:rsidRDefault="00C16453" w:rsidP="00F82D0F">
            <w:pPr>
              <w:spacing w:after="0" w:line="240" w:lineRule="auto"/>
              <w:rPr>
                <w:rFonts w:ascii="Arial" w:hAnsi="Arial" w:cs="Arial"/>
                <w:b/>
                <w:bCs/>
              </w:rPr>
            </w:pPr>
            <w:r w:rsidRPr="00F82D0F">
              <w:rPr>
                <w:rFonts w:ascii="Arial" w:hAnsi="Arial" w:cs="Arial"/>
                <w:b/>
                <w:bCs/>
              </w:rPr>
              <w:t>Name</w:t>
            </w:r>
          </w:p>
        </w:tc>
        <w:tc>
          <w:tcPr>
            <w:tcW w:w="5358" w:type="dxa"/>
            <w:vAlign w:val="center"/>
          </w:tcPr>
          <w:p w14:paraId="7DEA3BD2" w14:textId="550B12D4" w:rsidR="00C16453" w:rsidRPr="00F82D0F" w:rsidRDefault="00C16453" w:rsidP="00F82D0F">
            <w:pPr>
              <w:spacing w:after="0" w:line="240" w:lineRule="auto"/>
              <w:rPr>
                <w:rFonts w:ascii="Arial" w:hAnsi="Arial" w:cs="Arial"/>
                <w:b/>
                <w:bCs/>
              </w:rPr>
            </w:pPr>
            <w:r w:rsidRPr="00F82D0F">
              <w:rPr>
                <w:rFonts w:ascii="Arial" w:hAnsi="Arial" w:cs="Arial"/>
                <w:b/>
                <w:bCs/>
              </w:rPr>
              <w:t>Role</w:t>
            </w:r>
          </w:p>
        </w:tc>
        <w:tc>
          <w:tcPr>
            <w:tcW w:w="1984" w:type="dxa"/>
            <w:vAlign w:val="center"/>
          </w:tcPr>
          <w:p w14:paraId="1E05E41F" w14:textId="2C16CDC9" w:rsidR="00C16453" w:rsidRPr="00F82D0F" w:rsidRDefault="00C16453" w:rsidP="00F82D0F">
            <w:pPr>
              <w:spacing w:after="0" w:line="240" w:lineRule="auto"/>
              <w:rPr>
                <w:rFonts w:ascii="Arial" w:hAnsi="Arial" w:cs="Arial"/>
                <w:b/>
                <w:bCs/>
              </w:rPr>
            </w:pPr>
            <w:r w:rsidRPr="00F82D0F">
              <w:rPr>
                <w:rFonts w:ascii="Arial" w:hAnsi="Arial" w:cs="Arial"/>
                <w:b/>
                <w:bCs/>
              </w:rPr>
              <w:t>Contact No</w:t>
            </w:r>
          </w:p>
        </w:tc>
      </w:tr>
      <w:tr w:rsidR="00C16453" w14:paraId="54442783" w14:textId="77777777" w:rsidTr="000F39E7">
        <w:trPr>
          <w:trHeight w:val="283"/>
        </w:trPr>
        <w:tc>
          <w:tcPr>
            <w:tcW w:w="2434" w:type="dxa"/>
            <w:vAlign w:val="center"/>
          </w:tcPr>
          <w:p w14:paraId="0621EBB9" w14:textId="16951BCF" w:rsidR="00C16453" w:rsidRPr="00F82D0F" w:rsidRDefault="00C16453" w:rsidP="00F82D0F">
            <w:pPr>
              <w:spacing w:after="0" w:line="240" w:lineRule="auto"/>
              <w:rPr>
                <w:rFonts w:ascii="Arial" w:hAnsi="Arial" w:cs="Arial"/>
              </w:rPr>
            </w:pPr>
            <w:r>
              <w:rPr>
                <w:rFonts w:ascii="Arial" w:hAnsi="Arial" w:cs="Arial"/>
              </w:rPr>
              <w:t>David Bullock</w:t>
            </w:r>
          </w:p>
        </w:tc>
        <w:tc>
          <w:tcPr>
            <w:tcW w:w="5358" w:type="dxa"/>
            <w:vAlign w:val="center"/>
          </w:tcPr>
          <w:p w14:paraId="5E5CC35D" w14:textId="10681072" w:rsidR="00C16453" w:rsidRPr="00F82D0F" w:rsidRDefault="00C16453" w:rsidP="00F82D0F">
            <w:pPr>
              <w:spacing w:after="0" w:line="240" w:lineRule="auto"/>
              <w:rPr>
                <w:rFonts w:ascii="Arial" w:hAnsi="Arial" w:cs="Arial"/>
              </w:rPr>
            </w:pPr>
            <w:r>
              <w:rPr>
                <w:rFonts w:ascii="Arial" w:hAnsi="Arial" w:cs="Arial"/>
              </w:rPr>
              <w:t>Managing Director</w:t>
            </w:r>
          </w:p>
        </w:tc>
        <w:tc>
          <w:tcPr>
            <w:tcW w:w="1984" w:type="dxa"/>
            <w:vAlign w:val="center"/>
          </w:tcPr>
          <w:p w14:paraId="27BFB89A" w14:textId="633AA42D" w:rsidR="00C16453" w:rsidRPr="00F82D0F" w:rsidRDefault="00C16453" w:rsidP="00F82D0F">
            <w:pPr>
              <w:spacing w:after="0" w:line="240" w:lineRule="auto"/>
              <w:rPr>
                <w:rFonts w:ascii="Arial" w:hAnsi="Arial" w:cs="Arial"/>
              </w:rPr>
            </w:pPr>
            <w:r>
              <w:rPr>
                <w:rFonts w:ascii="Arial" w:hAnsi="Arial" w:cs="Arial"/>
              </w:rPr>
              <w:t>07798 704818</w:t>
            </w:r>
          </w:p>
        </w:tc>
      </w:tr>
      <w:tr w:rsidR="00C16453" w14:paraId="7B6DD0F2" w14:textId="77777777" w:rsidTr="000F39E7">
        <w:trPr>
          <w:trHeight w:val="283"/>
        </w:trPr>
        <w:tc>
          <w:tcPr>
            <w:tcW w:w="2434" w:type="dxa"/>
            <w:vAlign w:val="center"/>
          </w:tcPr>
          <w:p w14:paraId="55AC9F9C" w14:textId="59E92723" w:rsidR="00C16453" w:rsidRPr="00F82D0F" w:rsidRDefault="00C16453" w:rsidP="00F82D0F">
            <w:pPr>
              <w:spacing w:after="0" w:line="240" w:lineRule="auto"/>
              <w:rPr>
                <w:rFonts w:ascii="Arial" w:hAnsi="Arial" w:cs="Arial"/>
              </w:rPr>
            </w:pPr>
            <w:r>
              <w:rPr>
                <w:rFonts w:ascii="Arial" w:hAnsi="Arial" w:cs="Arial"/>
              </w:rPr>
              <w:t>Lee Ratcliff</w:t>
            </w:r>
          </w:p>
        </w:tc>
        <w:tc>
          <w:tcPr>
            <w:tcW w:w="5358" w:type="dxa"/>
            <w:vAlign w:val="center"/>
          </w:tcPr>
          <w:p w14:paraId="5A7412DD" w14:textId="1A9E15A7" w:rsidR="00C16453" w:rsidRPr="00F82D0F" w:rsidRDefault="00C16453" w:rsidP="00F82D0F">
            <w:pPr>
              <w:spacing w:after="0" w:line="240" w:lineRule="auto"/>
              <w:rPr>
                <w:rFonts w:ascii="Arial" w:hAnsi="Arial" w:cs="Arial"/>
              </w:rPr>
            </w:pPr>
            <w:r>
              <w:rPr>
                <w:rFonts w:ascii="Arial" w:hAnsi="Arial" w:cs="Arial"/>
              </w:rPr>
              <w:t>Operations Director</w:t>
            </w:r>
          </w:p>
        </w:tc>
        <w:tc>
          <w:tcPr>
            <w:tcW w:w="1984" w:type="dxa"/>
            <w:vAlign w:val="center"/>
          </w:tcPr>
          <w:p w14:paraId="32049768" w14:textId="641FFADB" w:rsidR="00C16453" w:rsidRPr="00F82D0F" w:rsidRDefault="00C16453" w:rsidP="00F82D0F">
            <w:pPr>
              <w:spacing w:after="0" w:line="240" w:lineRule="auto"/>
              <w:rPr>
                <w:rFonts w:ascii="Arial" w:hAnsi="Arial" w:cs="Arial"/>
              </w:rPr>
            </w:pPr>
            <w:r>
              <w:rPr>
                <w:rFonts w:ascii="Arial" w:hAnsi="Arial" w:cs="Arial"/>
              </w:rPr>
              <w:t>07970 813422</w:t>
            </w:r>
          </w:p>
        </w:tc>
      </w:tr>
      <w:tr w:rsidR="00C16453" w14:paraId="5B4968F1" w14:textId="77777777" w:rsidTr="000F39E7">
        <w:trPr>
          <w:trHeight w:val="283"/>
        </w:trPr>
        <w:tc>
          <w:tcPr>
            <w:tcW w:w="2434" w:type="dxa"/>
            <w:vAlign w:val="center"/>
          </w:tcPr>
          <w:p w14:paraId="74D0AF18" w14:textId="77777777" w:rsidR="00C16453" w:rsidRDefault="00C16453" w:rsidP="00F82D0F">
            <w:pPr>
              <w:spacing w:after="0" w:line="240" w:lineRule="auto"/>
              <w:rPr>
                <w:rFonts w:ascii="Arial" w:hAnsi="Arial" w:cs="Arial"/>
              </w:rPr>
            </w:pPr>
          </w:p>
        </w:tc>
        <w:tc>
          <w:tcPr>
            <w:tcW w:w="5358" w:type="dxa"/>
            <w:vAlign w:val="center"/>
          </w:tcPr>
          <w:p w14:paraId="04DA2542" w14:textId="77777777" w:rsidR="00C16453" w:rsidRDefault="00C16453" w:rsidP="00F82D0F">
            <w:pPr>
              <w:spacing w:after="0" w:line="240" w:lineRule="auto"/>
              <w:rPr>
                <w:rFonts w:ascii="Arial" w:hAnsi="Arial" w:cs="Arial"/>
              </w:rPr>
            </w:pPr>
          </w:p>
        </w:tc>
        <w:tc>
          <w:tcPr>
            <w:tcW w:w="1984" w:type="dxa"/>
            <w:vAlign w:val="center"/>
          </w:tcPr>
          <w:p w14:paraId="3FD3FA11" w14:textId="77777777" w:rsidR="00C16453" w:rsidRPr="00F82D0F" w:rsidRDefault="00C16453" w:rsidP="00F82D0F">
            <w:pPr>
              <w:spacing w:after="0" w:line="240" w:lineRule="auto"/>
              <w:rPr>
                <w:rFonts w:ascii="Arial" w:hAnsi="Arial" w:cs="Arial"/>
              </w:rPr>
            </w:pPr>
          </w:p>
        </w:tc>
      </w:tr>
      <w:tr w:rsidR="00C16453" w14:paraId="06300408" w14:textId="77777777" w:rsidTr="000F39E7">
        <w:trPr>
          <w:trHeight w:val="283"/>
        </w:trPr>
        <w:tc>
          <w:tcPr>
            <w:tcW w:w="2434" w:type="dxa"/>
            <w:vAlign w:val="center"/>
          </w:tcPr>
          <w:p w14:paraId="51A12324" w14:textId="7D06C3BB" w:rsidR="00C16453" w:rsidRDefault="00C16453" w:rsidP="00F82D0F">
            <w:pPr>
              <w:spacing w:after="0" w:line="240" w:lineRule="auto"/>
              <w:rPr>
                <w:rFonts w:ascii="Arial" w:hAnsi="Arial" w:cs="Arial"/>
              </w:rPr>
            </w:pPr>
            <w:r>
              <w:rPr>
                <w:rFonts w:ascii="Arial" w:hAnsi="Arial" w:cs="Arial"/>
              </w:rPr>
              <w:t>Lee Bullock</w:t>
            </w:r>
          </w:p>
        </w:tc>
        <w:tc>
          <w:tcPr>
            <w:tcW w:w="5358" w:type="dxa"/>
            <w:vAlign w:val="center"/>
          </w:tcPr>
          <w:p w14:paraId="2DCDF6F8" w14:textId="6B166E8F" w:rsidR="00C16453" w:rsidRDefault="00C16453" w:rsidP="00F82D0F">
            <w:pPr>
              <w:spacing w:after="0" w:line="240" w:lineRule="auto"/>
              <w:rPr>
                <w:rFonts w:ascii="Arial" w:hAnsi="Arial" w:cs="Arial"/>
              </w:rPr>
            </w:pPr>
            <w:r>
              <w:rPr>
                <w:rFonts w:ascii="Arial" w:hAnsi="Arial" w:cs="Arial"/>
              </w:rPr>
              <w:t>Fire Warden</w:t>
            </w:r>
          </w:p>
        </w:tc>
        <w:tc>
          <w:tcPr>
            <w:tcW w:w="1984" w:type="dxa"/>
            <w:vAlign w:val="center"/>
          </w:tcPr>
          <w:p w14:paraId="5188483B" w14:textId="5F16F1E5" w:rsidR="00C16453" w:rsidRPr="00F82D0F" w:rsidRDefault="00C16453" w:rsidP="00F82D0F">
            <w:pPr>
              <w:spacing w:after="0" w:line="240" w:lineRule="auto"/>
              <w:rPr>
                <w:rFonts w:ascii="Arial" w:hAnsi="Arial" w:cs="Arial"/>
              </w:rPr>
            </w:pPr>
            <w:r>
              <w:rPr>
                <w:rFonts w:ascii="Arial" w:hAnsi="Arial" w:cs="Arial"/>
              </w:rPr>
              <w:t>07896 231105</w:t>
            </w:r>
          </w:p>
        </w:tc>
      </w:tr>
      <w:tr w:rsidR="00C16453" w14:paraId="7A0B9144" w14:textId="77777777" w:rsidTr="000F39E7">
        <w:trPr>
          <w:trHeight w:val="283"/>
        </w:trPr>
        <w:tc>
          <w:tcPr>
            <w:tcW w:w="2434" w:type="dxa"/>
            <w:vAlign w:val="center"/>
          </w:tcPr>
          <w:p w14:paraId="00F874F7" w14:textId="6153A4AC" w:rsidR="00C16453" w:rsidRDefault="00C16453" w:rsidP="00F82D0F">
            <w:pPr>
              <w:spacing w:after="0" w:line="240" w:lineRule="auto"/>
              <w:rPr>
                <w:rFonts w:ascii="Arial" w:hAnsi="Arial" w:cs="Arial"/>
              </w:rPr>
            </w:pPr>
            <w:r>
              <w:rPr>
                <w:rFonts w:ascii="Arial" w:hAnsi="Arial" w:cs="Arial"/>
              </w:rPr>
              <w:t>Paul Rye</w:t>
            </w:r>
          </w:p>
        </w:tc>
        <w:tc>
          <w:tcPr>
            <w:tcW w:w="5358" w:type="dxa"/>
            <w:vAlign w:val="center"/>
          </w:tcPr>
          <w:p w14:paraId="56ABC5C7" w14:textId="5E53C204" w:rsidR="00C16453" w:rsidRDefault="00C16453" w:rsidP="00F82D0F">
            <w:pPr>
              <w:spacing w:after="0" w:line="240" w:lineRule="auto"/>
              <w:rPr>
                <w:rFonts w:ascii="Arial" w:hAnsi="Arial" w:cs="Arial"/>
              </w:rPr>
            </w:pPr>
            <w:r>
              <w:rPr>
                <w:rFonts w:ascii="Arial" w:hAnsi="Arial" w:cs="Arial"/>
              </w:rPr>
              <w:t>Fire Warden</w:t>
            </w:r>
          </w:p>
        </w:tc>
        <w:tc>
          <w:tcPr>
            <w:tcW w:w="1984" w:type="dxa"/>
            <w:vAlign w:val="center"/>
          </w:tcPr>
          <w:p w14:paraId="16CF4DEA" w14:textId="3F5B02D6" w:rsidR="00C16453" w:rsidRPr="00F82D0F" w:rsidRDefault="00C16453" w:rsidP="00F82D0F">
            <w:pPr>
              <w:spacing w:after="0" w:line="240" w:lineRule="auto"/>
              <w:rPr>
                <w:rFonts w:ascii="Arial" w:hAnsi="Arial" w:cs="Arial"/>
              </w:rPr>
            </w:pPr>
            <w:r>
              <w:rPr>
                <w:rFonts w:ascii="Arial" w:hAnsi="Arial" w:cs="Arial"/>
              </w:rPr>
              <w:t>07816 898196</w:t>
            </w:r>
          </w:p>
        </w:tc>
      </w:tr>
    </w:tbl>
    <w:p w14:paraId="2CFF7351" w14:textId="77777777" w:rsidR="00E13F4D" w:rsidRDefault="00E13F4D" w:rsidP="00E13F4D">
      <w:pPr>
        <w:pStyle w:val="Heading2"/>
        <w:spacing w:after="120"/>
        <w:rPr>
          <w:rFonts w:ascii="Arial" w:hAnsi="Arial" w:cs="Arial"/>
          <w:b/>
          <w:bCs/>
          <w:color w:val="auto"/>
          <w:sz w:val="20"/>
          <w:szCs w:val="20"/>
        </w:rPr>
      </w:pPr>
    </w:p>
    <w:p w14:paraId="2EA1CA34" w14:textId="4847BD9D" w:rsidR="00E13F4D" w:rsidRDefault="00E13F4D" w:rsidP="00E13F4D">
      <w:pPr>
        <w:pStyle w:val="Heading2"/>
        <w:spacing w:after="120"/>
        <w:rPr>
          <w:rFonts w:ascii="Arial" w:hAnsi="Arial" w:cs="Arial"/>
          <w:b/>
          <w:bCs/>
          <w:color w:val="auto"/>
          <w:sz w:val="20"/>
          <w:szCs w:val="20"/>
        </w:rPr>
      </w:pPr>
      <w:r w:rsidRPr="00E13F4D">
        <w:rPr>
          <w:rFonts w:ascii="Arial" w:hAnsi="Arial" w:cs="Arial"/>
          <w:b/>
          <w:bCs/>
          <w:color w:val="auto"/>
          <w:sz w:val="20"/>
          <w:szCs w:val="20"/>
        </w:rPr>
        <w:t>Emergency Instructions</w:t>
      </w:r>
    </w:p>
    <w:tbl>
      <w:tblPr>
        <w:tblStyle w:val="TableGrid"/>
        <w:tblW w:w="0" w:type="auto"/>
        <w:tblLook w:val="04A0" w:firstRow="1" w:lastRow="0" w:firstColumn="1" w:lastColumn="0" w:noHBand="0" w:noVBand="1"/>
      </w:tblPr>
      <w:tblGrid>
        <w:gridCol w:w="846"/>
        <w:gridCol w:w="8890"/>
      </w:tblGrid>
      <w:tr w:rsidR="00E13F4D" w14:paraId="275031A4" w14:textId="77777777" w:rsidTr="000F39E7">
        <w:trPr>
          <w:cantSplit/>
        </w:trPr>
        <w:tc>
          <w:tcPr>
            <w:tcW w:w="846" w:type="dxa"/>
            <w:vAlign w:val="center"/>
          </w:tcPr>
          <w:p w14:paraId="2EF6B34F" w14:textId="31ED0B13" w:rsidR="00E13F4D" w:rsidRPr="00E13F4D" w:rsidRDefault="00E13F4D" w:rsidP="00E13F4D">
            <w:pPr>
              <w:spacing w:after="0" w:line="240" w:lineRule="auto"/>
              <w:rPr>
                <w:rFonts w:ascii="Arial" w:hAnsi="Arial" w:cs="Arial"/>
              </w:rPr>
            </w:pPr>
            <w:r w:rsidRPr="00E13F4D">
              <w:rPr>
                <w:rFonts w:ascii="Arial" w:hAnsi="Arial" w:cs="Arial"/>
              </w:rPr>
              <w:t>1</w:t>
            </w:r>
          </w:p>
        </w:tc>
        <w:tc>
          <w:tcPr>
            <w:tcW w:w="8890" w:type="dxa"/>
            <w:vAlign w:val="center"/>
          </w:tcPr>
          <w:p w14:paraId="492F2880" w14:textId="54D35891" w:rsidR="00E13F4D" w:rsidRPr="00E13F4D" w:rsidRDefault="00E13F4D" w:rsidP="00E13F4D">
            <w:pPr>
              <w:rPr>
                <w:rFonts w:ascii="Arial" w:hAnsi="Arial" w:cs="Arial"/>
                <w:b/>
                <w:bCs/>
              </w:rPr>
            </w:pPr>
            <w:r w:rsidRPr="00E13F4D">
              <w:rPr>
                <w:rFonts w:ascii="Arial" w:hAnsi="Arial" w:cs="Arial"/>
                <w:b/>
                <w:bCs/>
              </w:rPr>
              <w:t>The action employees should take if they discover a fire is:</w:t>
            </w:r>
          </w:p>
          <w:p w14:paraId="3131A026" w14:textId="77777777" w:rsidR="00E13F4D" w:rsidRPr="00E13F4D" w:rsidRDefault="00E13F4D" w:rsidP="00E13F4D">
            <w:pPr>
              <w:pStyle w:val="ListParagraph"/>
              <w:numPr>
                <w:ilvl w:val="0"/>
                <w:numId w:val="20"/>
              </w:numPr>
              <w:rPr>
                <w:rFonts w:ascii="Arial" w:hAnsi="Arial" w:cs="Arial"/>
              </w:rPr>
            </w:pPr>
            <w:r w:rsidRPr="00E13F4D">
              <w:rPr>
                <w:rFonts w:ascii="Arial" w:hAnsi="Arial" w:cs="Arial"/>
              </w:rPr>
              <w:t xml:space="preserve">Immediately operate the nearest alarm call-point or manual warning </w:t>
            </w:r>
          </w:p>
          <w:p w14:paraId="494997C5" w14:textId="78FD5B28" w:rsidR="00E13F4D" w:rsidRPr="00E13F4D" w:rsidRDefault="00E13F4D" w:rsidP="00E13F4D">
            <w:pPr>
              <w:pStyle w:val="ListParagraph"/>
              <w:numPr>
                <w:ilvl w:val="0"/>
                <w:numId w:val="20"/>
              </w:numPr>
            </w:pPr>
            <w:r w:rsidRPr="00E13F4D">
              <w:rPr>
                <w:rFonts w:ascii="Arial" w:hAnsi="Arial" w:cs="Arial"/>
              </w:rPr>
              <w:t>If the fire is small and you are trained to use fire extinguishers, you may attempt to tackle the fire without taking any personal risks.</w:t>
            </w:r>
          </w:p>
        </w:tc>
      </w:tr>
      <w:tr w:rsidR="00E13F4D" w14:paraId="4A36F7E8" w14:textId="77777777" w:rsidTr="000F39E7">
        <w:trPr>
          <w:cantSplit/>
        </w:trPr>
        <w:tc>
          <w:tcPr>
            <w:tcW w:w="846" w:type="dxa"/>
            <w:vAlign w:val="center"/>
          </w:tcPr>
          <w:p w14:paraId="4A8D2895" w14:textId="0EA0BF5E" w:rsidR="00E13F4D" w:rsidRPr="00E13F4D" w:rsidRDefault="00E13F4D" w:rsidP="00E13F4D">
            <w:pPr>
              <w:spacing w:after="0" w:line="240" w:lineRule="auto"/>
              <w:rPr>
                <w:rFonts w:ascii="Arial" w:hAnsi="Arial" w:cs="Arial"/>
              </w:rPr>
            </w:pPr>
            <w:r w:rsidRPr="00E13F4D">
              <w:rPr>
                <w:rFonts w:ascii="Arial" w:hAnsi="Arial" w:cs="Arial"/>
              </w:rPr>
              <w:t>2</w:t>
            </w:r>
          </w:p>
        </w:tc>
        <w:tc>
          <w:tcPr>
            <w:tcW w:w="8890" w:type="dxa"/>
            <w:vAlign w:val="center"/>
          </w:tcPr>
          <w:p w14:paraId="7F6C915E" w14:textId="7B5F64FE" w:rsidR="00E13F4D" w:rsidRPr="00E13F4D" w:rsidRDefault="00E13F4D" w:rsidP="00E13F4D">
            <w:pPr>
              <w:rPr>
                <w:rFonts w:ascii="Arial" w:hAnsi="Arial" w:cs="Arial"/>
                <w:b/>
                <w:bCs/>
              </w:rPr>
            </w:pPr>
            <w:r w:rsidRPr="00E13F4D">
              <w:rPr>
                <w:rFonts w:ascii="Arial" w:hAnsi="Arial" w:cs="Arial"/>
                <w:b/>
                <w:bCs/>
              </w:rPr>
              <w:t>How will people be warned if there is a fire</w:t>
            </w:r>
            <w:r>
              <w:rPr>
                <w:rFonts w:ascii="Arial" w:hAnsi="Arial" w:cs="Arial"/>
                <w:b/>
                <w:bCs/>
              </w:rPr>
              <w:t>:</w:t>
            </w:r>
          </w:p>
          <w:p w14:paraId="0311B4D2" w14:textId="77777777" w:rsidR="00E13F4D" w:rsidRPr="00E13F4D" w:rsidRDefault="00E13F4D" w:rsidP="00E13F4D">
            <w:pPr>
              <w:pStyle w:val="ListParagraph"/>
              <w:numPr>
                <w:ilvl w:val="0"/>
                <w:numId w:val="20"/>
              </w:numPr>
              <w:rPr>
                <w:rFonts w:ascii="Arial" w:hAnsi="Arial" w:cs="Arial"/>
              </w:rPr>
            </w:pPr>
            <w:r w:rsidRPr="00E13F4D">
              <w:rPr>
                <w:rFonts w:ascii="Arial" w:hAnsi="Arial" w:cs="Arial"/>
              </w:rPr>
              <w:t>The electrical fire alarm system will sound on operation of the manually operated alarm call-point.</w:t>
            </w:r>
          </w:p>
          <w:p w14:paraId="59527E88" w14:textId="79B847C9" w:rsidR="00E13F4D" w:rsidRPr="00E13F4D" w:rsidRDefault="00E13F4D" w:rsidP="00E13F4D">
            <w:pPr>
              <w:pStyle w:val="ListParagraph"/>
              <w:numPr>
                <w:ilvl w:val="0"/>
                <w:numId w:val="20"/>
              </w:numPr>
              <w:rPr>
                <w:rFonts w:ascii="Arial" w:hAnsi="Arial" w:cs="Arial"/>
              </w:rPr>
            </w:pPr>
            <w:r w:rsidRPr="00E13F4D">
              <w:rPr>
                <w:rFonts w:ascii="Arial" w:hAnsi="Arial" w:cs="Arial"/>
              </w:rPr>
              <w:t xml:space="preserve">Verbal warning – shout of </w:t>
            </w:r>
            <w:r w:rsidR="000F39E7">
              <w:rPr>
                <w:rFonts w:ascii="Arial" w:hAnsi="Arial" w:cs="Arial"/>
              </w:rPr>
              <w:t>‘FIRE’</w:t>
            </w:r>
            <w:r w:rsidRPr="00E13F4D">
              <w:rPr>
                <w:rFonts w:ascii="Arial" w:hAnsi="Arial" w:cs="Arial"/>
              </w:rPr>
              <w:t xml:space="preserve">. </w:t>
            </w:r>
          </w:p>
          <w:p w14:paraId="245ACB53" w14:textId="45193B61" w:rsidR="00E13F4D" w:rsidRPr="00E13F4D" w:rsidRDefault="00E13F4D" w:rsidP="00E13F4D">
            <w:pPr>
              <w:pStyle w:val="ListParagraph"/>
              <w:numPr>
                <w:ilvl w:val="0"/>
                <w:numId w:val="20"/>
              </w:numPr>
              <w:rPr>
                <w:rFonts w:ascii="Arial" w:hAnsi="Arial" w:cs="Arial"/>
              </w:rPr>
            </w:pPr>
            <w:r w:rsidRPr="00E13F4D">
              <w:rPr>
                <w:rFonts w:ascii="Arial" w:hAnsi="Arial" w:cs="Arial"/>
              </w:rPr>
              <w:t>Automatic fire detection will detect fire and raise the alarm.</w:t>
            </w:r>
          </w:p>
        </w:tc>
      </w:tr>
      <w:tr w:rsidR="00E13F4D" w14:paraId="60E17DC4" w14:textId="77777777" w:rsidTr="000F39E7">
        <w:trPr>
          <w:cantSplit/>
        </w:trPr>
        <w:tc>
          <w:tcPr>
            <w:tcW w:w="846" w:type="dxa"/>
            <w:vAlign w:val="center"/>
          </w:tcPr>
          <w:p w14:paraId="626588D8" w14:textId="688CC49B" w:rsidR="00E13F4D" w:rsidRPr="00E13F4D" w:rsidRDefault="00E13F4D" w:rsidP="00E13F4D">
            <w:pPr>
              <w:spacing w:after="0" w:line="240" w:lineRule="auto"/>
              <w:rPr>
                <w:rFonts w:ascii="Arial" w:hAnsi="Arial" w:cs="Arial"/>
              </w:rPr>
            </w:pPr>
            <w:r>
              <w:rPr>
                <w:rFonts w:ascii="Arial" w:hAnsi="Arial" w:cs="Arial"/>
              </w:rPr>
              <w:t>3</w:t>
            </w:r>
          </w:p>
        </w:tc>
        <w:tc>
          <w:tcPr>
            <w:tcW w:w="8890" w:type="dxa"/>
            <w:vAlign w:val="center"/>
          </w:tcPr>
          <w:p w14:paraId="20CB5B6F" w14:textId="06F3B22E" w:rsidR="00E13F4D" w:rsidRPr="00E13F4D" w:rsidRDefault="00E13F4D" w:rsidP="00E13F4D">
            <w:pPr>
              <w:rPr>
                <w:rFonts w:ascii="Arial" w:hAnsi="Arial" w:cs="Arial"/>
                <w:b/>
                <w:bCs/>
              </w:rPr>
            </w:pPr>
            <w:r w:rsidRPr="00E13F4D">
              <w:rPr>
                <w:rFonts w:ascii="Arial" w:hAnsi="Arial" w:cs="Arial"/>
                <w:b/>
                <w:bCs/>
              </w:rPr>
              <w:t>How will the evacuation of the building be carried out</w:t>
            </w:r>
            <w:r>
              <w:rPr>
                <w:rFonts w:ascii="Arial" w:hAnsi="Arial" w:cs="Arial"/>
                <w:b/>
                <w:bCs/>
              </w:rPr>
              <w:t>:</w:t>
            </w:r>
          </w:p>
          <w:p w14:paraId="347F83F9" w14:textId="6FD91F83" w:rsidR="00E13F4D" w:rsidRPr="00E13F4D" w:rsidRDefault="00E13F4D" w:rsidP="00E13F4D">
            <w:pPr>
              <w:rPr>
                <w:rFonts w:ascii="Arial" w:hAnsi="Arial" w:cs="Arial"/>
              </w:rPr>
            </w:pPr>
            <w:r w:rsidRPr="00E13F4D">
              <w:rPr>
                <w:rFonts w:ascii="Arial" w:hAnsi="Arial" w:cs="Arial"/>
              </w:rPr>
              <w:t>On hearing the alarm:</w:t>
            </w:r>
          </w:p>
          <w:p w14:paraId="1AF6A859" w14:textId="436AF3C4" w:rsidR="00E13F4D" w:rsidRPr="00E13F4D" w:rsidRDefault="00E13F4D" w:rsidP="00E13F4D">
            <w:pPr>
              <w:pStyle w:val="ListParagraph"/>
              <w:numPr>
                <w:ilvl w:val="0"/>
                <w:numId w:val="20"/>
              </w:numPr>
              <w:rPr>
                <w:rFonts w:ascii="Arial" w:hAnsi="Arial" w:cs="Arial"/>
              </w:rPr>
            </w:pPr>
            <w:r w:rsidRPr="00E13F4D">
              <w:rPr>
                <w:rFonts w:ascii="Arial" w:hAnsi="Arial" w:cs="Arial"/>
              </w:rPr>
              <w:t>Everyone in the building should leave by the nearest safe exit</w:t>
            </w:r>
            <w:r w:rsidR="00B60460">
              <w:rPr>
                <w:rFonts w:ascii="Arial" w:hAnsi="Arial" w:cs="Arial"/>
              </w:rPr>
              <w:t>,</w:t>
            </w:r>
            <w:r w:rsidRPr="00E13F4D">
              <w:rPr>
                <w:rFonts w:ascii="Arial" w:hAnsi="Arial" w:cs="Arial"/>
              </w:rPr>
              <w:t xml:space="preserve"> closing doors and windows on the way and report to the designated assembly point at the end of the car park.</w:t>
            </w:r>
          </w:p>
          <w:p w14:paraId="03A51D5A" w14:textId="67118028" w:rsidR="00E13F4D" w:rsidRPr="00E13F4D" w:rsidRDefault="00E13F4D" w:rsidP="00E13F4D">
            <w:pPr>
              <w:pStyle w:val="ListParagraph"/>
              <w:numPr>
                <w:ilvl w:val="0"/>
                <w:numId w:val="20"/>
              </w:numPr>
              <w:rPr>
                <w:rFonts w:ascii="Arial" w:hAnsi="Arial" w:cs="Arial"/>
              </w:rPr>
            </w:pPr>
            <w:r w:rsidRPr="00E13F4D">
              <w:rPr>
                <w:rFonts w:ascii="Arial" w:hAnsi="Arial" w:cs="Arial"/>
              </w:rPr>
              <w:t>Nobody should stop to collect personal belongings.</w:t>
            </w:r>
          </w:p>
          <w:p w14:paraId="2FFA2224" w14:textId="0DA6D88C" w:rsidR="00E13F4D" w:rsidRDefault="00E13F4D" w:rsidP="00E13F4D">
            <w:pPr>
              <w:pStyle w:val="ListParagraph"/>
              <w:numPr>
                <w:ilvl w:val="0"/>
                <w:numId w:val="20"/>
              </w:numPr>
              <w:rPr>
                <w:rFonts w:ascii="Arial" w:hAnsi="Arial" w:cs="Arial"/>
              </w:rPr>
            </w:pPr>
            <w:r w:rsidRPr="00E13F4D">
              <w:rPr>
                <w:rFonts w:ascii="Arial" w:hAnsi="Arial" w:cs="Arial"/>
              </w:rPr>
              <w:t>Visitors should be escorted from the building and accounted for at the designated assembly point at the end of the car park.</w:t>
            </w:r>
          </w:p>
          <w:p w14:paraId="6C3FA673" w14:textId="60107DBE" w:rsidR="00E13F4D" w:rsidRPr="00E13F4D" w:rsidRDefault="00E13F4D" w:rsidP="00E13F4D">
            <w:pPr>
              <w:pStyle w:val="ListParagraph"/>
              <w:numPr>
                <w:ilvl w:val="0"/>
                <w:numId w:val="20"/>
              </w:numPr>
              <w:rPr>
                <w:rFonts w:ascii="Arial" w:hAnsi="Arial" w:cs="Arial"/>
              </w:rPr>
            </w:pPr>
            <w:r w:rsidRPr="00E13F4D">
              <w:rPr>
                <w:rFonts w:ascii="Arial" w:hAnsi="Arial" w:cs="Arial"/>
              </w:rPr>
              <w:t>Designated fire wardens will assist in helping those on the premises leave safely and confirm everybody is out of the building.</w:t>
            </w:r>
          </w:p>
        </w:tc>
      </w:tr>
      <w:tr w:rsidR="00E13F4D" w14:paraId="19FA6CA1" w14:textId="77777777" w:rsidTr="000F39E7">
        <w:trPr>
          <w:cantSplit/>
        </w:trPr>
        <w:tc>
          <w:tcPr>
            <w:tcW w:w="846" w:type="dxa"/>
            <w:vAlign w:val="center"/>
          </w:tcPr>
          <w:p w14:paraId="52AAF473" w14:textId="21BC3AEF" w:rsidR="00E13F4D" w:rsidRPr="00E13F4D" w:rsidRDefault="00E13F4D" w:rsidP="00E13F4D">
            <w:pPr>
              <w:spacing w:after="0" w:line="240" w:lineRule="auto"/>
              <w:rPr>
                <w:rFonts w:ascii="Arial" w:hAnsi="Arial" w:cs="Arial"/>
              </w:rPr>
            </w:pPr>
            <w:r>
              <w:rPr>
                <w:rFonts w:ascii="Arial" w:hAnsi="Arial" w:cs="Arial"/>
              </w:rPr>
              <w:lastRenderedPageBreak/>
              <w:t>4</w:t>
            </w:r>
          </w:p>
        </w:tc>
        <w:tc>
          <w:tcPr>
            <w:tcW w:w="8890" w:type="dxa"/>
            <w:vAlign w:val="center"/>
          </w:tcPr>
          <w:p w14:paraId="12221FF2" w14:textId="2601C20B" w:rsidR="00E13F4D" w:rsidRDefault="00E13F4D" w:rsidP="00E13F4D">
            <w:pPr>
              <w:rPr>
                <w:b/>
                <w:sz w:val="24"/>
                <w:szCs w:val="24"/>
              </w:rPr>
            </w:pPr>
            <w:r w:rsidRPr="00E13F4D">
              <w:rPr>
                <w:rFonts w:ascii="Arial" w:hAnsi="Arial" w:cs="Arial"/>
                <w:b/>
                <w:bCs/>
              </w:rPr>
              <w:t>Identification of escape routes</w:t>
            </w:r>
            <w:r>
              <w:rPr>
                <w:b/>
                <w:sz w:val="24"/>
                <w:szCs w:val="24"/>
              </w:rPr>
              <w:tab/>
            </w:r>
          </w:p>
          <w:p w14:paraId="4230475A" w14:textId="60F34325" w:rsidR="00E13F4D" w:rsidRPr="00E13F4D" w:rsidRDefault="00E13F4D" w:rsidP="00E13F4D">
            <w:pPr>
              <w:rPr>
                <w:rFonts w:ascii="Arial" w:hAnsi="Arial" w:cs="Arial"/>
                <w:b/>
                <w:bCs/>
              </w:rPr>
            </w:pPr>
            <w:r w:rsidRPr="00E13F4D">
              <w:rPr>
                <w:rFonts w:ascii="Arial" w:hAnsi="Arial" w:cs="Arial"/>
                <w:b/>
                <w:bCs/>
              </w:rPr>
              <w:t xml:space="preserve">The </w:t>
            </w:r>
            <w:r>
              <w:rPr>
                <w:rFonts w:ascii="Arial" w:hAnsi="Arial" w:cs="Arial"/>
                <w:b/>
                <w:bCs/>
              </w:rPr>
              <w:t>e</w:t>
            </w:r>
            <w:r w:rsidRPr="00E13F4D">
              <w:rPr>
                <w:rFonts w:ascii="Arial" w:hAnsi="Arial" w:cs="Arial"/>
                <w:b/>
                <w:bCs/>
              </w:rPr>
              <w:t xml:space="preserve">scape routes from the building are: </w:t>
            </w:r>
          </w:p>
          <w:p w14:paraId="512E29A0" w14:textId="62E2597E" w:rsidR="00E13F4D" w:rsidRPr="00E13F4D" w:rsidRDefault="00E13F4D" w:rsidP="00E13F4D">
            <w:pPr>
              <w:rPr>
                <w:rFonts w:ascii="Arial" w:hAnsi="Arial" w:cs="Arial"/>
              </w:rPr>
            </w:pPr>
            <w:r w:rsidRPr="00E13F4D">
              <w:rPr>
                <w:rFonts w:ascii="Arial" w:hAnsi="Arial" w:cs="Arial"/>
                <w:b/>
                <w:bCs/>
              </w:rPr>
              <w:t>Unit 8</w:t>
            </w:r>
            <w:r w:rsidRPr="00E13F4D">
              <w:rPr>
                <w:rFonts w:ascii="Arial" w:hAnsi="Arial" w:cs="Arial"/>
              </w:rPr>
              <w:t xml:space="preserve"> – Fire door at the back right hand corner. Emergency escape routes are marked out on the floor and indicated by lighting and signage.</w:t>
            </w:r>
          </w:p>
          <w:p w14:paraId="72FFC879" w14:textId="63D9CB6C" w:rsidR="00E13F4D" w:rsidRPr="00E13F4D" w:rsidRDefault="00E13F4D" w:rsidP="00E13F4D">
            <w:pPr>
              <w:rPr>
                <w:rFonts w:ascii="Arial" w:hAnsi="Arial" w:cs="Arial"/>
              </w:rPr>
            </w:pPr>
            <w:r w:rsidRPr="00E13F4D">
              <w:rPr>
                <w:rFonts w:ascii="Arial" w:hAnsi="Arial" w:cs="Arial"/>
                <w:b/>
                <w:bCs/>
              </w:rPr>
              <w:t>Unit 9</w:t>
            </w:r>
            <w:r w:rsidRPr="00E13F4D">
              <w:rPr>
                <w:rFonts w:ascii="Arial" w:hAnsi="Arial" w:cs="Arial"/>
              </w:rPr>
              <w:t xml:space="preserve"> – Fire door to the back left corner ground floor.  Emergency escape routes are marked out on the floor and indicated by lighting and signage.</w:t>
            </w:r>
          </w:p>
          <w:p w14:paraId="59BAB2A1" w14:textId="75D0BA03" w:rsidR="00E13F4D" w:rsidRDefault="000F39E7" w:rsidP="00E13F4D">
            <w:pPr>
              <w:rPr>
                <w:rFonts w:ascii="Arial" w:hAnsi="Arial" w:cs="Arial"/>
              </w:rPr>
            </w:pPr>
            <w:r>
              <w:rPr>
                <w:rFonts w:ascii="Arial" w:hAnsi="Arial" w:cs="Arial"/>
                <w:b/>
                <w:bCs/>
                <w:noProof/>
                <w:color w:val="00B0F0"/>
                <w:sz w:val="18"/>
                <w:szCs w:val="18"/>
              </w:rPr>
              <w:drawing>
                <wp:anchor distT="0" distB="0" distL="114300" distR="114300" simplePos="0" relativeHeight="251658240" behindDoc="0" locked="0" layoutInCell="1" allowOverlap="1" wp14:anchorId="64E68069" wp14:editId="145BA78C">
                  <wp:simplePos x="0" y="0"/>
                  <wp:positionH relativeFrom="column">
                    <wp:posOffset>3060700</wp:posOffset>
                  </wp:positionH>
                  <wp:positionV relativeFrom="paragraph">
                    <wp:posOffset>72390</wp:posOffset>
                  </wp:positionV>
                  <wp:extent cx="2440940" cy="2264410"/>
                  <wp:effectExtent l="0" t="0" r="0" b="0"/>
                  <wp:wrapSquare wrapText="bothSides"/>
                  <wp:docPr id="863782149" name="Picture 1" descr="A building with parking lot and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82149" name="Picture 1" descr="A building with parking lot and parking lo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0940" cy="2264410"/>
                          </a:xfrm>
                          <a:prstGeom prst="rect">
                            <a:avLst/>
                          </a:prstGeom>
                        </pic:spPr>
                      </pic:pic>
                    </a:graphicData>
                  </a:graphic>
                  <wp14:sizeRelH relativeFrom="page">
                    <wp14:pctWidth>0</wp14:pctWidth>
                  </wp14:sizeRelH>
                  <wp14:sizeRelV relativeFrom="page">
                    <wp14:pctHeight>0</wp14:pctHeight>
                  </wp14:sizeRelV>
                </wp:anchor>
              </w:drawing>
            </w:r>
            <w:r w:rsidR="00E13F4D" w:rsidRPr="00E13F4D">
              <w:rPr>
                <w:rFonts w:ascii="Arial" w:hAnsi="Arial" w:cs="Arial"/>
                <w:b/>
                <w:bCs/>
              </w:rPr>
              <w:t>Fire Assembly Point</w:t>
            </w:r>
            <w:r w:rsidR="00E13F4D" w:rsidRPr="00E13F4D">
              <w:rPr>
                <w:rFonts w:ascii="Arial" w:hAnsi="Arial" w:cs="Arial"/>
              </w:rPr>
              <w:t xml:space="preserve"> is: </w:t>
            </w:r>
            <w:r w:rsidR="00E13F4D">
              <w:rPr>
                <w:rFonts w:ascii="Arial" w:hAnsi="Arial" w:cs="Arial"/>
              </w:rPr>
              <w:t>At the e</w:t>
            </w:r>
            <w:r w:rsidR="00E13F4D" w:rsidRPr="00E13F4D">
              <w:rPr>
                <w:rFonts w:ascii="Arial" w:hAnsi="Arial" w:cs="Arial"/>
              </w:rPr>
              <w:t>nd of the car park – indicated with signage</w:t>
            </w:r>
            <w:r w:rsidR="00E13F4D">
              <w:rPr>
                <w:rFonts w:ascii="Arial" w:hAnsi="Arial" w:cs="Arial"/>
              </w:rPr>
              <w:t xml:space="preserve"> and shown with the red </w:t>
            </w:r>
            <w:r>
              <w:rPr>
                <w:rFonts w:ascii="Arial" w:hAnsi="Arial" w:cs="Arial"/>
              </w:rPr>
              <w:t>X</w:t>
            </w:r>
            <w:r w:rsidR="00E13F4D">
              <w:rPr>
                <w:rFonts w:ascii="Arial" w:hAnsi="Arial" w:cs="Arial"/>
              </w:rPr>
              <w:t xml:space="preserve"> in the image </w:t>
            </w:r>
            <w:r>
              <w:rPr>
                <w:rFonts w:ascii="Arial" w:hAnsi="Arial" w:cs="Arial"/>
              </w:rPr>
              <w:t>opposite</w:t>
            </w:r>
            <w:r w:rsidR="00E13F4D">
              <w:rPr>
                <w:rFonts w:ascii="Arial" w:hAnsi="Arial" w:cs="Arial"/>
              </w:rPr>
              <w:t>.</w:t>
            </w:r>
          </w:p>
          <w:p w14:paraId="28298D12" w14:textId="4C5835FA" w:rsidR="00E13F4D" w:rsidRPr="000F39E7" w:rsidRDefault="000F39E7" w:rsidP="00E13F4D">
            <w:pPr>
              <w:pStyle w:val="ListParagraph"/>
              <w:numPr>
                <w:ilvl w:val="0"/>
                <w:numId w:val="11"/>
              </w:numPr>
              <w:tabs>
                <w:tab w:val="center" w:pos="4248"/>
              </w:tabs>
              <w:ind w:left="360"/>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6F1BA237" wp14:editId="32A428A5">
                      <wp:simplePos x="0" y="0"/>
                      <wp:positionH relativeFrom="column">
                        <wp:posOffset>3475355</wp:posOffset>
                      </wp:positionH>
                      <wp:positionV relativeFrom="paragraph">
                        <wp:posOffset>177165</wp:posOffset>
                      </wp:positionV>
                      <wp:extent cx="313055" cy="313055"/>
                      <wp:effectExtent l="0" t="0" r="0" b="0"/>
                      <wp:wrapNone/>
                      <wp:docPr id="657444359" name="Multiply 1"/>
                      <wp:cNvGraphicFramePr/>
                      <a:graphic xmlns:a="http://schemas.openxmlformats.org/drawingml/2006/main">
                        <a:graphicData uri="http://schemas.microsoft.com/office/word/2010/wordprocessingShape">
                          <wps:wsp>
                            <wps:cNvSpPr/>
                            <wps:spPr>
                              <a:xfrm>
                                <a:off x="0" y="0"/>
                                <a:ext cx="313055" cy="313055"/>
                              </a:xfrm>
                              <a:prstGeom prst="mathMultiply">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067D4" id="Multiply 1" o:spid="_x0000_s1026" style="position:absolute;margin-left:273.65pt;margin-top:13.95pt;width:24.65pt;height:2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3055,3130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twKdgIAAE4FAAAOAAAAZHJzL2Uyb0RvYy54bWysVEtv2zAMvg/YfxB0X22nzdYFdYqgRYYB&#13;&#10;XRssHXpWZCkWIIuapMTJfv0o+ZGgK3YYloNCmuTHhz7q5vbQaLIXziswJS0uckqE4VApsy3pj+fl&#13;&#10;h2tKfGCmYhqMKOlReHo7f//uprUzMYEadCUcQRDjZ60taR2CnWWZ57VomL8AKwwaJbiGBVTdNqsc&#13;&#10;axG90dkkzz9mLbjKOuDCe/x63xnpPOFLKXh4ktKLQHRJsbaQTpfOTTyz+Q2bbR2zteJ9GewfqmiY&#13;&#10;Mph0hLpngZGdU39ANYo78CDDBYcmAykVF6kH7KbIX3WzrpkVqRccjrfjmPz/g+WP+7VdORxDa/3M&#13;&#10;oxi7OEjXxH+sjxzSsI7jsMQhEI4fL4vLfDqlhKOplxElOwVb58MXAQ2JQknxAutvOx2U1cc0KrZ/&#13;&#10;8KELGVxjTg9aVUuldVLcdnOnHdkzvL/lMsdfvDLMcuaWnUpPUjhqEYO1+S4kURUWO0kZE6vEiMc4&#13;&#10;FyYUnalmlejSFNOzLJGHMSLlTIARWWJ5I3YPMHh2IAN2V2zvH0NFIuUYnP+tsC54jEiZwYQxuFEG&#13;&#10;3FsAGrvqM3f+WP7ZaKK4geq4csRBtxLe8qXCe3pgPqyYwx3AbcG9Dk94SA1tSaGXKKnB/Xrre/RH&#13;&#10;aqKVkhZ3qqT+5445QYn+apC0n4urq7iESbmafpqg4s4tm3OL2TV3gNde4AtieRKjf9CDKB00L7j+&#13;&#10;i5gVTcxwzF1SHtyg3IVu1/EB4WKxSG64eJaFB7O2PILHqUb+PR9emLM9WQOy/BGG/WOzV1ztfGOk&#13;&#10;gcUugFSJyKe59vPGpU3E6R+Y+Cqc68nr9AzOfwMAAP//AwBQSwMEFAAGAAgAAAAhANAd5SHiAAAA&#13;&#10;DgEAAA8AAABkcnMvZG93bnJldi54bWxMT8tugzAQvFfqP1hbqbfGQAskBBNFfUi9VUn6AQ4sjxSv&#13;&#10;EXYI6dd3e2ovI61mdh75Zja9mHB0nSUF4SIAgVTaqqNGwefh7WEJwnlNle4toYIrOtgUtze5zip7&#13;&#10;oR1Oe98INiGXaQWt90MmpStbNNot7IDEXG1Hoz2fYyOrUV/Y3PQyCoJEGt0RJ7R6wOcWy6/92XCu&#13;&#10;C09m+x5/d+HhNbj6+mNXD5NS93fzy5phuwbhcfZ/H/C7gftDwcWO9kyVE72C+Cl9ZKmCKF2BYEG8&#13;&#10;ShIQRwVpGoEscvl/RvEDAAD//wMAUEsBAi0AFAAGAAgAAAAhALaDOJL+AAAA4QEAABMAAAAAAAAA&#13;&#10;AAAAAAAAAAAAAFtDb250ZW50X1R5cGVzXS54bWxQSwECLQAUAAYACAAAACEAOP0h/9YAAACUAQAA&#13;&#10;CwAAAAAAAAAAAAAAAAAvAQAAX3JlbHMvLnJlbHNQSwECLQAUAAYACAAAACEAMNrcCnYCAABOBQAA&#13;&#10;DgAAAAAAAAAAAAAAAAAuAgAAZHJzL2Uyb0RvYy54bWxQSwECLQAUAAYACAAAACEA0B3lIeIAAAAO&#13;&#10;AQAADwAAAAAAAAAAAAAAAADQBAAAZHJzL2Rvd25yZXYueG1sUEsFBgAAAAAEAAQA8wAAAN8FAAAA&#13;&#10;AA==&#13;&#10;" path="m49156,101220l101220,49156r55308,55307l211835,49156r52064,52064l208592,156528r55307,55307l211835,263899,156528,208592r-55308,55307l49156,211835r55307,-55307l49156,101220xe" fillcolor="red" strokecolor="#09101d [484]" strokeweight="1pt">
                      <v:stroke joinstyle="miter"/>
                      <v:path arrowok="t" o:connecttype="custom" o:connectlocs="49156,101220;101220,49156;156528,104463;211835,49156;263899,101220;208592,156528;263899,211835;211835,263899;156528,208592;101220,263899;49156,211835;104463,156528;49156,101220" o:connectangles="0,0,0,0,0,0,0,0,0,0,0,0,0"/>
                    </v:shape>
                  </w:pict>
                </mc:Fallback>
              </mc:AlternateContent>
            </w:r>
            <w:r w:rsidR="00E13F4D" w:rsidRPr="000F39E7">
              <w:rPr>
                <w:rFonts w:ascii="Arial" w:hAnsi="Arial" w:cs="Arial"/>
              </w:rPr>
              <w:t>Emergency escape routes lead as directly as possible to a place of total safety.</w:t>
            </w:r>
          </w:p>
          <w:p w14:paraId="5D15C3A7" w14:textId="77777777" w:rsidR="00E13F4D" w:rsidRPr="000F39E7" w:rsidRDefault="00E13F4D" w:rsidP="00E13F4D">
            <w:pPr>
              <w:pStyle w:val="ListParagraph"/>
              <w:numPr>
                <w:ilvl w:val="0"/>
                <w:numId w:val="10"/>
              </w:numPr>
              <w:ind w:left="360"/>
              <w:rPr>
                <w:rFonts w:ascii="Arial" w:hAnsi="Arial" w:cs="Arial"/>
              </w:rPr>
            </w:pPr>
            <w:r w:rsidRPr="000F39E7">
              <w:rPr>
                <w:rFonts w:ascii="Arial" w:hAnsi="Arial" w:cs="Arial"/>
              </w:rPr>
              <w:t>Emergency exit doors will not be so locked or fastened that they cannot be easily and immediately opened by anyone needing to use them in an emergency.</w:t>
            </w:r>
          </w:p>
          <w:p w14:paraId="26FFCEE3" w14:textId="77777777" w:rsidR="00E13F4D" w:rsidRPr="000F39E7" w:rsidRDefault="00E13F4D" w:rsidP="00E13F4D">
            <w:pPr>
              <w:pStyle w:val="ListParagraph"/>
              <w:numPr>
                <w:ilvl w:val="0"/>
                <w:numId w:val="10"/>
              </w:numPr>
              <w:ind w:left="360"/>
              <w:rPr>
                <w:rFonts w:ascii="Arial" w:hAnsi="Arial" w:cs="Arial"/>
              </w:rPr>
            </w:pPr>
            <w:r w:rsidRPr="000F39E7">
              <w:rPr>
                <w:rFonts w:ascii="Arial" w:hAnsi="Arial" w:cs="Arial"/>
              </w:rPr>
              <w:t>All emergency escape routes will be easily, safely and immediately usable at all relevant times.</w:t>
            </w:r>
          </w:p>
          <w:p w14:paraId="0370D079" w14:textId="473E670A" w:rsidR="00E13F4D" w:rsidRPr="000F39E7" w:rsidRDefault="00E13F4D" w:rsidP="00E13F4D">
            <w:pPr>
              <w:pStyle w:val="ListParagraph"/>
              <w:numPr>
                <w:ilvl w:val="0"/>
                <w:numId w:val="10"/>
              </w:numPr>
              <w:ind w:left="360"/>
              <w:rPr>
                <w:rFonts w:ascii="Arial" w:hAnsi="Arial" w:cs="Arial"/>
              </w:rPr>
            </w:pPr>
            <w:r w:rsidRPr="000F39E7">
              <w:rPr>
                <w:rFonts w:ascii="Arial" w:hAnsi="Arial" w:cs="Arial"/>
              </w:rPr>
              <w:t>They will be free from any obstructions, slip and trip hazards.</w:t>
            </w:r>
          </w:p>
        </w:tc>
      </w:tr>
      <w:tr w:rsidR="00E13F4D" w14:paraId="137477CA" w14:textId="77777777" w:rsidTr="000F39E7">
        <w:trPr>
          <w:cantSplit/>
        </w:trPr>
        <w:tc>
          <w:tcPr>
            <w:tcW w:w="846" w:type="dxa"/>
            <w:vAlign w:val="center"/>
          </w:tcPr>
          <w:p w14:paraId="026B023D" w14:textId="0965476F" w:rsidR="00E13F4D" w:rsidRPr="00E13F4D" w:rsidRDefault="000F39E7" w:rsidP="00E13F4D">
            <w:pPr>
              <w:spacing w:after="0" w:line="240" w:lineRule="auto"/>
              <w:rPr>
                <w:rFonts w:ascii="Arial" w:hAnsi="Arial" w:cs="Arial"/>
              </w:rPr>
            </w:pPr>
            <w:r>
              <w:rPr>
                <w:rFonts w:ascii="Arial" w:hAnsi="Arial" w:cs="Arial"/>
              </w:rPr>
              <w:t>5</w:t>
            </w:r>
          </w:p>
        </w:tc>
        <w:tc>
          <w:tcPr>
            <w:tcW w:w="8890" w:type="dxa"/>
            <w:vAlign w:val="center"/>
          </w:tcPr>
          <w:p w14:paraId="52A4F902" w14:textId="77777777" w:rsidR="00E13F4D" w:rsidRPr="000F39E7" w:rsidRDefault="00E13F4D" w:rsidP="00E13F4D">
            <w:pPr>
              <w:rPr>
                <w:rFonts w:ascii="Arial" w:hAnsi="Arial" w:cs="Arial"/>
                <w:b/>
                <w:bCs/>
              </w:rPr>
            </w:pPr>
            <w:r w:rsidRPr="000F39E7">
              <w:rPr>
                <w:rFonts w:ascii="Arial" w:hAnsi="Arial" w:cs="Arial"/>
                <w:b/>
                <w:bCs/>
              </w:rPr>
              <w:t>Firefighting equipment provided</w:t>
            </w:r>
          </w:p>
          <w:p w14:paraId="1DF19D37" w14:textId="77777777" w:rsidR="00E13F4D" w:rsidRPr="000F39E7" w:rsidRDefault="00E13F4D" w:rsidP="000F39E7">
            <w:pPr>
              <w:pStyle w:val="ListParagraph"/>
              <w:numPr>
                <w:ilvl w:val="0"/>
                <w:numId w:val="20"/>
              </w:numPr>
              <w:rPr>
                <w:rFonts w:ascii="Arial" w:hAnsi="Arial" w:cs="Arial"/>
              </w:rPr>
            </w:pPr>
            <w:r w:rsidRPr="000F39E7">
              <w:rPr>
                <w:rFonts w:ascii="Arial" w:hAnsi="Arial" w:cs="Arial"/>
              </w:rPr>
              <w:t>Fire extinguishers are suitably placed on escape routes, near to identified hazards and next to final exits from the building. They are suitably signed, placed on dedicated floor stands or hung on wall brackets at an appropriate height and are easily accessible.</w:t>
            </w:r>
          </w:p>
          <w:p w14:paraId="5E418ABE" w14:textId="45C749C1" w:rsidR="00E13F4D" w:rsidRPr="000F39E7" w:rsidRDefault="00E13F4D" w:rsidP="00E13F4D">
            <w:pPr>
              <w:pStyle w:val="ListParagraph"/>
              <w:numPr>
                <w:ilvl w:val="0"/>
                <w:numId w:val="20"/>
              </w:numPr>
              <w:rPr>
                <w:rFonts w:ascii="Arial" w:hAnsi="Arial" w:cs="Arial"/>
              </w:rPr>
            </w:pPr>
            <w:r w:rsidRPr="000F39E7">
              <w:rPr>
                <w:rFonts w:ascii="Arial" w:hAnsi="Arial" w:cs="Arial"/>
              </w:rPr>
              <w:t xml:space="preserve">Only fire wardens/trained employees should attempt to fight a fire using the correct extinguisher if </w:t>
            </w:r>
            <w:r w:rsidR="000F39E7" w:rsidRPr="000F39E7">
              <w:rPr>
                <w:rFonts w:ascii="Arial" w:hAnsi="Arial" w:cs="Arial"/>
              </w:rPr>
              <w:t>it’s</w:t>
            </w:r>
            <w:r w:rsidRPr="000F39E7">
              <w:rPr>
                <w:rFonts w:ascii="Arial" w:hAnsi="Arial" w:cs="Arial"/>
              </w:rPr>
              <w:t xml:space="preserve"> safe to do so without taking personal risks.</w:t>
            </w:r>
          </w:p>
        </w:tc>
      </w:tr>
      <w:tr w:rsidR="00E13F4D" w14:paraId="59F15320" w14:textId="77777777" w:rsidTr="000F39E7">
        <w:trPr>
          <w:cantSplit/>
        </w:trPr>
        <w:tc>
          <w:tcPr>
            <w:tcW w:w="846" w:type="dxa"/>
            <w:vAlign w:val="center"/>
          </w:tcPr>
          <w:p w14:paraId="1FF86056" w14:textId="2DA6F4A3" w:rsidR="00E13F4D" w:rsidRPr="00E13F4D" w:rsidRDefault="000F39E7" w:rsidP="00E13F4D">
            <w:pPr>
              <w:spacing w:after="0" w:line="240" w:lineRule="auto"/>
              <w:rPr>
                <w:rFonts w:ascii="Arial" w:hAnsi="Arial" w:cs="Arial"/>
              </w:rPr>
            </w:pPr>
            <w:r>
              <w:rPr>
                <w:rFonts w:ascii="Arial" w:hAnsi="Arial" w:cs="Arial"/>
              </w:rPr>
              <w:t>6</w:t>
            </w:r>
          </w:p>
        </w:tc>
        <w:tc>
          <w:tcPr>
            <w:tcW w:w="8890" w:type="dxa"/>
            <w:vAlign w:val="center"/>
          </w:tcPr>
          <w:p w14:paraId="6615F903" w14:textId="77777777" w:rsidR="00E13F4D" w:rsidRPr="000F39E7" w:rsidRDefault="00E13F4D" w:rsidP="00E13F4D">
            <w:pPr>
              <w:rPr>
                <w:rFonts w:ascii="Arial" w:hAnsi="Arial" w:cs="Arial"/>
                <w:b/>
                <w:bCs/>
              </w:rPr>
            </w:pPr>
            <w:r w:rsidRPr="000F39E7">
              <w:rPr>
                <w:rFonts w:ascii="Arial" w:hAnsi="Arial" w:cs="Arial"/>
                <w:b/>
                <w:bCs/>
              </w:rPr>
              <w:t>Duties and identity of employees with specific responsibilities in the event of fire.</w:t>
            </w:r>
          </w:p>
          <w:p w14:paraId="73FEE6A4" w14:textId="77777777" w:rsidR="00E13F4D" w:rsidRPr="000F39E7" w:rsidRDefault="00E13F4D" w:rsidP="00E13F4D">
            <w:pPr>
              <w:rPr>
                <w:rFonts w:ascii="Arial" w:hAnsi="Arial" w:cs="Arial"/>
                <w:b/>
                <w:bCs/>
              </w:rPr>
            </w:pPr>
            <w:r w:rsidRPr="000F39E7">
              <w:rPr>
                <w:rFonts w:ascii="Arial" w:hAnsi="Arial" w:cs="Arial"/>
                <w:b/>
                <w:bCs/>
              </w:rPr>
              <w:t>On hearing the alarm:</w:t>
            </w:r>
          </w:p>
          <w:p w14:paraId="14E319C4" w14:textId="77777777" w:rsidR="00E13F4D" w:rsidRPr="000F39E7" w:rsidRDefault="00E13F4D" w:rsidP="000F39E7">
            <w:pPr>
              <w:pStyle w:val="ListParagraph"/>
              <w:numPr>
                <w:ilvl w:val="0"/>
                <w:numId w:val="20"/>
              </w:numPr>
              <w:rPr>
                <w:rFonts w:ascii="Arial" w:hAnsi="Arial" w:cs="Arial"/>
              </w:rPr>
            </w:pPr>
            <w:r w:rsidRPr="000F39E7">
              <w:rPr>
                <w:rFonts w:ascii="Arial" w:hAnsi="Arial" w:cs="Arial"/>
              </w:rPr>
              <w:t>All staff will usher visitors out of the building and assemble at the designated assembly point at the end of the car park.</w:t>
            </w:r>
          </w:p>
          <w:p w14:paraId="6760352A" w14:textId="77777777" w:rsidR="00E13F4D" w:rsidRPr="000F39E7" w:rsidRDefault="00E13F4D" w:rsidP="00E13F4D">
            <w:pPr>
              <w:rPr>
                <w:rFonts w:ascii="Arial" w:hAnsi="Arial" w:cs="Arial"/>
                <w:b/>
                <w:bCs/>
              </w:rPr>
            </w:pPr>
            <w:r w:rsidRPr="000F39E7">
              <w:rPr>
                <w:rFonts w:ascii="Arial" w:hAnsi="Arial" w:cs="Arial"/>
                <w:b/>
                <w:bCs/>
              </w:rPr>
              <w:t>Fire Wardens will ensure:</w:t>
            </w:r>
          </w:p>
          <w:p w14:paraId="70E4789A" w14:textId="77777777" w:rsidR="00E13F4D" w:rsidRPr="000F39E7" w:rsidRDefault="00E13F4D" w:rsidP="000F39E7">
            <w:pPr>
              <w:pStyle w:val="ListParagraph"/>
              <w:numPr>
                <w:ilvl w:val="0"/>
                <w:numId w:val="20"/>
              </w:numPr>
              <w:rPr>
                <w:rFonts w:ascii="Arial" w:hAnsi="Arial" w:cs="Arial"/>
              </w:rPr>
            </w:pPr>
            <w:r w:rsidRPr="000F39E7">
              <w:rPr>
                <w:rFonts w:ascii="Arial" w:hAnsi="Arial" w:cs="Arial"/>
              </w:rPr>
              <w:t>their areas are cleared of people</w:t>
            </w:r>
          </w:p>
          <w:p w14:paraId="07F39ED0" w14:textId="77777777" w:rsidR="00E13F4D" w:rsidRPr="000F39E7" w:rsidRDefault="00E13F4D" w:rsidP="000F39E7">
            <w:pPr>
              <w:pStyle w:val="ListParagraph"/>
              <w:numPr>
                <w:ilvl w:val="0"/>
                <w:numId w:val="20"/>
              </w:numPr>
              <w:rPr>
                <w:rFonts w:ascii="Arial" w:hAnsi="Arial" w:cs="Arial"/>
              </w:rPr>
            </w:pPr>
            <w:r w:rsidRPr="000F39E7">
              <w:rPr>
                <w:rFonts w:ascii="Arial" w:hAnsi="Arial" w:cs="Arial"/>
              </w:rPr>
              <w:t>registers are collected on the way out</w:t>
            </w:r>
          </w:p>
          <w:p w14:paraId="28205693" w14:textId="77777777" w:rsidR="00E13F4D" w:rsidRPr="000F39E7" w:rsidRDefault="00E13F4D" w:rsidP="000F39E7">
            <w:pPr>
              <w:pStyle w:val="ListParagraph"/>
              <w:numPr>
                <w:ilvl w:val="0"/>
                <w:numId w:val="20"/>
              </w:numPr>
              <w:rPr>
                <w:rFonts w:ascii="Arial" w:hAnsi="Arial" w:cs="Arial"/>
              </w:rPr>
            </w:pPr>
            <w:r w:rsidRPr="000F39E7">
              <w:rPr>
                <w:rFonts w:ascii="Arial" w:hAnsi="Arial" w:cs="Arial"/>
              </w:rPr>
              <w:t>all doors and windows are closed</w:t>
            </w:r>
          </w:p>
          <w:p w14:paraId="7BA6040A" w14:textId="77777777" w:rsidR="00E13F4D" w:rsidRPr="000F39E7" w:rsidRDefault="00E13F4D" w:rsidP="000F39E7">
            <w:pPr>
              <w:pStyle w:val="ListParagraph"/>
              <w:numPr>
                <w:ilvl w:val="0"/>
                <w:numId w:val="20"/>
              </w:numPr>
              <w:rPr>
                <w:rFonts w:ascii="Arial" w:hAnsi="Arial" w:cs="Arial"/>
              </w:rPr>
            </w:pPr>
            <w:r w:rsidRPr="000F39E7">
              <w:rPr>
                <w:rFonts w:ascii="Arial" w:hAnsi="Arial" w:cs="Arial"/>
              </w:rPr>
              <w:t>a roll call is made to ensure everyone is out</w:t>
            </w:r>
          </w:p>
          <w:p w14:paraId="16947FA3" w14:textId="3EA3E483" w:rsidR="00E13F4D" w:rsidRPr="000F39E7" w:rsidRDefault="00E13F4D" w:rsidP="00E13F4D">
            <w:pPr>
              <w:pStyle w:val="ListParagraph"/>
              <w:numPr>
                <w:ilvl w:val="0"/>
                <w:numId w:val="20"/>
              </w:numPr>
              <w:rPr>
                <w:rFonts w:ascii="Arial" w:hAnsi="Arial" w:cs="Arial"/>
              </w:rPr>
            </w:pPr>
            <w:r w:rsidRPr="000F39E7">
              <w:rPr>
                <w:rFonts w:ascii="Arial" w:hAnsi="Arial" w:cs="Arial"/>
              </w:rPr>
              <w:t xml:space="preserve">Site security is </w:t>
            </w:r>
            <w:proofErr w:type="gramStart"/>
            <w:r w:rsidRPr="000F39E7">
              <w:rPr>
                <w:rFonts w:ascii="Arial" w:hAnsi="Arial" w:cs="Arial"/>
              </w:rPr>
              <w:t>maintained</w:t>
            </w:r>
            <w:proofErr w:type="gramEnd"/>
            <w:r w:rsidRPr="000F39E7">
              <w:rPr>
                <w:rFonts w:ascii="Arial" w:hAnsi="Arial" w:cs="Arial"/>
              </w:rPr>
              <w:t xml:space="preserve"> and nobody is allowed back into the building until it is deemed safe to do so.</w:t>
            </w:r>
          </w:p>
        </w:tc>
      </w:tr>
      <w:tr w:rsidR="00E13F4D" w14:paraId="59C8E525" w14:textId="77777777" w:rsidTr="000F39E7">
        <w:trPr>
          <w:cantSplit/>
        </w:trPr>
        <w:tc>
          <w:tcPr>
            <w:tcW w:w="846" w:type="dxa"/>
            <w:vAlign w:val="center"/>
          </w:tcPr>
          <w:p w14:paraId="59262442" w14:textId="30825DF7" w:rsidR="00E13F4D" w:rsidRPr="00E13F4D" w:rsidRDefault="000F39E7" w:rsidP="00E13F4D">
            <w:pPr>
              <w:spacing w:after="0" w:line="240" w:lineRule="auto"/>
              <w:rPr>
                <w:rFonts w:ascii="Arial" w:hAnsi="Arial" w:cs="Arial"/>
              </w:rPr>
            </w:pPr>
            <w:r>
              <w:rPr>
                <w:rFonts w:ascii="Arial" w:hAnsi="Arial" w:cs="Arial"/>
              </w:rPr>
              <w:lastRenderedPageBreak/>
              <w:t>7</w:t>
            </w:r>
          </w:p>
        </w:tc>
        <w:tc>
          <w:tcPr>
            <w:tcW w:w="8890" w:type="dxa"/>
            <w:vAlign w:val="center"/>
          </w:tcPr>
          <w:p w14:paraId="70680889" w14:textId="77777777" w:rsidR="00E13F4D" w:rsidRPr="0087798A" w:rsidRDefault="00E13F4D" w:rsidP="00E13F4D">
            <w:pPr>
              <w:rPr>
                <w:rFonts w:ascii="Arial" w:hAnsi="Arial" w:cs="Arial"/>
                <w:b/>
                <w:bCs/>
              </w:rPr>
            </w:pPr>
            <w:r w:rsidRPr="0087798A">
              <w:rPr>
                <w:rFonts w:ascii="Arial" w:hAnsi="Arial" w:cs="Arial"/>
                <w:b/>
                <w:bCs/>
              </w:rPr>
              <w:t>Arrangements for the safe evacuation of people identified as being especially at risk, such as contractors, those with disabilities, members of the public and visitors.</w:t>
            </w:r>
          </w:p>
          <w:p w14:paraId="621C5333" w14:textId="77777777" w:rsidR="00E13F4D" w:rsidRPr="0087798A" w:rsidRDefault="00E13F4D" w:rsidP="0087798A">
            <w:pPr>
              <w:pStyle w:val="ListParagraph"/>
              <w:numPr>
                <w:ilvl w:val="0"/>
                <w:numId w:val="20"/>
              </w:numPr>
              <w:rPr>
                <w:rFonts w:ascii="Arial" w:hAnsi="Arial" w:cs="Arial"/>
              </w:rPr>
            </w:pPr>
            <w:r w:rsidRPr="0087798A">
              <w:rPr>
                <w:rFonts w:ascii="Arial" w:hAnsi="Arial" w:cs="Arial"/>
                <w:b/>
                <w:bCs/>
              </w:rPr>
              <w:t>visitors</w:t>
            </w:r>
            <w:r w:rsidRPr="0087798A">
              <w:rPr>
                <w:rFonts w:ascii="Arial" w:hAnsi="Arial" w:cs="Arial"/>
              </w:rPr>
              <w:t>: the Fire warden must take responsibility for any visitors and ensure they leave the building by the nearest safe exit</w:t>
            </w:r>
          </w:p>
          <w:p w14:paraId="4C547A12" w14:textId="0056B1E1" w:rsidR="0087798A" w:rsidRDefault="00E13F4D" w:rsidP="00E13F4D">
            <w:pPr>
              <w:pStyle w:val="ListParagraph"/>
              <w:numPr>
                <w:ilvl w:val="0"/>
                <w:numId w:val="20"/>
              </w:numPr>
              <w:rPr>
                <w:rFonts w:ascii="Arial" w:hAnsi="Arial" w:cs="Arial"/>
              </w:rPr>
            </w:pPr>
            <w:r w:rsidRPr="0087798A">
              <w:rPr>
                <w:rFonts w:ascii="Arial" w:hAnsi="Arial" w:cs="Arial"/>
                <w:b/>
                <w:bCs/>
              </w:rPr>
              <w:t>contractors</w:t>
            </w:r>
            <w:r w:rsidRPr="0087798A">
              <w:rPr>
                <w:rFonts w:ascii="Arial" w:hAnsi="Arial" w:cs="Arial"/>
              </w:rPr>
              <w:t>: must be given information about fire safety procedures on arrival into the building</w:t>
            </w:r>
            <w:r w:rsidR="0087798A">
              <w:rPr>
                <w:rFonts w:ascii="Arial" w:hAnsi="Arial" w:cs="Arial"/>
              </w:rPr>
              <w:t xml:space="preserve"> </w:t>
            </w:r>
            <w:r w:rsidRPr="0087798A">
              <w:rPr>
                <w:rFonts w:ascii="Arial" w:hAnsi="Arial" w:cs="Arial"/>
              </w:rPr>
              <w:t xml:space="preserve">and leave the building at the nearest safe exit </w:t>
            </w:r>
          </w:p>
          <w:p w14:paraId="2749EAFE" w14:textId="386D1892" w:rsidR="00E13F4D" w:rsidRPr="0087798A" w:rsidRDefault="00E13F4D" w:rsidP="00E13F4D">
            <w:pPr>
              <w:pStyle w:val="ListParagraph"/>
              <w:numPr>
                <w:ilvl w:val="0"/>
                <w:numId w:val="20"/>
              </w:numPr>
              <w:rPr>
                <w:rFonts w:ascii="Arial" w:hAnsi="Arial" w:cs="Arial"/>
              </w:rPr>
            </w:pPr>
            <w:r w:rsidRPr="0087798A">
              <w:rPr>
                <w:rFonts w:ascii="Arial" w:hAnsi="Arial" w:cs="Arial"/>
                <w:b/>
                <w:bCs/>
              </w:rPr>
              <w:t>people with disabilities</w:t>
            </w:r>
            <w:r w:rsidRPr="0087798A">
              <w:rPr>
                <w:rFonts w:ascii="Arial" w:hAnsi="Arial" w:cs="Arial"/>
              </w:rPr>
              <w:t>: specific arrangements may need to be made for those with disabilities.  These arrangements may be made with the assistance of the Health and Safety Adviser and Fire wardens before attending the premises.</w:t>
            </w:r>
          </w:p>
        </w:tc>
      </w:tr>
      <w:tr w:rsidR="00E13F4D" w14:paraId="5BCD5316" w14:textId="77777777" w:rsidTr="000F39E7">
        <w:trPr>
          <w:cantSplit/>
        </w:trPr>
        <w:tc>
          <w:tcPr>
            <w:tcW w:w="846" w:type="dxa"/>
            <w:vAlign w:val="center"/>
          </w:tcPr>
          <w:p w14:paraId="2120762D" w14:textId="40A6F680" w:rsidR="00E13F4D" w:rsidRPr="00E13F4D" w:rsidRDefault="0087798A" w:rsidP="00E13F4D">
            <w:pPr>
              <w:spacing w:after="0" w:line="240" w:lineRule="auto"/>
              <w:rPr>
                <w:rFonts w:ascii="Arial" w:hAnsi="Arial" w:cs="Arial"/>
              </w:rPr>
            </w:pPr>
            <w:r>
              <w:rPr>
                <w:rFonts w:ascii="Arial" w:hAnsi="Arial" w:cs="Arial"/>
              </w:rPr>
              <w:t>8</w:t>
            </w:r>
          </w:p>
        </w:tc>
        <w:tc>
          <w:tcPr>
            <w:tcW w:w="8890" w:type="dxa"/>
            <w:vAlign w:val="center"/>
          </w:tcPr>
          <w:p w14:paraId="5266DA49" w14:textId="77777777" w:rsidR="00E13F4D" w:rsidRPr="0087798A" w:rsidRDefault="00E13F4D" w:rsidP="00E13F4D">
            <w:pPr>
              <w:rPr>
                <w:rFonts w:ascii="Arial" w:hAnsi="Arial" w:cs="Arial"/>
                <w:b/>
                <w:bCs/>
              </w:rPr>
            </w:pPr>
            <w:r w:rsidRPr="0087798A">
              <w:rPr>
                <w:rFonts w:ascii="Arial" w:hAnsi="Arial" w:cs="Arial"/>
                <w:b/>
                <w:bCs/>
              </w:rPr>
              <w:t>How will the Fire Service and any necessary emergency services be called and who will be responsible for doing this.</w:t>
            </w:r>
          </w:p>
          <w:p w14:paraId="75626BC5" w14:textId="5606097D" w:rsidR="00E13F4D" w:rsidRPr="00CB7ECC" w:rsidRDefault="0087798A" w:rsidP="00E13F4D">
            <w:pPr>
              <w:rPr>
                <w:b/>
                <w:sz w:val="24"/>
                <w:szCs w:val="24"/>
              </w:rPr>
            </w:pPr>
            <w:r>
              <w:rPr>
                <w:rFonts w:ascii="Arial" w:hAnsi="Arial" w:cs="Arial"/>
              </w:rPr>
              <w:t>O</w:t>
            </w:r>
            <w:r w:rsidR="00E13F4D" w:rsidRPr="0087798A">
              <w:rPr>
                <w:rFonts w:ascii="Arial" w:hAnsi="Arial" w:cs="Arial"/>
              </w:rPr>
              <w:t>n confirmation of a fire, the Fire warden or another designated employee will Dial 999 and ask for the Fire Service or other emergency service as appropriate.</w:t>
            </w:r>
          </w:p>
        </w:tc>
      </w:tr>
      <w:tr w:rsidR="00E13F4D" w14:paraId="0C0D0E3E" w14:textId="77777777" w:rsidTr="000F39E7">
        <w:trPr>
          <w:cantSplit/>
        </w:trPr>
        <w:tc>
          <w:tcPr>
            <w:tcW w:w="846" w:type="dxa"/>
            <w:vAlign w:val="center"/>
          </w:tcPr>
          <w:p w14:paraId="6A051CBF" w14:textId="604B612B" w:rsidR="00E13F4D" w:rsidRPr="00E13F4D" w:rsidRDefault="0087798A" w:rsidP="00E13F4D">
            <w:pPr>
              <w:spacing w:after="0" w:line="240" w:lineRule="auto"/>
              <w:rPr>
                <w:rFonts w:ascii="Arial" w:hAnsi="Arial" w:cs="Arial"/>
              </w:rPr>
            </w:pPr>
            <w:r>
              <w:rPr>
                <w:rFonts w:ascii="Arial" w:hAnsi="Arial" w:cs="Arial"/>
              </w:rPr>
              <w:t>9</w:t>
            </w:r>
          </w:p>
        </w:tc>
        <w:tc>
          <w:tcPr>
            <w:tcW w:w="8890" w:type="dxa"/>
            <w:vAlign w:val="center"/>
          </w:tcPr>
          <w:p w14:paraId="2B13155D" w14:textId="77777777" w:rsidR="00E13F4D" w:rsidRPr="0087798A" w:rsidRDefault="00E13F4D" w:rsidP="00E13F4D">
            <w:pPr>
              <w:rPr>
                <w:rFonts w:ascii="Arial" w:hAnsi="Arial" w:cs="Arial"/>
                <w:b/>
                <w:bCs/>
              </w:rPr>
            </w:pPr>
            <w:r w:rsidRPr="0087798A">
              <w:rPr>
                <w:rFonts w:ascii="Arial" w:hAnsi="Arial" w:cs="Arial"/>
                <w:b/>
                <w:bCs/>
              </w:rPr>
              <w:t xml:space="preserve">Procedures for </w:t>
            </w:r>
            <w:proofErr w:type="spellStart"/>
            <w:r w:rsidRPr="0087798A">
              <w:rPr>
                <w:rFonts w:ascii="Arial" w:hAnsi="Arial" w:cs="Arial"/>
                <w:b/>
                <w:bCs/>
              </w:rPr>
              <w:t>liasing</w:t>
            </w:r>
            <w:proofErr w:type="spellEnd"/>
            <w:r w:rsidRPr="0087798A">
              <w:rPr>
                <w:rFonts w:ascii="Arial" w:hAnsi="Arial" w:cs="Arial"/>
                <w:b/>
                <w:bCs/>
              </w:rPr>
              <w:t xml:space="preserve"> with the Fire Service on arrival and notifying them of any specific risks, e.g. the location of highly flammable materials and identify areas of higher risk.</w:t>
            </w:r>
          </w:p>
          <w:p w14:paraId="1627508D" w14:textId="77777777" w:rsidR="00E13F4D" w:rsidRPr="0087798A" w:rsidRDefault="00E13F4D" w:rsidP="0087798A">
            <w:pPr>
              <w:pStyle w:val="ListParagraph"/>
              <w:numPr>
                <w:ilvl w:val="0"/>
                <w:numId w:val="20"/>
              </w:numPr>
              <w:rPr>
                <w:rFonts w:ascii="Arial" w:hAnsi="Arial" w:cs="Arial"/>
              </w:rPr>
            </w:pPr>
            <w:r w:rsidRPr="0087798A">
              <w:rPr>
                <w:rFonts w:ascii="Arial" w:hAnsi="Arial" w:cs="Arial"/>
              </w:rPr>
              <w:t xml:space="preserve">The Fire warden will </w:t>
            </w:r>
            <w:proofErr w:type="spellStart"/>
            <w:r w:rsidRPr="0087798A">
              <w:rPr>
                <w:rFonts w:ascii="Arial" w:hAnsi="Arial" w:cs="Arial"/>
              </w:rPr>
              <w:t>liase</w:t>
            </w:r>
            <w:proofErr w:type="spellEnd"/>
            <w:r w:rsidRPr="0087798A">
              <w:rPr>
                <w:rFonts w:ascii="Arial" w:hAnsi="Arial" w:cs="Arial"/>
              </w:rPr>
              <w:t xml:space="preserve"> with the Fire Brigade on their arrival.</w:t>
            </w:r>
          </w:p>
          <w:p w14:paraId="7D49FACC" w14:textId="77777777" w:rsidR="00E13F4D" w:rsidRPr="0087798A" w:rsidRDefault="00E13F4D" w:rsidP="0087798A">
            <w:pPr>
              <w:pStyle w:val="ListParagraph"/>
              <w:numPr>
                <w:ilvl w:val="0"/>
                <w:numId w:val="20"/>
              </w:numPr>
              <w:rPr>
                <w:rFonts w:ascii="Arial" w:hAnsi="Arial" w:cs="Arial"/>
              </w:rPr>
            </w:pPr>
            <w:r w:rsidRPr="0087798A">
              <w:rPr>
                <w:rFonts w:ascii="Arial" w:hAnsi="Arial" w:cs="Arial"/>
              </w:rPr>
              <w:t>They will be identified by a fluorescent tabard.</w:t>
            </w:r>
          </w:p>
          <w:p w14:paraId="5EF7A0C8" w14:textId="7CA08922" w:rsidR="00B60460" w:rsidRDefault="00E13F4D" w:rsidP="00B60460">
            <w:pPr>
              <w:pStyle w:val="NormalWeb"/>
              <w:shd w:val="clear" w:color="auto" w:fill="FFFFFF"/>
              <w:spacing w:before="0" w:beforeAutospacing="0" w:after="0" w:afterAutospacing="0" w:line="360" w:lineRule="auto"/>
              <w:rPr>
                <w:rFonts w:ascii="Arial" w:hAnsi="Arial" w:cs="Arial"/>
                <w:sz w:val="20"/>
                <w:szCs w:val="20"/>
              </w:rPr>
            </w:pPr>
            <w:r w:rsidRPr="0087798A">
              <w:rPr>
                <w:rFonts w:ascii="Arial" w:hAnsi="Arial" w:cs="Arial"/>
                <w:b/>
                <w:bCs/>
                <w:sz w:val="20"/>
                <w:szCs w:val="20"/>
              </w:rPr>
              <w:t>Location of key safety hazards or other fire related equipment</w:t>
            </w:r>
            <w:r>
              <w:rPr>
                <w:rFonts w:ascii="Arial" w:hAnsi="Arial" w:cs="Arial"/>
                <w:b/>
                <w:bCs/>
              </w:rPr>
              <w:t xml:space="preserve"> </w:t>
            </w:r>
            <w:r>
              <w:rPr>
                <w:rFonts w:ascii="ArialMT" w:hAnsi="ArialMT"/>
              </w:rPr>
              <w:br/>
            </w:r>
            <w:r w:rsidRPr="0087798A">
              <w:rPr>
                <w:rFonts w:ascii="Arial" w:hAnsi="Arial" w:cs="Arial"/>
                <w:sz w:val="20"/>
                <w:szCs w:val="20"/>
              </w:rPr>
              <w:t>Mains fuse box: Kitchen in each individual unit                                                                                             Mains water inlet: Under kitchen sink in each individual unit                                                                                                       Gas cylinders: Unit 9 – Red cage next to training office</w:t>
            </w:r>
            <w:r w:rsidR="00B60460">
              <w:rPr>
                <w:rFonts w:ascii="Arial" w:hAnsi="Arial" w:cs="Arial"/>
                <w:sz w:val="20"/>
                <w:szCs w:val="20"/>
              </w:rPr>
              <w:t xml:space="preserve"> and on Forklift truck.</w:t>
            </w:r>
          </w:p>
          <w:p w14:paraId="7F330AF8" w14:textId="20A3B532" w:rsidR="00B60460" w:rsidRDefault="00B60460" w:rsidP="00B60460">
            <w:pPr>
              <w:pStyle w:val="NormalWeb"/>
              <w:shd w:val="clear" w:color="auto" w:fill="FFFFFF"/>
              <w:spacing w:before="0" w:beforeAutospacing="0" w:after="0" w:afterAutospacing="0" w:line="360" w:lineRule="auto"/>
              <w:rPr>
                <w:rFonts w:ascii="Arial" w:hAnsi="Arial" w:cs="Arial"/>
                <w:sz w:val="20"/>
                <w:szCs w:val="20"/>
              </w:rPr>
            </w:pPr>
            <w:r>
              <w:rPr>
                <w:rFonts w:ascii="Arial" w:hAnsi="Arial" w:cs="Arial"/>
                <w:sz w:val="20"/>
                <w:szCs w:val="20"/>
              </w:rPr>
              <w:t xml:space="preserve">Oxygen cylinders: Trauma bag on shelving in Unit 9 warehouse and spares held in red cage </w:t>
            </w:r>
            <w:r w:rsidRPr="0087798A">
              <w:rPr>
                <w:rFonts w:ascii="Arial" w:hAnsi="Arial" w:cs="Arial"/>
                <w:sz w:val="20"/>
                <w:szCs w:val="20"/>
              </w:rPr>
              <w:t>next to training office</w:t>
            </w:r>
            <w:r>
              <w:rPr>
                <w:rFonts w:ascii="Arial" w:hAnsi="Arial" w:cs="Arial"/>
                <w:sz w:val="20"/>
                <w:szCs w:val="20"/>
              </w:rPr>
              <w:t>.</w:t>
            </w:r>
          </w:p>
          <w:p w14:paraId="612CBAF4" w14:textId="143EE142" w:rsidR="00E13F4D" w:rsidRPr="00B60460" w:rsidRDefault="00E13F4D" w:rsidP="00B60460">
            <w:pPr>
              <w:pStyle w:val="NormalWeb"/>
              <w:shd w:val="clear" w:color="auto" w:fill="FFFFFF"/>
              <w:spacing w:before="0" w:beforeAutospacing="0" w:after="0" w:afterAutospacing="0" w:line="360" w:lineRule="auto"/>
              <w:rPr>
                <w:rFonts w:ascii="Arial" w:hAnsi="Arial" w:cs="Arial"/>
                <w:sz w:val="20"/>
                <w:szCs w:val="20"/>
              </w:rPr>
            </w:pPr>
            <w:r w:rsidRPr="0087798A">
              <w:rPr>
                <w:rFonts w:ascii="Arial" w:hAnsi="Arial" w:cs="Arial"/>
                <w:sz w:val="20"/>
                <w:szCs w:val="20"/>
              </w:rPr>
              <w:t xml:space="preserve">Location of fire alarm panel: </w:t>
            </w:r>
            <w:r w:rsidR="0087798A">
              <w:rPr>
                <w:rFonts w:ascii="Arial" w:hAnsi="Arial" w:cs="Arial"/>
                <w:sz w:val="20"/>
                <w:szCs w:val="20"/>
              </w:rPr>
              <w:t>U</w:t>
            </w:r>
            <w:r w:rsidRPr="0087798A">
              <w:rPr>
                <w:rFonts w:ascii="Arial" w:hAnsi="Arial" w:cs="Arial"/>
                <w:sz w:val="20"/>
                <w:szCs w:val="20"/>
              </w:rPr>
              <w:t>nit 10 – AVL ground floor office</w:t>
            </w:r>
          </w:p>
        </w:tc>
      </w:tr>
      <w:tr w:rsidR="00E13F4D" w14:paraId="7C416C19" w14:textId="77777777" w:rsidTr="000F39E7">
        <w:trPr>
          <w:cantSplit/>
        </w:trPr>
        <w:tc>
          <w:tcPr>
            <w:tcW w:w="846" w:type="dxa"/>
            <w:vAlign w:val="center"/>
          </w:tcPr>
          <w:p w14:paraId="62DB5D77" w14:textId="58CD68AC" w:rsidR="00E13F4D" w:rsidRPr="00E13F4D" w:rsidRDefault="0087798A" w:rsidP="00E13F4D">
            <w:pPr>
              <w:spacing w:after="0" w:line="240" w:lineRule="auto"/>
              <w:rPr>
                <w:rFonts w:ascii="Arial" w:hAnsi="Arial" w:cs="Arial"/>
              </w:rPr>
            </w:pPr>
            <w:r>
              <w:rPr>
                <w:rFonts w:ascii="Arial" w:hAnsi="Arial" w:cs="Arial"/>
              </w:rPr>
              <w:t>10</w:t>
            </w:r>
          </w:p>
        </w:tc>
        <w:tc>
          <w:tcPr>
            <w:tcW w:w="8890" w:type="dxa"/>
            <w:vAlign w:val="center"/>
          </w:tcPr>
          <w:p w14:paraId="54247378" w14:textId="77777777" w:rsidR="00E13F4D" w:rsidRPr="0087798A" w:rsidRDefault="00E13F4D" w:rsidP="00E13F4D">
            <w:pPr>
              <w:rPr>
                <w:rFonts w:ascii="Arial" w:hAnsi="Arial" w:cs="Arial"/>
                <w:b/>
                <w:bCs/>
              </w:rPr>
            </w:pPr>
            <w:r w:rsidRPr="0087798A">
              <w:rPr>
                <w:rFonts w:ascii="Arial" w:hAnsi="Arial" w:cs="Arial"/>
                <w:b/>
                <w:bCs/>
              </w:rPr>
              <w:t xml:space="preserve">The following arrangements and training </w:t>
            </w:r>
            <w:proofErr w:type="gramStart"/>
            <w:r w:rsidRPr="0087798A">
              <w:rPr>
                <w:rFonts w:ascii="Arial" w:hAnsi="Arial" w:cs="Arial"/>
                <w:b/>
                <w:bCs/>
              </w:rPr>
              <w:t>is</w:t>
            </w:r>
            <w:proofErr w:type="gramEnd"/>
            <w:r w:rsidRPr="0087798A">
              <w:rPr>
                <w:rFonts w:ascii="Arial" w:hAnsi="Arial" w:cs="Arial"/>
                <w:b/>
                <w:bCs/>
              </w:rPr>
              <w:t xml:space="preserve"> given to staff at the centre:</w:t>
            </w:r>
          </w:p>
          <w:p w14:paraId="156EA9EC" w14:textId="5D71DAC4" w:rsidR="00E13F4D" w:rsidRPr="0087798A" w:rsidRDefault="0087798A" w:rsidP="0087798A">
            <w:pPr>
              <w:pStyle w:val="ListParagraph"/>
              <w:numPr>
                <w:ilvl w:val="0"/>
                <w:numId w:val="20"/>
              </w:numPr>
              <w:rPr>
                <w:rFonts w:ascii="Arial" w:hAnsi="Arial" w:cs="Arial"/>
              </w:rPr>
            </w:pPr>
            <w:r>
              <w:rPr>
                <w:rFonts w:ascii="Arial" w:hAnsi="Arial" w:cs="Arial"/>
              </w:rPr>
              <w:t>A</w:t>
            </w:r>
            <w:r w:rsidR="00E13F4D" w:rsidRPr="0087798A">
              <w:rPr>
                <w:rFonts w:ascii="Arial" w:hAnsi="Arial" w:cs="Arial"/>
              </w:rPr>
              <w:t xml:space="preserve">ll staff – timed and recorded fire drills carried out at least </w:t>
            </w:r>
            <w:r w:rsidR="002C46D8">
              <w:rPr>
                <w:rFonts w:ascii="Arial" w:hAnsi="Arial" w:cs="Arial"/>
              </w:rPr>
              <w:t xml:space="preserve">once </w:t>
            </w:r>
            <w:r w:rsidR="00E13F4D" w:rsidRPr="0087798A">
              <w:rPr>
                <w:rFonts w:ascii="Arial" w:hAnsi="Arial" w:cs="Arial"/>
              </w:rPr>
              <w:t>a year</w:t>
            </w:r>
          </w:p>
          <w:p w14:paraId="517988B7" w14:textId="1B914E4D" w:rsidR="00E13F4D" w:rsidRPr="0087798A" w:rsidRDefault="0087798A" w:rsidP="0087798A">
            <w:pPr>
              <w:pStyle w:val="ListParagraph"/>
              <w:numPr>
                <w:ilvl w:val="0"/>
                <w:numId w:val="20"/>
              </w:numPr>
              <w:rPr>
                <w:rFonts w:ascii="Arial" w:hAnsi="Arial" w:cs="Arial"/>
              </w:rPr>
            </w:pPr>
            <w:r>
              <w:rPr>
                <w:rFonts w:ascii="Arial" w:hAnsi="Arial" w:cs="Arial"/>
              </w:rPr>
              <w:t>A</w:t>
            </w:r>
            <w:r w:rsidR="00E13F4D" w:rsidRPr="0087798A">
              <w:rPr>
                <w:rFonts w:ascii="Arial" w:hAnsi="Arial" w:cs="Arial"/>
              </w:rPr>
              <w:t xml:space="preserve">ll staff – fire safety briefing once a year (may be in conjunction with fire drills) and will include information relating to the contents of the emergency plan, fire extinguishers, emergency exits, </w:t>
            </w:r>
          </w:p>
          <w:p w14:paraId="3E7EC759" w14:textId="77777777" w:rsidR="00E13F4D" w:rsidRPr="0087798A" w:rsidRDefault="00E13F4D" w:rsidP="0087798A">
            <w:pPr>
              <w:pStyle w:val="ListParagraph"/>
              <w:numPr>
                <w:ilvl w:val="0"/>
                <w:numId w:val="20"/>
              </w:numPr>
              <w:rPr>
                <w:rFonts w:ascii="Arial" w:hAnsi="Arial" w:cs="Arial"/>
              </w:rPr>
            </w:pPr>
            <w:r w:rsidRPr="0087798A">
              <w:rPr>
                <w:rFonts w:ascii="Arial" w:hAnsi="Arial" w:cs="Arial"/>
              </w:rPr>
              <w:t>Fire warden training: for nominated members of staff</w:t>
            </w:r>
          </w:p>
          <w:p w14:paraId="20B26645" w14:textId="77777777" w:rsidR="00E13F4D" w:rsidRPr="0087798A" w:rsidRDefault="00E13F4D" w:rsidP="0087798A">
            <w:pPr>
              <w:pStyle w:val="ListParagraph"/>
              <w:numPr>
                <w:ilvl w:val="0"/>
                <w:numId w:val="20"/>
              </w:numPr>
              <w:rPr>
                <w:rFonts w:ascii="Arial" w:hAnsi="Arial" w:cs="Arial"/>
              </w:rPr>
            </w:pPr>
            <w:r w:rsidRPr="0087798A">
              <w:rPr>
                <w:rFonts w:ascii="Arial" w:hAnsi="Arial" w:cs="Arial"/>
              </w:rPr>
              <w:t>Fire action notices are conspicuously placed around the premises</w:t>
            </w:r>
          </w:p>
          <w:p w14:paraId="770A1CBC" w14:textId="77777777" w:rsidR="00E13F4D" w:rsidRPr="0087798A" w:rsidRDefault="00E13F4D" w:rsidP="0087798A">
            <w:pPr>
              <w:pStyle w:val="ListParagraph"/>
              <w:numPr>
                <w:ilvl w:val="0"/>
                <w:numId w:val="20"/>
              </w:numPr>
              <w:rPr>
                <w:rFonts w:ascii="Arial" w:hAnsi="Arial" w:cs="Arial"/>
              </w:rPr>
            </w:pPr>
            <w:r w:rsidRPr="0087798A">
              <w:rPr>
                <w:rFonts w:ascii="Arial" w:hAnsi="Arial" w:cs="Arial"/>
              </w:rPr>
              <w:t>A record is to be kept of any testing and maintenance of existing equipment, devices or facilities provided to protect people from the effects of fire.</w:t>
            </w:r>
          </w:p>
          <w:p w14:paraId="149D93F2" w14:textId="2DE50391" w:rsidR="00E13F4D" w:rsidRPr="0087798A" w:rsidRDefault="0087798A" w:rsidP="0087798A">
            <w:pPr>
              <w:rPr>
                <w:b/>
                <w:sz w:val="24"/>
                <w:szCs w:val="24"/>
              </w:rPr>
            </w:pPr>
            <w:r w:rsidRPr="0087798A">
              <w:rPr>
                <w:rFonts w:ascii="Arial" w:hAnsi="Arial" w:cs="Arial"/>
              </w:rPr>
              <w:t>T</w:t>
            </w:r>
            <w:r w:rsidR="00E13F4D" w:rsidRPr="0087798A">
              <w:rPr>
                <w:rFonts w:ascii="Arial" w:hAnsi="Arial" w:cs="Arial"/>
              </w:rPr>
              <w:t>raining to be reviewed on a yearly basis and planned into budget.</w:t>
            </w:r>
          </w:p>
        </w:tc>
      </w:tr>
    </w:tbl>
    <w:p w14:paraId="326A1F3B" w14:textId="77777777" w:rsidR="00E13F4D" w:rsidRDefault="00E13F4D" w:rsidP="00E13F4D"/>
    <w:p w14:paraId="4C1DD4DE" w14:textId="1C1CE555" w:rsidR="000347F8" w:rsidRPr="00E13F4D" w:rsidRDefault="000347F8" w:rsidP="009D705D">
      <w:pPr>
        <w:spacing w:after="0" w:line="240" w:lineRule="auto"/>
      </w:pPr>
    </w:p>
    <w:sectPr w:rsidR="000347F8" w:rsidRPr="00E13F4D" w:rsidSect="009D705D">
      <w:headerReference w:type="default" r:id="rId11"/>
      <w:footerReference w:type="default" r:id="rId12"/>
      <w:pgSz w:w="11906" w:h="16838"/>
      <w:pgMar w:top="207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5DA7A" w14:textId="77777777" w:rsidR="007C72F7" w:rsidRDefault="007C72F7" w:rsidP="00A5451E">
      <w:pPr>
        <w:spacing w:after="0" w:line="240" w:lineRule="auto"/>
      </w:pPr>
      <w:r>
        <w:separator/>
      </w:r>
    </w:p>
  </w:endnote>
  <w:endnote w:type="continuationSeparator" w:id="0">
    <w:p w14:paraId="18B62DC9" w14:textId="77777777" w:rsidR="007C72F7" w:rsidRDefault="007C72F7" w:rsidP="00A54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012C2" w14:textId="3CC737C6" w:rsidR="008B31EB" w:rsidRPr="008B31EB" w:rsidRDefault="008B31EB" w:rsidP="008B31EB">
    <w:pPr>
      <w:pStyle w:val="Footer"/>
      <w:jc w:val="right"/>
      <w:rPr>
        <w:rFonts w:ascii="Arial" w:hAnsi="Arial" w:cs="Arial"/>
        <w:sz w:val="18"/>
        <w:szCs w:val="18"/>
      </w:rPr>
    </w:pPr>
    <w:r w:rsidRPr="008B31EB">
      <w:rPr>
        <w:rFonts w:ascii="Arial" w:hAnsi="Arial" w:cs="Arial"/>
        <w:sz w:val="18"/>
        <w:szCs w:val="18"/>
      </w:rPr>
      <w:t xml:space="preserve">Page </w:t>
    </w:r>
    <w:r w:rsidRPr="008B31EB">
      <w:rPr>
        <w:rFonts w:ascii="Arial" w:hAnsi="Arial" w:cs="Arial"/>
        <w:sz w:val="18"/>
        <w:szCs w:val="18"/>
      </w:rPr>
      <w:fldChar w:fldCharType="begin"/>
    </w:r>
    <w:r w:rsidRPr="008B31EB">
      <w:rPr>
        <w:rFonts w:ascii="Arial" w:hAnsi="Arial" w:cs="Arial"/>
        <w:sz w:val="18"/>
        <w:szCs w:val="18"/>
      </w:rPr>
      <w:instrText xml:space="preserve"> PAGE </w:instrText>
    </w:r>
    <w:r w:rsidRPr="008B31EB">
      <w:rPr>
        <w:rFonts w:ascii="Arial" w:hAnsi="Arial" w:cs="Arial"/>
        <w:sz w:val="18"/>
        <w:szCs w:val="18"/>
      </w:rPr>
      <w:fldChar w:fldCharType="separate"/>
    </w:r>
    <w:r w:rsidRPr="008B31EB">
      <w:rPr>
        <w:rFonts w:ascii="Arial" w:hAnsi="Arial" w:cs="Arial"/>
        <w:noProof/>
        <w:sz w:val="18"/>
        <w:szCs w:val="18"/>
      </w:rPr>
      <w:t>1</w:t>
    </w:r>
    <w:r w:rsidRPr="008B31EB">
      <w:rPr>
        <w:rFonts w:ascii="Arial" w:hAnsi="Arial" w:cs="Arial"/>
        <w:sz w:val="18"/>
        <w:szCs w:val="18"/>
      </w:rPr>
      <w:fldChar w:fldCharType="end"/>
    </w:r>
    <w:r w:rsidRPr="008B31EB">
      <w:rPr>
        <w:rFonts w:ascii="Arial" w:hAnsi="Arial" w:cs="Arial"/>
        <w:sz w:val="18"/>
        <w:szCs w:val="18"/>
      </w:rPr>
      <w:t xml:space="preserve"> of </w:t>
    </w:r>
    <w:r w:rsidRPr="008B31EB">
      <w:rPr>
        <w:rFonts w:ascii="Arial" w:hAnsi="Arial" w:cs="Arial"/>
        <w:sz w:val="18"/>
        <w:szCs w:val="18"/>
      </w:rPr>
      <w:fldChar w:fldCharType="begin"/>
    </w:r>
    <w:r w:rsidRPr="008B31EB">
      <w:rPr>
        <w:rFonts w:ascii="Arial" w:hAnsi="Arial" w:cs="Arial"/>
        <w:sz w:val="18"/>
        <w:szCs w:val="18"/>
      </w:rPr>
      <w:instrText xml:space="preserve"> NUMPAGES </w:instrText>
    </w:r>
    <w:r w:rsidRPr="008B31EB">
      <w:rPr>
        <w:rFonts w:ascii="Arial" w:hAnsi="Arial" w:cs="Arial"/>
        <w:sz w:val="18"/>
        <w:szCs w:val="18"/>
      </w:rPr>
      <w:fldChar w:fldCharType="separate"/>
    </w:r>
    <w:r w:rsidRPr="008B31EB">
      <w:rPr>
        <w:rFonts w:ascii="Arial" w:hAnsi="Arial" w:cs="Arial"/>
        <w:noProof/>
        <w:sz w:val="18"/>
        <w:szCs w:val="18"/>
      </w:rPr>
      <w:t>11</w:t>
    </w:r>
    <w:r w:rsidRPr="008B31EB">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FDA21" w14:textId="77777777" w:rsidR="007C72F7" w:rsidRDefault="007C72F7" w:rsidP="00A5451E">
      <w:pPr>
        <w:spacing w:after="0" w:line="240" w:lineRule="auto"/>
      </w:pPr>
      <w:r>
        <w:separator/>
      </w:r>
    </w:p>
  </w:footnote>
  <w:footnote w:type="continuationSeparator" w:id="0">
    <w:p w14:paraId="0BF3797C" w14:textId="77777777" w:rsidR="007C72F7" w:rsidRDefault="007C72F7" w:rsidP="00A54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0F362" w14:textId="464363CC" w:rsidR="00A5451E" w:rsidRPr="008B31EB" w:rsidRDefault="00F82D0F" w:rsidP="008B31EB">
    <w:pPr>
      <w:pStyle w:val="Header"/>
      <w:rPr>
        <w:rFonts w:ascii="Arial Narrow" w:hAnsi="Arial Narrow" w:cs="Arial"/>
        <w:b/>
        <w:bCs/>
        <w:sz w:val="20"/>
        <w:szCs w:val="20"/>
      </w:rPr>
    </w:pPr>
    <w:r>
      <w:rPr>
        <w:rFonts w:ascii="Arial Narrow" w:hAnsi="Arial Narrow" w:cs="Arial"/>
        <w:b/>
        <w:bCs/>
        <w:sz w:val="20"/>
        <w:szCs w:val="20"/>
      </w:rPr>
      <w:t>FIRE AND EMERGENCY EVACUATION PLAN</w:t>
    </w:r>
    <w:r w:rsidR="00A5451E" w:rsidRPr="008B31EB">
      <w:rPr>
        <w:rFonts w:ascii="Arial Narrow" w:hAnsi="Arial Narrow" w:cs="Arial"/>
        <w:b/>
        <w:bCs/>
        <w:noProof/>
        <w:sz w:val="20"/>
        <w:szCs w:val="20"/>
      </w:rPr>
      <w:drawing>
        <wp:anchor distT="0" distB="0" distL="114300" distR="114300" simplePos="0" relativeHeight="251656704" behindDoc="0" locked="0" layoutInCell="1" allowOverlap="1" wp14:anchorId="71D08D95" wp14:editId="31DB77AD">
          <wp:simplePos x="0" y="0"/>
          <wp:positionH relativeFrom="column">
            <wp:posOffset>4946824</wp:posOffset>
          </wp:positionH>
          <wp:positionV relativeFrom="paragraph">
            <wp:posOffset>7620</wp:posOffset>
          </wp:positionV>
          <wp:extent cx="1247775" cy="273050"/>
          <wp:effectExtent l="0" t="0" r="0" b="6350"/>
          <wp:wrapNone/>
          <wp:docPr id="575852327" name="Picture 575852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47775" cy="273050"/>
                  </a:xfrm>
                  <a:prstGeom prst="rect">
                    <a:avLst/>
                  </a:prstGeom>
                </pic:spPr>
              </pic:pic>
            </a:graphicData>
          </a:graphic>
          <wp14:sizeRelH relativeFrom="page">
            <wp14:pctWidth>0</wp14:pctWidth>
          </wp14:sizeRelH>
          <wp14:sizeRelV relativeFrom="page">
            <wp14:pctHeight>0</wp14:pctHeight>
          </wp14:sizeRelV>
        </wp:anchor>
      </w:drawing>
    </w:r>
  </w:p>
  <w:p w14:paraId="2D70341D" w14:textId="3D29A0CD" w:rsidR="00A5451E" w:rsidRPr="008B31EB" w:rsidRDefault="00A5451E" w:rsidP="008B31EB">
    <w:pPr>
      <w:pStyle w:val="Header"/>
      <w:rPr>
        <w:rFonts w:ascii="Arial Narrow" w:hAnsi="Arial Narrow" w:cs="Arial"/>
        <w:b/>
        <w:bCs/>
        <w:sz w:val="20"/>
        <w:szCs w:val="20"/>
      </w:rPr>
    </w:pPr>
    <w:r w:rsidRPr="008B31EB">
      <w:rPr>
        <w:rFonts w:ascii="Arial Narrow" w:hAnsi="Arial Narrow" w:cs="Arial"/>
        <w:b/>
        <w:bCs/>
        <w:sz w:val="20"/>
        <w:szCs w:val="20"/>
      </w:rPr>
      <w:t xml:space="preserve">Document No: IMD </w:t>
    </w:r>
    <w:r w:rsidR="00F82D0F">
      <w:rPr>
        <w:rFonts w:ascii="Arial Narrow" w:hAnsi="Arial Narrow" w:cs="Arial"/>
        <w:b/>
        <w:bCs/>
        <w:sz w:val="20"/>
        <w:szCs w:val="20"/>
      </w:rPr>
      <w:t>043</w:t>
    </w:r>
  </w:p>
  <w:p w14:paraId="4764294C" w14:textId="2C95C0A1" w:rsidR="00A5451E" w:rsidRPr="008B31EB" w:rsidRDefault="00A5451E" w:rsidP="008B31EB">
    <w:pPr>
      <w:pStyle w:val="Header"/>
      <w:rPr>
        <w:rFonts w:ascii="Arial Narrow" w:hAnsi="Arial Narrow" w:cs="Arial"/>
        <w:b/>
        <w:bCs/>
        <w:sz w:val="20"/>
        <w:szCs w:val="20"/>
      </w:rPr>
    </w:pPr>
    <w:r w:rsidRPr="008B31EB">
      <w:rPr>
        <w:rFonts w:ascii="Arial Narrow" w:hAnsi="Arial Narrow" w:cs="Arial"/>
        <w:b/>
        <w:bCs/>
        <w:sz w:val="20"/>
        <w:szCs w:val="20"/>
      </w:rPr>
      <w:t xml:space="preserve">Revision No: </w:t>
    </w:r>
    <w:r w:rsidR="009D705D">
      <w:rPr>
        <w:rFonts w:ascii="Arial Narrow" w:hAnsi="Arial Narrow" w:cs="Arial"/>
        <w:b/>
        <w:bCs/>
        <w:sz w:val="20"/>
        <w:szCs w:val="20"/>
      </w:rPr>
      <w:t>A</w:t>
    </w:r>
  </w:p>
  <w:p w14:paraId="36D6BCD0" w14:textId="49E072CD" w:rsidR="00A5451E" w:rsidRPr="008B31EB" w:rsidRDefault="00A5451E" w:rsidP="008B31EB">
    <w:pPr>
      <w:pStyle w:val="Header"/>
      <w:rPr>
        <w:rFonts w:ascii="Arial Narrow" w:hAnsi="Arial Narrow" w:cs="Arial"/>
        <w:b/>
        <w:bCs/>
        <w:sz w:val="20"/>
        <w:szCs w:val="20"/>
      </w:rPr>
    </w:pPr>
    <w:r w:rsidRPr="008B31EB">
      <w:rPr>
        <w:rFonts w:ascii="Arial Narrow" w:hAnsi="Arial Narrow" w:cs="Arial"/>
        <w:b/>
        <w:bCs/>
        <w:sz w:val="20"/>
        <w:szCs w:val="20"/>
      </w:rPr>
      <w:t xml:space="preserve">Issue No: </w:t>
    </w:r>
    <w:r w:rsidR="00032477">
      <w:rPr>
        <w:rFonts w:ascii="Arial Narrow" w:hAnsi="Arial Narrow" w:cs="Arial"/>
        <w:b/>
        <w:bCs/>
        <w:sz w:val="20"/>
        <w:szCs w:val="20"/>
      </w:rPr>
      <w:t>001</w:t>
    </w:r>
  </w:p>
  <w:p w14:paraId="0BD683F1" w14:textId="754920A7" w:rsidR="00A5451E" w:rsidRPr="00153119" w:rsidRDefault="00A141AA" w:rsidP="00A5451E">
    <w:pPr>
      <w:pStyle w:val="Header"/>
      <w:rPr>
        <w:rFonts w:ascii="Arial" w:hAnsi="Arial" w:cs="Arial"/>
        <w:b/>
        <w:bCs/>
        <w:sz w:val="20"/>
        <w:szCs w:val="20"/>
      </w:rPr>
    </w:pPr>
    <w:r>
      <w:rPr>
        <w:b/>
        <w:bCs/>
        <w:noProof/>
      </w:rPr>
      <mc:AlternateContent>
        <mc:Choice Requires="wps">
          <w:drawing>
            <wp:anchor distT="0" distB="0" distL="114300" distR="114300" simplePos="0" relativeHeight="251657728" behindDoc="0" locked="0" layoutInCell="1" allowOverlap="1" wp14:anchorId="1045AB27" wp14:editId="70796276">
              <wp:simplePos x="0" y="0"/>
              <wp:positionH relativeFrom="column">
                <wp:posOffset>-448887</wp:posOffset>
              </wp:positionH>
              <wp:positionV relativeFrom="paragraph">
                <wp:posOffset>146627</wp:posOffset>
              </wp:positionV>
              <wp:extent cx="6749934"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6749934" cy="0"/>
                      </a:xfrm>
                      <a:prstGeom prst="line">
                        <a:avLst/>
                      </a:prstGeom>
                      <a:ln w="12700">
                        <a:solidFill>
                          <a:srgbClr val="2BAD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85A824"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5pt,11.55pt" to="496.1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CMC6QEAABgEAAAOAAAAZHJzL2Uyb0RvYy54bWysU9uO0zAQfUfiHyy/06RhtZeo6QpaLTwg&#10;qNjlA1zHTiz5prFp0r9n7KRhYcUDiBfLczsz53i8uR+NJicBQTnb0PWqpERY7lplu4Z+e3p4c0tJ&#10;iMy2TDsrGnoWgd5vX7/aDL4WleudbgUQBLGhHnxD+xh9XRSB98KwsHJeWAxKB4ZFNKErWmADohtd&#10;VGV5XQwOWg+OixDQu5+CdJvxpRQ8fpEyiEh0Q3G2mE/I5zGdxXbD6g6Y7xWfx2D/MIVhymLTBWrP&#10;IiPfQb2AMoqDC07GFXemcFIqLjIHZLMuf2Pz2DMvMhcUJ/hFpvD/YPnn0wGIahtaUWKZwSd6jMBU&#10;10eyc9aigA5IlXQafKgxfWcPMFvBHyCRHiUYIrXyH3EFsgxIjIxZ5fOishgj4ei8vrm6u3t7RQm/&#10;xIoJIkF5CPGDcIakS0O1skkAVrPTpxCxLaZeUpJbWzJgz+qmLHNacFq1D0rrFAzQHXcayInh41fv&#10;3+33t4kHQjxLQ0tbdCZ2E598i2ctpgZfhUR9cO6JWd5MscAyzoWN6xlXW8xOZRJHWArn0dJK/6lw&#10;zk+lIm/t3xQvFbmzs3EpNso6mIT5tXscLyPLKf+iwMQ7SXB07Tm/dJYG1y8rN3+VtN/P7Vz+80Nv&#10;fwAAAP//AwBQSwMEFAAGAAgAAAAhALH+VRXeAAAACQEAAA8AAABkcnMvZG93bnJldi54bWxMj8Fu&#10;wjAMhu9IvENkpN0gpUwrdE0RYtphk5g0tgcwjddWaZyqCdC9/TLtMI62P/3+/mI72k5caPCtYwXL&#10;RQKCuHK65VrB58fzfA3CB2SNnWNS8E0etuV0UmCu3ZXf6XIMtYgh7HNU0ITQ51L6qiGLfuF64nj7&#10;coPFEMehlnrAawy3nUyT5EFabDl+aLCnfUOVOZ6tAm32hu5HzybdZYe3g1m/vjx5pe5m4+4RRKAx&#10;/MPwqx/VoYxOJ3dm7UWnYJ4lWUQVpKsliAhsNukKxOlvIctC3jYofwAAAP//AwBQSwECLQAUAAYA&#10;CAAAACEAtoM4kv4AAADhAQAAEwAAAAAAAAAAAAAAAAAAAAAAW0NvbnRlbnRfVHlwZXNdLnhtbFBL&#10;AQItABQABgAIAAAAIQA4/SH/1gAAAJQBAAALAAAAAAAAAAAAAAAAAC8BAABfcmVscy8ucmVsc1BL&#10;AQItABQABgAIAAAAIQA6TCMC6QEAABgEAAAOAAAAAAAAAAAAAAAAAC4CAABkcnMvZTJvRG9jLnht&#10;bFBLAQItABQABgAIAAAAIQCx/lUV3gAAAAkBAAAPAAAAAAAAAAAAAAAAAEMEAABkcnMvZG93bnJl&#10;di54bWxQSwUGAAAAAAQABADzAAAATgUAAAAA&#10;" strokecolor="#2badd8" strokeweight="1pt">
              <v:stroke joinstyle="miter"/>
            </v:line>
          </w:pict>
        </mc:Fallback>
      </mc:AlternateContent>
    </w:r>
  </w:p>
  <w:p w14:paraId="619715AD" w14:textId="49950762" w:rsidR="00A5451E" w:rsidRPr="00A5451E" w:rsidRDefault="00A5451E" w:rsidP="00A5451E">
    <w:pPr>
      <w:pStyle w:val="Header"/>
      <w:rPr>
        <w:rFonts w:ascii="Arial" w:hAnsi="Arial" w:cs="Arial"/>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09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5718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3D2006A"/>
    <w:multiLevelType w:val="hybridMultilevel"/>
    <w:tmpl w:val="32F2B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174D2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FF94B7E"/>
    <w:multiLevelType w:val="hybridMultilevel"/>
    <w:tmpl w:val="A61C0D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3A11295"/>
    <w:multiLevelType w:val="singleLevel"/>
    <w:tmpl w:val="34ACFFC4"/>
    <w:lvl w:ilvl="0">
      <w:start w:val="8702"/>
      <w:numFmt w:val="bullet"/>
      <w:lvlText w:val="–"/>
      <w:lvlJc w:val="left"/>
      <w:pPr>
        <w:tabs>
          <w:tab w:val="num" w:pos="1380"/>
        </w:tabs>
        <w:ind w:left="1380" w:hanging="360"/>
      </w:pPr>
      <w:rPr>
        <w:rFonts w:hint="default"/>
      </w:rPr>
    </w:lvl>
  </w:abstractNum>
  <w:abstractNum w:abstractNumId="6" w15:restartNumberingAfterBreak="0">
    <w:nsid w:val="393E364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1645C6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2C37F22"/>
    <w:multiLevelType w:val="hybridMultilevel"/>
    <w:tmpl w:val="0E02D4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6A2088B"/>
    <w:multiLevelType w:val="hybridMultilevel"/>
    <w:tmpl w:val="B6A08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FD7046"/>
    <w:multiLevelType w:val="hybridMultilevel"/>
    <w:tmpl w:val="E11694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E416535"/>
    <w:multiLevelType w:val="hybridMultilevel"/>
    <w:tmpl w:val="FB5E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A04E02"/>
    <w:multiLevelType w:val="hybridMultilevel"/>
    <w:tmpl w:val="44F833A2"/>
    <w:lvl w:ilvl="0" w:tplc="97E0EA82">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C1D7D63"/>
    <w:multiLevelType w:val="singleLevel"/>
    <w:tmpl w:val="08090001"/>
    <w:lvl w:ilvl="0">
      <w:start w:val="1"/>
      <w:numFmt w:val="bullet"/>
      <w:lvlText w:val=""/>
      <w:lvlJc w:val="left"/>
      <w:pPr>
        <w:ind w:left="720" w:hanging="360"/>
      </w:pPr>
      <w:rPr>
        <w:rFonts w:ascii="Symbol" w:hAnsi="Symbol" w:hint="default"/>
      </w:rPr>
    </w:lvl>
  </w:abstractNum>
  <w:abstractNum w:abstractNumId="14" w15:restartNumberingAfterBreak="0">
    <w:nsid w:val="5C404AA5"/>
    <w:multiLevelType w:val="hybridMultilevel"/>
    <w:tmpl w:val="C85ACA80"/>
    <w:lvl w:ilvl="0" w:tplc="0409000F">
      <w:start w:val="1"/>
      <w:numFmt w:val="decimal"/>
      <w:lvlText w:val="%1."/>
      <w:lvlJc w:val="left"/>
      <w:pPr>
        <w:tabs>
          <w:tab w:val="num" w:pos="435"/>
        </w:tabs>
        <w:ind w:left="435" w:hanging="360"/>
      </w:p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15" w15:restartNumberingAfterBreak="0">
    <w:nsid w:val="60DA66D0"/>
    <w:multiLevelType w:val="hybridMultilevel"/>
    <w:tmpl w:val="EC704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787526"/>
    <w:multiLevelType w:val="hybridMultilevel"/>
    <w:tmpl w:val="FE7C9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A66190"/>
    <w:multiLevelType w:val="hybridMultilevel"/>
    <w:tmpl w:val="42507F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E4E6D24"/>
    <w:multiLevelType w:val="hybridMultilevel"/>
    <w:tmpl w:val="7CD688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F13482A"/>
    <w:multiLevelType w:val="hybridMultilevel"/>
    <w:tmpl w:val="7A4408CC"/>
    <w:lvl w:ilvl="0" w:tplc="FFFFFFFF">
      <w:start w:val="1"/>
      <w:numFmt w:val="bullet"/>
      <w:lvlText w:val=""/>
      <w:lvlJc w:val="left"/>
      <w:pPr>
        <w:tabs>
          <w:tab w:val="num" w:pos="787"/>
        </w:tabs>
        <w:ind w:left="787"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2047369892">
    <w:abstractNumId w:val="14"/>
  </w:num>
  <w:num w:numId="2" w16cid:durableId="1693610986">
    <w:abstractNumId w:val="19"/>
  </w:num>
  <w:num w:numId="3" w16cid:durableId="275913182">
    <w:abstractNumId w:val="5"/>
  </w:num>
  <w:num w:numId="4" w16cid:durableId="963388817">
    <w:abstractNumId w:val="15"/>
  </w:num>
  <w:num w:numId="5" w16cid:durableId="60760854">
    <w:abstractNumId w:val="12"/>
  </w:num>
  <w:num w:numId="6" w16cid:durableId="346371091">
    <w:abstractNumId w:val="16"/>
  </w:num>
  <w:num w:numId="7" w16cid:durableId="57633997">
    <w:abstractNumId w:val="8"/>
  </w:num>
  <w:num w:numId="8" w16cid:durableId="987367004">
    <w:abstractNumId w:val="4"/>
  </w:num>
  <w:num w:numId="9" w16cid:durableId="2004776849">
    <w:abstractNumId w:val="10"/>
  </w:num>
  <w:num w:numId="10" w16cid:durableId="206452914">
    <w:abstractNumId w:val="9"/>
  </w:num>
  <w:num w:numId="11" w16cid:durableId="117720387">
    <w:abstractNumId w:val="11"/>
  </w:num>
  <w:num w:numId="12" w16cid:durableId="2009401550">
    <w:abstractNumId w:val="17"/>
  </w:num>
  <w:num w:numId="13" w16cid:durableId="1949073331">
    <w:abstractNumId w:val="0"/>
  </w:num>
  <w:num w:numId="14" w16cid:durableId="1892158320">
    <w:abstractNumId w:val="18"/>
  </w:num>
  <w:num w:numId="15" w16cid:durableId="41830098">
    <w:abstractNumId w:val="6"/>
  </w:num>
  <w:num w:numId="16" w16cid:durableId="405227464">
    <w:abstractNumId w:val="13"/>
  </w:num>
  <w:num w:numId="17" w16cid:durableId="656374481">
    <w:abstractNumId w:val="1"/>
  </w:num>
  <w:num w:numId="18" w16cid:durableId="799567247">
    <w:abstractNumId w:val="7"/>
  </w:num>
  <w:num w:numId="19" w16cid:durableId="1012337086">
    <w:abstractNumId w:val="3"/>
  </w:num>
  <w:num w:numId="20" w16cid:durableId="1574194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1E"/>
    <w:rsid w:val="00032477"/>
    <w:rsid w:val="000347F8"/>
    <w:rsid w:val="000378F6"/>
    <w:rsid w:val="000478F7"/>
    <w:rsid w:val="00073BBE"/>
    <w:rsid w:val="00086632"/>
    <w:rsid w:val="00095142"/>
    <w:rsid w:val="000D5759"/>
    <w:rsid w:val="000F39E7"/>
    <w:rsid w:val="0013396C"/>
    <w:rsid w:val="00140444"/>
    <w:rsid w:val="00153119"/>
    <w:rsid w:val="00182D3F"/>
    <w:rsid w:val="00231388"/>
    <w:rsid w:val="00232114"/>
    <w:rsid w:val="00260CA9"/>
    <w:rsid w:val="002A307B"/>
    <w:rsid w:val="002C46D8"/>
    <w:rsid w:val="002C6E93"/>
    <w:rsid w:val="00352EF8"/>
    <w:rsid w:val="0035772A"/>
    <w:rsid w:val="004474ED"/>
    <w:rsid w:val="00450271"/>
    <w:rsid w:val="00450C29"/>
    <w:rsid w:val="00456014"/>
    <w:rsid w:val="0049285B"/>
    <w:rsid w:val="005D4D40"/>
    <w:rsid w:val="0066137C"/>
    <w:rsid w:val="006A36E2"/>
    <w:rsid w:val="00714E85"/>
    <w:rsid w:val="00764E36"/>
    <w:rsid w:val="007C72F7"/>
    <w:rsid w:val="007F5020"/>
    <w:rsid w:val="0087798A"/>
    <w:rsid w:val="008B31EB"/>
    <w:rsid w:val="008D0D7F"/>
    <w:rsid w:val="00913E20"/>
    <w:rsid w:val="009B0617"/>
    <w:rsid w:val="009C220B"/>
    <w:rsid w:val="009D705D"/>
    <w:rsid w:val="00A141AA"/>
    <w:rsid w:val="00A175EB"/>
    <w:rsid w:val="00A4022C"/>
    <w:rsid w:val="00A5451E"/>
    <w:rsid w:val="00AB45C0"/>
    <w:rsid w:val="00B06E56"/>
    <w:rsid w:val="00B33E4C"/>
    <w:rsid w:val="00B60460"/>
    <w:rsid w:val="00B7138B"/>
    <w:rsid w:val="00C16453"/>
    <w:rsid w:val="00CB4236"/>
    <w:rsid w:val="00CC203A"/>
    <w:rsid w:val="00DF371F"/>
    <w:rsid w:val="00E13F4D"/>
    <w:rsid w:val="00E20903"/>
    <w:rsid w:val="00EB1BEA"/>
    <w:rsid w:val="00EB3762"/>
    <w:rsid w:val="00F82D0F"/>
    <w:rsid w:val="00F94246"/>
    <w:rsid w:val="00F95C2A"/>
    <w:rsid w:val="00F97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DDD51"/>
  <w15:chartTrackingRefBased/>
  <w15:docId w15:val="{840018BD-8582-434F-B276-52AACA4B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51E"/>
    <w:pPr>
      <w:spacing w:after="200" w:line="276" w:lineRule="auto"/>
    </w:pPr>
  </w:style>
  <w:style w:type="paragraph" w:styleId="Heading1">
    <w:name w:val="heading 1"/>
    <w:basedOn w:val="Normal"/>
    <w:next w:val="Normal"/>
    <w:link w:val="Heading1Char"/>
    <w:uiPriority w:val="9"/>
    <w:qFormat/>
    <w:rsid w:val="00A40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A141AA"/>
    <w:pPr>
      <w:keepNext/>
      <w:overflowPunct w:val="0"/>
      <w:autoSpaceDE w:val="0"/>
      <w:autoSpaceDN w:val="0"/>
      <w:adjustRightInd w:val="0"/>
      <w:spacing w:after="0" w:line="240" w:lineRule="auto"/>
      <w:jc w:val="center"/>
      <w:textAlignment w:val="baseline"/>
      <w:outlineLvl w:val="2"/>
    </w:pPr>
    <w:rPr>
      <w:rFonts w:ascii="Times New Roman" w:eastAsia="Times New Roman" w:hAnsi="Times New Roman" w:cs="Times New Roman"/>
      <w:b/>
      <w:sz w:val="24"/>
      <w:szCs w:val="20"/>
    </w:rPr>
  </w:style>
  <w:style w:type="paragraph" w:styleId="Heading7">
    <w:name w:val="heading 7"/>
    <w:basedOn w:val="Normal"/>
    <w:next w:val="Normal"/>
    <w:link w:val="Heading7Char"/>
    <w:uiPriority w:val="9"/>
    <w:semiHidden/>
    <w:unhideWhenUsed/>
    <w:qFormat/>
    <w:rsid w:val="00A4022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51E"/>
  </w:style>
  <w:style w:type="paragraph" w:styleId="Footer">
    <w:name w:val="footer"/>
    <w:basedOn w:val="Normal"/>
    <w:link w:val="FooterChar"/>
    <w:uiPriority w:val="99"/>
    <w:unhideWhenUsed/>
    <w:rsid w:val="00A545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51E"/>
  </w:style>
  <w:style w:type="paragraph" w:styleId="NoSpacing">
    <w:name w:val="No Spacing"/>
    <w:uiPriority w:val="1"/>
    <w:qFormat/>
    <w:rsid w:val="00A5451E"/>
  </w:style>
  <w:style w:type="character" w:customStyle="1" w:styleId="Heading3Char">
    <w:name w:val="Heading 3 Char"/>
    <w:basedOn w:val="DefaultParagraphFont"/>
    <w:link w:val="Heading3"/>
    <w:rsid w:val="00A141AA"/>
    <w:rPr>
      <w:rFonts w:ascii="Times New Roman" w:eastAsia="Times New Roman" w:hAnsi="Times New Roman" w:cs="Times New Roman"/>
      <w:b/>
      <w:sz w:val="24"/>
      <w:szCs w:val="20"/>
    </w:rPr>
  </w:style>
  <w:style w:type="character" w:customStyle="1" w:styleId="Heading7Char">
    <w:name w:val="Heading 7 Char"/>
    <w:basedOn w:val="DefaultParagraphFont"/>
    <w:link w:val="Heading7"/>
    <w:uiPriority w:val="9"/>
    <w:semiHidden/>
    <w:rsid w:val="00A4022C"/>
    <w:rPr>
      <w:rFonts w:asciiTheme="majorHAnsi" w:eastAsiaTheme="majorEastAsia" w:hAnsiTheme="majorHAnsi" w:cstheme="majorBidi"/>
      <w:i/>
      <w:iCs/>
      <w:color w:val="1F3763" w:themeColor="accent1" w:themeShade="7F"/>
    </w:rPr>
  </w:style>
  <w:style w:type="character" w:customStyle="1" w:styleId="Heading1Char">
    <w:name w:val="Heading 1 Char"/>
    <w:basedOn w:val="DefaultParagraphFont"/>
    <w:link w:val="Heading1"/>
    <w:uiPriority w:val="9"/>
    <w:rsid w:val="00A4022C"/>
    <w:rPr>
      <w:rFonts w:asciiTheme="majorHAnsi" w:eastAsiaTheme="majorEastAsia" w:hAnsiTheme="majorHAnsi" w:cstheme="majorBidi"/>
      <w:color w:val="2F5496" w:themeColor="accent1" w:themeShade="BF"/>
      <w:sz w:val="32"/>
      <w:szCs w:val="32"/>
    </w:rPr>
  </w:style>
  <w:style w:type="table" w:styleId="TableGrid">
    <w:name w:val="Table Grid"/>
    <w:basedOn w:val="TableNormal"/>
    <w:rsid w:val="00A4022C"/>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F94246"/>
    <w:pPr>
      <w:spacing w:after="0" w:line="240" w:lineRule="auto"/>
      <w:jc w:val="center"/>
    </w:pPr>
    <w:rPr>
      <w:rFonts w:ascii="Arial Rounded MT Bold" w:eastAsia="Times New Roman" w:hAnsi="Arial Rounded MT Bold" w:cs="Times New Roman"/>
      <w:sz w:val="144"/>
      <w:szCs w:val="20"/>
    </w:rPr>
  </w:style>
  <w:style w:type="character" w:customStyle="1" w:styleId="BodyTextChar">
    <w:name w:val="Body Text Char"/>
    <w:basedOn w:val="DefaultParagraphFont"/>
    <w:link w:val="BodyText"/>
    <w:rsid w:val="00F94246"/>
    <w:rPr>
      <w:rFonts w:ascii="Arial Rounded MT Bold" w:eastAsia="Times New Roman" w:hAnsi="Arial Rounded MT Bold" w:cs="Times New Roman"/>
      <w:sz w:val="144"/>
      <w:szCs w:val="20"/>
    </w:rPr>
  </w:style>
  <w:style w:type="character" w:styleId="Strong">
    <w:name w:val="Strong"/>
    <w:basedOn w:val="DefaultParagraphFont"/>
    <w:uiPriority w:val="22"/>
    <w:qFormat/>
    <w:rsid w:val="00140444"/>
    <w:rPr>
      <w:b/>
      <w:bCs/>
    </w:rPr>
  </w:style>
  <w:style w:type="character" w:customStyle="1" w:styleId="Heading2Char">
    <w:name w:val="Heading 2 Char"/>
    <w:basedOn w:val="DefaultParagraphFont"/>
    <w:link w:val="Heading2"/>
    <w:uiPriority w:val="9"/>
    <w:rsid w:val="008B31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31EB"/>
    <w:pPr>
      <w:ind w:left="720"/>
      <w:contextualSpacing/>
    </w:pPr>
  </w:style>
  <w:style w:type="paragraph" w:styleId="NormalWeb">
    <w:name w:val="Normal (Web)"/>
    <w:basedOn w:val="Normal"/>
    <w:uiPriority w:val="99"/>
    <w:unhideWhenUsed/>
    <w:rsid w:val="00E13F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90653">
      <w:bodyDiv w:val="1"/>
      <w:marLeft w:val="0"/>
      <w:marRight w:val="0"/>
      <w:marTop w:val="0"/>
      <w:marBottom w:val="0"/>
      <w:divBdr>
        <w:top w:val="none" w:sz="0" w:space="0" w:color="auto"/>
        <w:left w:val="none" w:sz="0" w:space="0" w:color="auto"/>
        <w:bottom w:val="none" w:sz="0" w:space="0" w:color="auto"/>
        <w:right w:val="none" w:sz="0" w:space="0" w:color="auto"/>
      </w:divBdr>
      <w:divsChild>
        <w:div w:id="79909012">
          <w:marLeft w:val="0"/>
          <w:marRight w:val="0"/>
          <w:marTop w:val="0"/>
          <w:marBottom w:val="0"/>
          <w:divBdr>
            <w:top w:val="none" w:sz="0" w:space="0" w:color="auto"/>
            <w:left w:val="none" w:sz="0" w:space="0" w:color="auto"/>
            <w:bottom w:val="none" w:sz="0" w:space="0" w:color="auto"/>
            <w:right w:val="none" w:sz="0" w:space="0" w:color="auto"/>
          </w:divBdr>
          <w:divsChild>
            <w:div w:id="2047441985">
              <w:marLeft w:val="0"/>
              <w:marRight w:val="0"/>
              <w:marTop w:val="0"/>
              <w:marBottom w:val="0"/>
              <w:divBdr>
                <w:top w:val="none" w:sz="0" w:space="0" w:color="auto"/>
                <w:left w:val="none" w:sz="0" w:space="0" w:color="auto"/>
                <w:bottom w:val="none" w:sz="0" w:space="0" w:color="auto"/>
                <w:right w:val="none" w:sz="0" w:space="0" w:color="auto"/>
              </w:divBdr>
              <w:divsChild>
                <w:div w:id="10538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79078a6c934a8a4de570754e50b60487">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f70ff9b3030bd81a4d99e7a5cb3120b5"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96DB7C-0CD5-46EE-B990-F9D56BB7C5D8}">
  <ds:schemaRefs>
    <ds:schemaRef ds:uri="http://schemas.microsoft.com/sharepoint/v3/contenttype/forms"/>
  </ds:schemaRefs>
</ds:datastoreItem>
</file>

<file path=customXml/itemProps2.xml><?xml version="1.0" encoding="utf-8"?>
<ds:datastoreItem xmlns:ds="http://schemas.openxmlformats.org/officeDocument/2006/customXml" ds:itemID="{F75E7F07-7702-414C-80BE-C4DD57910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0719f-a471-49ab-8b67-30e6520d633d"/>
    <ds:schemaRef ds:uri="078ea3b5-7cd4-402a-949f-a81edf38a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6FCBF3-09E4-41CC-8D4B-F077455C2619}">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LCS CONSULTANTS</dc:creator>
  <cp:keywords/>
  <dc:description/>
  <cp:lastModifiedBy>Lee Payne</cp:lastModifiedBy>
  <cp:revision>9</cp:revision>
  <cp:lastPrinted>2024-02-26T12:40:00Z</cp:lastPrinted>
  <dcterms:created xsi:type="dcterms:W3CDTF">2023-10-03T09:22:00Z</dcterms:created>
  <dcterms:modified xsi:type="dcterms:W3CDTF">2024-06-24T12:51:00Z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