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F6A2B" w14:textId="77777777" w:rsidR="00444AE4" w:rsidRPr="000E4922" w:rsidRDefault="00444AE4">
      <w:pPr>
        <w:pStyle w:val="Heading1"/>
        <w:rPr>
          <w:rFonts w:ascii="Avenir Book" w:hAnsi="Avenir Book"/>
          <w:sz w:val="24"/>
          <w:szCs w:val="24"/>
        </w:rPr>
      </w:pPr>
      <w:r w:rsidRPr="000E4922">
        <w:rPr>
          <w:rFonts w:ascii="Avenir Book" w:hAnsi="Avenir Book"/>
          <w:sz w:val="24"/>
          <w:szCs w:val="24"/>
        </w:rPr>
        <w:t xml:space="preserve">STEP ONE: Audit </w:t>
      </w:r>
      <w:r w:rsidR="00EE6027" w:rsidRPr="000E4922">
        <w:rPr>
          <w:rFonts w:ascii="Avenir Book" w:hAnsi="Avenir Book"/>
          <w:sz w:val="24"/>
          <w:szCs w:val="24"/>
        </w:rPr>
        <w:t>Plan</w:t>
      </w:r>
    </w:p>
    <w:p w14:paraId="39D8C585" w14:textId="77777777" w:rsidR="00444AE4" w:rsidRPr="00FB1351" w:rsidRDefault="00444AE4">
      <w:pPr>
        <w:rPr>
          <w:rFonts w:ascii="Avenir Book" w:hAnsi="Avenir Book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50"/>
        <w:gridCol w:w="856"/>
        <w:gridCol w:w="3955"/>
        <w:gridCol w:w="1275"/>
      </w:tblGrid>
      <w:tr w:rsidR="00444AE4" w:rsidRPr="00FB1351" w14:paraId="40A0241D" w14:textId="77777777" w:rsidTr="004F15BF">
        <w:trPr>
          <w:trHeight w:val="432"/>
        </w:trPr>
        <w:tc>
          <w:tcPr>
            <w:tcW w:w="10728" w:type="dxa"/>
            <w:gridSpan w:val="4"/>
            <w:tcBorders>
              <w:top w:val="single" w:sz="4" w:space="0" w:color="auto"/>
            </w:tcBorders>
            <w:shd w:val="clear" w:color="auto" w:fill="BFBFBF"/>
            <w:vAlign w:val="center"/>
          </w:tcPr>
          <w:p w14:paraId="4C1E473F" w14:textId="77777777" w:rsidR="00444AE4" w:rsidRPr="000E4922" w:rsidRDefault="00444AE4" w:rsidP="00A00872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Process to Audit (Audit Scope): </w:t>
            </w:r>
          </w:p>
        </w:tc>
      </w:tr>
      <w:tr w:rsidR="00444AE4" w:rsidRPr="00FB1351" w14:paraId="43D11F2A" w14:textId="77777777" w:rsidTr="00996A8A">
        <w:trPr>
          <w:trHeight w:val="432"/>
        </w:trPr>
        <w:tc>
          <w:tcPr>
            <w:tcW w:w="3978" w:type="dxa"/>
            <w:vAlign w:val="center"/>
          </w:tcPr>
          <w:p w14:paraId="5A963969" w14:textId="71416667" w:rsidR="00444AE4" w:rsidRPr="000E4922" w:rsidRDefault="00444AE4" w:rsidP="00C17E8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Audit Date(s):</w:t>
            </w:r>
            <w:r w:rsidRPr="000E4922">
              <w:rPr>
                <w:rFonts w:ascii="Avenir Book" w:hAnsi="Avenir Book" w:cs="Arial"/>
                <w:sz w:val="20"/>
              </w:rPr>
              <w:t xml:space="preserve"> </w:t>
            </w:r>
            <w:r w:rsidR="00587AA2" w:rsidRPr="000E4922">
              <w:rPr>
                <w:rFonts w:ascii="Avenir Book" w:hAnsi="Avenir Book" w:cs="Arial"/>
                <w:sz w:val="20"/>
              </w:rPr>
              <w:t>29/03/18</w:t>
            </w:r>
          </w:p>
        </w:tc>
        <w:tc>
          <w:tcPr>
            <w:tcW w:w="6750" w:type="dxa"/>
            <w:gridSpan w:val="3"/>
            <w:vAlign w:val="center"/>
          </w:tcPr>
          <w:p w14:paraId="502558EB" w14:textId="03F6B474" w:rsidR="00444AE4" w:rsidRPr="000E4922" w:rsidRDefault="00444AE4" w:rsidP="00C17E8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Lead Auditor:</w:t>
            </w:r>
            <w:r w:rsidRPr="000E4922">
              <w:rPr>
                <w:rFonts w:ascii="Avenir Book" w:hAnsi="Avenir Book" w:cs="Arial"/>
                <w:sz w:val="20"/>
              </w:rPr>
              <w:t xml:space="preserve"> </w:t>
            </w:r>
            <w:r w:rsidR="00587AA2" w:rsidRPr="000E4922">
              <w:rPr>
                <w:rFonts w:ascii="Avenir Book" w:hAnsi="Avenir Book" w:cs="Arial"/>
                <w:sz w:val="20"/>
              </w:rPr>
              <w:t>David Rodwell</w:t>
            </w:r>
          </w:p>
        </w:tc>
      </w:tr>
      <w:tr w:rsidR="00444AE4" w:rsidRPr="00FB1351" w14:paraId="5E4E6510" w14:textId="77777777" w:rsidTr="00996A8A">
        <w:trPr>
          <w:trHeight w:val="432"/>
        </w:trPr>
        <w:tc>
          <w:tcPr>
            <w:tcW w:w="3978" w:type="dxa"/>
            <w:tcBorders>
              <w:bottom w:val="single" w:sz="4" w:space="0" w:color="auto"/>
            </w:tcBorders>
            <w:vAlign w:val="center"/>
          </w:tcPr>
          <w:p w14:paraId="48A56865" w14:textId="3A6501F4" w:rsidR="00444AE4" w:rsidRPr="000E4922" w:rsidRDefault="00444AE4" w:rsidP="00C17E8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Audit #:</w:t>
            </w:r>
            <w:r w:rsidRPr="000E4922">
              <w:rPr>
                <w:rFonts w:ascii="Avenir Book" w:hAnsi="Avenir Book" w:cs="Arial"/>
                <w:sz w:val="20"/>
              </w:rPr>
              <w:t xml:space="preserve"> </w:t>
            </w:r>
            <w:r w:rsidR="00587AA2" w:rsidRPr="000E4922">
              <w:rPr>
                <w:rFonts w:ascii="Avenir Book" w:hAnsi="Avenir Book" w:cs="Arial"/>
                <w:sz w:val="20"/>
              </w:rPr>
              <w:t>005</w:t>
            </w:r>
          </w:p>
        </w:tc>
        <w:tc>
          <w:tcPr>
            <w:tcW w:w="6750" w:type="dxa"/>
            <w:gridSpan w:val="3"/>
            <w:tcBorders>
              <w:bottom w:val="single" w:sz="4" w:space="0" w:color="auto"/>
            </w:tcBorders>
            <w:vAlign w:val="center"/>
          </w:tcPr>
          <w:p w14:paraId="0CA2D83D" w14:textId="77777777" w:rsidR="00444AE4" w:rsidRPr="000E4922" w:rsidRDefault="00444AE4" w:rsidP="00C17E8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Auditor(s):</w:t>
            </w:r>
            <w:r w:rsidRPr="000E4922">
              <w:rPr>
                <w:rFonts w:ascii="Avenir Book" w:hAnsi="Avenir Book" w:cs="Arial"/>
                <w:sz w:val="20"/>
              </w:rPr>
              <w:t xml:space="preserve"> </w:t>
            </w:r>
          </w:p>
        </w:tc>
      </w:tr>
      <w:tr w:rsidR="00444AE4" w:rsidRPr="00FB1351" w14:paraId="7E63B795" w14:textId="77777777" w:rsidTr="00996A8A">
        <w:trPr>
          <w:trHeight w:val="530"/>
        </w:trPr>
        <w:tc>
          <w:tcPr>
            <w:tcW w:w="10728" w:type="dxa"/>
            <w:gridSpan w:val="4"/>
            <w:tcBorders>
              <w:bottom w:val="nil"/>
            </w:tcBorders>
            <w:vAlign w:val="center"/>
          </w:tcPr>
          <w:p w14:paraId="00880CE7" w14:textId="5C4CB1FE" w:rsidR="00444AE4" w:rsidRPr="000E4922" w:rsidRDefault="00444AE4" w:rsidP="00C17E8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Site(s) to Audit: </w:t>
            </w:r>
            <w:r w:rsidR="00587AA2" w:rsidRPr="000E4922">
              <w:rPr>
                <w:rFonts w:ascii="Avenir Book" w:hAnsi="Avenir Book" w:cs="Arial"/>
                <w:sz w:val="20"/>
              </w:rPr>
              <w:t>Unit 8 Easter Park, Middlesbrough, TS2 1RY</w:t>
            </w:r>
          </w:p>
        </w:tc>
      </w:tr>
      <w:tr w:rsidR="00444AE4" w:rsidRPr="00FB1351" w14:paraId="15DE8ED9" w14:textId="77777777" w:rsidTr="00996A8A">
        <w:trPr>
          <w:trHeight w:val="530"/>
        </w:trPr>
        <w:tc>
          <w:tcPr>
            <w:tcW w:w="10728" w:type="dxa"/>
            <w:gridSpan w:val="4"/>
            <w:tcBorders>
              <w:bottom w:val="nil"/>
            </w:tcBorders>
            <w:vAlign w:val="center"/>
          </w:tcPr>
          <w:p w14:paraId="5286BBC6" w14:textId="77777777" w:rsidR="00444AE4" w:rsidRPr="000E4922" w:rsidRDefault="00444AE4" w:rsidP="00D60E59">
            <w:pPr>
              <w:rPr>
                <w:rFonts w:ascii="Avenir Book" w:hAnsi="Avenir Book" w:cs="Arial"/>
                <w:i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Applicable Clauses of </w:t>
            </w:r>
            <w:r w:rsidR="00D60E59" w:rsidRPr="000E4922">
              <w:rPr>
                <w:rFonts w:ascii="Avenir Book" w:hAnsi="Avenir Book" w:cs="Arial"/>
                <w:b/>
                <w:sz w:val="20"/>
              </w:rPr>
              <w:t xml:space="preserve">ISO 9001 </w:t>
            </w:r>
            <w:r w:rsidRPr="000E4922">
              <w:rPr>
                <w:rFonts w:ascii="Avenir Book" w:hAnsi="Avenir Book" w:cs="Arial"/>
                <w:b/>
                <w:sz w:val="20"/>
              </w:rPr>
              <w:t>Standard:</w:t>
            </w:r>
          </w:p>
        </w:tc>
      </w:tr>
      <w:tr w:rsidR="00613A5B" w:rsidRPr="00FB1351" w14:paraId="04DB7204" w14:textId="77777777" w:rsidTr="000E4922">
        <w:trPr>
          <w:trHeight w:val="1080"/>
        </w:trPr>
        <w:tc>
          <w:tcPr>
            <w:tcW w:w="4935" w:type="dxa"/>
            <w:gridSpan w:val="2"/>
            <w:tcBorders>
              <w:top w:val="nil"/>
              <w:bottom w:val="single" w:sz="4" w:space="0" w:color="auto"/>
            </w:tcBorders>
          </w:tcPr>
          <w:p w14:paraId="400E79D0" w14:textId="41E80654" w:rsidR="00613A5B" w:rsidRPr="000E4922" w:rsidRDefault="000E4922" w:rsidP="000E4922">
            <w:pPr>
              <w:rPr>
                <w:rFonts w:ascii="Avenir Book" w:hAnsi="Avenir Book"/>
                <w:bCs/>
                <w:sz w:val="20"/>
              </w:rPr>
            </w:pPr>
            <w:r w:rsidRPr="000E4922">
              <w:rPr>
                <w:rFonts w:ascii="Avenir Book" w:hAnsi="Avenir Book"/>
                <w:bCs/>
                <w:sz w:val="20"/>
              </w:rPr>
              <w:t>6.1 – Risks and opportunities</w:t>
            </w:r>
          </w:p>
          <w:p w14:paraId="77BD3630" w14:textId="41BDAD3C" w:rsidR="000E4922" w:rsidRPr="000E4922" w:rsidRDefault="000E4922" w:rsidP="000E4922">
            <w:pPr>
              <w:rPr>
                <w:rFonts w:ascii="Avenir Book" w:hAnsi="Avenir Book"/>
                <w:bCs/>
                <w:sz w:val="20"/>
              </w:rPr>
            </w:pPr>
            <w:r w:rsidRPr="000E4922">
              <w:rPr>
                <w:rFonts w:ascii="Avenir Book" w:hAnsi="Avenir Book"/>
                <w:bCs/>
                <w:sz w:val="20"/>
              </w:rPr>
              <w:t>8.2.1 – Customer communication</w:t>
            </w:r>
          </w:p>
          <w:p w14:paraId="7DD186DB" w14:textId="69E92BC8" w:rsidR="000E4922" w:rsidRPr="000E4922" w:rsidRDefault="000E4922" w:rsidP="000E4922">
            <w:pPr>
              <w:rPr>
                <w:rFonts w:ascii="Avenir Book" w:hAnsi="Avenir Book"/>
                <w:bCs/>
                <w:sz w:val="20"/>
              </w:rPr>
            </w:pPr>
            <w:r w:rsidRPr="000E4922">
              <w:rPr>
                <w:rFonts w:ascii="Avenir Book" w:hAnsi="Avenir Book"/>
                <w:bCs/>
                <w:sz w:val="20"/>
              </w:rPr>
              <w:t>8.2.2 – Determining the requirements</w:t>
            </w:r>
          </w:p>
          <w:p w14:paraId="161ACE3C" w14:textId="39078BA7" w:rsidR="000E4922" w:rsidRPr="000E4922" w:rsidRDefault="000E4922" w:rsidP="000E4922">
            <w:pPr>
              <w:rPr>
                <w:rFonts w:ascii="Avenir Book" w:hAnsi="Avenir Book"/>
                <w:bCs/>
                <w:sz w:val="20"/>
              </w:rPr>
            </w:pPr>
            <w:r w:rsidRPr="000E4922">
              <w:rPr>
                <w:rFonts w:ascii="Avenir Book" w:hAnsi="Avenir Book"/>
                <w:bCs/>
                <w:sz w:val="20"/>
              </w:rPr>
              <w:t>8.2.3 – Review of requirements</w:t>
            </w:r>
          </w:p>
        </w:tc>
        <w:tc>
          <w:tcPr>
            <w:tcW w:w="5793" w:type="dxa"/>
            <w:gridSpan w:val="2"/>
            <w:tcBorders>
              <w:top w:val="nil"/>
              <w:bottom w:val="single" w:sz="4" w:space="0" w:color="auto"/>
            </w:tcBorders>
          </w:tcPr>
          <w:p w14:paraId="68460FE1" w14:textId="216675AA" w:rsidR="000E4922" w:rsidRPr="000E4922" w:rsidRDefault="000E4922" w:rsidP="000E4922">
            <w:pPr>
              <w:pStyle w:val="Header"/>
              <w:rPr>
                <w:rFonts w:ascii="Avenir Book" w:hAnsi="Avenir Book"/>
                <w:bCs/>
                <w:sz w:val="20"/>
              </w:rPr>
            </w:pPr>
            <w:r w:rsidRPr="000E4922">
              <w:rPr>
                <w:rFonts w:ascii="Avenir Book" w:hAnsi="Avenir Book"/>
                <w:bCs/>
                <w:sz w:val="20"/>
              </w:rPr>
              <w:t>8.2.4 – Changes to requirements</w:t>
            </w:r>
          </w:p>
          <w:p w14:paraId="294BB8BF" w14:textId="51F2FC72" w:rsidR="00613A5B" w:rsidRPr="000E4922" w:rsidRDefault="000E4922" w:rsidP="000E4922">
            <w:pPr>
              <w:pStyle w:val="Header"/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8.4 – Control of externally provided processes, products and services</w:t>
            </w:r>
          </w:p>
          <w:p w14:paraId="1D669E81" w14:textId="3247A48E" w:rsidR="000E4922" w:rsidRPr="000E4922" w:rsidRDefault="000E4922" w:rsidP="000E4922">
            <w:pPr>
              <w:pStyle w:val="Header"/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8.6 – Release of products and services</w:t>
            </w:r>
          </w:p>
        </w:tc>
      </w:tr>
      <w:tr w:rsidR="00613A5B" w:rsidRPr="00FB1351" w14:paraId="03FAB564" w14:textId="77777777" w:rsidTr="004F15BF">
        <w:tblPrEx>
          <w:tblLook w:val="01E0" w:firstRow="1" w:lastRow="1" w:firstColumn="1" w:lastColumn="1" w:noHBand="0" w:noVBand="0"/>
        </w:tblPrEx>
        <w:tc>
          <w:tcPr>
            <w:tcW w:w="9378" w:type="dxa"/>
            <w:gridSpan w:val="3"/>
            <w:shd w:val="clear" w:color="auto" w:fill="BFBFBF"/>
          </w:tcPr>
          <w:p w14:paraId="71B1AAF0" w14:textId="77777777" w:rsidR="00613A5B" w:rsidRPr="000E4922" w:rsidRDefault="00613A5B">
            <w:pPr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Applicable Documents to Audit</w:t>
            </w:r>
          </w:p>
        </w:tc>
        <w:tc>
          <w:tcPr>
            <w:tcW w:w="1350" w:type="dxa"/>
            <w:shd w:val="clear" w:color="auto" w:fill="BFBFBF"/>
          </w:tcPr>
          <w:p w14:paraId="47F7AED3" w14:textId="77777777" w:rsidR="00613A5B" w:rsidRPr="000E4922" w:rsidRDefault="00613A5B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Rev.</w:t>
            </w:r>
          </w:p>
        </w:tc>
      </w:tr>
      <w:tr w:rsidR="00613A5B" w:rsidRPr="00FB1351" w14:paraId="2BABE6B8" w14:textId="77777777" w:rsidTr="000E4922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9378" w:type="dxa"/>
            <w:gridSpan w:val="3"/>
            <w:vAlign w:val="center"/>
          </w:tcPr>
          <w:p w14:paraId="440D5D8C" w14:textId="768D42F7" w:rsidR="00613A5B" w:rsidRPr="000E4922" w:rsidRDefault="0075102F" w:rsidP="00DF7ACE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 xml:space="preserve">INFRATEC-UK </w:t>
            </w:r>
            <w:r w:rsidR="00F429FD" w:rsidRPr="000E4922">
              <w:rPr>
                <w:rFonts w:ascii="Avenir Book" w:hAnsi="Avenir Book" w:cs="Arial"/>
                <w:sz w:val="20"/>
              </w:rPr>
              <w:t>QMS Manual</w:t>
            </w:r>
          </w:p>
        </w:tc>
        <w:tc>
          <w:tcPr>
            <w:tcW w:w="1350" w:type="dxa"/>
            <w:vAlign w:val="center"/>
          </w:tcPr>
          <w:p w14:paraId="4FCAA1BE" w14:textId="4FC1F483" w:rsidR="00613A5B" w:rsidRPr="000E4922" w:rsidRDefault="00F429FD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00</w:t>
            </w:r>
            <w:r w:rsidR="00EE08DB" w:rsidRPr="000E4922">
              <w:rPr>
                <w:rFonts w:ascii="Avenir Book" w:hAnsi="Avenir Book" w:cs="Arial"/>
                <w:b/>
                <w:sz w:val="20"/>
              </w:rPr>
              <w:t>2</w:t>
            </w:r>
          </w:p>
        </w:tc>
      </w:tr>
      <w:tr w:rsidR="00613A5B" w:rsidRPr="00FB1351" w14:paraId="07FF80EA" w14:textId="77777777" w:rsidTr="000E4922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9378" w:type="dxa"/>
            <w:gridSpan w:val="3"/>
            <w:vAlign w:val="center"/>
          </w:tcPr>
          <w:p w14:paraId="7CBEDB82" w14:textId="3D885216" w:rsidR="00613A5B" w:rsidRPr="000E4922" w:rsidRDefault="00F429FD" w:rsidP="004359AC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QMP 001 – Service Delivery Processes</w:t>
            </w:r>
          </w:p>
        </w:tc>
        <w:tc>
          <w:tcPr>
            <w:tcW w:w="1350" w:type="dxa"/>
            <w:vAlign w:val="center"/>
          </w:tcPr>
          <w:p w14:paraId="40F8130C" w14:textId="28606FEC" w:rsidR="00613A5B" w:rsidRPr="000E4922" w:rsidRDefault="00F429FD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001</w:t>
            </w:r>
          </w:p>
        </w:tc>
      </w:tr>
      <w:tr w:rsidR="00613A5B" w:rsidRPr="00FB1351" w14:paraId="4CA0746B" w14:textId="77777777" w:rsidTr="000E4922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9378" w:type="dxa"/>
            <w:gridSpan w:val="3"/>
            <w:vAlign w:val="center"/>
          </w:tcPr>
          <w:p w14:paraId="70014468" w14:textId="6E82A132" w:rsidR="00613A5B" w:rsidRPr="000E4922" w:rsidRDefault="00F429FD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QMD 011</w:t>
            </w:r>
            <w:r w:rsidR="00250CA5" w:rsidRPr="000E4922">
              <w:rPr>
                <w:rFonts w:ascii="Avenir Book" w:hAnsi="Avenir Book" w:cs="Arial"/>
                <w:sz w:val="20"/>
              </w:rPr>
              <w:t xml:space="preserve"> – Customer Enquiry / Quotation</w:t>
            </w:r>
          </w:p>
        </w:tc>
        <w:tc>
          <w:tcPr>
            <w:tcW w:w="1350" w:type="dxa"/>
            <w:vAlign w:val="center"/>
          </w:tcPr>
          <w:p w14:paraId="7BAA3AD8" w14:textId="40427688" w:rsidR="00613A5B" w:rsidRPr="000E4922" w:rsidRDefault="00250CA5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001</w:t>
            </w:r>
          </w:p>
        </w:tc>
      </w:tr>
      <w:tr w:rsidR="00613A5B" w:rsidRPr="00FB1351" w14:paraId="2E47E2FD" w14:textId="77777777" w:rsidTr="000E4922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9378" w:type="dxa"/>
            <w:gridSpan w:val="3"/>
            <w:vAlign w:val="center"/>
          </w:tcPr>
          <w:p w14:paraId="429F01C4" w14:textId="0B32A30C" w:rsidR="00613A5B" w:rsidRPr="000E4922" w:rsidRDefault="00F429FD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QMD 012</w:t>
            </w:r>
            <w:r w:rsidR="00250CA5" w:rsidRPr="000E4922">
              <w:rPr>
                <w:rFonts w:ascii="Avenir Book" w:hAnsi="Avenir Book" w:cs="Arial"/>
                <w:sz w:val="20"/>
              </w:rPr>
              <w:t xml:space="preserve"> – Forecasting / Planning</w:t>
            </w:r>
          </w:p>
        </w:tc>
        <w:tc>
          <w:tcPr>
            <w:tcW w:w="1350" w:type="dxa"/>
            <w:vAlign w:val="center"/>
          </w:tcPr>
          <w:p w14:paraId="69138E53" w14:textId="1FEC7ACB" w:rsidR="00613A5B" w:rsidRPr="000E4922" w:rsidRDefault="00250CA5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001</w:t>
            </w:r>
          </w:p>
        </w:tc>
      </w:tr>
      <w:tr w:rsidR="00167113" w:rsidRPr="00FB1351" w14:paraId="6DCE65EB" w14:textId="77777777" w:rsidTr="000E4922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9378" w:type="dxa"/>
            <w:gridSpan w:val="3"/>
            <w:vAlign w:val="center"/>
          </w:tcPr>
          <w:p w14:paraId="75E7FB84" w14:textId="6F30008D" w:rsidR="00167113" w:rsidRPr="000E4922" w:rsidRDefault="00F429FD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QMD 013</w:t>
            </w:r>
            <w:r w:rsidR="00250CA5" w:rsidRPr="000E4922">
              <w:rPr>
                <w:rFonts w:ascii="Avenir Book" w:hAnsi="Avenir Book" w:cs="Arial"/>
                <w:sz w:val="20"/>
              </w:rPr>
              <w:t xml:space="preserve"> – Purchasing</w:t>
            </w:r>
          </w:p>
        </w:tc>
        <w:tc>
          <w:tcPr>
            <w:tcW w:w="1350" w:type="dxa"/>
            <w:vAlign w:val="center"/>
          </w:tcPr>
          <w:p w14:paraId="5FA8E7B8" w14:textId="67CD00A1" w:rsidR="00167113" w:rsidRPr="000E4922" w:rsidRDefault="00250CA5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001</w:t>
            </w:r>
          </w:p>
        </w:tc>
      </w:tr>
      <w:tr w:rsidR="00167113" w:rsidRPr="00FB1351" w14:paraId="519F4E3D" w14:textId="77777777" w:rsidTr="000E4922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9378" w:type="dxa"/>
            <w:gridSpan w:val="3"/>
            <w:vAlign w:val="center"/>
          </w:tcPr>
          <w:p w14:paraId="1B96308C" w14:textId="0CCD1A28" w:rsidR="00167113" w:rsidRPr="000E4922" w:rsidRDefault="00F429FD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QMD 015</w:t>
            </w:r>
            <w:r w:rsidR="00250CA5" w:rsidRPr="000E4922">
              <w:rPr>
                <w:rFonts w:ascii="Avenir Book" w:hAnsi="Avenir Book" w:cs="Arial"/>
                <w:sz w:val="20"/>
              </w:rPr>
              <w:t xml:space="preserve"> – Site Mobilisation</w:t>
            </w:r>
          </w:p>
        </w:tc>
        <w:tc>
          <w:tcPr>
            <w:tcW w:w="1350" w:type="dxa"/>
            <w:vAlign w:val="center"/>
          </w:tcPr>
          <w:p w14:paraId="6BD125AD" w14:textId="1DBC5CCA" w:rsidR="00167113" w:rsidRPr="000E4922" w:rsidRDefault="00250CA5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002</w:t>
            </w:r>
          </w:p>
        </w:tc>
      </w:tr>
      <w:tr w:rsidR="00167113" w:rsidRPr="00FB1351" w14:paraId="04846DC9" w14:textId="77777777" w:rsidTr="000E4922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9378" w:type="dxa"/>
            <w:gridSpan w:val="3"/>
            <w:vAlign w:val="center"/>
          </w:tcPr>
          <w:p w14:paraId="58951F12" w14:textId="225A6994" w:rsidR="00167113" w:rsidRPr="000E4922" w:rsidRDefault="00F429FD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QMD 016</w:t>
            </w:r>
            <w:r w:rsidR="00250CA5" w:rsidRPr="000E4922">
              <w:rPr>
                <w:rFonts w:ascii="Avenir Book" w:hAnsi="Avenir Book" w:cs="Arial"/>
                <w:sz w:val="20"/>
              </w:rPr>
              <w:t xml:space="preserve"> – Service Delivery</w:t>
            </w:r>
          </w:p>
        </w:tc>
        <w:tc>
          <w:tcPr>
            <w:tcW w:w="1350" w:type="dxa"/>
            <w:vAlign w:val="center"/>
          </w:tcPr>
          <w:p w14:paraId="6BD5CF73" w14:textId="7C738454" w:rsidR="00167113" w:rsidRPr="000E4922" w:rsidRDefault="00250CA5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001</w:t>
            </w:r>
          </w:p>
        </w:tc>
      </w:tr>
      <w:tr w:rsidR="00167113" w:rsidRPr="00FB1351" w14:paraId="7750901C" w14:textId="77777777" w:rsidTr="000E4922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9378" w:type="dxa"/>
            <w:gridSpan w:val="3"/>
            <w:vAlign w:val="center"/>
          </w:tcPr>
          <w:p w14:paraId="59D9E526" w14:textId="5229CA8F" w:rsidR="00167113" w:rsidRPr="000E4922" w:rsidRDefault="00F429FD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QMD 018</w:t>
            </w:r>
            <w:r w:rsidR="00250CA5" w:rsidRPr="000E4922">
              <w:rPr>
                <w:rFonts w:ascii="Avenir Book" w:hAnsi="Avenir Book" w:cs="Arial"/>
                <w:sz w:val="20"/>
              </w:rPr>
              <w:t xml:space="preserve"> – Control Activities</w:t>
            </w:r>
          </w:p>
        </w:tc>
        <w:tc>
          <w:tcPr>
            <w:tcW w:w="1350" w:type="dxa"/>
            <w:vAlign w:val="center"/>
          </w:tcPr>
          <w:p w14:paraId="1738C0FE" w14:textId="01B5EFB7" w:rsidR="00167113" w:rsidRPr="000E4922" w:rsidRDefault="00250CA5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001</w:t>
            </w:r>
          </w:p>
        </w:tc>
      </w:tr>
      <w:tr w:rsidR="00167113" w:rsidRPr="00FB1351" w14:paraId="6D5C5D85" w14:textId="77777777" w:rsidTr="000E4922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9378" w:type="dxa"/>
            <w:gridSpan w:val="3"/>
            <w:vAlign w:val="center"/>
          </w:tcPr>
          <w:p w14:paraId="49205FAD" w14:textId="32372728" w:rsidR="00167113" w:rsidRPr="000E4922" w:rsidRDefault="00F429FD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QMD 006</w:t>
            </w:r>
            <w:r w:rsidR="00250CA5" w:rsidRPr="000E4922">
              <w:rPr>
                <w:rFonts w:ascii="Avenir Book" w:hAnsi="Avenir Book" w:cs="Arial"/>
                <w:sz w:val="20"/>
              </w:rPr>
              <w:t xml:space="preserve"> – Risk Management</w:t>
            </w:r>
          </w:p>
        </w:tc>
        <w:tc>
          <w:tcPr>
            <w:tcW w:w="1350" w:type="dxa"/>
            <w:vAlign w:val="center"/>
          </w:tcPr>
          <w:p w14:paraId="7A035838" w14:textId="5803BCC8" w:rsidR="00167113" w:rsidRPr="000E4922" w:rsidRDefault="00250CA5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001</w:t>
            </w:r>
          </w:p>
        </w:tc>
      </w:tr>
      <w:tr w:rsidR="00250CA5" w:rsidRPr="00FB1351" w14:paraId="332930DE" w14:textId="77777777" w:rsidTr="000E4922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9378" w:type="dxa"/>
            <w:gridSpan w:val="3"/>
            <w:vAlign w:val="center"/>
          </w:tcPr>
          <w:p w14:paraId="32B4372B" w14:textId="492F5648" w:rsidR="00250CA5" w:rsidRPr="000E4922" w:rsidRDefault="00250CA5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QMD 007 – Management Reviews</w:t>
            </w:r>
          </w:p>
        </w:tc>
        <w:tc>
          <w:tcPr>
            <w:tcW w:w="1350" w:type="dxa"/>
            <w:vAlign w:val="center"/>
          </w:tcPr>
          <w:p w14:paraId="46B5451C" w14:textId="7F67F386" w:rsidR="00250CA5" w:rsidRPr="000E4922" w:rsidRDefault="00250CA5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001</w:t>
            </w:r>
          </w:p>
        </w:tc>
      </w:tr>
    </w:tbl>
    <w:p w14:paraId="7963CE87" w14:textId="77777777" w:rsidR="008560C6" w:rsidRDefault="008560C6">
      <w:pPr>
        <w:pStyle w:val="Heading1"/>
        <w:rPr>
          <w:rFonts w:ascii="Avenir Book" w:hAnsi="Avenir Book"/>
          <w:sz w:val="24"/>
          <w:szCs w:val="24"/>
        </w:rPr>
      </w:pPr>
    </w:p>
    <w:p w14:paraId="12D99825" w14:textId="77777777" w:rsidR="008560C6" w:rsidRDefault="008560C6">
      <w:pPr>
        <w:rPr>
          <w:rFonts w:ascii="Avenir Book" w:hAnsi="Avenir Book" w:cs="Arial"/>
          <w:b/>
          <w:bCs/>
          <w:kern w:val="32"/>
          <w:lang w:val="en-US"/>
        </w:rPr>
      </w:pPr>
      <w:r>
        <w:rPr>
          <w:rFonts w:ascii="Avenir Book" w:hAnsi="Avenir Book"/>
        </w:rPr>
        <w:br w:type="page"/>
      </w:r>
    </w:p>
    <w:p w14:paraId="16DBDFC6" w14:textId="04F70077" w:rsidR="00444AE4" w:rsidRPr="000E4922" w:rsidRDefault="00444AE4">
      <w:pPr>
        <w:pStyle w:val="Heading1"/>
        <w:rPr>
          <w:rFonts w:ascii="Avenir Book" w:hAnsi="Avenir Book"/>
          <w:sz w:val="24"/>
          <w:szCs w:val="24"/>
        </w:rPr>
      </w:pPr>
      <w:r w:rsidRPr="000E4922">
        <w:rPr>
          <w:rFonts w:ascii="Avenir Book" w:hAnsi="Avenir Book"/>
          <w:sz w:val="24"/>
          <w:szCs w:val="24"/>
        </w:rPr>
        <w:lastRenderedPageBreak/>
        <w:t>STEP TWO: Compare Documentation vs. Requirements</w:t>
      </w:r>
    </w:p>
    <w:p w14:paraId="0C247CEF" w14:textId="77777777" w:rsidR="00444AE4" w:rsidRPr="00FB1351" w:rsidRDefault="00444AE4">
      <w:pPr>
        <w:rPr>
          <w:rFonts w:ascii="Avenir Book" w:hAnsi="Avenir Boo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15"/>
        <w:gridCol w:w="793"/>
        <w:gridCol w:w="2128"/>
      </w:tblGrid>
      <w:tr w:rsidR="00444AE4" w:rsidRPr="00FB1351" w14:paraId="2C0305D4" w14:textId="77777777" w:rsidTr="004F15BF">
        <w:trPr>
          <w:trHeight w:val="548"/>
        </w:trPr>
        <w:tc>
          <w:tcPr>
            <w:tcW w:w="10458" w:type="dxa"/>
            <w:gridSpan w:val="3"/>
            <w:shd w:val="clear" w:color="auto" w:fill="BFBFBF"/>
            <w:vAlign w:val="center"/>
          </w:tcPr>
          <w:p w14:paraId="6ED993AB" w14:textId="77777777" w:rsidR="00444AE4" w:rsidRPr="000E4922" w:rsidRDefault="00444AE4">
            <w:pPr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Compare the </w:t>
            </w:r>
            <w:r w:rsidR="00FB1351" w:rsidRPr="000E4922">
              <w:rPr>
                <w:rFonts w:ascii="Avenir Book" w:hAnsi="Avenir Book" w:cs="Arial"/>
                <w:b/>
                <w:sz w:val="20"/>
              </w:rPr>
              <w:t>INFRATEC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 documentation with the applicable clauses of </w:t>
            </w:r>
            <w:r w:rsidR="00BC69B4" w:rsidRPr="000E4922">
              <w:rPr>
                <w:rFonts w:ascii="Avenir Book" w:hAnsi="Avenir Book" w:cs="Arial"/>
                <w:b/>
                <w:sz w:val="20"/>
              </w:rPr>
              <w:t>ISO 9001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.  </w:t>
            </w:r>
          </w:p>
        </w:tc>
      </w:tr>
      <w:tr w:rsidR="00444AE4" w:rsidRPr="00FB1351" w14:paraId="41984E16" w14:textId="77777777" w:rsidTr="0052658F">
        <w:trPr>
          <w:trHeight w:val="548"/>
        </w:trPr>
        <w:tc>
          <w:tcPr>
            <w:tcW w:w="7398" w:type="dxa"/>
            <w:shd w:val="clear" w:color="auto" w:fill="BFBFBF"/>
            <w:vAlign w:val="center"/>
          </w:tcPr>
          <w:p w14:paraId="0B034F7D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Question</w:t>
            </w:r>
          </w:p>
        </w:tc>
        <w:tc>
          <w:tcPr>
            <w:tcW w:w="810" w:type="dxa"/>
            <w:shd w:val="clear" w:color="auto" w:fill="BFBFBF"/>
            <w:vAlign w:val="center"/>
          </w:tcPr>
          <w:p w14:paraId="190D2E1A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Y/N</w:t>
            </w:r>
          </w:p>
          <w:p w14:paraId="29AE5E0F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(or N/A)</w:t>
            </w:r>
          </w:p>
        </w:tc>
        <w:tc>
          <w:tcPr>
            <w:tcW w:w="2250" w:type="dxa"/>
            <w:shd w:val="clear" w:color="auto" w:fill="BFBFBF"/>
            <w:vAlign w:val="center"/>
          </w:tcPr>
          <w:p w14:paraId="215B2B49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Evidence or Notes Sheet Ref. #</w:t>
            </w:r>
          </w:p>
        </w:tc>
      </w:tr>
      <w:tr w:rsidR="00444AE4" w:rsidRPr="00FB1351" w14:paraId="0CF41C7F" w14:textId="77777777" w:rsidTr="00996A8A">
        <w:trPr>
          <w:trHeight w:val="683"/>
        </w:trPr>
        <w:tc>
          <w:tcPr>
            <w:tcW w:w="7398" w:type="dxa"/>
            <w:vAlign w:val="center"/>
          </w:tcPr>
          <w:p w14:paraId="0AF86F2C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 xml:space="preserve">In general, does the </w:t>
            </w:r>
            <w:r w:rsidR="00FB1351" w:rsidRPr="000E4922">
              <w:rPr>
                <w:rFonts w:ascii="Avenir Book" w:hAnsi="Avenir Book" w:cs="Arial"/>
                <w:sz w:val="20"/>
              </w:rPr>
              <w:t>INFRATEC</w:t>
            </w:r>
            <w:r w:rsidRPr="000E4922">
              <w:rPr>
                <w:rFonts w:ascii="Avenir Book" w:hAnsi="Avenir Book" w:cs="Arial"/>
                <w:sz w:val="20"/>
              </w:rPr>
              <w:t xml:space="preserve"> documentation meet the requirements of </w:t>
            </w:r>
            <w:r w:rsidR="00FB1351" w:rsidRPr="000E4922">
              <w:rPr>
                <w:rFonts w:ascii="Avenir Book" w:hAnsi="Avenir Book" w:cs="Arial"/>
                <w:sz w:val="20"/>
              </w:rPr>
              <w:t>ISO 9001?</w:t>
            </w:r>
          </w:p>
        </w:tc>
        <w:tc>
          <w:tcPr>
            <w:tcW w:w="810" w:type="dxa"/>
            <w:vAlign w:val="center"/>
          </w:tcPr>
          <w:p w14:paraId="77CDA1E7" w14:textId="0FCB2834" w:rsidR="00444AE4" w:rsidRPr="000E4922" w:rsidRDefault="00106760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Y</w:t>
            </w:r>
          </w:p>
        </w:tc>
        <w:tc>
          <w:tcPr>
            <w:tcW w:w="2250" w:type="dxa"/>
            <w:vAlign w:val="center"/>
          </w:tcPr>
          <w:p w14:paraId="26C92098" w14:textId="6B230907" w:rsidR="00444AE4" w:rsidRPr="000E4922" w:rsidRDefault="008560C6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005-001</w:t>
            </w:r>
          </w:p>
        </w:tc>
      </w:tr>
      <w:tr w:rsidR="00444AE4" w:rsidRPr="00FB1351" w14:paraId="68AFE8DF" w14:textId="77777777" w:rsidTr="00996A8A">
        <w:trPr>
          <w:trHeight w:val="872"/>
        </w:trPr>
        <w:tc>
          <w:tcPr>
            <w:tcW w:w="7398" w:type="dxa"/>
            <w:vAlign w:val="center"/>
          </w:tcPr>
          <w:p w14:paraId="0BF5ED3C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 xml:space="preserve">Review any customer requirements that may be applicable to this process.  (If there are none, enter “N/A” in the middle column.) In general, does the </w:t>
            </w:r>
            <w:r w:rsidR="00FB1351" w:rsidRPr="000E4922">
              <w:rPr>
                <w:rFonts w:ascii="Avenir Book" w:hAnsi="Avenir Book" w:cs="Arial"/>
                <w:sz w:val="20"/>
              </w:rPr>
              <w:t>INFRATEC</w:t>
            </w:r>
            <w:r w:rsidRPr="000E4922">
              <w:rPr>
                <w:rFonts w:ascii="Avenir Book" w:hAnsi="Avenir Book" w:cs="Arial"/>
                <w:sz w:val="20"/>
              </w:rPr>
              <w:t xml:space="preserve"> documentation meet these requirements?</w:t>
            </w:r>
          </w:p>
        </w:tc>
        <w:tc>
          <w:tcPr>
            <w:tcW w:w="810" w:type="dxa"/>
            <w:vAlign w:val="center"/>
          </w:tcPr>
          <w:p w14:paraId="749ADA01" w14:textId="64F3D5AE" w:rsidR="00444AE4" w:rsidRPr="000E4922" w:rsidRDefault="008560C6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N/A</w:t>
            </w:r>
          </w:p>
        </w:tc>
        <w:tc>
          <w:tcPr>
            <w:tcW w:w="2250" w:type="dxa"/>
            <w:vAlign w:val="center"/>
          </w:tcPr>
          <w:p w14:paraId="73AA55F1" w14:textId="2A2321D6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44AE4" w:rsidRPr="00FB1351" w14:paraId="2BF999B9" w14:textId="77777777" w:rsidTr="00996A8A">
        <w:trPr>
          <w:trHeight w:val="890"/>
        </w:trPr>
        <w:tc>
          <w:tcPr>
            <w:tcW w:w="7398" w:type="dxa"/>
            <w:vAlign w:val="center"/>
          </w:tcPr>
          <w:p w14:paraId="3F85A9A0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 xml:space="preserve">Review any statutory or regulatory requirements that may be applicable to this process.  (If there are none, enter “N/A” in the middle column.) In general, does the </w:t>
            </w:r>
            <w:r w:rsidR="00FB1351" w:rsidRPr="000E4922">
              <w:rPr>
                <w:rFonts w:ascii="Avenir Book" w:hAnsi="Avenir Book" w:cs="Arial"/>
                <w:sz w:val="20"/>
              </w:rPr>
              <w:t>INFRATEC</w:t>
            </w:r>
            <w:r w:rsidRPr="000E4922">
              <w:rPr>
                <w:rFonts w:ascii="Avenir Book" w:hAnsi="Avenir Book" w:cs="Arial"/>
                <w:sz w:val="20"/>
              </w:rPr>
              <w:t xml:space="preserve"> documentation meet these requirements?</w:t>
            </w:r>
          </w:p>
        </w:tc>
        <w:tc>
          <w:tcPr>
            <w:tcW w:w="810" w:type="dxa"/>
            <w:vAlign w:val="center"/>
          </w:tcPr>
          <w:p w14:paraId="05C92736" w14:textId="233D1460" w:rsidR="00444AE4" w:rsidRPr="000E4922" w:rsidRDefault="006962DA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N/A</w:t>
            </w:r>
          </w:p>
        </w:tc>
        <w:tc>
          <w:tcPr>
            <w:tcW w:w="2250" w:type="dxa"/>
            <w:vAlign w:val="center"/>
          </w:tcPr>
          <w:p w14:paraId="10F1EC0E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44AE4" w:rsidRPr="00FB1351" w14:paraId="6EFFCEE5" w14:textId="77777777" w:rsidTr="0052658F">
        <w:trPr>
          <w:trHeight w:val="530"/>
        </w:trPr>
        <w:tc>
          <w:tcPr>
            <w:tcW w:w="10458" w:type="dxa"/>
            <w:gridSpan w:val="3"/>
            <w:shd w:val="clear" w:color="auto" w:fill="BFBFBF"/>
            <w:vAlign w:val="center"/>
          </w:tcPr>
          <w:p w14:paraId="218B105F" w14:textId="77777777" w:rsidR="00444AE4" w:rsidRPr="000E4922" w:rsidRDefault="00444AE4">
            <w:pPr>
              <w:rPr>
                <w:rFonts w:ascii="Avenir Book" w:hAnsi="Avenir Book"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Indicate any suggestions for improvement related to the documentation:</w:t>
            </w:r>
          </w:p>
        </w:tc>
      </w:tr>
      <w:tr w:rsidR="00444AE4" w:rsidRPr="00FB1351" w14:paraId="7905DBC2" w14:textId="77777777" w:rsidTr="00996A8A">
        <w:trPr>
          <w:trHeight w:val="1547"/>
        </w:trPr>
        <w:tc>
          <w:tcPr>
            <w:tcW w:w="10458" w:type="dxa"/>
            <w:gridSpan w:val="3"/>
          </w:tcPr>
          <w:p w14:paraId="66B124D8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  <w:p w14:paraId="34DF63D6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</w:tc>
      </w:tr>
    </w:tbl>
    <w:p w14:paraId="70CCAB91" w14:textId="77777777" w:rsidR="00444AE4" w:rsidRPr="00FB1351" w:rsidRDefault="00444AE4">
      <w:pPr>
        <w:rPr>
          <w:rFonts w:ascii="Avenir Book" w:hAnsi="Avenir Book"/>
        </w:rPr>
      </w:pPr>
    </w:p>
    <w:p w14:paraId="0142B978" w14:textId="77777777" w:rsidR="008560C6" w:rsidRDefault="008560C6">
      <w:pPr>
        <w:rPr>
          <w:rFonts w:ascii="Avenir Book" w:hAnsi="Avenir Book" w:cs="Arial"/>
          <w:b/>
          <w:bCs/>
          <w:kern w:val="32"/>
          <w:lang w:val="en-US"/>
        </w:rPr>
      </w:pPr>
      <w:r>
        <w:rPr>
          <w:rFonts w:ascii="Avenir Book" w:hAnsi="Avenir Book"/>
        </w:rPr>
        <w:br w:type="page"/>
      </w:r>
    </w:p>
    <w:p w14:paraId="76DED0E2" w14:textId="40AE7EC9" w:rsidR="00444AE4" w:rsidRPr="000E4922" w:rsidRDefault="00444AE4">
      <w:pPr>
        <w:pStyle w:val="Heading1"/>
        <w:rPr>
          <w:rFonts w:ascii="Avenir Book" w:hAnsi="Avenir Book"/>
          <w:sz w:val="24"/>
          <w:szCs w:val="24"/>
        </w:rPr>
      </w:pPr>
      <w:r w:rsidRPr="000E4922">
        <w:rPr>
          <w:rFonts w:ascii="Avenir Book" w:hAnsi="Avenir Book"/>
          <w:sz w:val="24"/>
          <w:szCs w:val="24"/>
        </w:rPr>
        <w:lastRenderedPageBreak/>
        <w:t>STEP THREE: Compare Actual Practice vs. Requirements</w:t>
      </w:r>
    </w:p>
    <w:p w14:paraId="5D006E01" w14:textId="77777777" w:rsidR="00444AE4" w:rsidRPr="00FB1351" w:rsidRDefault="00444AE4">
      <w:pPr>
        <w:rPr>
          <w:rFonts w:ascii="Avenir Book" w:hAnsi="Avenir Boo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3"/>
        <w:gridCol w:w="5324"/>
        <w:gridCol w:w="784"/>
        <w:gridCol w:w="2095"/>
      </w:tblGrid>
      <w:tr w:rsidR="00444AE4" w:rsidRPr="00FB1351" w14:paraId="45B5F66D" w14:textId="77777777" w:rsidTr="00284288">
        <w:trPr>
          <w:trHeight w:val="683"/>
          <w:tblHeader/>
        </w:trPr>
        <w:tc>
          <w:tcPr>
            <w:tcW w:w="9736" w:type="dxa"/>
            <w:gridSpan w:val="4"/>
            <w:shd w:val="clear" w:color="auto" w:fill="BFBFBF"/>
            <w:vAlign w:val="center"/>
          </w:tcPr>
          <w:p w14:paraId="7488F899" w14:textId="77777777" w:rsidR="00444AE4" w:rsidRPr="000E4922" w:rsidRDefault="00444AE4" w:rsidP="009A5D68">
            <w:pPr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Compare the requirements of </w:t>
            </w:r>
            <w:r w:rsidR="00FB1351" w:rsidRPr="000E4922">
              <w:rPr>
                <w:rFonts w:ascii="Avenir Book" w:hAnsi="Avenir Book" w:cs="Arial"/>
                <w:b/>
                <w:sz w:val="20"/>
              </w:rPr>
              <w:t>ISO 9001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, the </w:t>
            </w:r>
            <w:r w:rsidR="00FB1351" w:rsidRPr="000E4922">
              <w:rPr>
                <w:rFonts w:ascii="Avenir Book" w:hAnsi="Avenir Book" w:cs="Arial"/>
                <w:b/>
                <w:sz w:val="20"/>
              </w:rPr>
              <w:t>INFRATEC-UK Quality Manual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 and other documentation against what </w:t>
            </w:r>
            <w:r w:rsidR="009A5D68" w:rsidRPr="000E4922">
              <w:rPr>
                <w:rFonts w:ascii="Avenir Book" w:hAnsi="Avenir Book" w:cs="Arial"/>
                <w:b/>
                <w:sz w:val="20"/>
              </w:rPr>
              <w:t>e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mployees are actually doing in everyday practice. </w:t>
            </w:r>
          </w:p>
        </w:tc>
      </w:tr>
      <w:tr w:rsidR="00444AE4" w:rsidRPr="00FB1351" w14:paraId="3B0843A7" w14:textId="77777777" w:rsidTr="00284288">
        <w:trPr>
          <w:trHeight w:val="548"/>
          <w:tblHeader/>
        </w:trPr>
        <w:tc>
          <w:tcPr>
            <w:tcW w:w="1533" w:type="dxa"/>
            <w:shd w:val="clear" w:color="auto" w:fill="BFBFBF"/>
            <w:vAlign w:val="center"/>
          </w:tcPr>
          <w:p w14:paraId="70BB7C5A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Requirement</w:t>
            </w:r>
          </w:p>
          <w:p w14:paraId="639E70D8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Reference</w:t>
            </w:r>
          </w:p>
        </w:tc>
        <w:tc>
          <w:tcPr>
            <w:tcW w:w="5324" w:type="dxa"/>
            <w:shd w:val="clear" w:color="auto" w:fill="BFBFBF"/>
            <w:vAlign w:val="center"/>
          </w:tcPr>
          <w:p w14:paraId="505BFAE4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Question</w:t>
            </w:r>
          </w:p>
        </w:tc>
        <w:tc>
          <w:tcPr>
            <w:tcW w:w="784" w:type="dxa"/>
            <w:shd w:val="clear" w:color="auto" w:fill="BFBFBF"/>
            <w:vAlign w:val="center"/>
          </w:tcPr>
          <w:p w14:paraId="73B4D04C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Y/N</w:t>
            </w:r>
          </w:p>
          <w:p w14:paraId="7AA7DAC8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(or N/A)</w:t>
            </w:r>
          </w:p>
        </w:tc>
        <w:tc>
          <w:tcPr>
            <w:tcW w:w="2095" w:type="dxa"/>
            <w:shd w:val="clear" w:color="auto" w:fill="BFBFBF"/>
            <w:vAlign w:val="center"/>
          </w:tcPr>
          <w:p w14:paraId="14812F82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Evidence or Notes Sheet Ref. #</w:t>
            </w:r>
          </w:p>
        </w:tc>
      </w:tr>
      <w:tr w:rsidR="00E5133D" w:rsidRPr="00FB1351" w14:paraId="6E689291" w14:textId="77777777" w:rsidTr="00284288">
        <w:trPr>
          <w:trHeight w:val="590"/>
        </w:trPr>
        <w:tc>
          <w:tcPr>
            <w:tcW w:w="1533" w:type="dxa"/>
            <w:shd w:val="clear" w:color="auto" w:fill="auto"/>
            <w:vAlign w:val="center"/>
          </w:tcPr>
          <w:p w14:paraId="79932FAE" w14:textId="1AA0B294" w:rsidR="00E5133D" w:rsidRPr="000E4922" w:rsidRDefault="002175BC" w:rsidP="00E5133D">
            <w:pPr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/>
                <w:sz w:val="20"/>
              </w:rPr>
              <w:t>QMD 011</w:t>
            </w:r>
          </w:p>
        </w:tc>
        <w:tc>
          <w:tcPr>
            <w:tcW w:w="5324" w:type="dxa"/>
            <w:vAlign w:val="center"/>
          </w:tcPr>
          <w:p w14:paraId="1E992C7D" w14:textId="71D04BD3" w:rsidR="00E5133D" w:rsidRPr="00EA47C3" w:rsidRDefault="00EA47C3" w:rsidP="00E5133D">
            <w:pPr>
              <w:rPr>
                <w:rFonts w:ascii="Avenir Roman" w:hAnsi="Avenir Roman"/>
                <w:sz w:val="20"/>
                <w:szCs w:val="20"/>
              </w:rPr>
            </w:pPr>
            <w:r>
              <w:rPr>
                <w:rFonts w:ascii="Avenir Roman" w:hAnsi="Avenir Roman"/>
                <w:sz w:val="20"/>
                <w:szCs w:val="20"/>
              </w:rPr>
              <w:t>Does the company follow the</w:t>
            </w:r>
            <w:r w:rsidRPr="00EA47C3">
              <w:rPr>
                <w:rFonts w:ascii="Avenir Roman" w:hAnsi="Avenir Roman"/>
                <w:sz w:val="20"/>
                <w:szCs w:val="20"/>
              </w:rPr>
              <w:t xml:space="preserve"> </w:t>
            </w:r>
            <w:r w:rsidR="00A02831">
              <w:rPr>
                <w:rFonts w:ascii="Avenir Roman" w:hAnsi="Avenir Roman"/>
                <w:sz w:val="20"/>
                <w:szCs w:val="20"/>
              </w:rPr>
              <w:t>procedure</w:t>
            </w:r>
            <w:r w:rsidRPr="00EA47C3">
              <w:rPr>
                <w:rFonts w:ascii="Avenir Roman" w:hAnsi="Avenir Roman"/>
                <w:sz w:val="20"/>
                <w:szCs w:val="20"/>
              </w:rPr>
              <w:t xml:space="preserve"> for customer enquiry / quotations</w:t>
            </w:r>
          </w:p>
        </w:tc>
        <w:tc>
          <w:tcPr>
            <w:tcW w:w="784" w:type="dxa"/>
            <w:shd w:val="clear" w:color="auto" w:fill="auto"/>
            <w:vAlign w:val="center"/>
          </w:tcPr>
          <w:p w14:paraId="754C6EC7" w14:textId="530F3EA9" w:rsidR="00E5133D" w:rsidRPr="000E4922" w:rsidRDefault="00EA47C3" w:rsidP="00E5133D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Y</w:t>
            </w:r>
          </w:p>
        </w:tc>
        <w:tc>
          <w:tcPr>
            <w:tcW w:w="2095" w:type="dxa"/>
            <w:shd w:val="clear" w:color="auto" w:fill="auto"/>
            <w:vAlign w:val="center"/>
          </w:tcPr>
          <w:p w14:paraId="1042D16A" w14:textId="6607C4A1" w:rsidR="00E5133D" w:rsidRPr="000E4922" w:rsidRDefault="00EA47C3" w:rsidP="00E5133D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005-002</w:t>
            </w:r>
          </w:p>
        </w:tc>
      </w:tr>
      <w:tr w:rsidR="008F58B9" w:rsidRPr="00FB1351" w14:paraId="6962BDFC" w14:textId="77777777" w:rsidTr="00284288">
        <w:trPr>
          <w:trHeight w:val="590"/>
        </w:trPr>
        <w:tc>
          <w:tcPr>
            <w:tcW w:w="1533" w:type="dxa"/>
            <w:shd w:val="clear" w:color="auto" w:fill="auto"/>
            <w:vAlign w:val="center"/>
          </w:tcPr>
          <w:p w14:paraId="541FA2AE" w14:textId="69974D2D" w:rsidR="008F58B9" w:rsidRPr="000E4922" w:rsidRDefault="002175BC" w:rsidP="00E5133D">
            <w:pPr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/>
                <w:sz w:val="20"/>
              </w:rPr>
              <w:t>QMD 012</w:t>
            </w:r>
          </w:p>
        </w:tc>
        <w:tc>
          <w:tcPr>
            <w:tcW w:w="5324" w:type="dxa"/>
            <w:vAlign w:val="center"/>
          </w:tcPr>
          <w:p w14:paraId="5CB0D582" w14:textId="7F11403B" w:rsidR="008F58B9" w:rsidRPr="00EA47C3" w:rsidRDefault="00EA47C3" w:rsidP="00E5133D">
            <w:pPr>
              <w:rPr>
                <w:rFonts w:ascii="Avenir Roman" w:hAnsi="Avenir Roman"/>
                <w:sz w:val="20"/>
                <w:szCs w:val="20"/>
              </w:rPr>
            </w:pPr>
            <w:r>
              <w:rPr>
                <w:rFonts w:ascii="Avenir Roman" w:hAnsi="Avenir Roman"/>
                <w:sz w:val="20"/>
                <w:szCs w:val="20"/>
              </w:rPr>
              <w:t>Does the company follow the</w:t>
            </w:r>
            <w:r w:rsidRPr="00EA47C3">
              <w:rPr>
                <w:rFonts w:ascii="Avenir Roman" w:hAnsi="Avenir Roman"/>
                <w:sz w:val="20"/>
                <w:szCs w:val="20"/>
              </w:rPr>
              <w:t xml:space="preserve"> </w:t>
            </w:r>
            <w:r w:rsidR="00A02831">
              <w:rPr>
                <w:rFonts w:ascii="Avenir Roman" w:hAnsi="Avenir Roman"/>
                <w:sz w:val="20"/>
                <w:szCs w:val="20"/>
              </w:rPr>
              <w:t xml:space="preserve">procedure </w:t>
            </w:r>
            <w:r>
              <w:rPr>
                <w:rFonts w:ascii="Avenir Roman" w:hAnsi="Avenir Roman"/>
                <w:sz w:val="20"/>
                <w:szCs w:val="20"/>
              </w:rPr>
              <w:t>to forecast / plan work to meet customer requirements?</w:t>
            </w:r>
          </w:p>
        </w:tc>
        <w:tc>
          <w:tcPr>
            <w:tcW w:w="784" w:type="dxa"/>
            <w:shd w:val="clear" w:color="auto" w:fill="auto"/>
            <w:vAlign w:val="center"/>
          </w:tcPr>
          <w:p w14:paraId="06FBD670" w14:textId="29FC8BEB" w:rsidR="008F58B9" w:rsidRPr="000E4922" w:rsidRDefault="00EA47C3" w:rsidP="00E5133D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Y</w:t>
            </w:r>
          </w:p>
        </w:tc>
        <w:tc>
          <w:tcPr>
            <w:tcW w:w="2095" w:type="dxa"/>
            <w:shd w:val="clear" w:color="auto" w:fill="auto"/>
            <w:vAlign w:val="center"/>
          </w:tcPr>
          <w:p w14:paraId="065E43FC" w14:textId="59746F50" w:rsidR="008F58B9" w:rsidRPr="000E4922" w:rsidRDefault="00982062" w:rsidP="00E5133D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005-003</w:t>
            </w:r>
          </w:p>
        </w:tc>
      </w:tr>
      <w:tr w:rsidR="008F58B9" w:rsidRPr="00FB1351" w14:paraId="0F56673D" w14:textId="77777777" w:rsidTr="00284288">
        <w:trPr>
          <w:trHeight w:val="590"/>
        </w:trPr>
        <w:tc>
          <w:tcPr>
            <w:tcW w:w="1533" w:type="dxa"/>
            <w:shd w:val="clear" w:color="auto" w:fill="auto"/>
            <w:vAlign w:val="center"/>
          </w:tcPr>
          <w:p w14:paraId="05B92AA9" w14:textId="0F872496" w:rsidR="008F58B9" w:rsidRPr="000E4922" w:rsidRDefault="002175BC" w:rsidP="00E5133D">
            <w:pPr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/>
                <w:sz w:val="20"/>
              </w:rPr>
              <w:t>QMD 013</w:t>
            </w:r>
          </w:p>
        </w:tc>
        <w:tc>
          <w:tcPr>
            <w:tcW w:w="5324" w:type="dxa"/>
            <w:vAlign w:val="center"/>
          </w:tcPr>
          <w:p w14:paraId="2BA645A6" w14:textId="63499576" w:rsidR="008F58B9" w:rsidRPr="00EA47C3" w:rsidRDefault="00EA17F8" w:rsidP="00E5133D">
            <w:pPr>
              <w:rPr>
                <w:rFonts w:ascii="Avenir Roman" w:hAnsi="Avenir Roman"/>
                <w:sz w:val="20"/>
                <w:szCs w:val="20"/>
              </w:rPr>
            </w:pPr>
            <w:r>
              <w:rPr>
                <w:rFonts w:ascii="Avenir Roman" w:hAnsi="Avenir Roman"/>
                <w:sz w:val="20"/>
                <w:szCs w:val="20"/>
              </w:rPr>
              <w:t xml:space="preserve">Does the company follow the </w:t>
            </w:r>
            <w:r w:rsidR="00A02831">
              <w:rPr>
                <w:rFonts w:ascii="Avenir Roman" w:hAnsi="Avenir Roman"/>
                <w:sz w:val="20"/>
                <w:szCs w:val="20"/>
              </w:rPr>
              <w:t xml:space="preserve">procedure </w:t>
            </w:r>
            <w:r>
              <w:rPr>
                <w:rFonts w:ascii="Avenir Roman" w:hAnsi="Avenir Roman"/>
                <w:sz w:val="20"/>
                <w:szCs w:val="20"/>
              </w:rPr>
              <w:t>for purchasing?</w:t>
            </w:r>
          </w:p>
        </w:tc>
        <w:tc>
          <w:tcPr>
            <w:tcW w:w="784" w:type="dxa"/>
            <w:shd w:val="clear" w:color="auto" w:fill="auto"/>
            <w:vAlign w:val="center"/>
          </w:tcPr>
          <w:p w14:paraId="24CACA3F" w14:textId="3F2DC2E1" w:rsidR="008F58B9" w:rsidRPr="000E4922" w:rsidRDefault="00EA17F8" w:rsidP="00E5133D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Y</w:t>
            </w:r>
          </w:p>
        </w:tc>
        <w:tc>
          <w:tcPr>
            <w:tcW w:w="2095" w:type="dxa"/>
            <w:shd w:val="clear" w:color="auto" w:fill="auto"/>
            <w:vAlign w:val="center"/>
          </w:tcPr>
          <w:p w14:paraId="12BD9DAB" w14:textId="1F2E3F36" w:rsidR="008F58B9" w:rsidRPr="000E4922" w:rsidRDefault="00EA17F8" w:rsidP="00E5133D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005-004</w:t>
            </w:r>
          </w:p>
        </w:tc>
      </w:tr>
      <w:tr w:rsidR="008F58B9" w:rsidRPr="00FB1351" w14:paraId="036F4E1A" w14:textId="77777777" w:rsidTr="00284288">
        <w:trPr>
          <w:trHeight w:val="590"/>
        </w:trPr>
        <w:tc>
          <w:tcPr>
            <w:tcW w:w="1533" w:type="dxa"/>
            <w:shd w:val="clear" w:color="auto" w:fill="auto"/>
            <w:vAlign w:val="center"/>
          </w:tcPr>
          <w:p w14:paraId="6FBEF3B9" w14:textId="00BB8B43" w:rsidR="008F58B9" w:rsidRPr="000E4922" w:rsidRDefault="002175BC" w:rsidP="00E5133D">
            <w:pPr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/>
                <w:sz w:val="20"/>
              </w:rPr>
              <w:t>QMD 015</w:t>
            </w:r>
          </w:p>
        </w:tc>
        <w:tc>
          <w:tcPr>
            <w:tcW w:w="5324" w:type="dxa"/>
            <w:vAlign w:val="center"/>
          </w:tcPr>
          <w:p w14:paraId="0B990223" w14:textId="76A131EA" w:rsidR="008F58B9" w:rsidRPr="00EA47C3" w:rsidRDefault="00A02831" w:rsidP="00E5133D">
            <w:pPr>
              <w:rPr>
                <w:rFonts w:ascii="Avenir Roman" w:hAnsi="Avenir Roman"/>
                <w:sz w:val="20"/>
                <w:szCs w:val="20"/>
              </w:rPr>
            </w:pPr>
            <w:r>
              <w:rPr>
                <w:rFonts w:ascii="Avenir Roman" w:hAnsi="Avenir Roman"/>
                <w:sz w:val="20"/>
                <w:szCs w:val="20"/>
              </w:rPr>
              <w:t>Does the company follow the site mobilisation procedure?</w:t>
            </w:r>
          </w:p>
        </w:tc>
        <w:tc>
          <w:tcPr>
            <w:tcW w:w="784" w:type="dxa"/>
            <w:shd w:val="clear" w:color="auto" w:fill="auto"/>
            <w:vAlign w:val="center"/>
          </w:tcPr>
          <w:p w14:paraId="07F3AAFF" w14:textId="18F7B134" w:rsidR="008F58B9" w:rsidRPr="000E4922" w:rsidRDefault="00A02831" w:rsidP="00E5133D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Y</w:t>
            </w:r>
          </w:p>
        </w:tc>
        <w:tc>
          <w:tcPr>
            <w:tcW w:w="2095" w:type="dxa"/>
            <w:shd w:val="clear" w:color="auto" w:fill="auto"/>
            <w:vAlign w:val="center"/>
          </w:tcPr>
          <w:p w14:paraId="29F3A78B" w14:textId="3097BE42" w:rsidR="008F58B9" w:rsidRPr="000E4922" w:rsidRDefault="00A02831" w:rsidP="00E5133D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005-005</w:t>
            </w:r>
          </w:p>
        </w:tc>
      </w:tr>
      <w:tr w:rsidR="008F58B9" w:rsidRPr="00FB1351" w14:paraId="7203240F" w14:textId="77777777" w:rsidTr="00284288">
        <w:trPr>
          <w:trHeight w:val="590"/>
        </w:trPr>
        <w:tc>
          <w:tcPr>
            <w:tcW w:w="1533" w:type="dxa"/>
            <w:shd w:val="clear" w:color="auto" w:fill="auto"/>
            <w:vAlign w:val="center"/>
          </w:tcPr>
          <w:p w14:paraId="739B5D65" w14:textId="125E7874" w:rsidR="008F58B9" w:rsidRPr="000E4922" w:rsidRDefault="002175BC" w:rsidP="00E5133D">
            <w:pPr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/>
                <w:sz w:val="20"/>
              </w:rPr>
              <w:t>QMD 016</w:t>
            </w:r>
          </w:p>
        </w:tc>
        <w:tc>
          <w:tcPr>
            <w:tcW w:w="5324" w:type="dxa"/>
            <w:vAlign w:val="center"/>
          </w:tcPr>
          <w:p w14:paraId="2A5ADE42" w14:textId="06A63A8D" w:rsidR="008F58B9" w:rsidRPr="00EA47C3" w:rsidRDefault="002B327D" w:rsidP="00E5133D">
            <w:pPr>
              <w:rPr>
                <w:rFonts w:ascii="Avenir Roman" w:hAnsi="Avenir Roman"/>
                <w:sz w:val="20"/>
                <w:szCs w:val="20"/>
              </w:rPr>
            </w:pPr>
            <w:r>
              <w:rPr>
                <w:rFonts w:ascii="Avenir Roman" w:hAnsi="Avenir Roman"/>
                <w:sz w:val="20"/>
                <w:szCs w:val="20"/>
              </w:rPr>
              <w:t xml:space="preserve">Does the company follow the service delivery procedure? </w:t>
            </w:r>
          </w:p>
        </w:tc>
        <w:tc>
          <w:tcPr>
            <w:tcW w:w="784" w:type="dxa"/>
            <w:shd w:val="clear" w:color="auto" w:fill="auto"/>
            <w:vAlign w:val="center"/>
          </w:tcPr>
          <w:p w14:paraId="7B0D5979" w14:textId="3220EF77" w:rsidR="008F58B9" w:rsidRPr="000E4922" w:rsidRDefault="002B327D" w:rsidP="00E5133D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Y</w:t>
            </w:r>
          </w:p>
        </w:tc>
        <w:tc>
          <w:tcPr>
            <w:tcW w:w="2095" w:type="dxa"/>
            <w:shd w:val="clear" w:color="auto" w:fill="auto"/>
            <w:vAlign w:val="center"/>
          </w:tcPr>
          <w:p w14:paraId="4A2E6C72" w14:textId="464E6D8E" w:rsidR="008F58B9" w:rsidRPr="000E4922" w:rsidRDefault="002B327D" w:rsidP="00E5133D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005-006</w:t>
            </w:r>
          </w:p>
        </w:tc>
      </w:tr>
      <w:tr w:rsidR="008F58B9" w:rsidRPr="00FB1351" w14:paraId="7017D72D" w14:textId="77777777" w:rsidTr="00284288">
        <w:trPr>
          <w:trHeight w:val="590"/>
        </w:trPr>
        <w:tc>
          <w:tcPr>
            <w:tcW w:w="1533" w:type="dxa"/>
            <w:shd w:val="clear" w:color="auto" w:fill="auto"/>
            <w:vAlign w:val="center"/>
          </w:tcPr>
          <w:p w14:paraId="73C2AF75" w14:textId="69C4DBC2" w:rsidR="008F58B9" w:rsidRPr="000E4922" w:rsidRDefault="002175BC" w:rsidP="00E5133D">
            <w:pPr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/>
                <w:sz w:val="20"/>
              </w:rPr>
              <w:t>QMD 018</w:t>
            </w:r>
          </w:p>
        </w:tc>
        <w:tc>
          <w:tcPr>
            <w:tcW w:w="5324" w:type="dxa"/>
            <w:vAlign w:val="center"/>
          </w:tcPr>
          <w:p w14:paraId="0ED20F92" w14:textId="10C3D424" w:rsidR="008F58B9" w:rsidRPr="00EA47C3" w:rsidRDefault="003F6781" w:rsidP="00E5133D">
            <w:pPr>
              <w:rPr>
                <w:rFonts w:ascii="Avenir Roman" w:hAnsi="Avenir Roman"/>
                <w:sz w:val="20"/>
                <w:szCs w:val="20"/>
              </w:rPr>
            </w:pPr>
            <w:r>
              <w:rPr>
                <w:rFonts w:ascii="Avenir Roman" w:hAnsi="Avenir Roman"/>
                <w:sz w:val="20"/>
                <w:szCs w:val="20"/>
              </w:rPr>
              <w:t>Does the company follow the control activities procedure?</w:t>
            </w:r>
          </w:p>
        </w:tc>
        <w:tc>
          <w:tcPr>
            <w:tcW w:w="784" w:type="dxa"/>
            <w:shd w:val="clear" w:color="auto" w:fill="auto"/>
            <w:vAlign w:val="center"/>
          </w:tcPr>
          <w:p w14:paraId="2BAC1574" w14:textId="43AE34D5" w:rsidR="008F58B9" w:rsidRPr="000E4922" w:rsidRDefault="003F6781" w:rsidP="00E5133D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Y</w:t>
            </w:r>
          </w:p>
        </w:tc>
        <w:tc>
          <w:tcPr>
            <w:tcW w:w="2095" w:type="dxa"/>
            <w:shd w:val="clear" w:color="auto" w:fill="auto"/>
            <w:vAlign w:val="center"/>
          </w:tcPr>
          <w:p w14:paraId="03BFCC93" w14:textId="26E4F1F5" w:rsidR="008F58B9" w:rsidRPr="000E4922" w:rsidRDefault="003F6781" w:rsidP="00E5133D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005-007</w:t>
            </w:r>
          </w:p>
        </w:tc>
      </w:tr>
      <w:tr w:rsidR="008F58B9" w:rsidRPr="00FB1351" w14:paraId="2297CE2E" w14:textId="77777777" w:rsidTr="00284288">
        <w:trPr>
          <w:trHeight w:val="590"/>
        </w:trPr>
        <w:tc>
          <w:tcPr>
            <w:tcW w:w="1533" w:type="dxa"/>
            <w:shd w:val="clear" w:color="auto" w:fill="auto"/>
            <w:vAlign w:val="center"/>
          </w:tcPr>
          <w:p w14:paraId="7B5ACB55" w14:textId="3C78781D" w:rsidR="008F58B9" w:rsidRPr="000E4922" w:rsidRDefault="002175BC" w:rsidP="00E5133D">
            <w:pPr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/>
                <w:sz w:val="20"/>
              </w:rPr>
              <w:t>QMD 006</w:t>
            </w:r>
          </w:p>
        </w:tc>
        <w:tc>
          <w:tcPr>
            <w:tcW w:w="5324" w:type="dxa"/>
            <w:vAlign w:val="center"/>
          </w:tcPr>
          <w:p w14:paraId="65378392" w14:textId="1E5B3B57" w:rsidR="008F58B9" w:rsidRPr="00EA47C3" w:rsidRDefault="00D2200E" w:rsidP="00E5133D">
            <w:pPr>
              <w:rPr>
                <w:rFonts w:ascii="Avenir Roman" w:hAnsi="Avenir Roman"/>
                <w:sz w:val="20"/>
                <w:szCs w:val="20"/>
              </w:rPr>
            </w:pPr>
            <w:r>
              <w:rPr>
                <w:rFonts w:ascii="Avenir Roman" w:hAnsi="Avenir Roman"/>
                <w:sz w:val="20"/>
                <w:szCs w:val="20"/>
              </w:rPr>
              <w:t>Does the company follow the risk management procedure</w:t>
            </w:r>
          </w:p>
        </w:tc>
        <w:tc>
          <w:tcPr>
            <w:tcW w:w="784" w:type="dxa"/>
            <w:shd w:val="clear" w:color="auto" w:fill="auto"/>
            <w:vAlign w:val="center"/>
          </w:tcPr>
          <w:p w14:paraId="1DBF7672" w14:textId="2D004BED" w:rsidR="008F58B9" w:rsidRPr="000E4922" w:rsidRDefault="00D2200E" w:rsidP="00E5133D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Y</w:t>
            </w:r>
          </w:p>
        </w:tc>
        <w:tc>
          <w:tcPr>
            <w:tcW w:w="2095" w:type="dxa"/>
            <w:shd w:val="clear" w:color="auto" w:fill="auto"/>
            <w:vAlign w:val="center"/>
          </w:tcPr>
          <w:p w14:paraId="552FB74C" w14:textId="2A58E90F" w:rsidR="008F58B9" w:rsidRPr="000E4922" w:rsidRDefault="00D2200E" w:rsidP="00E5133D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005-008</w:t>
            </w:r>
          </w:p>
        </w:tc>
      </w:tr>
    </w:tbl>
    <w:p w14:paraId="7B33BA8F" w14:textId="77777777" w:rsidR="00444AE4" w:rsidRPr="00FB1351" w:rsidRDefault="00444AE4">
      <w:pPr>
        <w:rPr>
          <w:rFonts w:ascii="Avenir Book" w:hAnsi="Avenir Book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7"/>
        <w:gridCol w:w="5234"/>
        <w:gridCol w:w="783"/>
        <w:gridCol w:w="2122"/>
      </w:tblGrid>
      <w:tr w:rsidR="00444AE4" w:rsidRPr="000E4922" w14:paraId="4339BC8A" w14:textId="77777777" w:rsidTr="00B553F3">
        <w:trPr>
          <w:trHeight w:val="1025"/>
          <w:tblHeader/>
        </w:trPr>
        <w:tc>
          <w:tcPr>
            <w:tcW w:w="9736" w:type="dxa"/>
            <w:gridSpan w:val="4"/>
            <w:shd w:val="clear" w:color="auto" w:fill="BFBFBF"/>
            <w:vAlign w:val="center"/>
          </w:tcPr>
          <w:p w14:paraId="0A88F55E" w14:textId="77777777" w:rsidR="00444AE4" w:rsidRPr="000E4922" w:rsidRDefault="00444AE4" w:rsidP="00990F1A">
            <w:pPr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Review previous audits for this process.  Review previous </w:t>
            </w:r>
            <w:r w:rsidR="00FB1351" w:rsidRPr="000E4922">
              <w:rPr>
                <w:rFonts w:ascii="Avenir Book" w:hAnsi="Avenir Book" w:cs="Arial"/>
                <w:b/>
                <w:sz w:val="20"/>
              </w:rPr>
              <w:t>CAR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s issued against this process, or as a result of previous audits for this process.  Add additional checklist questions here, based on the previous audits, </w:t>
            </w:r>
            <w:r w:rsidR="00FB1351" w:rsidRPr="000E4922">
              <w:rPr>
                <w:rFonts w:ascii="Avenir Book" w:hAnsi="Avenir Book" w:cs="Arial"/>
                <w:b/>
                <w:sz w:val="20"/>
              </w:rPr>
              <w:t>CAR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s or other documents or requirements, as you see fit.  </w:t>
            </w:r>
          </w:p>
        </w:tc>
      </w:tr>
      <w:tr w:rsidR="00444AE4" w:rsidRPr="000E4922" w14:paraId="03B22EFE" w14:textId="77777777" w:rsidTr="00B553F3">
        <w:trPr>
          <w:trHeight w:val="548"/>
          <w:tblHeader/>
        </w:trPr>
        <w:tc>
          <w:tcPr>
            <w:tcW w:w="1552" w:type="dxa"/>
            <w:shd w:val="clear" w:color="auto" w:fill="BFBFBF"/>
            <w:vAlign w:val="center"/>
          </w:tcPr>
          <w:p w14:paraId="1902C61D" w14:textId="77777777" w:rsidR="00444AE4" w:rsidRPr="00FB1351" w:rsidRDefault="00444AE4" w:rsidP="00996A8A">
            <w:pPr>
              <w:jc w:val="center"/>
              <w:rPr>
                <w:rFonts w:ascii="Avenir Book" w:hAnsi="Avenir Book" w:cs="Arial"/>
                <w:b/>
              </w:rPr>
            </w:pPr>
            <w:r w:rsidRPr="00FB1351">
              <w:rPr>
                <w:rFonts w:ascii="Avenir Book" w:hAnsi="Avenir Book" w:cs="Arial"/>
                <w:b/>
              </w:rPr>
              <w:t>Requirement</w:t>
            </w:r>
          </w:p>
          <w:p w14:paraId="1A77010F" w14:textId="77777777" w:rsidR="00444AE4" w:rsidRPr="00FB1351" w:rsidRDefault="00444AE4" w:rsidP="00996A8A">
            <w:pPr>
              <w:jc w:val="center"/>
              <w:rPr>
                <w:rFonts w:ascii="Avenir Book" w:hAnsi="Avenir Book" w:cs="Arial"/>
                <w:b/>
              </w:rPr>
            </w:pPr>
            <w:r w:rsidRPr="00FB1351">
              <w:rPr>
                <w:rFonts w:ascii="Avenir Book" w:hAnsi="Avenir Book" w:cs="Arial"/>
                <w:b/>
              </w:rPr>
              <w:t>Reference</w:t>
            </w:r>
          </w:p>
        </w:tc>
        <w:tc>
          <w:tcPr>
            <w:tcW w:w="5269" w:type="dxa"/>
            <w:shd w:val="clear" w:color="auto" w:fill="BFBFBF"/>
            <w:vAlign w:val="center"/>
          </w:tcPr>
          <w:p w14:paraId="62704A9A" w14:textId="77777777" w:rsidR="00444AE4" w:rsidRPr="00FB1351" w:rsidRDefault="00444AE4" w:rsidP="00996A8A">
            <w:pPr>
              <w:jc w:val="center"/>
              <w:rPr>
                <w:rFonts w:ascii="Avenir Book" w:hAnsi="Avenir Book" w:cs="Arial"/>
                <w:b/>
              </w:rPr>
            </w:pPr>
            <w:r w:rsidRPr="00FB1351">
              <w:rPr>
                <w:rFonts w:ascii="Avenir Book" w:hAnsi="Avenir Book" w:cs="Arial"/>
                <w:b/>
              </w:rPr>
              <w:t>Question</w:t>
            </w:r>
          </w:p>
        </w:tc>
        <w:tc>
          <w:tcPr>
            <w:tcW w:w="784" w:type="dxa"/>
            <w:shd w:val="clear" w:color="auto" w:fill="BFBFBF"/>
            <w:vAlign w:val="center"/>
          </w:tcPr>
          <w:p w14:paraId="08EAF1F5" w14:textId="77777777" w:rsidR="00444AE4" w:rsidRPr="00FB1351" w:rsidRDefault="00444AE4" w:rsidP="00996A8A">
            <w:pPr>
              <w:jc w:val="center"/>
              <w:rPr>
                <w:rFonts w:ascii="Avenir Book" w:hAnsi="Avenir Book" w:cs="Arial"/>
                <w:b/>
              </w:rPr>
            </w:pPr>
            <w:r w:rsidRPr="00FB1351">
              <w:rPr>
                <w:rFonts w:ascii="Avenir Book" w:hAnsi="Avenir Book" w:cs="Arial"/>
                <w:b/>
              </w:rPr>
              <w:t>Y/N</w:t>
            </w:r>
          </w:p>
          <w:p w14:paraId="3850E8B8" w14:textId="77777777" w:rsidR="00444AE4" w:rsidRPr="00FB1351" w:rsidRDefault="00444AE4" w:rsidP="00996A8A">
            <w:pPr>
              <w:jc w:val="center"/>
              <w:rPr>
                <w:rFonts w:ascii="Avenir Book" w:hAnsi="Avenir Book" w:cs="Arial"/>
                <w:b/>
              </w:rPr>
            </w:pPr>
            <w:r w:rsidRPr="00FB1351">
              <w:rPr>
                <w:rFonts w:ascii="Avenir Book" w:hAnsi="Avenir Book" w:cs="Arial"/>
                <w:b/>
                <w:sz w:val="16"/>
                <w:szCs w:val="16"/>
              </w:rPr>
              <w:t>(or N/A)</w:t>
            </w:r>
          </w:p>
        </w:tc>
        <w:tc>
          <w:tcPr>
            <w:tcW w:w="2131" w:type="dxa"/>
            <w:shd w:val="clear" w:color="auto" w:fill="BFBFBF"/>
            <w:vAlign w:val="center"/>
          </w:tcPr>
          <w:p w14:paraId="12FCB4D6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Evidence or Notes Sheet Ref. #</w:t>
            </w:r>
          </w:p>
        </w:tc>
      </w:tr>
      <w:tr w:rsidR="00444AE4" w:rsidRPr="000E4922" w14:paraId="22635DA5" w14:textId="77777777" w:rsidTr="00B553F3">
        <w:trPr>
          <w:trHeight w:val="720"/>
        </w:trPr>
        <w:tc>
          <w:tcPr>
            <w:tcW w:w="1552" w:type="dxa"/>
            <w:vAlign w:val="center"/>
          </w:tcPr>
          <w:p w14:paraId="65C1710E" w14:textId="77777777" w:rsidR="00444AE4" w:rsidRPr="00FB1351" w:rsidRDefault="00444AE4">
            <w:pPr>
              <w:rPr>
                <w:rFonts w:ascii="Avenir Book" w:hAnsi="Avenir Book" w:cs="Arial"/>
                <w:sz w:val="16"/>
                <w:szCs w:val="16"/>
              </w:rPr>
            </w:pPr>
          </w:p>
        </w:tc>
        <w:tc>
          <w:tcPr>
            <w:tcW w:w="5269" w:type="dxa"/>
            <w:vAlign w:val="center"/>
          </w:tcPr>
          <w:p w14:paraId="491B1B6C" w14:textId="77777777" w:rsidR="00444AE4" w:rsidRPr="00FB1351" w:rsidRDefault="00444AE4">
            <w:pPr>
              <w:rPr>
                <w:rFonts w:ascii="Avenir Book" w:hAnsi="Avenir Book" w:cs="Arial"/>
                <w:sz w:val="20"/>
              </w:rPr>
            </w:pPr>
          </w:p>
        </w:tc>
        <w:tc>
          <w:tcPr>
            <w:tcW w:w="784" w:type="dxa"/>
            <w:vAlign w:val="center"/>
          </w:tcPr>
          <w:p w14:paraId="2FF7E94F" w14:textId="77777777" w:rsidR="00444AE4" w:rsidRPr="00FB1351" w:rsidRDefault="00444AE4">
            <w:pPr>
              <w:rPr>
                <w:rFonts w:ascii="Avenir Book" w:hAnsi="Avenir Book" w:cs="Arial"/>
                <w:b/>
              </w:rPr>
            </w:pPr>
          </w:p>
        </w:tc>
        <w:tc>
          <w:tcPr>
            <w:tcW w:w="2131" w:type="dxa"/>
            <w:vAlign w:val="center"/>
          </w:tcPr>
          <w:p w14:paraId="54BE44D4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44AE4" w:rsidRPr="000E4922" w14:paraId="49882047" w14:textId="77777777" w:rsidTr="00B553F3">
        <w:trPr>
          <w:trHeight w:val="720"/>
        </w:trPr>
        <w:tc>
          <w:tcPr>
            <w:tcW w:w="1552" w:type="dxa"/>
            <w:vAlign w:val="center"/>
          </w:tcPr>
          <w:p w14:paraId="590C5A9B" w14:textId="77777777" w:rsidR="00444AE4" w:rsidRPr="00FB1351" w:rsidRDefault="00444AE4">
            <w:pPr>
              <w:rPr>
                <w:rFonts w:ascii="Avenir Book" w:hAnsi="Avenir Book" w:cs="Arial"/>
                <w:sz w:val="16"/>
                <w:szCs w:val="16"/>
              </w:rPr>
            </w:pPr>
          </w:p>
        </w:tc>
        <w:tc>
          <w:tcPr>
            <w:tcW w:w="5269" w:type="dxa"/>
            <w:vAlign w:val="center"/>
          </w:tcPr>
          <w:p w14:paraId="49FCDA14" w14:textId="77777777" w:rsidR="00444AE4" w:rsidRPr="00FB1351" w:rsidRDefault="00444AE4">
            <w:pPr>
              <w:rPr>
                <w:rFonts w:ascii="Avenir Book" w:hAnsi="Avenir Book" w:cs="Arial"/>
                <w:sz w:val="20"/>
              </w:rPr>
            </w:pPr>
          </w:p>
        </w:tc>
        <w:tc>
          <w:tcPr>
            <w:tcW w:w="784" w:type="dxa"/>
            <w:vAlign w:val="center"/>
          </w:tcPr>
          <w:p w14:paraId="04470F14" w14:textId="77777777" w:rsidR="00444AE4" w:rsidRPr="00FB1351" w:rsidRDefault="00444AE4" w:rsidP="00996A8A">
            <w:pPr>
              <w:jc w:val="center"/>
              <w:rPr>
                <w:rFonts w:ascii="Avenir Book" w:hAnsi="Avenir Book" w:cs="Arial"/>
                <w:b/>
              </w:rPr>
            </w:pPr>
          </w:p>
        </w:tc>
        <w:tc>
          <w:tcPr>
            <w:tcW w:w="2131" w:type="dxa"/>
            <w:vAlign w:val="center"/>
          </w:tcPr>
          <w:p w14:paraId="351A35A1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</w:tc>
      </w:tr>
    </w:tbl>
    <w:p w14:paraId="5C20515B" w14:textId="77777777" w:rsidR="000E4922" w:rsidRDefault="000E4922" w:rsidP="000E4922">
      <w:pPr>
        <w:pStyle w:val="Heading1"/>
        <w:rPr>
          <w:rFonts w:ascii="Avenir Book" w:hAnsi="Avenir Book"/>
          <w:sz w:val="24"/>
          <w:szCs w:val="24"/>
        </w:rPr>
      </w:pPr>
    </w:p>
    <w:p w14:paraId="487B0B7B" w14:textId="77777777" w:rsidR="008560C6" w:rsidRDefault="008560C6">
      <w:pPr>
        <w:rPr>
          <w:rFonts w:ascii="Avenir Book" w:hAnsi="Avenir Book" w:cs="Arial"/>
          <w:b/>
          <w:bCs/>
          <w:kern w:val="32"/>
          <w:lang w:val="en-US"/>
        </w:rPr>
      </w:pPr>
      <w:r>
        <w:rPr>
          <w:rFonts w:ascii="Avenir Book" w:hAnsi="Avenir Book"/>
        </w:rPr>
        <w:br w:type="page"/>
      </w:r>
    </w:p>
    <w:p w14:paraId="0707AE3E" w14:textId="77D1D8E7" w:rsidR="00444AE4" w:rsidRPr="000E4922" w:rsidRDefault="00444AE4" w:rsidP="000E4922">
      <w:pPr>
        <w:pStyle w:val="Heading1"/>
        <w:rPr>
          <w:rFonts w:ascii="Avenir Book" w:hAnsi="Avenir Book"/>
          <w:sz w:val="24"/>
          <w:szCs w:val="24"/>
        </w:rPr>
      </w:pPr>
      <w:r w:rsidRPr="000E4922">
        <w:rPr>
          <w:rFonts w:ascii="Avenir Book" w:hAnsi="Avenir Book"/>
          <w:sz w:val="24"/>
          <w:szCs w:val="24"/>
        </w:rPr>
        <w:lastRenderedPageBreak/>
        <w:t>STEP FOUR: Verify the Effectiveness of the Process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17"/>
        <w:gridCol w:w="792"/>
        <w:gridCol w:w="2127"/>
      </w:tblGrid>
      <w:tr w:rsidR="00444AE4" w:rsidRPr="00FB1351" w14:paraId="3613CE81" w14:textId="77777777" w:rsidTr="004F15BF">
        <w:trPr>
          <w:trHeight w:val="548"/>
        </w:trPr>
        <w:tc>
          <w:tcPr>
            <w:tcW w:w="10458" w:type="dxa"/>
            <w:gridSpan w:val="3"/>
            <w:shd w:val="clear" w:color="auto" w:fill="BFBFBF"/>
            <w:vAlign w:val="center"/>
          </w:tcPr>
          <w:p w14:paraId="4CB4259D" w14:textId="77777777" w:rsidR="00444AE4" w:rsidRPr="000E4922" w:rsidRDefault="00444AE4" w:rsidP="009A5D68">
            <w:pPr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Review the applicable </w:t>
            </w:r>
            <w:r w:rsidR="009A5D68" w:rsidRPr="000E4922">
              <w:rPr>
                <w:rFonts w:ascii="Avenir Book" w:hAnsi="Avenir Book" w:cs="Arial"/>
                <w:b/>
                <w:sz w:val="20"/>
              </w:rPr>
              <w:t>procedure(s)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 for this process</w:t>
            </w:r>
            <w:r w:rsidR="0052658F" w:rsidRPr="000E4922">
              <w:rPr>
                <w:rFonts w:ascii="Avenir Book" w:hAnsi="Avenir Book" w:cs="Arial"/>
                <w:b/>
                <w:sz w:val="20"/>
              </w:rPr>
              <w:t xml:space="preserve"> and answer the questions below.</w:t>
            </w:r>
          </w:p>
        </w:tc>
      </w:tr>
      <w:tr w:rsidR="00444AE4" w:rsidRPr="00FB1351" w14:paraId="481C0A0E" w14:textId="77777777" w:rsidTr="0052658F">
        <w:trPr>
          <w:trHeight w:val="548"/>
        </w:trPr>
        <w:tc>
          <w:tcPr>
            <w:tcW w:w="7398" w:type="dxa"/>
            <w:shd w:val="clear" w:color="auto" w:fill="BFBFBF"/>
            <w:vAlign w:val="center"/>
          </w:tcPr>
          <w:p w14:paraId="30E5F5DE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Question</w:t>
            </w:r>
          </w:p>
        </w:tc>
        <w:tc>
          <w:tcPr>
            <w:tcW w:w="810" w:type="dxa"/>
            <w:shd w:val="clear" w:color="auto" w:fill="BFBFBF"/>
            <w:vAlign w:val="center"/>
          </w:tcPr>
          <w:p w14:paraId="011618AC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Y/N</w:t>
            </w:r>
          </w:p>
          <w:p w14:paraId="47BD3BDA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(or N/A)</w:t>
            </w:r>
          </w:p>
        </w:tc>
        <w:tc>
          <w:tcPr>
            <w:tcW w:w="2250" w:type="dxa"/>
            <w:shd w:val="clear" w:color="auto" w:fill="BFBFBF"/>
            <w:vAlign w:val="center"/>
          </w:tcPr>
          <w:p w14:paraId="41ADEAF8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Evidence or Notes Sheet Ref. #</w:t>
            </w:r>
          </w:p>
        </w:tc>
      </w:tr>
      <w:tr w:rsidR="00444AE4" w:rsidRPr="00FB1351" w14:paraId="4F869530" w14:textId="77777777" w:rsidTr="00996A8A">
        <w:trPr>
          <w:trHeight w:val="576"/>
        </w:trPr>
        <w:tc>
          <w:tcPr>
            <w:tcW w:w="7398" w:type="dxa"/>
            <w:vAlign w:val="center"/>
          </w:tcPr>
          <w:p w14:paraId="76BA8C61" w14:textId="77777777" w:rsidR="00444AE4" w:rsidRPr="000E4922" w:rsidRDefault="00444AE4" w:rsidP="009A5D68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 xml:space="preserve">Are the </w:t>
            </w:r>
            <w:r w:rsidR="009A5D68" w:rsidRPr="000E4922">
              <w:rPr>
                <w:rFonts w:ascii="Avenir Book" w:hAnsi="Avenir Book" w:cs="Arial"/>
                <w:sz w:val="20"/>
              </w:rPr>
              <w:t>procedure steps</w:t>
            </w:r>
            <w:r w:rsidRPr="000E4922">
              <w:rPr>
                <w:rFonts w:ascii="Avenir Book" w:hAnsi="Avenir Book" w:cs="Arial"/>
                <w:sz w:val="20"/>
              </w:rPr>
              <w:t xml:space="preserve"> accurate and complete as compared to true practice?</w:t>
            </w:r>
          </w:p>
        </w:tc>
        <w:tc>
          <w:tcPr>
            <w:tcW w:w="810" w:type="dxa"/>
            <w:vAlign w:val="center"/>
          </w:tcPr>
          <w:p w14:paraId="6DA86883" w14:textId="26E05BF6" w:rsidR="00444AE4" w:rsidRPr="000E4922" w:rsidRDefault="008F58B9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Y</w:t>
            </w:r>
          </w:p>
        </w:tc>
        <w:tc>
          <w:tcPr>
            <w:tcW w:w="2250" w:type="dxa"/>
            <w:vAlign w:val="center"/>
          </w:tcPr>
          <w:p w14:paraId="70BE4C6B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44AE4" w:rsidRPr="00FB1351" w14:paraId="33AB6DED" w14:textId="77777777" w:rsidTr="00996A8A">
        <w:trPr>
          <w:trHeight w:val="576"/>
        </w:trPr>
        <w:tc>
          <w:tcPr>
            <w:tcW w:w="7398" w:type="dxa"/>
            <w:vAlign w:val="center"/>
          </w:tcPr>
          <w:p w14:paraId="79163710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 xml:space="preserve">Are there sufficient check steps (inspections, tests, reviews, approvals, sign-offs, etc.) that ensure the </w:t>
            </w:r>
            <w:r w:rsidR="003667BC" w:rsidRPr="000E4922">
              <w:rPr>
                <w:rFonts w:ascii="Avenir Book" w:hAnsi="Avenir Book" w:cs="Arial"/>
                <w:sz w:val="20"/>
              </w:rPr>
              <w:t xml:space="preserve">process </w:t>
            </w:r>
            <w:r w:rsidRPr="000E4922">
              <w:rPr>
                <w:rFonts w:ascii="Avenir Book" w:hAnsi="Avenir Book" w:cs="Arial"/>
                <w:sz w:val="20"/>
              </w:rPr>
              <w:t>outputs meet requirements before passing onto the next process?</w:t>
            </w:r>
          </w:p>
        </w:tc>
        <w:tc>
          <w:tcPr>
            <w:tcW w:w="810" w:type="dxa"/>
            <w:vAlign w:val="center"/>
          </w:tcPr>
          <w:p w14:paraId="644B5ED7" w14:textId="0834A218" w:rsidR="00444AE4" w:rsidRPr="000E4922" w:rsidRDefault="008F58B9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Y</w:t>
            </w:r>
          </w:p>
        </w:tc>
        <w:tc>
          <w:tcPr>
            <w:tcW w:w="2250" w:type="dxa"/>
            <w:vAlign w:val="center"/>
          </w:tcPr>
          <w:p w14:paraId="3A824C07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44AE4" w:rsidRPr="00FB1351" w14:paraId="6C8982F8" w14:textId="77777777" w:rsidTr="00996A8A">
        <w:trPr>
          <w:trHeight w:val="576"/>
        </w:trPr>
        <w:tc>
          <w:tcPr>
            <w:tcW w:w="7398" w:type="dxa"/>
            <w:vAlign w:val="center"/>
          </w:tcPr>
          <w:p w14:paraId="52A4FE94" w14:textId="77777777" w:rsidR="00444AE4" w:rsidRPr="000E4922" w:rsidRDefault="00444AE4" w:rsidP="00FB135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 xml:space="preserve">Does the process appear to adequately meet the requirements of </w:t>
            </w:r>
            <w:r w:rsidR="00FB1351" w:rsidRPr="000E4922">
              <w:rPr>
                <w:rFonts w:ascii="Avenir Book" w:hAnsi="Avenir Book" w:cs="Arial"/>
                <w:sz w:val="20"/>
              </w:rPr>
              <w:t xml:space="preserve">ISO 9001 </w:t>
            </w:r>
            <w:r w:rsidRPr="000E4922">
              <w:rPr>
                <w:rFonts w:ascii="Avenir Book" w:hAnsi="Avenir Book" w:cs="Arial"/>
                <w:sz w:val="20"/>
              </w:rPr>
              <w:t xml:space="preserve">and the </w:t>
            </w:r>
            <w:r w:rsidR="00FB1351" w:rsidRPr="000E4922">
              <w:rPr>
                <w:rFonts w:ascii="Avenir Book" w:hAnsi="Avenir Book" w:cs="Arial"/>
                <w:sz w:val="20"/>
              </w:rPr>
              <w:t xml:space="preserve">INFRATEC </w:t>
            </w:r>
            <w:r w:rsidRPr="000E4922">
              <w:rPr>
                <w:rFonts w:ascii="Avenir Book" w:hAnsi="Avenir Book" w:cs="Arial"/>
                <w:sz w:val="20"/>
              </w:rPr>
              <w:t>documentation?</w:t>
            </w:r>
          </w:p>
        </w:tc>
        <w:tc>
          <w:tcPr>
            <w:tcW w:w="810" w:type="dxa"/>
            <w:vAlign w:val="center"/>
          </w:tcPr>
          <w:p w14:paraId="1EC759AC" w14:textId="663B2F42" w:rsidR="00444AE4" w:rsidRPr="000E4922" w:rsidRDefault="008F58B9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Y</w:t>
            </w:r>
          </w:p>
        </w:tc>
        <w:tc>
          <w:tcPr>
            <w:tcW w:w="2250" w:type="dxa"/>
            <w:vAlign w:val="center"/>
          </w:tcPr>
          <w:p w14:paraId="60C7D028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44AE4" w:rsidRPr="00FB1351" w14:paraId="4834AF03" w14:textId="77777777" w:rsidTr="00996A8A">
        <w:trPr>
          <w:trHeight w:val="576"/>
        </w:trPr>
        <w:tc>
          <w:tcPr>
            <w:tcW w:w="7398" w:type="dxa"/>
            <w:vAlign w:val="center"/>
          </w:tcPr>
          <w:p w14:paraId="72724845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Does the process appear to adequately meet all customer or regulatory requirements?</w:t>
            </w:r>
          </w:p>
        </w:tc>
        <w:tc>
          <w:tcPr>
            <w:tcW w:w="810" w:type="dxa"/>
            <w:vAlign w:val="center"/>
          </w:tcPr>
          <w:p w14:paraId="254B79BA" w14:textId="0790EE31" w:rsidR="00444AE4" w:rsidRPr="000E4922" w:rsidRDefault="008F58B9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Y</w:t>
            </w:r>
          </w:p>
        </w:tc>
        <w:tc>
          <w:tcPr>
            <w:tcW w:w="2250" w:type="dxa"/>
            <w:vAlign w:val="center"/>
          </w:tcPr>
          <w:p w14:paraId="5B899562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44AE4" w:rsidRPr="00FB1351" w14:paraId="74AEF42C" w14:textId="77777777" w:rsidTr="000E4922">
        <w:trPr>
          <w:trHeight w:val="2046"/>
        </w:trPr>
        <w:tc>
          <w:tcPr>
            <w:tcW w:w="10458" w:type="dxa"/>
            <w:gridSpan w:val="3"/>
            <w:tcBorders>
              <w:bottom w:val="single" w:sz="4" w:space="0" w:color="auto"/>
            </w:tcBorders>
          </w:tcPr>
          <w:p w14:paraId="282ADAD6" w14:textId="77777777" w:rsidR="00444AE4" w:rsidRPr="000E4922" w:rsidRDefault="00444AE4">
            <w:pPr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Indicate any problems you uncovered with the process:</w:t>
            </w:r>
          </w:p>
          <w:p w14:paraId="47363F0F" w14:textId="2E910FA9" w:rsidR="00C32DDE" w:rsidRDefault="00C32DDE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QMD 015 –</w:t>
            </w:r>
            <w:r w:rsidR="00E50960">
              <w:rPr>
                <w:rFonts w:ascii="Avenir Book" w:hAnsi="Avenir Book" w:cs="Arial"/>
                <w:sz w:val="20"/>
              </w:rPr>
              <w:t xml:space="preserve"> </w:t>
            </w:r>
            <w:r>
              <w:rPr>
                <w:rFonts w:ascii="Avenir Book" w:hAnsi="Avenir Book" w:cs="Arial"/>
                <w:sz w:val="20"/>
              </w:rPr>
              <w:t>Ensure all Pre-use MEWP checks are conducted and recorded.</w:t>
            </w:r>
          </w:p>
          <w:p w14:paraId="0F1A07EE" w14:textId="07C110FB" w:rsidR="00C32DDE" w:rsidRPr="000E4922" w:rsidRDefault="00C32DDE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QMD 016 – Ensure all Pre-Start Briefings are conducted and recorded.</w:t>
            </w:r>
          </w:p>
        </w:tc>
      </w:tr>
      <w:tr w:rsidR="00444AE4" w:rsidRPr="00FB1351" w14:paraId="701A46C6" w14:textId="77777777" w:rsidTr="00996A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</w:trPr>
        <w:tc>
          <w:tcPr>
            <w:tcW w:w="1045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74ACEA" w14:textId="77777777" w:rsidR="00444AE4" w:rsidRPr="000E4922" w:rsidRDefault="00444AE4">
            <w:pPr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Provide brief details on any areas that you found were well-implemented, particularly effective or worth noting as positive traits of the process. </w:t>
            </w:r>
          </w:p>
        </w:tc>
      </w:tr>
      <w:tr w:rsidR="00444AE4" w:rsidRPr="00FB1351" w14:paraId="73AB7932" w14:textId="77777777" w:rsidTr="000E49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29"/>
        </w:trPr>
        <w:tc>
          <w:tcPr>
            <w:tcW w:w="1045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A1BDB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</w:tc>
      </w:tr>
    </w:tbl>
    <w:p w14:paraId="27F18EA0" w14:textId="77777777" w:rsidR="008560C6" w:rsidRDefault="008560C6">
      <w:pPr>
        <w:pStyle w:val="Heading1"/>
        <w:rPr>
          <w:rFonts w:ascii="Avenir Book" w:hAnsi="Avenir Book"/>
          <w:sz w:val="24"/>
          <w:szCs w:val="24"/>
        </w:rPr>
      </w:pPr>
    </w:p>
    <w:p w14:paraId="0F77C78A" w14:textId="77777777" w:rsidR="008560C6" w:rsidRDefault="008560C6">
      <w:pPr>
        <w:rPr>
          <w:rFonts w:ascii="Avenir Book" w:hAnsi="Avenir Book" w:cs="Arial"/>
          <w:b/>
          <w:bCs/>
          <w:kern w:val="32"/>
          <w:lang w:val="en-US"/>
        </w:rPr>
      </w:pPr>
      <w:r>
        <w:rPr>
          <w:rFonts w:ascii="Avenir Book" w:hAnsi="Avenir Book"/>
        </w:rPr>
        <w:br w:type="page"/>
      </w:r>
    </w:p>
    <w:p w14:paraId="2C8856DC" w14:textId="78F94FD0" w:rsidR="00444AE4" w:rsidRPr="000E4922" w:rsidRDefault="00444AE4">
      <w:pPr>
        <w:pStyle w:val="Heading1"/>
        <w:rPr>
          <w:rFonts w:ascii="Avenir Book" w:hAnsi="Avenir Book"/>
          <w:sz w:val="24"/>
          <w:szCs w:val="24"/>
        </w:rPr>
      </w:pPr>
      <w:r w:rsidRPr="000E4922">
        <w:rPr>
          <w:rFonts w:ascii="Avenir Book" w:hAnsi="Avenir Book"/>
          <w:sz w:val="24"/>
          <w:szCs w:val="24"/>
        </w:rPr>
        <w:lastRenderedPageBreak/>
        <w:t>STEP FIVE</w:t>
      </w:r>
      <w:r w:rsidR="00FB1351" w:rsidRPr="000E4922">
        <w:rPr>
          <w:rFonts w:ascii="Avenir Book" w:hAnsi="Avenir Book"/>
          <w:sz w:val="24"/>
          <w:szCs w:val="24"/>
        </w:rPr>
        <w:t>: Summaris</w:t>
      </w:r>
      <w:r w:rsidRPr="000E4922">
        <w:rPr>
          <w:rFonts w:ascii="Avenir Book" w:hAnsi="Avenir Book"/>
          <w:sz w:val="24"/>
          <w:szCs w:val="24"/>
        </w:rPr>
        <w:t xml:space="preserve">e Findings for </w:t>
      </w:r>
      <w:r w:rsidR="00FB1351" w:rsidRPr="000E4922">
        <w:rPr>
          <w:rFonts w:ascii="Avenir Book" w:hAnsi="Avenir Book"/>
          <w:sz w:val="24"/>
          <w:szCs w:val="24"/>
        </w:rPr>
        <w:t xml:space="preserve">CAR </w:t>
      </w:r>
      <w:r w:rsidRPr="000E4922">
        <w:rPr>
          <w:rFonts w:ascii="Avenir Book" w:hAnsi="Avenir Book"/>
          <w:sz w:val="24"/>
          <w:szCs w:val="24"/>
        </w:rPr>
        <w:t>system</w:t>
      </w:r>
    </w:p>
    <w:p w14:paraId="05790C18" w14:textId="77777777" w:rsidR="00444AE4" w:rsidRPr="000E4922" w:rsidRDefault="00444AE4">
      <w:pPr>
        <w:pStyle w:val="BodyText2"/>
        <w:rPr>
          <w:rFonts w:ascii="Avenir Book" w:hAnsi="Avenir Book" w:cs="Arial"/>
        </w:rPr>
      </w:pPr>
      <w:r w:rsidRPr="000E4922">
        <w:rPr>
          <w:rFonts w:ascii="Avenir Book" w:hAnsi="Avenir Book" w:cs="Arial"/>
        </w:rPr>
        <w:t xml:space="preserve">Based on the findings and </w:t>
      </w:r>
      <w:r w:rsidR="007F7B41" w:rsidRPr="000E4922">
        <w:rPr>
          <w:rFonts w:ascii="Avenir Book" w:hAnsi="Avenir Book" w:cs="Arial"/>
        </w:rPr>
        <w:t>nonconformities</w:t>
      </w:r>
      <w:r w:rsidRPr="000E4922">
        <w:rPr>
          <w:rFonts w:ascii="Avenir Book" w:hAnsi="Avenir Book" w:cs="Arial"/>
        </w:rPr>
        <w:t xml:space="preserve"> you have recorded in the previous sections, summarize the necessary actions needed.  For type, choose one of the following:</w:t>
      </w:r>
    </w:p>
    <w:p w14:paraId="0FD1A3DA" w14:textId="77777777" w:rsidR="00444AE4" w:rsidRPr="000E4922" w:rsidRDefault="00444AE4">
      <w:pPr>
        <w:rPr>
          <w:rFonts w:ascii="Avenir Book" w:hAnsi="Avenir Book" w:cs="Arial"/>
          <w:sz w:val="20"/>
        </w:rPr>
      </w:pPr>
    </w:p>
    <w:p w14:paraId="78879F55" w14:textId="77777777" w:rsidR="00444AE4" w:rsidRPr="000E4922" w:rsidRDefault="00444AE4" w:rsidP="00C17E81">
      <w:pPr>
        <w:ind w:leftChars="655" w:left="1572"/>
        <w:rPr>
          <w:rFonts w:ascii="Avenir Book" w:hAnsi="Avenir Book" w:cs="Arial"/>
          <w:sz w:val="20"/>
        </w:rPr>
      </w:pPr>
      <w:r w:rsidRPr="000E4922">
        <w:rPr>
          <w:rFonts w:ascii="Avenir Book" w:hAnsi="Avenir Book" w:cs="Arial"/>
          <w:b/>
          <w:sz w:val="20"/>
        </w:rPr>
        <w:t>C</w:t>
      </w:r>
      <w:r w:rsidRPr="000E4922">
        <w:rPr>
          <w:rFonts w:ascii="Avenir Book" w:hAnsi="Avenir Book" w:cs="Arial"/>
          <w:sz w:val="20"/>
        </w:rPr>
        <w:t xml:space="preserve"> =Corrective action needed (existing noncompliance)</w:t>
      </w:r>
    </w:p>
    <w:p w14:paraId="05F8887A" w14:textId="77777777" w:rsidR="00444AE4" w:rsidRPr="000E4922" w:rsidRDefault="00444AE4" w:rsidP="00C17E81">
      <w:pPr>
        <w:ind w:leftChars="655" w:left="1572"/>
        <w:rPr>
          <w:rFonts w:ascii="Avenir Book" w:hAnsi="Avenir Book" w:cs="Arial"/>
          <w:sz w:val="20"/>
        </w:rPr>
      </w:pPr>
      <w:r w:rsidRPr="000E4922">
        <w:rPr>
          <w:rFonts w:ascii="Avenir Book" w:hAnsi="Avenir Book" w:cs="Arial"/>
          <w:b/>
          <w:sz w:val="20"/>
        </w:rPr>
        <w:t>P</w:t>
      </w:r>
      <w:r w:rsidRPr="000E4922">
        <w:rPr>
          <w:rFonts w:ascii="Avenir Book" w:hAnsi="Avenir Book" w:cs="Arial"/>
          <w:sz w:val="20"/>
        </w:rPr>
        <w:t xml:space="preserve"> = Preventive action needed (potential noncompliance)</w:t>
      </w:r>
    </w:p>
    <w:p w14:paraId="2A9868E5" w14:textId="77777777" w:rsidR="009A5D68" w:rsidRPr="000E4922" w:rsidRDefault="009A5D68" w:rsidP="00C17E81">
      <w:pPr>
        <w:ind w:leftChars="655" w:left="1572"/>
        <w:rPr>
          <w:rFonts w:ascii="Avenir Book" w:hAnsi="Avenir Book" w:cs="Arial"/>
          <w:sz w:val="20"/>
        </w:rPr>
      </w:pPr>
      <w:r w:rsidRPr="000E4922">
        <w:rPr>
          <w:rFonts w:ascii="Avenir Book" w:hAnsi="Avenir Book" w:cs="Arial"/>
          <w:b/>
          <w:sz w:val="20"/>
        </w:rPr>
        <w:t xml:space="preserve">OFI </w:t>
      </w:r>
      <w:r w:rsidRPr="000E4922">
        <w:rPr>
          <w:rFonts w:ascii="Avenir Book" w:hAnsi="Avenir Book" w:cs="Arial"/>
          <w:sz w:val="20"/>
        </w:rPr>
        <w:t>= Opportunity for Improvement</w:t>
      </w:r>
    </w:p>
    <w:p w14:paraId="33FCD1FD" w14:textId="77777777" w:rsidR="00444AE4" w:rsidRPr="000E4922" w:rsidRDefault="00444AE4">
      <w:pPr>
        <w:rPr>
          <w:rFonts w:ascii="Avenir Book" w:hAnsi="Avenir Book" w:cs="Arial"/>
          <w:sz w:val="20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05"/>
        <w:gridCol w:w="1230"/>
        <w:gridCol w:w="4348"/>
        <w:gridCol w:w="1559"/>
        <w:gridCol w:w="1276"/>
      </w:tblGrid>
      <w:tr w:rsidR="009A5D68" w:rsidRPr="000E4922" w14:paraId="073B85C2" w14:textId="77777777" w:rsidTr="00A350C7">
        <w:tc>
          <w:tcPr>
            <w:tcW w:w="1505" w:type="dxa"/>
            <w:shd w:val="clear" w:color="auto" w:fill="BFBFBF"/>
            <w:vAlign w:val="center"/>
          </w:tcPr>
          <w:p w14:paraId="0510A49D" w14:textId="77777777" w:rsidR="009A5D68" w:rsidRPr="000E4922" w:rsidRDefault="00FB1351" w:rsidP="00FB1351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CAR </w:t>
            </w:r>
            <w:r w:rsidR="009A5D68" w:rsidRPr="000E4922">
              <w:rPr>
                <w:rFonts w:ascii="Avenir Book" w:hAnsi="Avenir Book" w:cs="Arial"/>
                <w:b/>
                <w:sz w:val="20"/>
              </w:rPr>
              <w:t>#</w:t>
            </w:r>
          </w:p>
        </w:tc>
        <w:tc>
          <w:tcPr>
            <w:tcW w:w="1230" w:type="dxa"/>
            <w:shd w:val="clear" w:color="auto" w:fill="BFBFBF"/>
            <w:vAlign w:val="center"/>
          </w:tcPr>
          <w:p w14:paraId="6A87DC5F" w14:textId="77777777" w:rsidR="009A5D68" w:rsidRPr="000E4922" w:rsidRDefault="00FB1351" w:rsidP="00DF7ACE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ISO 9001</w:t>
            </w:r>
            <w:r w:rsidR="009A5D68" w:rsidRPr="000E4922">
              <w:rPr>
                <w:rFonts w:ascii="Avenir Book" w:hAnsi="Avenir Book" w:cs="Arial"/>
                <w:b/>
                <w:sz w:val="20"/>
              </w:rPr>
              <w:t xml:space="preserve"> Clause</w:t>
            </w:r>
          </w:p>
        </w:tc>
        <w:tc>
          <w:tcPr>
            <w:tcW w:w="4348" w:type="dxa"/>
            <w:shd w:val="clear" w:color="auto" w:fill="BFBFBF"/>
            <w:vAlign w:val="center"/>
          </w:tcPr>
          <w:p w14:paraId="791E1155" w14:textId="77777777" w:rsidR="009A5D68" w:rsidRPr="000E4922" w:rsidRDefault="009A5D68" w:rsidP="00FB1351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Describe finding as you want it to appear in the </w:t>
            </w:r>
            <w:r w:rsidR="00FB1351" w:rsidRPr="000E4922">
              <w:rPr>
                <w:rFonts w:ascii="Avenir Book" w:hAnsi="Avenir Book" w:cs="Arial"/>
                <w:b/>
                <w:sz w:val="20"/>
              </w:rPr>
              <w:t>CAR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 system.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118BEE81" w14:textId="77777777" w:rsidR="009A5D68" w:rsidRPr="000E4922" w:rsidRDefault="009A5D68" w:rsidP="00DF7ACE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Type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404991D2" w14:textId="77777777" w:rsidR="009A5D68" w:rsidRPr="000E4922" w:rsidRDefault="009A5D68" w:rsidP="00DF7ACE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Major /</w:t>
            </w:r>
          </w:p>
          <w:p w14:paraId="616BFFA7" w14:textId="77777777" w:rsidR="009A5D68" w:rsidRPr="000E4922" w:rsidRDefault="009A5D68" w:rsidP="00DF7ACE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Minor</w:t>
            </w:r>
          </w:p>
        </w:tc>
      </w:tr>
      <w:tr w:rsidR="009A5D68" w:rsidRPr="000E4922" w14:paraId="6D150F57" w14:textId="77777777" w:rsidTr="00A350C7">
        <w:trPr>
          <w:trHeight w:val="2041"/>
        </w:trPr>
        <w:tc>
          <w:tcPr>
            <w:tcW w:w="1505" w:type="dxa"/>
            <w:vAlign w:val="center"/>
          </w:tcPr>
          <w:p w14:paraId="11872006" w14:textId="410A1D09" w:rsidR="009A5D68" w:rsidRPr="000E4922" w:rsidRDefault="00C32DDE" w:rsidP="00996A8A">
            <w:pPr>
              <w:jc w:val="center"/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04</w:t>
            </w:r>
            <w:r w:rsidR="00BE2E9A">
              <w:rPr>
                <w:rFonts w:ascii="Avenir Book" w:hAnsi="Avenir Book" w:cs="Arial"/>
                <w:sz w:val="20"/>
              </w:rPr>
              <w:t>6</w:t>
            </w:r>
          </w:p>
        </w:tc>
        <w:tc>
          <w:tcPr>
            <w:tcW w:w="1230" w:type="dxa"/>
            <w:vAlign w:val="center"/>
          </w:tcPr>
          <w:p w14:paraId="07E430AB" w14:textId="215489F9" w:rsidR="009A5D68" w:rsidRPr="000E4922" w:rsidRDefault="00E50960" w:rsidP="00996A8A">
            <w:pPr>
              <w:jc w:val="center"/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7.1.3</w:t>
            </w:r>
          </w:p>
        </w:tc>
        <w:tc>
          <w:tcPr>
            <w:tcW w:w="4348" w:type="dxa"/>
            <w:vAlign w:val="center"/>
          </w:tcPr>
          <w:p w14:paraId="582BC339" w14:textId="12C27563" w:rsidR="009A5D68" w:rsidRPr="000E4922" w:rsidRDefault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Requirement:</w:t>
            </w:r>
            <w:r w:rsidR="00E50960">
              <w:rPr>
                <w:rFonts w:ascii="Avenir Book" w:hAnsi="Avenir Book" w:cs="Arial"/>
                <w:sz w:val="20"/>
              </w:rPr>
              <w:t xml:space="preserve"> The organisation shall determine, provide and maintain the infrastructure necessary for the operation of its processes and to achieve con</w:t>
            </w:r>
            <w:r w:rsidR="00472A0C">
              <w:rPr>
                <w:rFonts w:ascii="Avenir Book" w:hAnsi="Avenir Book" w:cs="Arial"/>
                <w:sz w:val="20"/>
              </w:rPr>
              <w:t>formity of products and services</w:t>
            </w:r>
          </w:p>
          <w:p w14:paraId="21ED36E7" w14:textId="77777777" w:rsidR="007F7B41" w:rsidRPr="000E4922" w:rsidRDefault="007F7B41">
            <w:pPr>
              <w:rPr>
                <w:rFonts w:ascii="Avenir Book" w:hAnsi="Avenir Book" w:cs="Arial"/>
                <w:sz w:val="20"/>
              </w:rPr>
            </w:pPr>
          </w:p>
          <w:p w14:paraId="2460038D" w14:textId="22B04B23" w:rsidR="007F7B41" w:rsidRPr="000E4922" w:rsidRDefault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Evidence:</w:t>
            </w:r>
            <w:r w:rsidR="00472A0C">
              <w:rPr>
                <w:rFonts w:ascii="Avenir Book" w:hAnsi="Avenir Book" w:cs="Arial"/>
                <w:sz w:val="20"/>
              </w:rPr>
              <w:t xml:space="preserve"> MEWP Pre-use checks for safe use of MEWPS</w:t>
            </w:r>
          </w:p>
          <w:p w14:paraId="12750494" w14:textId="77777777" w:rsidR="007F7B41" w:rsidRPr="000E4922" w:rsidRDefault="007F7B41">
            <w:pPr>
              <w:rPr>
                <w:rFonts w:ascii="Avenir Book" w:hAnsi="Avenir Book" w:cs="Arial"/>
                <w:sz w:val="20"/>
              </w:rPr>
            </w:pPr>
          </w:p>
          <w:p w14:paraId="2E3D58C4" w14:textId="368D7468" w:rsidR="007F7B41" w:rsidRPr="000E4922" w:rsidRDefault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Rationale for Finding:</w:t>
            </w:r>
            <w:r w:rsidR="00472A0C">
              <w:rPr>
                <w:rFonts w:ascii="Avenir Book" w:hAnsi="Avenir Book" w:cs="Arial"/>
                <w:sz w:val="20"/>
              </w:rPr>
              <w:t xml:space="preserve"> Following the testing of a work instruction it showed that a MEWP pre-use check was missing for one day.  A MEWP pre-use check should be conducted and recorded each time a MEWP is used according</w:t>
            </w:r>
            <w:r w:rsidR="00050432">
              <w:rPr>
                <w:rFonts w:ascii="Avenir Book" w:hAnsi="Avenir Book" w:cs="Arial"/>
                <w:sz w:val="20"/>
              </w:rPr>
              <w:t xml:space="preserve"> to procedure QMD 015.</w:t>
            </w:r>
          </w:p>
        </w:tc>
        <w:tc>
          <w:tcPr>
            <w:tcW w:w="1559" w:type="dxa"/>
            <w:vAlign w:val="center"/>
          </w:tcPr>
          <w:p w14:paraId="0283171F" w14:textId="491E0E09" w:rsidR="009A5D68" w:rsidRPr="000E4922" w:rsidRDefault="00472A0C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C</w:t>
            </w:r>
          </w:p>
        </w:tc>
        <w:tc>
          <w:tcPr>
            <w:tcW w:w="1276" w:type="dxa"/>
            <w:vAlign w:val="center"/>
          </w:tcPr>
          <w:p w14:paraId="7A1AB169" w14:textId="7AD12720" w:rsidR="009A5D68" w:rsidRPr="000E4922" w:rsidRDefault="00472A0C" w:rsidP="009A5D68">
            <w:pPr>
              <w:jc w:val="center"/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Minor</w:t>
            </w:r>
          </w:p>
        </w:tc>
      </w:tr>
      <w:tr w:rsidR="009A5D68" w:rsidRPr="000E4922" w14:paraId="18B3C3C5" w14:textId="77777777" w:rsidTr="00C32DDE">
        <w:trPr>
          <w:trHeight w:val="2041"/>
        </w:trPr>
        <w:tc>
          <w:tcPr>
            <w:tcW w:w="1505" w:type="dxa"/>
            <w:vAlign w:val="center"/>
          </w:tcPr>
          <w:p w14:paraId="5BFA79A9" w14:textId="35C3943E" w:rsidR="009A5D68" w:rsidRPr="000E4922" w:rsidRDefault="00C32DDE" w:rsidP="00C32DDE">
            <w:pPr>
              <w:jc w:val="center"/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04</w:t>
            </w:r>
            <w:r w:rsidR="00BE2E9A">
              <w:rPr>
                <w:rFonts w:ascii="Avenir Book" w:hAnsi="Avenir Book" w:cs="Arial"/>
                <w:sz w:val="20"/>
              </w:rPr>
              <w:t>7</w:t>
            </w:r>
            <w:bookmarkStart w:id="0" w:name="_GoBack"/>
            <w:bookmarkEnd w:id="0"/>
          </w:p>
        </w:tc>
        <w:tc>
          <w:tcPr>
            <w:tcW w:w="1230" w:type="dxa"/>
            <w:vAlign w:val="center"/>
          </w:tcPr>
          <w:p w14:paraId="331A2861" w14:textId="3631DF83" w:rsidR="009A5D68" w:rsidRPr="000E4922" w:rsidRDefault="00472A0C" w:rsidP="00996A8A">
            <w:pPr>
              <w:jc w:val="center"/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7.2</w:t>
            </w:r>
          </w:p>
        </w:tc>
        <w:tc>
          <w:tcPr>
            <w:tcW w:w="4348" w:type="dxa"/>
            <w:vAlign w:val="center"/>
          </w:tcPr>
          <w:p w14:paraId="0D8BDEDE" w14:textId="65B08E43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Requirement:</w:t>
            </w:r>
            <w:r w:rsidR="00472A0C">
              <w:rPr>
                <w:rFonts w:ascii="Avenir Book" w:hAnsi="Avenir Book" w:cs="Arial"/>
                <w:sz w:val="20"/>
              </w:rPr>
              <w:t xml:space="preserve"> The organisation shall ensure that these persons are competent on the basis of appropriate education, training, or experience</w:t>
            </w:r>
          </w:p>
          <w:p w14:paraId="49F1A504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</w:p>
          <w:p w14:paraId="56547766" w14:textId="187B4C14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Evidence:</w:t>
            </w:r>
            <w:r w:rsidR="00472A0C">
              <w:rPr>
                <w:rFonts w:ascii="Avenir Book" w:hAnsi="Avenir Book" w:cs="Arial"/>
                <w:sz w:val="20"/>
              </w:rPr>
              <w:t xml:space="preserve"> Pre-start Briefings for site works</w:t>
            </w:r>
          </w:p>
          <w:p w14:paraId="017561F2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</w:p>
          <w:p w14:paraId="0F3B24E2" w14:textId="56460F69" w:rsidR="009A5D68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Rationale for Finding:</w:t>
            </w:r>
            <w:r w:rsidR="00472A0C">
              <w:rPr>
                <w:rFonts w:ascii="Avenir Book" w:hAnsi="Avenir Book" w:cs="Arial"/>
                <w:sz w:val="20"/>
              </w:rPr>
              <w:t xml:space="preserve"> Following the testing of a work instruction it was shown that pre-start briefings were not recorded as stated in the QMD 016 procedure</w:t>
            </w:r>
          </w:p>
        </w:tc>
        <w:tc>
          <w:tcPr>
            <w:tcW w:w="1559" w:type="dxa"/>
            <w:vAlign w:val="center"/>
          </w:tcPr>
          <w:p w14:paraId="6B02ACC5" w14:textId="3CB4B119" w:rsidR="009A5D68" w:rsidRPr="000E4922" w:rsidRDefault="00050432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C</w:t>
            </w:r>
          </w:p>
        </w:tc>
        <w:tc>
          <w:tcPr>
            <w:tcW w:w="1276" w:type="dxa"/>
            <w:vAlign w:val="center"/>
          </w:tcPr>
          <w:p w14:paraId="60AAEF86" w14:textId="42840508" w:rsidR="009A5D68" w:rsidRPr="000E4922" w:rsidRDefault="00050432" w:rsidP="009A5D68">
            <w:pPr>
              <w:jc w:val="center"/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Minor</w:t>
            </w:r>
          </w:p>
        </w:tc>
      </w:tr>
      <w:tr w:rsidR="009A5D68" w:rsidRPr="000E4922" w14:paraId="310B5793" w14:textId="77777777" w:rsidTr="00C32DDE">
        <w:trPr>
          <w:trHeight w:val="2041"/>
        </w:trPr>
        <w:tc>
          <w:tcPr>
            <w:tcW w:w="1505" w:type="dxa"/>
            <w:vAlign w:val="center"/>
          </w:tcPr>
          <w:p w14:paraId="436A191C" w14:textId="42DD1D1A" w:rsidR="009A5D68" w:rsidRPr="000E4922" w:rsidRDefault="009A5D68" w:rsidP="00C32DDE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30" w:type="dxa"/>
            <w:vAlign w:val="center"/>
          </w:tcPr>
          <w:p w14:paraId="58521805" w14:textId="77777777" w:rsidR="009A5D68" w:rsidRPr="000E4922" w:rsidRDefault="004030C3" w:rsidP="00996A8A">
            <w:pPr>
              <w:jc w:val="center"/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bookmarkStart w:id="1" w:name="Text73"/>
            <w:r w:rsidR="009A5D68" w:rsidRPr="000E4922">
              <w:rPr>
                <w:rFonts w:ascii="Avenir Book" w:hAnsi="Avenir Book" w:cs="Arial"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sz w:val="20"/>
              </w:rPr>
            </w:r>
            <w:r w:rsidRPr="000E4922">
              <w:rPr>
                <w:rFonts w:ascii="Avenir Book" w:hAnsi="Avenir Book" w:cs="Arial"/>
                <w:sz w:val="20"/>
              </w:rPr>
              <w:fldChar w:fldCharType="separate"/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sz w:val="20"/>
              </w:rPr>
              <w:fldChar w:fldCharType="end"/>
            </w:r>
            <w:bookmarkEnd w:id="1"/>
          </w:p>
        </w:tc>
        <w:tc>
          <w:tcPr>
            <w:tcW w:w="4348" w:type="dxa"/>
            <w:vAlign w:val="center"/>
          </w:tcPr>
          <w:p w14:paraId="60705147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Requirement:</w:t>
            </w:r>
          </w:p>
          <w:p w14:paraId="4FEB0C59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</w:p>
          <w:p w14:paraId="0745A055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Evidence:</w:t>
            </w:r>
          </w:p>
          <w:p w14:paraId="152482DF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</w:p>
          <w:p w14:paraId="34BD5C03" w14:textId="77777777" w:rsidR="009A5D68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Rationale for Finding:</w:t>
            </w:r>
          </w:p>
        </w:tc>
        <w:tc>
          <w:tcPr>
            <w:tcW w:w="1559" w:type="dxa"/>
            <w:vAlign w:val="center"/>
          </w:tcPr>
          <w:p w14:paraId="5F7F9F01" w14:textId="77777777" w:rsidR="009A5D68" w:rsidRPr="000E4922" w:rsidRDefault="004030C3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bookmarkStart w:id="2" w:name="Text63"/>
            <w:r w:rsidR="009A5D68" w:rsidRPr="000E4922">
              <w:rPr>
                <w:rFonts w:ascii="Avenir Book" w:hAnsi="Avenir Book" w:cs="Arial"/>
                <w:b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b/>
                <w:sz w:val="20"/>
              </w:rPr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separate"/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end"/>
            </w:r>
            <w:bookmarkEnd w:id="2"/>
          </w:p>
        </w:tc>
        <w:tc>
          <w:tcPr>
            <w:tcW w:w="1276" w:type="dxa"/>
            <w:vAlign w:val="center"/>
          </w:tcPr>
          <w:p w14:paraId="3E03C0E1" w14:textId="77777777" w:rsidR="009A5D68" w:rsidRPr="000E4922" w:rsidRDefault="009A5D68" w:rsidP="009A5D68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</w:tr>
      <w:tr w:rsidR="009A5D68" w:rsidRPr="000E4922" w14:paraId="34A30D08" w14:textId="77777777" w:rsidTr="00C32DDE">
        <w:trPr>
          <w:trHeight w:val="2041"/>
        </w:trPr>
        <w:tc>
          <w:tcPr>
            <w:tcW w:w="1505" w:type="dxa"/>
            <w:vAlign w:val="center"/>
          </w:tcPr>
          <w:p w14:paraId="1B2B6218" w14:textId="14F264A4" w:rsidR="009A5D68" w:rsidRPr="000E4922" w:rsidRDefault="009A5D68" w:rsidP="00C32DDE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30" w:type="dxa"/>
            <w:vAlign w:val="center"/>
          </w:tcPr>
          <w:p w14:paraId="6A5EF554" w14:textId="77777777" w:rsidR="009A5D68" w:rsidRPr="000E4922" w:rsidRDefault="004030C3" w:rsidP="00996A8A">
            <w:pPr>
              <w:jc w:val="center"/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bookmarkStart w:id="3" w:name="Text74"/>
            <w:r w:rsidR="009A5D68" w:rsidRPr="000E4922">
              <w:rPr>
                <w:rFonts w:ascii="Avenir Book" w:hAnsi="Avenir Book" w:cs="Arial"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sz w:val="20"/>
              </w:rPr>
            </w:r>
            <w:r w:rsidRPr="000E4922">
              <w:rPr>
                <w:rFonts w:ascii="Avenir Book" w:hAnsi="Avenir Book" w:cs="Arial"/>
                <w:sz w:val="20"/>
              </w:rPr>
              <w:fldChar w:fldCharType="separate"/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sz w:val="20"/>
              </w:rPr>
              <w:fldChar w:fldCharType="end"/>
            </w:r>
            <w:bookmarkEnd w:id="3"/>
          </w:p>
        </w:tc>
        <w:tc>
          <w:tcPr>
            <w:tcW w:w="4348" w:type="dxa"/>
            <w:vAlign w:val="center"/>
          </w:tcPr>
          <w:p w14:paraId="57F683B6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Requirement:</w:t>
            </w:r>
          </w:p>
          <w:p w14:paraId="2727C20C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</w:p>
          <w:p w14:paraId="3B4C1389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Evidence:</w:t>
            </w:r>
          </w:p>
          <w:p w14:paraId="70964C0D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</w:p>
          <w:p w14:paraId="50F09465" w14:textId="77777777" w:rsidR="009A5D68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Rationale for Finding:</w:t>
            </w:r>
          </w:p>
        </w:tc>
        <w:tc>
          <w:tcPr>
            <w:tcW w:w="1559" w:type="dxa"/>
            <w:vAlign w:val="center"/>
          </w:tcPr>
          <w:p w14:paraId="3879C254" w14:textId="77777777" w:rsidR="009A5D68" w:rsidRPr="000E4922" w:rsidRDefault="004030C3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bookmarkStart w:id="4" w:name="Text64"/>
            <w:r w:rsidR="009A5D68" w:rsidRPr="000E4922">
              <w:rPr>
                <w:rFonts w:ascii="Avenir Book" w:hAnsi="Avenir Book" w:cs="Arial"/>
                <w:b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b/>
                <w:sz w:val="20"/>
              </w:rPr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separate"/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end"/>
            </w:r>
            <w:bookmarkEnd w:id="4"/>
          </w:p>
        </w:tc>
        <w:tc>
          <w:tcPr>
            <w:tcW w:w="1276" w:type="dxa"/>
            <w:vAlign w:val="center"/>
          </w:tcPr>
          <w:p w14:paraId="3220EFFA" w14:textId="77777777" w:rsidR="009A5D68" w:rsidRPr="000E4922" w:rsidRDefault="009A5D68" w:rsidP="009A5D68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</w:tr>
      <w:tr w:rsidR="009A5D68" w:rsidRPr="000E4922" w14:paraId="514FC360" w14:textId="77777777" w:rsidTr="00A350C7">
        <w:trPr>
          <w:trHeight w:val="2041"/>
        </w:trPr>
        <w:tc>
          <w:tcPr>
            <w:tcW w:w="1505" w:type="dxa"/>
            <w:vAlign w:val="center"/>
          </w:tcPr>
          <w:p w14:paraId="6E37C31F" w14:textId="48B16F8B" w:rsidR="009A5D68" w:rsidRPr="000E4922" w:rsidRDefault="009A5D68" w:rsidP="00C32DDE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30" w:type="dxa"/>
            <w:vAlign w:val="center"/>
          </w:tcPr>
          <w:p w14:paraId="6C456695" w14:textId="77777777" w:rsidR="009A5D68" w:rsidRPr="000E4922" w:rsidRDefault="004030C3" w:rsidP="00996A8A">
            <w:pPr>
              <w:jc w:val="center"/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bookmarkStart w:id="5" w:name="Text75"/>
            <w:r w:rsidR="009A5D68" w:rsidRPr="000E4922">
              <w:rPr>
                <w:rFonts w:ascii="Avenir Book" w:hAnsi="Avenir Book" w:cs="Arial"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sz w:val="20"/>
              </w:rPr>
            </w:r>
            <w:r w:rsidRPr="000E4922">
              <w:rPr>
                <w:rFonts w:ascii="Avenir Book" w:hAnsi="Avenir Book" w:cs="Arial"/>
                <w:sz w:val="20"/>
              </w:rPr>
              <w:fldChar w:fldCharType="separate"/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sz w:val="20"/>
              </w:rPr>
              <w:fldChar w:fldCharType="end"/>
            </w:r>
            <w:bookmarkEnd w:id="5"/>
          </w:p>
        </w:tc>
        <w:tc>
          <w:tcPr>
            <w:tcW w:w="4348" w:type="dxa"/>
            <w:vAlign w:val="center"/>
          </w:tcPr>
          <w:p w14:paraId="3D7D58BE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Requirement:</w:t>
            </w:r>
          </w:p>
          <w:p w14:paraId="0CC2392F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</w:p>
          <w:p w14:paraId="1218707B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Evidence:</w:t>
            </w:r>
          </w:p>
          <w:p w14:paraId="4E9FDF32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</w:p>
          <w:p w14:paraId="66426A10" w14:textId="77777777" w:rsidR="009A5D68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Rationale for Finding:</w:t>
            </w:r>
          </w:p>
        </w:tc>
        <w:tc>
          <w:tcPr>
            <w:tcW w:w="1559" w:type="dxa"/>
            <w:vAlign w:val="center"/>
          </w:tcPr>
          <w:p w14:paraId="1CEBCD0B" w14:textId="77777777" w:rsidR="009A5D68" w:rsidRPr="000E4922" w:rsidRDefault="004030C3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bookmarkStart w:id="6" w:name="Text65"/>
            <w:r w:rsidR="009A5D68" w:rsidRPr="000E4922">
              <w:rPr>
                <w:rFonts w:ascii="Avenir Book" w:hAnsi="Avenir Book" w:cs="Arial"/>
                <w:b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b/>
                <w:sz w:val="20"/>
              </w:rPr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separate"/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end"/>
            </w:r>
            <w:bookmarkEnd w:id="6"/>
          </w:p>
        </w:tc>
        <w:tc>
          <w:tcPr>
            <w:tcW w:w="1276" w:type="dxa"/>
            <w:vAlign w:val="center"/>
          </w:tcPr>
          <w:p w14:paraId="1D25E1AF" w14:textId="77777777" w:rsidR="009A5D68" w:rsidRPr="000E4922" w:rsidRDefault="009A5D68" w:rsidP="009A5D68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</w:tr>
    </w:tbl>
    <w:p w14:paraId="7C071AAE" w14:textId="77777777" w:rsidR="00444AE4" w:rsidRPr="000E4922" w:rsidRDefault="00444AE4">
      <w:pPr>
        <w:pStyle w:val="Heading1"/>
        <w:rPr>
          <w:rFonts w:ascii="Avenir Book" w:hAnsi="Avenir Book"/>
          <w:sz w:val="24"/>
          <w:szCs w:val="24"/>
        </w:rPr>
      </w:pPr>
      <w:r w:rsidRPr="000E4922">
        <w:rPr>
          <w:rFonts w:ascii="Avenir Book" w:hAnsi="Avenir Book"/>
          <w:sz w:val="24"/>
          <w:szCs w:val="24"/>
        </w:rPr>
        <w:t xml:space="preserve">STEP SIX: Review Audit Report and Submit </w:t>
      </w:r>
    </w:p>
    <w:p w14:paraId="37977920" w14:textId="77777777" w:rsidR="00444AE4" w:rsidRPr="00FB1351" w:rsidRDefault="00444AE4">
      <w:pPr>
        <w:pStyle w:val="BodyText2"/>
        <w:rPr>
          <w:rFonts w:ascii="Avenir Book" w:hAnsi="Avenir Book" w:cs="Arial"/>
        </w:rPr>
      </w:pPr>
    </w:p>
    <w:p w14:paraId="490E9A77" w14:textId="77777777" w:rsidR="00444AE4" w:rsidRPr="000E4922" w:rsidRDefault="00444AE4">
      <w:pPr>
        <w:pStyle w:val="BodyText2"/>
        <w:rPr>
          <w:rFonts w:ascii="Avenir Book" w:hAnsi="Avenir Book" w:cs="Arial"/>
        </w:rPr>
      </w:pPr>
      <w:r w:rsidRPr="000E4922">
        <w:rPr>
          <w:rFonts w:ascii="Avenir Book" w:hAnsi="Avenir Book" w:cs="Arial"/>
        </w:rPr>
        <w:t xml:space="preserve">All auditors on the audit team must submit their audit reports for summary and review by the Lead Auditor.  Lead Auditor: review the completeness of this report prior to submitting it to the </w:t>
      </w:r>
      <w:r w:rsidR="00FB1351" w:rsidRPr="000E4922">
        <w:rPr>
          <w:rFonts w:ascii="Avenir Book" w:hAnsi="Avenir Book" w:cs="Arial"/>
        </w:rPr>
        <w:t>Commercial Manager</w:t>
      </w:r>
      <w:r w:rsidRPr="000E4922">
        <w:rPr>
          <w:rFonts w:ascii="Avenir Book" w:hAnsi="Avenir Book" w:cs="Arial"/>
        </w:rPr>
        <w:t>.  Be sure findings show objective evidence, that everything is written clearly, and that all checklist questions are answered.</w:t>
      </w:r>
    </w:p>
    <w:p w14:paraId="504898E7" w14:textId="77777777" w:rsidR="00444AE4" w:rsidRPr="000E4922" w:rsidRDefault="00444AE4">
      <w:pPr>
        <w:pStyle w:val="BodyText2"/>
        <w:rPr>
          <w:rFonts w:ascii="Avenir Book" w:hAnsi="Avenir Book" w:cs="Arial"/>
        </w:rPr>
      </w:pPr>
    </w:p>
    <w:p w14:paraId="0C1EAF50" w14:textId="03D9AB73" w:rsidR="007F7B41" w:rsidRPr="000E4922" w:rsidRDefault="00050432">
      <w:pPr>
        <w:pStyle w:val="BodyText2"/>
        <w:rPr>
          <w:rFonts w:ascii="Avenir Book" w:hAnsi="Avenir Book" w:cs="Arial"/>
        </w:rPr>
      </w:pPr>
      <w:r>
        <w:rPr>
          <w:rFonts w:ascii="Avenir Book" w:hAnsi="Avenir Book" w:cs="Arial"/>
        </w:rPr>
        <w:tab/>
      </w:r>
      <w:r>
        <w:rPr>
          <w:rFonts w:ascii="Avenir Book" w:hAnsi="Avenir Book" w:cs="Arial"/>
        </w:rPr>
        <w:tab/>
      </w:r>
      <w:r>
        <w:rPr>
          <w:rFonts w:ascii="Avenir Book" w:hAnsi="Avenir Book" w:cs="Arial"/>
        </w:rPr>
        <w:tab/>
      </w:r>
      <w:r>
        <w:rPr>
          <w:rFonts w:ascii="Avenir Book" w:hAnsi="Avenir Book" w:cs="Arial"/>
        </w:rPr>
        <w:tab/>
      </w:r>
      <w:r>
        <w:rPr>
          <w:rFonts w:ascii="Avenir Book" w:hAnsi="Avenir Book" w:cs="Arial"/>
        </w:rPr>
        <w:tab/>
      </w:r>
      <w:r>
        <w:rPr>
          <w:rFonts w:ascii="Avenir Book" w:hAnsi="Avenir Book" w:cs="Arial"/>
        </w:rPr>
        <w:tab/>
      </w:r>
      <w:r>
        <w:rPr>
          <w:rFonts w:ascii="Avenir Book" w:hAnsi="Avenir Book" w:cs="Arial"/>
        </w:rPr>
        <w:tab/>
        <w:t>David Rodwell</w:t>
      </w:r>
    </w:p>
    <w:tbl>
      <w:tblPr>
        <w:tblW w:w="9542" w:type="dxa"/>
        <w:tblLook w:val="00A0" w:firstRow="1" w:lastRow="0" w:firstColumn="1" w:lastColumn="0" w:noHBand="0" w:noVBand="0"/>
      </w:tblPr>
      <w:tblGrid>
        <w:gridCol w:w="4889"/>
        <w:gridCol w:w="4653"/>
      </w:tblGrid>
      <w:tr w:rsidR="00444AE4" w:rsidRPr="000E4922" w14:paraId="6D32592C" w14:textId="77777777" w:rsidTr="00996A8A">
        <w:tc>
          <w:tcPr>
            <w:tcW w:w="4889" w:type="dxa"/>
            <w:vMerge w:val="restart"/>
            <w:vAlign w:val="center"/>
          </w:tcPr>
          <w:p w14:paraId="103837ED" w14:textId="77777777" w:rsidR="00444AE4" w:rsidRPr="000E4922" w:rsidRDefault="00444AE4">
            <w:pPr>
              <w:pStyle w:val="BodyText2"/>
              <w:rPr>
                <w:rFonts w:ascii="Avenir Book" w:hAnsi="Avenir Book" w:cs="Arial"/>
                <w:i w:val="0"/>
              </w:rPr>
            </w:pPr>
            <w:r w:rsidRPr="000E4922">
              <w:rPr>
                <w:rFonts w:ascii="Avenir Book" w:hAnsi="Avenir Book" w:cs="Arial"/>
                <w:i w:val="0"/>
              </w:rPr>
              <w:t>Audit report reviewed and ready for submission:</w:t>
            </w:r>
          </w:p>
        </w:tc>
        <w:tc>
          <w:tcPr>
            <w:tcW w:w="4653" w:type="dxa"/>
            <w:tcBorders>
              <w:bottom w:val="single" w:sz="4" w:space="0" w:color="auto"/>
            </w:tcBorders>
          </w:tcPr>
          <w:p w14:paraId="57C64AD9" w14:textId="77777777" w:rsidR="00444AE4" w:rsidRPr="000E4922" w:rsidRDefault="004030C3" w:rsidP="00996A8A">
            <w:pPr>
              <w:pStyle w:val="BodyText2"/>
              <w:jc w:val="center"/>
              <w:rPr>
                <w:rFonts w:ascii="Avenir Book" w:hAnsi="Avenir Book" w:cs="Arial"/>
                <w:i w:val="0"/>
              </w:rPr>
            </w:pPr>
            <w:r w:rsidRPr="000E4922">
              <w:rPr>
                <w:rFonts w:ascii="Avenir Book" w:hAnsi="Avenir Book" w:cs="Arial"/>
                <w:i w:val="0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bookmarkStart w:id="7" w:name="Text82"/>
            <w:r w:rsidR="00444AE4" w:rsidRPr="000E4922">
              <w:rPr>
                <w:rFonts w:ascii="Avenir Book" w:hAnsi="Avenir Book" w:cs="Arial"/>
                <w:i w:val="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i w:val="0"/>
                <w:noProof/>
              </w:rPr>
            </w:r>
            <w:r w:rsidRPr="000E4922">
              <w:rPr>
                <w:rFonts w:ascii="Avenir Book" w:hAnsi="Avenir Book" w:cs="Arial"/>
                <w:i w:val="0"/>
                <w:noProof/>
              </w:rPr>
              <w:fldChar w:fldCharType="separate"/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Pr="000E4922">
              <w:rPr>
                <w:rFonts w:ascii="Avenir Book" w:hAnsi="Avenir Book" w:cs="Arial"/>
                <w:i w:val="0"/>
              </w:rPr>
              <w:fldChar w:fldCharType="end"/>
            </w:r>
            <w:bookmarkEnd w:id="7"/>
          </w:p>
        </w:tc>
      </w:tr>
      <w:tr w:rsidR="00444AE4" w:rsidRPr="000E4922" w14:paraId="4EF03122" w14:textId="77777777" w:rsidTr="00996A8A">
        <w:tc>
          <w:tcPr>
            <w:tcW w:w="4889" w:type="dxa"/>
            <w:vMerge/>
          </w:tcPr>
          <w:p w14:paraId="3F93CDDE" w14:textId="77777777" w:rsidR="00444AE4" w:rsidRPr="000E4922" w:rsidRDefault="00444AE4">
            <w:pPr>
              <w:pStyle w:val="BodyText2"/>
              <w:rPr>
                <w:rFonts w:ascii="Avenir Book" w:hAnsi="Avenir Book" w:cs="Arial"/>
                <w:i w:val="0"/>
              </w:rPr>
            </w:pPr>
          </w:p>
        </w:tc>
        <w:tc>
          <w:tcPr>
            <w:tcW w:w="4653" w:type="dxa"/>
            <w:tcBorders>
              <w:top w:val="single" w:sz="4" w:space="0" w:color="auto"/>
            </w:tcBorders>
          </w:tcPr>
          <w:p w14:paraId="244D923F" w14:textId="77777777" w:rsidR="00444AE4" w:rsidRPr="000E4922" w:rsidRDefault="00444AE4" w:rsidP="00996A8A">
            <w:pPr>
              <w:pStyle w:val="BodyText2"/>
              <w:jc w:val="center"/>
              <w:rPr>
                <w:rFonts w:ascii="Avenir Book" w:hAnsi="Avenir Book" w:cs="Arial"/>
                <w:i w:val="0"/>
              </w:rPr>
            </w:pPr>
            <w:r w:rsidRPr="000E4922">
              <w:rPr>
                <w:rFonts w:ascii="Avenir Book" w:hAnsi="Avenir Book" w:cs="Arial"/>
                <w:i w:val="0"/>
              </w:rPr>
              <w:t>Signature of Lead Auditor</w:t>
            </w:r>
          </w:p>
        </w:tc>
      </w:tr>
      <w:tr w:rsidR="00444AE4" w:rsidRPr="000E4922" w14:paraId="47508C4B" w14:textId="77777777" w:rsidTr="00996A8A">
        <w:trPr>
          <w:trHeight w:val="540"/>
        </w:trPr>
        <w:tc>
          <w:tcPr>
            <w:tcW w:w="4889" w:type="dxa"/>
            <w:vMerge/>
          </w:tcPr>
          <w:p w14:paraId="6F99D2AB" w14:textId="77777777" w:rsidR="00444AE4" w:rsidRPr="000E4922" w:rsidRDefault="00444AE4">
            <w:pPr>
              <w:pStyle w:val="BodyText2"/>
              <w:rPr>
                <w:rFonts w:ascii="Avenir Book" w:hAnsi="Avenir Book" w:cs="Arial"/>
                <w:i w:val="0"/>
              </w:rPr>
            </w:pPr>
          </w:p>
        </w:tc>
        <w:tc>
          <w:tcPr>
            <w:tcW w:w="4653" w:type="dxa"/>
          </w:tcPr>
          <w:p w14:paraId="7B33EAD8" w14:textId="77777777" w:rsidR="00444AE4" w:rsidRPr="000E4922" w:rsidRDefault="00444AE4" w:rsidP="007F7B41">
            <w:pPr>
              <w:pStyle w:val="BodyText2"/>
              <w:rPr>
                <w:rFonts w:ascii="Avenir Book" w:hAnsi="Avenir Book" w:cs="Arial"/>
                <w:i w:val="0"/>
              </w:rPr>
            </w:pPr>
          </w:p>
          <w:p w14:paraId="11C56312" w14:textId="1B44DA35" w:rsidR="00444AE4" w:rsidRPr="000E4922" w:rsidRDefault="00050432" w:rsidP="00050432">
            <w:pPr>
              <w:pStyle w:val="BodyText2"/>
              <w:rPr>
                <w:rFonts w:ascii="Avenir Book" w:hAnsi="Avenir Book" w:cs="Arial"/>
                <w:i w:val="0"/>
              </w:rPr>
            </w:pPr>
            <w:r>
              <w:rPr>
                <w:rFonts w:ascii="Avenir Book" w:hAnsi="Avenir Book" w:cs="Arial"/>
                <w:i w:val="0"/>
              </w:rPr>
              <w:t>03/04/18</w:t>
            </w:r>
          </w:p>
          <w:p w14:paraId="5C767417" w14:textId="77777777" w:rsidR="00444AE4" w:rsidRPr="000E4922" w:rsidRDefault="004030C3" w:rsidP="00996A8A">
            <w:pPr>
              <w:pStyle w:val="BodyText2"/>
              <w:jc w:val="center"/>
              <w:rPr>
                <w:rFonts w:ascii="Avenir Book" w:hAnsi="Avenir Book" w:cs="Arial"/>
                <w:i w:val="0"/>
              </w:rPr>
            </w:pPr>
            <w:r w:rsidRPr="000E4922">
              <w:rPr>
                <w:rFonts w:ascii="Avenir Book" w:hAnsi="Avenir Book" w:cs="Arial"/>
                <w:i w:val="0"/>
              </w:rP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bookmarkStart w:id="8" w:name="Text81"/>
            <w:r w:rsidR="00444AE4" w:rsidRPr="000E4922">
              <w:rPr>
                <w:rFonts w:ascii="Avenir Book" w:hAnsi="Avenir Book" w:cs="Arial"/>
                <w:i w:val="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i w:val="0"/>
              </w:rPr>
            </w:r>
            <w:r w:rsidRPr="000E4922">
              <w:rPr>
                <w:rFonts w:ascii="Avenir Book" w:hAnsi="Avenir Book" w:cs="Arial"/>
                <w:i w:val="0"/>
              </w:rPr>
              <w:fldChar w:fldCharType="separate"/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Pr="000E4922">
              <w:rPr>
                <w:rFonts w:ascii="Avenir Book" w:hAnsi="Avenir Book" w:cs="Arial"/>
                <w:i w:val="0"/>
              </w:rPr>
              <w:fldChar w:fldCharType="end"/>
            </w:r>
            <w:bookmarkEnd w:id="8"/>
          </w:p>
        </w:tc>
      </w:tr>
      <w:tr w:rsidR="00444AE4" w:rsidRPr="000E4922" w14:paraId="3865F89D" w14:textId="77777777" w:rsidTr="00996A8A">
        <w:tc>
          <w:tcPr>
            <w:tcW w:w="4889" w:type="dxa"/>
          </w:tcPr>
          <w:p w14:paraId="7822EF56" w14:textId="77777777" w:rsidR="00444AE4" w:rsidRPr="000E4922" w:rsidRDefault="00444AE4">
            <w:pPr>
              <w:pStyle w:val="BodyText2"/>
              <w:rPr>
                <w:rFonts w:ascii="Avenir Book" w:hAnsi="Avenir Book" w:cs="Arial"/>
                <w:i w:val="0"/>
              </w:rPr>
            </w:pPr>
          </w:p>
        </w:tc>
        <w:tc>
          <w:tcPr>
            <w:tcW w:w="4653" w:type="dxa"/>
            <w:tcBorders>
              <w:top w:val="single" w:sz="4" w:space="0" w:color="auto"/>
            </w:tcBorders>
          </w:tcPr>
          <w:p w14:paraId="6F44AB21" w14:textId="77777777" w:rsidR="00444AE4" w:rsidRPr="000E4922" w:rsidRDefault="00444AE4" w:rsidP="00996A8A">
            <w:pPr>
              <w:pStyle w:val="BodyText2"/>
              <w:jc w:val="center"/>
              <w:rPr>
                <w:rFonts w:ascii="Avenir Book" w:hAnsi="Avenir Book" w:cs="Arial"/>
                <w:i w:val="0"/>
              </w:rPr>
            </w:pPr>
            <w:r w:rsidRPr="000E4922">
              <w:rPr>
                <w:rFonts w:ascii="Avenir Book" w:hAnsi="Avenir Book" w:cs="Arial"/>
                <w:i w:val="0"/>
              </w:rPr>
              <w:t>Date</w:t>
            </w:r>
          </w:p>
        </w:tc>
      </w:tr>
    </w:tbl>
    <w:p w14:paraId="3AFF80F8" w14:textId="77777777" w:rsidR="00444AE4" w:rsidRPr="00FB1351" w:rsidRDefault="00444AE4">
      <w:pPr>
        <w:pStyle w:val="BodyText2"/>
        <w:rPr>
          <w:rFonts w:ascii="Avenir Book" w:hAnsi="Avenir Book" w:cs="Arial"/>
          <w:i w:val="0"/>
        </w:rPr>
      </w:pPr>
    </w:p>
    <w:p w14:paraId="77036D14" w14:textId="77777777" w:rsidR="00444AE4" w:rsidRPr="000E4922" w:rsidRDefault="00444AE4">
      <w:pPr>
        <w:pStyle w:val="Heading1"/>
        <w:rPr>
          <w:rFonts w:ascii="Avenir Book" w:hAnsi="Avenir Book"/>
          <w:sz w:val="24"/>
          <w:szCs w:val="24"/>
        </w:rPr>
      </w:pPr>
      <w:r w:rsidRPr="00FB1351">
        <w:rPr>
          <w:rFonts w:ascii="Avenir Book" w:hAnsi="Avenir Book"/>
        </w:rPr>
        <w:br w:type="page"/>
      </w:r>
      <w:r w:rsidRPr="000E4922">
        <w:rPr>
          <w:rFonts w:ascii="Avenir Book" w:hAnsi="Avenir Book"/>
          <w:sz w:val="24"/>
          <w:szCs w:val="24"/>
        </w:rPr>
        <w:lastRenderedPageBreak/>
        <w:t>NOTES PAGE</w:t>
      </w:r>
    </w:p>
    <w:p w14:paraId="597C80F0" w14:textId="77777777" w:rsidR="00444AE4" w:rsidRPr="00FB1351" w:rsidRDefault="00444AE4">
      <w:pPr>
        <w:rPr>
          <w:rFonts w:ascii="Avenir Book" w:hAnsi="Avenir Boo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7"/>
        <w:gridCol w:w="8329"/>
      </w:tblGrid>
      <w:tr w:rsidR="00444AE4" w:rsidRPr="000E4922" w14:paraId="1A4E002B" w14:textId="77777777" w:rsidTr="008F58B9">
        <w:tc>
          <w:tcPr>
            <w:tcW w:w="1407" w:type="dxa"/>
            <w:shd w:val="clear" w:color="auto" w:fill="BFBFBF"/>
            <w:vAlign w:val="center"/>
          </w:tcPr>
          <w:p w14:paraId="186B6DF4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Your Note reference #</w:t>
            </w:r>
          </w:p>
        </w:tc>
        <w:tc>
          <w:tcPr>
            <w:tcW w:w="8329" w:type="dxa"/>
            <w:shd w:val="clear" w:color="auto" w:fill="BFBFBF"/>
            <w:vAlign w:val="center"/>
          </w:tcPr>
          <w:p w14:paraId="6C65D94B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Notes, evidence, findings, comments, etc.</w:t>
            </w:r>
          </w:p>
        </w:tc>
      </w:tr>
      <w:tr w:rsidR="00444AE4" w:rsidRPr="000E4922" w14:paraId="3A706843" w14:textId="77777777" w:rsidTr="00982062">
        <w:trPr>
          <w:trHeight w:val="1440"/>
        </w:trPr>
        <w:tc>
          <w:tcPr>
            <w:tcW w:w="1407" w:type="dxa"/>
            <w:vAlign w:val="center"/>
          </w:tcPr>
          <w:p w14:paraId="3D693715" w14:textId="289F5BB7" w:rsidR="00444AE4" w:rsidRPr="000E4922" w:rsidRDefault="00EE08DB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005-001</w:t>
            </w:r>
          </w:p>
        </w:tc>
        <w:tc>
          <w:tcPr>
            <w:tcW w:w="8329" w:type="dxa"/>
            <w:vAlign w:val="center"/>
          </w:tcPr>
          <w:p w14:paraId="0872E2B8" w14:textId="7CFA45CD" w:rsidR="00444AE4" w:rsidRPr="000E4922" w:rsidRDefault="002175BC" w:rsidP="00982062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 xml:space="preserve">Quality manual, process </w:t>
            </w:r>
            <w:r w:rsidR="008560C6">
              <w:rPr>
                <w:rFonts w:ascii="Avenir Book" w:hAnsi="Avenir Book" w:cs="Arial"/>
                <w:sz w:val="20"/>
              </w:rPr>
              <w:t>definitions</w:t>
            </w:r>
            <w:r>
              <w:rPr>
                <w:rFonts w:ascii="Avenir Book" w:hAnsi="Avenir Book" w:cs="Arial"/>
                <w:sz w:val="20"/>
              </w:rPr>
              <w:t xml:space="preserve">, procedures and records </w:t>
            </w:r>
            <w:r w:rsidR="008560C6">
              <w:rPr>
                <w:rFonts w:ascii="Avenir Book" w:hAnsi="Avenir Book" w:cs="Arial"/>
                <w:sz w:val="20"/>
              </w:rPr>
              <w:t>all continue to satisfy the ISO requirements.</w:t>
            </w:r>
          </w:p>
        </w:tc>
      </w:tr>
      <w:tr w:rsidR="00444AE4" w:rsidRPr="000E4922" w14:paraId="5ECE62B2" w14:textId="77777777" w:rsidTr="00982062">
        <w:trPr>
          <w:trHeight w:val="1440"/>
        </w:trPr>
        <w:tc>
          <w:tcPr>
            <w:tcW w:w="1407" w:type="dxa"/>
            <w:vAlign w:val="center"/>
          </w:tcPr>
          <w:p w14:paraId="055CADC2" w14:textId="35E9156A" w:rsidR="00444AE4" w:rsidRPr="000E4922" w:rsidRDefault="00EE08DB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005-002</w:t>
            </w:r>
          </w:p>
        </w:tc>
        <w:tc>
          <w:tcPr>
            <w:tcW w:w="8329" w:type="dxa"/>
            <w:vAlign w:val="center"/>
          </w:tcPr>
          <w:p w14:paraId="45E093B3" w14:textId="17C4E045" w:rsidR="00EA47C3" w:rsidRDefault="00EA47C3" w:rsidP="00982062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QMD 011 - Selected M60 MSM work on February 12.  Procedure confirmed.  Work instruction received from Brad McManus. Response by Lee Ratcliff confirming.</w:t>
            </w:r>
          </w:p>
          <w:p w14:paraId="4F828FAB" w14:textId="73FF6393" w:rsidR="00112E53" w:rsidRPr="000E4922" w:rsidRDefault="00112E53" w:rsidP="00982062">
            <w:pPr>
              <w:rPr>
                <w:rFonts w:ascii="Avenir Book" w:hAnsi="Avenir Book" w:cs="Arial"/>
                <w:sz w:val="20"/>
              </w:rPr>
            </w:pPr>
          </w:p>
        </w:tc>
      </w:tr>
      <w:tr w:rsidR="00EA47C3" w:rsidRPr="000E4922" w14:paraId="07EB9F95" w14:textId="77777777" w:rsidTr="008F58B9">
        <w:trPr>
          <w:trHeight w:val="1440"/>
        </w:trPr>
        <w:tc>
          <w:tcPr>
            <w:tcW w:w="1407" w:type="dxa"/>
            <w:vAlign w:val="center"/>
          </w:tcPr>
          <w:p w14:paraId="1097500D" w14:textId="47F6B491" w:rsidR="00EA47C3" w:rsidRPr="000E4922" w:rsidRDefault="00EA47C3" w:rsidP="008F58B9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005-003</w:t>
            </w:r>
          </w:p>
        </w:tc>
        <w:tc>
          <w:tcPr>
            <w:tcW w:w="8329" w:type="dxa"/>
            <w:vAlign w:val="center"/>
          </w:tcPr>
          <w:p w14:paraId="37B520E1" w14:textId="77777777" w:rsidR="00EA47C3" w:rsidRDefault="00982062" w:rsidP="008F58B9">
            <w:pPr>
              <w:rPr>
                <w:rFonts w:ascii="Avenir Roman" w:hAnsi="Avenir Roman"/>
                <w:sz w:val="20"/>
                <w:szCs w:val="20"/>
                <w:shd w:val="clear" w:color="auto" w:fill="FFFFFF"/>
              </w:rPr>
            </w:pPr>
            <w:r>
              <w:rPr>
                <w:rFonts w:ascii="Avenir Roman" w:hAnsi="Avenir Roman"/>
                <w:sz w:val="20"/>
                <w:szCs w:val="20"/>
                <w:shd w:val="clear" w:color="auto" w:fill="FFFFFF"/>
              </w:rPr>
              <w:t xml:space="preserve">QMD 012 - M60 MSM w/c February 12.  Work is shown on </w:t>
            </w:r>
            <w:proofErr w:type="spellStart"/>
            <w:r>
              <w:rPr>
                <w:rFonts w:ascii="Avenir Roman" w:hAnsi="Avenir Roman"/>
                <w:sz w:val="20"/>
                <w:szCs w:val="20"/>
                <w:shd w:val="clear" w:color="auto" w:fill="FFFFFF"/>
              </w:rPr>
              <w:t>Warboard</w:t>
            </w:r>
            <w:proofErr w:type="spellEnd"/>
            <w:r>
              <w:rPr>
                <w:rFonts w:ascii="Avenir Roman" w:hAnsi="Avenir Roman"/>
                <w:sz w:val="20"/>
                <w:szCs w:val="20"/>
                <w:shd w:val="clear" w:color="auto" w:fill="FFFFFF"/>
              </w:rPr>
              <w:t xml:space="preserve"> planner.</w:t>
            </w:r>
          </w:p>
          <w:p w14:paraId="17E6AF9C" w14:textId="4C31F631" w:rsidR="00982062" w:rsidRPr="00EA17F8" w:rsidRDefault="00982062" w:rsidP="008F58B9">
            <w:pPr>
              <w:rPr>
                <w:rFonts w:ascii="Avenir Roman" w:hAnsi="Avenir Roman"/>
                <w:sz w:val="20"/>
                <w:szCs w:val="20"/>
                <w:highlight w:val="yellow"/>
                <w:shd w:val="clear" w:color="auto" w:fill="FFFFFF"/>
              </w:rPr>
            </w:pPr>
            <w:r>
              <w:rPr>
                <w:rFonts w:ascii="Avenir Roman" w:hAnsi="Avenir Roman"/>
                <w:sz w:val="20"/>
                <w:szCs w:val="20"/>
                <w:shd w:val="clear" w:color="auto" w:fill="FFFFFF"/>
              </w:rPr>
              <w:t xml:space="preserve">Human resource </w:t>
            </w:r>
            <w:r w:rsidR="00EA17F8">
              <w:rPr>
                <w:rFonts w:ascii="Avenir Roman" w:hAnsi="Avenir Roman"/>
                <w:sz w:val="20"/>
                <w:szCs w:val="20"/>
                <w:shd w:val="clear" w:color="auto" w:fill="FFFFFF"/>
              </w:rPr>
              <w:t>is</w:t>
            </w:r>
            <w:r>
              <w:rPr>
                <w:rFonts w:ascii="Avenir Roman" w:hAnsi="Avenir Roman"/>
                <w:sz w:val="20"/>
                <w:szCs w:val="20"/>
                <w:shd w:val="clear" w:color="auto" w:fill="FFFFFF"/>
              </w:rPr>
              <w:t xml:space="preserve"> allocated to the work on the </w:t>
            </w:r>
            <w:proofErr w:type="spellStart"/>
            <w:r>
              <w:rPr>
                <w:rFonts w:ascii="Avenir Roman" w:hAnsi="Avenir Roman"/>
                <w:sz w:val="20"/>
                <w:szCs w:val="20"/>
                <w:shd w:val="clear" w:color="auto" w:fill="FFFFFF"/>
              </w:rPr>
              <w:t>Warboard</w:t>
            </w:r>
            <w:proofErr w:type="spellEnd"/>
            <w:r>
              <w:rPr>
                <w:rFonts w:ascii="Avenir Roman" w:hAnsi="Avenir Roman"/>
                <w:sz w:val="20"/>
                <w:szCs w:val="20"/>
                <w:shd w:val="clear" w:color="auto" w:fill="FFFFFF"/>
              </w:rPr>
              <w:t xml:space="preserve"> planner.  </w:t>
            </w:r>
            <w:r w:rsidR="00EA17F8">
              <w:rPr>
                <w:rFonts w:ascii="Avenir Roman" w:hAnsi="Avenir Roman"/>
                <w:sz w:val="20"/>
                <w:szCs w:val="20"/>
                <w:shd w:val="clear" w:color="auto" w:fill="FFFFFF"/>
              </w:rPr>
              <w:t>No meeting minutes.</w:t>
            </w:r>
            <w:r>
              <w:rPr>
                <w:rFonts w:ascii="Avenir Roman" w:hAnsi="Avenir Roman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EA17F8" w:rsidRPr="000E4922" w14:paraId="40BE865C" w14:textId="77777777" w:rsidTr="008F58B9">
        <w:trPr>
          <w:trHeight w:val="1440"/>
        </w:trPr>
        <w:tc>
          <w:tcPr>
            <w:tcW w:w="1407" w:type="dxa"/>
            <w:vAlign w:val="center"/>
          </w:tcPr>
          <w:p w14:paraId="389EDCB4" w14:textId="074BB1FD" w:rsidR="00EA17F8" w:rsidRPr="000E4922" w:rsidRDefault="00EA17F8" w:rsidP="008F58B9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005-004</w:t>
            </w:r>
          </w:p>
        </w:tc>
        <w:tc>
          <w:tcPr>
            <w:tcW w:w="8329" w:type="dxa"/>
            <w:vAlign w:val="center"/>
          </w:tcPr>
          <w:p w14:paraId="4185B005" w14:textId="140D8292" w:rsidR="00EA17F8" w:rsidRPr="00284288" w:rsidRDefault="00EA17F8" w:rsidP="008F58B9">
            <w:pPr>
              <w:rPr>
                <w:rFonts w:ascii="Avenir Roman" w:hAnsi="Avenir Roman"/>
                <w:sz w:val="20"/>
                <w:szCs w:val="20"/>
                <w:shd w:val="clear" w:color="auto" w:fill="FFFFFF"/>
              </w:rPr>
            </w:pPr>
            <w:r>
              <w:rPr>
                <w:rFonts w:ascii="Avenir Roman" w:hAnsi="Avenir Roman"/>
                <w:sz w:val="20"/>
                <w:szCs w:val="20"/>
                <w:shd w:val="clear" w:color="auto" w:fill="FFFFFF"/>
              </w:rPr>
              <w:t xml:space="preserve">QMD 013 – M1 J28-35 AMI Swap &amp; Faults 24/01/18. Hired plant was required. Approved person sourced supplier and proved to follow the credit account procedure. </w:t>
            </w:r>
          </w:p>
        </w:tc>
      </w:tr>
      <w:tr w:rsidR="00A02831" w:rsidRPr="000E4922" w14:paraId="1EB3F9CC" w14:textId="77777777" w:rsidTr="008F58B9">
        <w:trPr>
          <w:trHeight w:val="1440"/>
        </w:trPr>
        <w:tc>
          <w:tcPr>
            <w:tcW w:w="1407" w:type="dxa"/>
            <w:vAlign w:val="center"/>
          </w:tcPr>
          <w:p w14:paraId="0CEDA5CD" w14:textId="48190FE3" w:rsidR="00A02831" w:rsidRPr="000E4922" w:rsidRDefault="00A02831" w:rsidP="008F58B9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005-005</w:t>
            </w:r>
          </w:p>
        </w:tc>
        <w:tc>
          <w:tcPr>
            <w:tcW w:w="8329" w:type="dxa"/>
            <w:vAlign w:val="center"/>
          </w:tcPr>
          <w:p w14:paraId="63855988" w14:textId="77777777" w:rsidR="00A02831" w:rsidRDefault="00A02831" w:rsidP="008F58B9">
            <w:pPr>
              <w:rPr>
                <w:rFonts w:ascii="Avenir Roman" w:hAnsi="Avenir Roman"/>
                <w:sz w:val="20"/>
                <w:szCs w:val="20"/>
                <w:shd w:val="clear" w:color="auto" w:fill="FFFFFF"/>
              </w:rPr>
            </w:pPr>
            <w:r>
              <w:rPr>
                <w:rFonts w:ascii="Avenir Roman" w:hAnsi="Avenir Roman"/>
                <w:sz w:val="20"/>
                <w:szCs w:val="20"/>
                <w:shd w:val="clear" w:color="auto" w:fill="FFFFFF"/>
              </w:rPr>
              <w:t>QMD 015. M60 MSM w/c February 12. Informed that the supervisor</w:t>
            </w:r>
            <w:r w:rsidR="002D3356">
              <w:rPr>
                <w:rFonts w:ascii="Avenir Roman" w:hAnsi="Avenir Roman"/>
                <w:sz w:val="20"/>
                <w:szCs w:val="20"/>
                <w:shd w:val="clear" w:color="auto" w:fill="FFFFFF"/>
              </w:rPr>
              <w:t>s</w:t>
            </w:r>
            <w:r>
              <w:rPr>
                <w:rFonts w:ascii="Avenir Roman" w:hAnsi="Avenir Roman"/>
                <w:sz w:val="20"/>
                <w:szCs w:val="20"/>
                <w:shd w:val="clear" w:color="auto" w:fill="FFFFFF"/>
              </w:rPr>
              <w:t xml:space="preserve"> w</w:t>
            </w:r>
            <w:r w:rsidR="002D3356">
              <w:rPr>
                <w:rFonts w:ascii="Avenir Roman" w:hAnsi="Avenir Roman"/>
                <w:sz w:val="20"/>
                <w:szCs w:val="20"/>
                <w:shd w:val="clear" w:color="auto" w:fill="FFFFFF"/>
              </w:rPr>
              <w:t>ere</w:t>
            </w:r>
            <w:r>
              <w:rPr>
                <w:rFonts w:ascii="Avenir Roman" w:hAnsi="Avenir Roman"/>
                <w:sz w:val="20"/>
                <w:szCs w:val="20"/>
                <w:shd w:val="clear" w:color="auto" w:fill="FFFFFF"/>
              </w:rPr>
              <w:t xml:space="preserve"> Lee Ratcliff</w:t>
            </w:r>
            <w:r w:rsidR="0035379B">
              <w:rPr>
                <w:rFonts w:ascii="Avenir Roman" w:hAnsi="Avenir Roman"/>
                <w:sz w:val="20"/>
                <w:szCs w:val="20"/>
                <w:shd w:val="clear" w:color="auto" w:fill="FFFFFF"/>
              </w:rPr>
              <w:t xml:space="preserve"> &amp; Mike Arkle</w:t>
            </w:r>
            <w:r w:rsidR="0035379B" w:rsidRPr="00E50960">
              <w:rPr>
                <w:rFonts w:ascii="Avenir Roman" w:hAnsi="Avenir Roman"/>
                <w:sz w:val="20"/>
                <w:szCs w:val="20"/>
                <w:shd w:val="clear" w:color="auto" w:fill="FFFFFF"/>
              </w:rPr>
              <w:t>. This wasn’t clear – consider possibly recording Supervisor somewhere appropriate. RAMS</w:t>
            </w:r>
            <w:r w:rsidR="0035379B" w:rsidRPr="0035379B">
              <w:rPr>
                <w:rFonts w:ascii="Avenir Roman" w:hAnsi="Avenir Roman"/>
                <w:sz w:val="20"/>
                <w:szCs w:val="20"/>
                <w:shd w:val="clear" w:color="auto" w:fill="FFFFFF"/>
              </w:rPr>
              <w:t xml:space="preserve"> document for the work </w:t>
            </w:r>
            <w:r w:rsidR="0035379B">
              <w:rPr>
                <w:rFonts w:ascii="Avenir Roman" w:hAnsi="Avenir Roman"/>
                <w:sz w:val="20"/>
                <w:szCs w:val="20"/>
                <w:shd w:val="clear" w:color="auto" w:fill="FFFFFF"/>
              </w:rPr>
              <w:t>present (LP 1709-2). Work instruction email not needed as customer provided details directly to Lee Ratcliff.</w:t>
            </w:r>
          </w:p>
          <w:p w14:paraId="4CB0FC25" w14:textId="3CC5EE82" w:rsidR="0035379B" w:rsidRDefault="002B327D" w:rsidP="008F58B9">
            <w:pPr>
              <w:rPr>
                <w:rFonts w:ascii="Avenir Roman" w:hAnsi="Avenir Roman"/>
                <w:sz w:val="20"/>
                <w:szCs w:val="20"/>
                <w:shd w:val="clear" w:color="auto" w:fill="FFFFFF"/>
              </w:rPr>
            </w:pPr>
            <w:r>
              <w:rPr>
                <w:rFonts w:ascii="Avenir Roman" w:hAnsi="Avenir Roman"/>
                <w:sz w:val="20"/>
                <w:szCs w:val="20"/>
                <w:shd w:val="clear" w:color="auto" w:fill="FFFFFF"/>
              </w:rPr>
              <w:t xml:space="preserve">MEWP Pre-use checks – all present </w:t>
            </w:r>
            <w:r w:rsidRPr="002B327D">
              <w:rPr>
                <w:rFonts w:ascii="Avenir Roman" w:hAnsi="Avenir Roman"/>
                <w:sz w:val="20"/>
                <w:szCs w:val="20"/>
                <w:highlight w:val="yellow"/>
                <w:shd w:val="clear" w:color="auto" w:fill="FFFFFF"/>
              </w:rPr>
              <w:t>(except 13/2)</w:t>
            </w:r>
          </w:p>
          <w:p w14:paraId="13FE529C" w14:textId="10921FAA" w:rsidR="002B327D" w:rsidRPr="00284288" w:rsidRDefault="002B327D" w:rsidP="008F58B9">
            <w:pPr>
              <w:rPr>
                <w:rFonts w:ascii="Avenir Roman" w:hAnsi="Avenir Roman"/>
                <w:sz w:val="20"/>
                <w:szCs w:val="20"/>
                <w:shd w:val="clear" w:color="auto" w:fill="FFFFFF"/>
              </w:rPr>
            </w:pPr>
            <w:r>
              <w:rPr>
                <w:rFonts w:ascii="Avenir Roman" w:hAnsi="Avenir Roman"/>
                <w:sz w:val="20"/>
                <w:szCs w:val="20"/>
                <w:shd w:val="clear" w:color="auto" w:fill="FFFFFF"/>
              </w:rPr>
              <w:t>Lorry Loader Pre-use checks – all present.</w:t>
            </w:r>
          </w:p>
        </w:tc>
      </w:tr>
      <w:tr w:rsidR="002B327D" w:rsidRPr="000E4922" w14:paraId="21EA71A7" w14:textId="77777777" w:rsidTr="008F58B9">
        <w:trPr>
          <w:trHeight w:val="1440"/>
        </w:trPr>
        <w:tc>
          <w:tcPr>
            <w:tcW w:w="1407" w:type="dxa"/>
            <w:vAlign w:val="center"/>
          </w:tcPr>
          <w:p w14:paraId="49CBBDC5" w14:textId="48E0A245" w:rsidR="002B327D" w:rsidRPr="000E4922" w:rsidRDefault="002B327D" w:rsidP="008F58B9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005-006</w:t>
            </w:r>
          </w:p>
        </w:tc>
        <w:tc>
          <w:tcPr>
            <w:tcW w:w="8329" w:type="dxa"/>
            <w:vAlign w:val="center"/>
          </w:tcPr>
          <w:p w14:paraId="283C0722" w14:textId="5E75456B" w:rsidR="002B327D" w:rsidRPr="00284288" w:rsidRDefault="003F6781" w:rsidP="008F58B9">
            <w:pPr>
              <w:rPr>
                <w:rFonts w:ascii="Avenir Roman" w:hAnsi="Avenir Roman"/>
                <w:sz w:val="20"/>
                <w:szCs w:val="20"/>
                <w:shd w:val="clear" w:color="auto" w:fill="FFFFFF"/>
              </w:rPr>
            </w:pPr>
            <w:r>
              <w:rPr>
                <w:rFonts w:ascii="Avenir Roman" w:hAnsi="Avenir Roman"/>
                <w:sz w:val="20"/>
                <w:szCs w:val="20"/>
                <w:shd w:val="clear" w:color="auto" w:fill="FFFFFF"/>
              </w:rPr>
              <w:t xml:space="preserve">QMD 016. M60 MSM w/c February 12. </w:t>
            </w:r>
            <w:r w:rsidRPr="003F6781">
              <w:rPr>
                <w:rFonts w:ascii="Avenir Roman" w:hAnsi="Avenir Roman"/>
                <w:sz w:val="20"/>
                <w:szCs w:val="20"/>
                <w:highlight w:val="yellow"/>
                <w:shd w:val="clear" w:color="auto" w:fill="FFFFFF"/>
              </w:rPr>
              <w:t>No pre-start briefing logged</w:t>
            </w:r>
            <w:r w:rsidRPr="003F6781">
              <w:rPr>
                <w:rFonts w:ascii="Avenir Roman" w:hAnsi="Avenir Roman"/>
                <w:sz w:val="20"/>
                <w:szCs w:val="20"/>
                <w:shd w:val="clear" w:color="auto" w:fill="FFFFFF"/>
              </w:rPr>
              <w:t>. Site reports stated no health &amp; safety issues</w:t>
            </w:r>
          </w:p>
        </w:tc>
      </w:tr>
      <w:tr w:rsidR="003F6781" w:rsidRPr="000E4922" w14:paraId="7FF5DE36" w14:textId="77777777" w:rsidTr="008F58B9">
        <w:trPr>
          <w:trHeight w:val="1440"/>
        </w:trPr>
        <w:tc>
          <w:tcPr>
            <w:tcW w:w="1407" w:type="dxa"/>
            <w:vAlign w:val="center"/>
          </w:tcPr>
          <w:p w14:paraId="0B74E84F" w14:textId="198EE943" w:rsidR="003F6781" w:rsidRPr="000E4922" w:rsidRDefault="003F6781" w:rsidP="008F58B9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005-007</w:t>
            </w:r>
          </w:p>
        </w:tc>
        <w:tc>
          <w:tcPr>
            <w:tcW w:w="8329" w:type="dxa"/>
            <w:vAlign w:val="center"/>
          </w:tcPr>
          <w:p w14:paraId="1F00E249" w14:textId="5ED26768" w:rsidR="003F6781" w:rsidRPr="00284288" w:rsidRDefault="003F6781" w:rsidP="008F58B9">
            <w:pPr>
              <w:rPr>
                <w:rFonts w:ascii="Avenir Roman" w:hAnsi="Avenir Roman"/>
                <w:sz w:val="20"/>
                <w:szCs w:val="20"/>
                <w:shd w:val="clear" w:color="auto" w:fill="FFFFFF"/>
              </w:rPr>
            </w:pPr>
            <w:r>
              <w:rPr>
                <w:rFonts w:ascii="Avenir Roman" w:hAnsi="Avenir Roman"/>
                <w:sz w:val="20"/>
                <w:szCs w:val="20"/>
                <w:shd w:val="clear" w:color="auto" w:fill="FFFFFF"/>
              </w:rPr>
              <w:t>QMD 017. M60 MSM w/c February 12. Classed as a Standard Service. Site report present for each day in</w:t>
            </w:r>
            <w:r w:rsidR="00D2200E">
              <w:rPr>
                <w:rFonts w:ascii="Avenir Roman" w:hAnsi="Avenir Roman"/>
                <w:sz w:val="20"/>
                <w:szCs w:val="20"/>
                <w:shd w:val="clear" w:color="auto" w:fill="FFFFFF"/>
              </w:rPr>
              <w:t xml:space="preserve"> </w:t>
            </w:r>
            <w:hyperlink r:id="rId10" w:history="1">
              <w:r w:rsidR="00D2200E" w:rsidRPr="00891014">
                <w:rPr>
                  <w:rStyle w:val="Hyperlink"/>
                  <w:rFonts w:ascii="Avenir Roman" w:hAnsi="Avenir Roman"/>
                  <w:sz w:val="20"/>
                  <w:szCs w:val="20"/>
                  <w:shd w:val="clear" w:color="auto" w:fill="FFFFFF"/>
                </w:rPr>
                <w:t>sitereports@infratec-uk.com</w:t>
              </w:r>
            </w:hyperlink>
            <w:r w:rsidR="00D2200E">
              <w:rPr>
                <w:rFonts w:ascii="Avenir Roman" w:hAnsi="Avenir Roman"/>
                <w:sz w:val="20"/>
                <w:szCs w:val="20"/>
                <w:shd w:val="clear" w:color="auto" w:fill="FFFFFF"/>
              </w:rPr>
              <w:t xml:space="preserve"> inbox with no materials shown to be defective.</w:t>
            </w:r>
          </w:p>
        </w:tc>
      </w:tr>
      <w:tr w:rsidR="00D2200E" w:rsidRPr="000E4922" w14:paraId="475BB3AE" w14:textId="77777777" w:rsidTr="008F58B9">
        <w:trPr>
          <w:trHeight w:val="1440"/>
        </w:trPr>
        <w:tc>
          <w:tcPr>
            <w:tcW w:w="1407" w:type="dxa"/>
            <w:vAlign w:val="center"/>
          </w:tcPr>
          <w:p w14:paraId="7B3CC17D" w14:textId="19CAD1E4" w:rsidR="00D2200E" w:rsidRPr="000E4922" w:rsidRDefault="00D2200E" w:rsidP="008F58B9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005-008</w:t>
            </w:r>
          </w:p>
        </w:tc>
        <w:tc>
          <w:tcPr>
            <w:tcW w:w="8329" w:type="dxa"/>
            <w:vAlign w:val="center"/>
          </w:tcPr>
          <w:p w14:paraId="64D7D6E3" w14:textId="75CDE3BB" w:rsidR="00D2200E" w:rsidRPr="00284288" w:rsidRDefault="00DA2F1C" w:rsidP="008F58B9">
            <w:pPr>
              <w:rPr>
                <w:rFonts w:ascii="Avenir Roman" w:hAnsi="Avenir Roman"/>
                <w:sz w:val="20"/>
                <w:szCs w:val="20"/>
                <w:shd w:val="clear" w:color="auto" w:fill="FFFFFF"/>
              </w:rPr>
            </w:pPr>
            <w:r>
              <w:rPr>
                <w:rFonts w:ascii="Avenir Roman" w:hAnsi="Avenir Roman"/>
                <w:sz w:val="20"/>
                <w:szCs w:val="20"/>
                <w:shd w:val="clear" w:color="auto" w:fill="FFFFFF"/>
              </w:rPr>
              <w:t>QMD 006. The procedure is deemed to be followed and working with risks identified and logged on the COTO log.  No risks have been deemed to warrant a risk mitigation plan.  It is expected that additional risks will be identified throughout the year following Management Reviews.</w:t>
            </w:r>
          </w:p>
        </w:tc>
      </w:tr>
    </w:tbl>
    <w:p w14:paraId="73069CFE" w14:textId="77777777" w:rsidR="00444AE4" w:rsidRPr="000E4922" w:rsidRDefault="00444AE4">
      <w:pPr>
        <w:rPr>
          <w:rFonts w:ascii="Avenir Book" w:hAnsi="Avenir Book"/>
          <w:sz w:val="20"/>
        </w:rPr>
      </w:pPr>
    </w:p>
    <w:p w14:paraId="5FC1B6B4" w14:textId="77777777" w:rsidR="00444AE4" w:rsidRPr="000E4922" w:rsidRDefault="00444AE4">
      <w:pPr>
        <w:rPr>
          <w:rFonts w:ascii="Avenir Book" w:hAnsi="Avenir Book"/>
          <w:sz w:val="20"/>
        </w:rPr>
      </w:pPr>
      <w:r w:rsidRPr="000E4922">
        <w:rPr>
          <w:rFonts w:ascii="Avenir Book" w:hAnsi="Avenir Book"/>
          <w:sz w:val="20"/>
        </w:rPr>
        <w:t xml:space="preserve"> </w:t>
      </w:r>
    </w:p>
    <w:sectPr w:rsidR="00444AE4" w:rsidRPr="000E4922" w:rsidSect="00A350C7">
      <w:headerReference w:type="default" r:id="rId11"/>
      <w:footerReference w:type="default" r:id="rId12"/>
      <w:pgSz w:w="11906" w:h="16838" w:code="9"/>
      <w:pgMar w:top="1731" w:right="1080" w:bottom="1440" w:left="1080" w:header="794" w:footer="6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A2C03" w14:textId="77777777" w:rsidR="00D20625" w:rsidRDefault="00D20625">
      <w:r>
        <w:separator/>
      </w:r>
    </w:p>
  </w:endnote>
  <w:endnote w:type="continuationSeparator" w:id="0">
    <w:p w14:paraId="4C864C05" w14:textId="77777777" w:rsidR="00D20625" w:rsidRDefault="00D20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inotype">
    <w:panose1 w:val="020B0604020202020204"/>
    <w:charset w:val="00"/>
    <w:family w:val="swiss"/>
    <w:pitch w:val="variable"/>
    <w:sig w:usb0="00000087" w:usb1="00000000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50056" w14:textId="77777777" w:rsidR="00444AE4" w:rsidRPr="005E5C8E" w:rsidRDefault="00444AE4">
    <w:pPr>
      <w:pStyle w:val="Footer"/>
      <w:jc w:val="center"/>
      <w:rPr>
        <w:rFonts w:ascii="Arial" w:hAnsi="Arial" w:cs="Arial"/>
        <w:color w:val="999999"/>
        <w:sz w:val="18"/>
        <w:szCs w:val="18"/>
      </w:rPr>
    </w:pPr>
    <w:r w:rsidRPr="005E5C8E">
      <w:rPr>
        <w:rFonts w:ascii="Arial" w:hAnsi="Arial" w:cs="Arial"/>
        <w:color w:val="999999"/>
        <w:sz w:val="18"/>
        <w:szCs w:val="18"/>
      </w:rPr>
      <w:t xml:space="preserve">Page </w:t>
    </w:r>
    <w:r w:rsidR="004030C3" w:rsidRPr="005E5C8E">
      <w:rPr>
        <w:rFonts w:ascii="Arial" w:hAnsi="Arial" w:cs="Arial"/>
        <w:color w:val="999999"/>
        <w:sz w:val="18"/>
        <w:szCs w:val="18"/>
      </w:rPr>
      <w:fldChar w:fldCharType="begin"/>
    </w:r>
    <w:r w:rsidRPr="005E5C8E">
      <w:rPr>
        <w:rFonts w:ascii="Arial" w:hAnsi="Arial" w:cs="Arial"/>
        <w:color w:val="999999"/>
        <w:sz w:val="18"/>
        <w:szCs w:val="18"/>
      </w:rPr>
      <w:instrText xml:space="preserve"> PAGE </w:instrText>
    </w:r>
    <w:r w:rsidR="004030C3" w:rsidRPr="005E5C8E">
      <w:rPr>
        <w:rFonts w:ascii="Arial" w:hAnsi="Arial" w:cs="Arial"/>
        <w:color w:val="999999"/>
        <w:sz w:val="18"/>
        <w:szCs w:val="18"/>
      </w:rPr>
      <w:fldChar w:fldCharType="separate"/>
    </w:r>
    <w:r w:rsidR="001853F5">
      <w:rPr>
        <w:rFonts w:ascii="Arial" w:hAnsi="Arial" w:cs="Arial"/>
        <w:noProof/>
        <w:color w:val="999999"/>
        <w:sz w:val="18"/>
        <w:szCs w:val="18"/>
      </w:rPr>
      <w:t>1</w:t>
    </w:r>
    <w:r w:rsidR="004030C3" w:rsidRPr="005E5C8E">
      <w:rPr>
        <w:rFonts w:ascii="Arial" w:hAnsi="Arial" w:cs="Arial"/>
        <w:color w:val="999999"/>
        <w:sz w:val="18"/>
        <w:szCs w:val="18"/>
      </w:rPr>
      <w:fldChar w:fldCharType="end"/>
    </w:r>
    <w:r>
      <w:rPr>
        <w:rFonts w:ascii="Arial" w:hAnsi="Arial" w:cs="Arial"/>
        <w:color w:val="999999"/>
        <w:sz w:val="18"/>
        <w:szCs w:val="18"/>
      </w:rPr>
      <w:t xml:space="preserve"> of </w:t>
    </w:r>
    <w:r w:rsidR="004030C3">
      <w:rPr>
        <w:rFonts w:ascii="Arial" w:hAnsi="Arial" w:cs="Arial"/>
        <w:color w:val="999999"/>
        <w:sz w:val="18"/>
        <w:szCs w:val="18"/>
      </w:rPr>
      <w:fldChar w:fldCharType="begin"/>
    </w:r>
    <w:r>
      <w:rPr>
        <w:rFonts w:ascii="Arial" w:hAnsi="Arial" w:cs="Arial"/>
        <w:color w:val="999999"/>
        <w:sz w:val="18"/>
        <w:szCs w:val="18"/>
      </w:rPr>
      <w:instrText xml:space="preserve"> NUMPAGES </w:instrText>
    </w:r>
    <w:r w:rsidR="004030C3">
      <w:rPr>
        <w:rFonts w:ascii="Arial" w:hAnsi="Arial" w:cs="Arial"/>
        <w:color w:val="999999"/>
        <w:sz w:val="18"/>
        <w:szCs w:val="18"/>
      </w:rPr>
      <w:fldChar w:fldCharType="separate"/>
    </w:r>
    <w:r w:rsidR="001853F5">
      <w:rPr>
        <w:rFonts w:ascii="Arial" w:hAnsi="Arial" w:cs="Arial"/>
        <w:noProof/>
        <w:color w:val="999999"/>
        <w:sz w:val="18"/>
        <w:szCs w:val="18"/>
      </w:rPr>
      <w:t>6</w:t>
    </w:r>
    <w:r w:rsidR="004030C3">
      <w:rPr>
        <w:rFonts w:ascii="Arial" w:hAnsi="Arial" w:cs="Arial"/>
        <w:color w:val="999999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A890A" w14:textId="77777777" w:rsidR="00D20625" w:rsidRDefault="00D20625">
      <w:r>
        <w:separator/>
      </w:r>
    </w:p>
  </w:footnote>
  <w:footnote w:type="continuationSeparator" w:id="0">
    <w:p w14:paraId="60986CF5" w14:textId="77777777" w:rsidR="00D20625" w:rsidRDefault="00D20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B173B" w14:textId="77777777" w:rsidR="00C17E81" w:rsidRPr="00FB1351" w:rsidRDefault="00FB1351" w:rsidP="00A834E8">
    <w:pPr>
      <w:pStyle w:val="Heading4"/>
      <w:pBdr>
        <w:bottom w:val="single" w:sz="4" w:space="1" w:color="auto"/>
      </w:pBdr>
      <w:tabs>
        <w:tab w:val="left" w:pos="1155"/>
        <w:tab w:val="right" w:pos="10620"/>
      </w:tabs>
      <w:jc w:val="center"/>
      <w:rPr>
        <w:rFonts w:ascii="Avenir Book" w:hAnsi="Avenir Book" w:cs="Arial"/>
        <w:sz w:val="20"/>
        <w:szCs w:val="20"/>
      </w:rPr>
    </w:pPr>
    <w:r w:rsidRPr="00FB1351">
      <w:rPr>
        <w:rFonts w:ascii="Avenir Book" w:hAnsi="Avenir Book" w:cs="Arial"/>
        <w:sz w:val="20"/>
        <w:szCs w:val="20"/>
      </w:rPr>
      <w:t>INFRATEC</w:t>
    </w:r>
  </w:p>
  <w:p w14:paraId="24B73A5B" w14:textId="77777777" w:rsidR="00444AE4" w:rsidRPr="00FB1351" w:rsidRDefault="00C17E81" w:rsidP="007F7B41">
    <w:pPr>
      <w:pStyle w:val="Heading4"/>
      <w:pBdr>
        <w:bottom w:val="single" w:sz="4" w:space="1" w:color="auto"/>
      </w:pBdr>
      <w:tabs>
        <w:tab w:val="left" w:pos="1155"/>
        <w:tab w:val="right" w:pos="10620"/>
      </w:tabs>
      <w:jc w:val="center"/>
      <w:rPr>
        <w:rFonts w:ascii="Avenir Book" w:hAnsi="Avenir Book" w:cs="Arial"/>
        <w:b w:val="0"/>
        <w:sz w:val="18"/>
        <w:szCs w:val="18"/>
      </w:rPr>
    </w:pPr>
    <w:r w:rsidRPr="00A350C7">
      <w:rPr>
        <w:rFonts w:ascii="Avenir Book" w:hAnsi="Avenir Book" w:cs="Arial"/>
        <w:sz w:val="28"/>
        <w:szCs w:val="28"/>
      </w:rPr>
      <w:t>Internal Audit Report</w:t>
    </w:r>
    <w:r w:rsidR="006B4735" w:rsidRPr="00FB1351">
      <w:rPr>
        <w:rFonts w:ascii="Avenir Book" w:hAnsi="Avenir Book" w:cs="Arial"/>
        <w:sz w:val="40"/>
        <w:szCs w:val="40"/>
      </w:rPr>
      <w:t xml:space="preserve"> </w:t>
    </w:r>
    <w:r w:rsidR="006B4735" w:rsidRPr="00FB1351">
      <w:rPr>
        <w:rFonts w:ascii="Avenir Book" w:hAnsi="Avenir Book" w:cs="Arial"/>
        <w:b w:val="0"/>
        <w:sz w:val="18"/>
        <w:szCs w:val="18"/>
      </w:rPr>
      <w:t xml:space="preserve">Rev. </w:t>
    </w:r>
    <w:r w:rsidR="00FB1351" w:rsidRPr="00FB1351">
      <w:rPr>
        <w:rFonts w:ascii="Avenir Book" w:hAnsi="Avenir Book" w:cs="Arial"/>
        <w:b w:val="0"/>
        <w:sz w:val="18"/>
        <w:szCs w:val="18"/>
      </w:rPr>
      <w:t>002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5A48"/>
    <w:multiLevelType w:val="hybridMultilevel"/>
    <w:tmpl w:val="809095BA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EF4D48"/>
    <w:multiLevelType w:val="hybridMultilevel"/>
    <w:tmpl w:val="16366D7E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D5E6F35"/>
    <w:multiLevelType w:val="hybridMultilevel"/>
    <w:tmpl w:val="303CED36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EC00B16"/>
    <w:multiLevelType w:val="multilevel"/>
    <w:tmpl w:val="CE18F2A4"/>
    <w:lvl w:ilvl="0">
      <w:start w:val="1"/>
      <w:numFmt w:val="decimal"/>
      <w:pStyle w:val="XytransHeader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36"/>
        <w:szCs w:val="36"/>
        <w:u w:val="none"/>
      </w:rPr>
    </w:lvl>
    <w:lvl w:ilvl="1">
      <w:start w:val="1"/>
      <w:numFmt w:val="decimal"/>
      <w:pStyle w:val="XytransHeader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  <w:szCs w:val="24"/>
        <w:u w:val="none"/>
      </w:rPr>
    </w:lvl>
    <w:lvl w:ilvl="2">
      <w:start w:val="1"/>
      <w:numFmt w:val="decimal"/>
      <w:pStyle w:val="XytransHeader3"/>
      <w:lvlText w:val="%1.%2.%3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50105F9"/>
    <w:multiLevelType w:val="hybridMultilevel"/>
    <w:tmpl w:val="AA96C040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1385C05"/>
    <w:multiLevelType w:val="singleLevel"/>
    <w:tmpl w:val="CD942564"/>
    <w:lvl w:ilvl="0">
      <w:start w:val="1"/>
      <w:numFmt w:val="lowerLetter"/>
      <w:lvlText w:val="%1)"/>
      <w:lvlJc w:val="left"/>
      <w:pPr>
        <w:tabs>
          <w:tab w:val="num" w:pos="999"/>
        </w:tabs>
        <w:ind w:left="999" w:hanging="360"/>
      </w:pPr>
      <w:rPr>
        <w:rFonts w:hint="default"/>
      </w:rPr>
    </w:lvl>
  </w:abstractNum>
  <w:abstractNum w:abstractNumId="6" w15:restartNumberingAfterBreak="0">
    <w:nsid w:val="389D20AE"/>
    <w:multiLevelType w:val="singleLevel"/>
    <w:tmpl w:val="D4DCB92C"/>
    <w:lvl w:ilvl="0">
      <w:start w:val="1"/>
      <w:numFmt w:val="lowerLetter"/>
      <w:lvlText w:val="%1)"/>
      <w:lvlJc w:val="left"/>
      <w:pPr>
        <w:tabs>
          <w:tab w:val="num" w:pos="716"/>
        </w:tabs>
        <w:ind w:left="716" w:hanging="360"/>
      </w:pPr>
      <w:rPr>
        <w:rFonts w:hint="default"/>
      </w:rPr>
    </w:lvl>
  </w:abstractNum>
  <w:abstractNum w:abstractNumId="7" w15:restartNumberingAfterBreak="0">
    <w:nsid w:val="38C1744E"/>
    <w:multiLevelType w:val="singleLevel"/>
    <w:tmpl w:val="30C67322"/>
    <w:lvl w:ilvl="0">
      <w:start w:val="1"/>
      <w:numFmt w:val="lowerLetter"/>
      <w:lvlText w:val="%1)"/>
      <w:lvlJc w:val="left"/>
      <w:pPr>
        <w:tabs>
          <w:tab w:val="num" w:pos="716"/>
        </w:tabs>
        <w:ind w:left="716" w:hanging="360"/>
      </w:pPr>
      <w:rPr>
        <w:rFonts w:hint="default"/>
      </w:rPr>
    </w:lvl>
  </w:abstractNum>
  <w:abstractNum w:abstractNumId="8" w15:restartNumberingAfterBreak="0">
    <w:nsid w:val="468A58B2"/>
    <w:multiLevelType w:val="hybridMultilevel"/>
    <w:tmpl w:val="F182AC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53193E37"/>
    <w:multiLevelType w:val="hybridMultilevel"/>
    <w:tmpl w:val="B5DE7574"/>
    <w:lvl w:ilvl="0" w:tplc="997461C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11075"/>
    <w:multiLevelType w:val="hybridMultilevel"/>
    <w:tmpl w:val="A07425BE"/>
    <w:lvl w:ilvl="0" w:tplc="3780A5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652092"/>
    <w:multiLevelType w:val="hybridMultilevel"/>
    <w:tmpl w:val="57025EAC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63D6508E"/>
    <w:multiLevelType w:val="hybridMultilevel"/>
    <w:tmpl w:val="2AE2AAE0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C6427D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65C32370"/>
    <w:multiLevelType w:val="singleLevel"/>
    <w:tmpl w:val="6018DE70"/>
    <w:lvl w:ilvl="0">
      <w:start w:val="1"/>
      <w:numFmt w:val="lowerLetter"/>
      <w:lvlText w:val="%1)"/>
      <w:lvlJc w:val="left"/>
      <w:pPr>
        <w:tabs>
          <w:tab w:val="num" w:pos="999"/>
        </w:tabs>
        <w:ind w:left="999" w:hanging="360"/>
      </w:pPr>
      <w:rPr>
        <w:rFonts w:hint="default"/>
      </w:rPr>
    </w:lvl>
  </w:abstractNum>
  <w:abstractNum w:abstractNumId="14" w15:restartNumberingAfterBreak="0">
    <w:nsid w:val="73F42A75"/>
    <w:multiLevelType w:val="hybridMultilevel"/>
    <w:tmpl w:val="C1208A82"/>
    <w:lvl w:ilvl="0" w:tplc="B5A4F8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906CC2"/>
    <w:multiLevelType w:val="hybridMultilevel"/>
    <w:tmpl w:val="15BC4934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79DB2C72"/>
    <w:multiLevelType w:val="hybridMultilevel"/>
    <w:tmpl w:val="AC0A880E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7F49722A"/>
    <w:multiLevelType w:val="hybridMultilevel"/>
    <w:tmpl w:val="F1085A3C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11"/>
  </w:num>
  <w:num w:numId="5">
    <w:abstractNumId w:val="14"/>
  </w:num>
  <w:num w:numId="6">
    <w:abstractNumId w:val="7"/>
  </w:num>
  <w:num w:numId="7">
    <w:abstractNumId w:val="17"/>
  </w:num>
  <w:num w:numId="8">
    <w:abstractNumId w:val="6"/>
  </w:num>
  <w:num w:numId="9">
    <w:abstractNumId w:val="2"/>
  </w:num>
  <w:num w:numId="10">
    <w:abstractNumId w:val="5"/>
  </w:num>
  <w:num w:numId="11">
    <w:abstractNumId w:val="16"/>
  </w:num>
  <w:num w:numId="12">
    <w:abstractNumId w:val="13"/>
  </w:num>
  <w:num w:numId="13">
    <w:abstractNumId w:val="0"/>
  </w:num>
  <w:num w:numId="14">
    <w:abstractNumId w:val="1"/>
  </w:num>
  <w:num w:numId="15">
    <w:abstractNumId w:val="4"/>
  </w:num>
  <w:num w:numId="16">
    <w:abstractNumId w:val="15"/>
  </w:num>
  <w:num w:numId="17">
    <w:abstractNumId w:val="8"/>
  </w:num>
  <w:num w:numId="18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0"/>
  <w:drawingGridVerticalSpacing w:val="12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4E"/>
    <w:rsid w:val="0000059D"/>
    <w:rsid w:val="00050432"/>
    <w:rsid w:val="000872A5"/>
    <w:rsid w:val="00097274"/>
    <w:rsid w:val="000E4922"/>
    <w:rsid w:val="00106760"/>
    <w:rsid w:val="00112E53"/>
    <w:rsid w:val="00125DBB"/>
    <w:rsid w:val="001339B0"/>
    <w:rsid w:val="00147D6F"/>
    <w:rsid w:val="00167113"/>
    <w:rsid w:val="001826DE"/>
    <w:rsid w:val="001853F5"/>
    <w:rsid w:val="00191B29"/>
    <w:rsid w:val="001B307E"/>
    <w:rsid w:val="001B6091"/>
    <w:rsid w:val="001E1479"/>
    <w:rsid w:val="002175BC"/>
    <w:rsid w:val="00235BE2"/>
    <w:rsid w:val="002465A1"/>
    <w:rsid w:val="00250CA5"/>
    <w:rsid w:val="00284288"/>
    <w:rsid w:val="002B327D"/>
    <w:rsid w:val="002D3356"/>
    <w:rsid w:val="002F2D4E"/>
    <w:rsid w:val="002F7F80"/>
    <w:rsid w:val="00301DF4"/>
    <w:rsid w:val="003235E6"/>
    <w:rsid w:val="003351BA"/>
    <w:rsid w:val="0035379B"/>
    <w:rsid w:val="003667BC"/>
    <w:rsid w:val="00394EDC"/>
    <w:rsid w:val="003D699F"/>
    <w:rsid w:val="003F6781"/>
    <w:rsid w:val="004030C3"/>
    <w:rsid w:val="004359AC"/>
    <w:rsid w:val="00444AE4"/>
    <w:rsid w:val="00472A0C"/>
    <w:rsid w:val="00477ED3"/>
    <w:rsid w:val="00485917"/>
    <w:rsid w:val="004C59E4"/>
    <w:rsid w:val="004C605F"/>
    <w:rsid w:val="004C6505"/>
    <w:rsid w:val="004E2D5F"/>
    <w:rsid w:val="004F15BF"/>
    <w:rsid w:val="0052658F"/>
    <w:rsid w:val="00531768"/>
    <w:rsid w:val="00536586"/>
    <w:rsid w:val="005839D2"/>
    <w:rsid w:val="00587AA2"/>
    <w:rsid w:val="005B458B"/>
    <w:rsid w:val="00613A5B"/>
    <w:rsid w:val="00647CB1"/>
    <w:rsid w:val="006729BC"/>
    <w:rsid w:val="006962DA"/>
    <w:rsid w:val="006B0D74"/>
    <w:rsid w:val="006B4735"/>
    <w:rsid w:val="006E36C5"/>
    <w:rsid w:val="006F2992"/>
    <w:rsid w:val="00700C76"/>
    <w:rsid w:val="007209A8"/>
    <w:rsid w:val="007504C6"/>
    <w:rsid w:val="0075102F"/>
    <w:rsid w:val="007B55CB"/>
    <w:rsid w:val="007D1B2B"/>
    <w:rsid w:val="007F7B41"/>
    <w:rsid w:val="008066D4"/>
    <w:rsid w:val="00812927"/>
    <w:rsid w:val="00821C07"/>
    <w:rsid w:val="00851DEC"/>
    <w:rsid w:val="008560C6"/>
    <w:rsid w:val="008B3028"/>
    <w:rsid w:val="008B408F"/>
    <w:rsid w:val="008E5A69"/>
    <w:rsid w:val="008F58B9"/>
    <w:rsid w:val="009412DE"/>
    <w:rsid w:val="0094303C"/>
    <w:rsid w:val="00974F8A"/>
    <w:rsid w:val="00982062"/>
    <w:rsid w:val="00990F1A"/>
    <w:rsid w:val="00991612"/>
    <w:rsid w:val="00994805"/>
    <w:rsid w:val="00996033"/>
    <w:rsid w:val="00996A8A"/>
    <w:rsid w:val="00996A91"/>
    <w:rsid w:val="009A20EB"/>
    <w:rsid w:val="009A5D68"/>
    <w:rsid w:val="009B48B5"/>
    <w:rsid w:val="00A00872"/>
    <w:rsid w:val="00A02831"/>
    <w:rsid w:val="00A2636E"/>
    <w:rsid w:val="00A350C7"/>
    <w:rsid w:val="00A834E8"/>
    <w:rsid w:val="00AC3DFC"/>
    <w:rsid w:val="00B34538"/>
    <w:rsid w:val="00B553F3"/>
    <w:rsid w:val="00B7016C"/>
    <w:rsid w:val="00BB44CA"/>
    <w:rsid w:val="00BC69B4"/>
    <w:rsid w:val="00BE2E9A"/>
    <w:rsid w:val="00BF349A"/>
    <w:rsid w:val="00C00186"/>
    <w:rsid w:val="00C1290C"/>
    <w:rsid w:val="00C17E81"/>
    <w:rsid w:val="00C200C3"/>
    <w:rsid w:val="00C32DDE"/>
    <w:rsid w:val="00C86EE4"/>
    <w:rsid w:val="00CB326F"/>
    <w:rsid w:val="00D20625"/>
    <w:rsid w:val="00D2200E"/>
    <w:rsid w:val="00D54486"/>
    <w:rsid w:val="00D60E59"/>
    <w:rsid w:val="00DA2F1C"/>
    <w:rsid w:val="00DD28D9"/>
    <w:rsid w:val="00DF7ACE"/>
    <w:rsid w:val="00E00A35"/>
    <w:rsid w:val="00E0248C"/>
    <w:rsid w:val="00E15934"/>
    <w:rsid w:val="00E27DD5"/>
    <w:rsid w:val="00E3790F"/>
    <w:rsid w:val="00E50960"/>
    <w:rsid w:val="00E5133D"/>
    <w:rsid w:val="00E76D10"/>
    <w:rsid w:val="00E812F8"/>
    <w:rsid w:val="00EA17F8"/>
    <w:rsid w:val="00EA47C3"/>
    <w:rsid w:val="00EC4ABF"/>
    <w:rsid w:val="00EE08DB"/>
    <w:rsid w:val="00EE6027"/>
    <w:rsid w:val="00F03BFF"/>
    <w:rsid w:val="00F06E8F"/>
    <w:rsid w:val="00F365E0"/>
    <w:rsid w:val="00F429FD"/>
    <w:rsid w:val="00F508BD"/>
    <w:rsid w:val="00F72183"/>
    <w:rsid w:val="00FB1351"/>
    <w:rsid w:val="00FC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63B03FF5"/>
  <w15:docId w15:val="{98BF96B4-FE94-364C-BF0F-5544FBAD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36586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4030C3"/>
    <w:pPr>
      <w:keepNext/>
      <w:spacing w:before="120"/>
      <w:outlineLvl w:val="0"/>
    </w:pPr>
    <w:rPr>
      <w:rFonts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qFormat/>
    <w:rsid w:val="004030C3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qFormat/>
    <w:rsid w:val="004030C3"/>
    <w:pPr>
      <w:keepNext/>
      <w:spacing w:before="240" w:after="60"/>
      <w:outlineLvl w:val="2"/>
    </w:pPr>
    <w:rPr>
      <w:rFonts w:cs="Arial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qFormat/>
    <w:rsid w:val="004030C3"/>
    <w:pPr>
      <w:keepNext/>
      <w:jc w:val="right"/>
      <w:outlineLvl w:val="3"/>
    </w:pPr>
    <w:rPr>
      <w:b/>
      <w:sz w:val="52"/>
      <w:szCs w:val="52"/>
      <w:lang w:val="en-US"/>
    </w:rPr>
  </w:style>
  <w:style w:type="paragraph" w:styleId="Heading5">
    <w:name w:val="heading 5"/>
    <w:basedOn w:val="Normal"/>
    <w:next w:val="Normal"/>
    <w:qFormat/>
    <w:rsid w:val="004030C3"/>
    <w:pPr>
      <w:keepNext/>
      <w:outlineLvl w:val="4"/>
    </w:pPr>
    <w:rPr>
      <w:b/>
      <w:sz w:val="28"/>
      <w:szCs w:val="28"/>
      <w:lang w:val="en-US"/>
    </w:rPr>
  </w:style>
  <w:style w:type="paragraph" w:styleId="Heading6">
    <w:name w:val="heading 6"/>
    <w:basedOn w:val="Normal"/>
    <w:next w:val="Normal"/>
    <w:qFormat/>
    <w:rsid w:val="004030C3"/>
    <w:pPr>
      <w:keepNext/>
      <w:outlineLvl w:val="5"/>
    </w:pPr>
    <w:rPr>
      <w:i/>
      <w:sz w:val="18"/>
      <w:szCs w:val="18"/>
      <w:lang w:val="en-US"/>
    </w:rPr>
  </w:style>
  <w:style w:type="paragraph" w:styleId="Heading7">
    <w:name w:val="heading 7"/>
    <w:basedOn w:val="Normal"/>
    <w:next w:val="Normal"/>
    <w:qFormat/>
    <w:rsid w:val="004030C3"/>
    <w:pPr>
      <w:keepNext/>
      <w:jc w:val="center"/>
      <w:outlineLvl w:val="6"/>
    </w:pPr>
    <w:rPr>
      <w:i/>
      <w:sz w:val="16"/>
      <w:szCs w:val="16"/>
      <w:lang w:val="en-US"/>
    </w:rPr>
  </w:style>
  <w:style w:type="paragraph" w:styleId="Heading8">
    <w:name w:val="heading 8"/>
    <w:basedOn w:val="Normal"/>
    <w:next w:val="Normal"/>
    <w:qFormat/>
    <w:rsid w:val="004030C3"/>
    <w:pPr>
      <w:keepNext/>
      <w:jc w:val="center"/>
      <w:outlineLvl w:val="7"/>
    </w:pPr>
    <w:rPr>
      <w:b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rsid w:val="004030C3"/>
    <w:pPr>
      <w:keepNext/>
      <w:jc w:val="center"/>
      <w:outlineLvl w:val="8"/>
    </w:pPr>
    <w:rPr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ytransHeader1">
    <w:name w:val="Xytrans Header 1"/>
    <w:basedOn w:val="Normal"/>
    <w:next w:val="XytransHeader2"/>
    <w:rsid w:val="004030C3"/>
    <w:pPr>
      <w:numPr>
        <w:numId w:val="1"/>
      </w:numPr>
      <w:spacing w:before="120" w:after="120"/>
      <w:jc w:val="both"/>
    </w:pPr>
    <w:rPr>
      <w:b/>
      <w:sz w:val="36"/>
      <w:szCs w:val="20"/>
      <w:lang w:val="en-US"/>
    </w:rPr>
  </w:style>
  <w:style w:type="paragraph" w:customStyle="1" w:styleId="XytransHeader2">
    <w:name w:val="Xytrans Header 2"/>
    <w:basedOn w:val="Normal"/>
    <w:next w:val="Normal"/>
    <w:rsid w:val="004030C3"/>
    <w:pPr>
      <w:numPr>
        <w:ilvl w:val="1"/>
        <w:numId w:val="1"/>
      </w:numPr>
      <w:spacing w:before="240" w:after="240"/>
      <w:jc w:val="both"/>
    </w:pPr>
    <w:rPr>
      <w:b/>
      <w:sz w:val="22"/>
      <w:szCs w:val="20"/>
      <w:lang w:val="en-US"/>
    </w:rPr>
  </w:style>
  <w:style w:type="paragraph" w:customStyle="1" w:styleId="XytransHeader3">
    <w:name w:val="Xytrans Header 3"/>
    <w:basedOn w:val="Normal"/>
    <w:rsid w:val="004030C3"/>
    <w:pPr>
      <w:numPr>
        <w:ilvl w:val="2"/>
        <w:numId w:val="1"/>
      </w:numPr>
      <w:ind w:rightChars="100" w:right="100"/>
      <w:jc w:val="both"/>
    </w:pPr>
    <w:rPr>
      <w:b/>
      <w:i/>
      <w:sz w:val="22"/>
      <w:szCs w:val="20"/>
      <w:lang w:val="en-US"/>
    </w:rPr>
  </w:style>
  <w:style w:type="paragraph" w:customStyle="1" w:styleId="PCTHeader1">
    <w:name w:val="PCT Header 1"/>
    <w:basedOn w:val="Heading1"/>
    <w:next w:val="Normal"/>
    <w:rsid w:val="004030C3"/>
    <w:rPr>
      <w:rFonts w:ascii="Tahoma" w:hAnsi="Tahoma" w:cs="Tahoma"/>
      <w:bCs w:val="0"/>
      <w:szCs w:val="24"/>
    </w:rPr>
  </w:style>
  <w:style w:type="paragraph" w:customStyle="1" w:styleId="PCTHeader2">
    <w:name w:val="PCT Header 2"/>
    <w:basedOn w:val="Heading2"/>
    <w:next w:val="Normal"/>
    <w:rsid w:val="004030C3"/>
    <w:pPr>
      <w:spacing w:before="0" w:after="0"/>
    </w:pPr>
    <w:rPr>
      <w:rFonts w:cs="Tahoma"/>
      <w:bCs w:val="0"/>
      <w:iCs w:val="0"/>
      <w:szCs w:val="24"/>
    </w:rPr>
  </w:style>
  <w:style w:type="paragraph" w:customStyle="1" w:styleId="PCTHeacer3">
    <w:name w:val="PCT Heacer 3"/>
    <w:basedOn w:val="Heading3"/>
    <w:next w:val="Normal"/>
    <w:rsid w:val="004030C3"/>
    <w:pPr>
      <w:spacing w:before="0" w:after="0"/>
    </w:pPr>
    <w:rPr>
      <w:rFonts w:ascii="Tahoma" w:hAnsi="Tahoma" w:cs="Times New Roman"/>
      <w:sz w:val="24"/>
      <w:szCs w:val="20"/>
    </w:rPr>
  </w:style>
  <w:style w:type="table" w:styleId="TableGrid">
    <w:name w:val="Table Grid"/>
    <w:basedOn w:val="TableNormal"/>
    <w:rsid w:val="004030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030C3"/>
    <w:pPr>
      <w:tabs>
        <w:tab w:val="center" w:pos="4320"/>
        <w:tab w:val="right" w:pos="8640"/>
      </w:tabs>
    </w:pPr>
    <w:rPr>
      <w:sz w:val="22"/>
      <w:szCs w:val="20"/>
      <w:lang w:val="en-US"/>
    </w:rPr>
  </w:style>
  <w:style w:type="paragraph" w:styleId="Footer">
    <w:name w:val="footer"/>
    <w:basedOn w:val="Normal"/>
    <w:rsid w:val="004030C3"/>
    <w:pPr>
      <w:tabs>
        <w:tab w:val="center" w:pos="4320"/>
        <w:tab w:val="right" w:pos="8640"/>
      </w:tabs>
    </w:pPr>
    <w:rPr>
      <w:sz w:val="22"/>
      <w:szCs w:val="20"/>
      <w:lang w:val="en-US"/>
    </w:rPr>
  </w:style>
  <w:style w:type="paragraph" w:styleId="BodyText">
    <w:name w:val="Body Text"/>
    <w:basedOn w:val="Normal"/>
    <w:rsid w:val="004030C3"/>
    <w:rPr>
      <w:lang w:val="en-US"/>
    </w:rPr>
  </w:style>
  <w:style w:type="paragraph" w:styleId="Caption">
    <w:name w:val="caption"/>
    <w:basedOn w:val="Normal"/>
    <w:next w:val="Normal"/>
    <w:qFormat/>
    <w:rsid w:val="004030C3"/>
    <w:rPr>
      <w:b/>
      <w:sz w:val="28"/>
      <w:szCs w:val="28"/>
      <w:lang w:val="en-US"/>
    </w:rPr>
  </w:style>
  <w:style w:type="paragraph" w:styleId="BodyText2">
    <w:name w:val="Body Text 2"/>
    <w:basedOn w:val="Normal"/>
    <w:rsid w:val="004030C3"/>
    <w:rPr>
      <w:i/>
      <w:sz w:val="20"/>
      <w:szCs w:val="20"/>
      <w:lang w:val="en-US"/>
    </w:rPr>
  </w:style>
  <w:style w:type="paragraph" w:styleId="BodyTextIndent3">
    <w:name w:val="Body Text Indent 3"/>
    <w:basedOn w:val="Normal"/>
    <w:rsid w:val="004030C3"/>
    <w:pPr>
      <w:spacing w:after="120"/>
      <w:ind w:left="360"/>
      <w:jc w:val="both"/>
    </w:pPr>
    <w:rPr>
      <w:rFonts w:ascii="Arial" w:hAnsi="Arial"/>
      <w:sz w:val="16"/>
      <w:szCs w:val="16"/>
      <w:lang w:val="en-US"/>
    </w:rPr>
  </w:style>
  <w:style w:type="paragraph" w:customStyle="1" w:styleId="CGIMapBulletChar">
    <w:name w:val="CGI Map Bullet Char"/>
    <w:basedOn w:val="ListBullet"/>
    <w:semiHidden/>
    <w:rsid w:val="004030C3"/>
    <w:pPr>
      <w:tabs>
        <w:tab w:val="left" w:pos="180"/>
        <w:tab w:val="left" w:pos="360"/>
      </w:tabs>
      <w:ind w:left="180" w:rightChars="100" w:right="200" w:hangingChars="100" w:hanging="180"/>
    </w:pPr>
    <w:rPr>
      <w:rFonts w:ascii="Arial" w:hAnsi="Arial"/>
      <w:sz w:val="18"/>
      <w:szCs w:val="18"/>
    </w:rPr>
  </w:style>
  <w:style w:type="paragraph" w:customStyle="1" w:styleId="CGIMapBullet">
    <w:name w:val="CGI Map Bullet"/>
    <w:basedOn w:val="ListBullet"/>
    <w:semiHidden/>
    <w:rsid w:val="004030C3"/>
    <w:pPr>
      <w:tabs>
        <w:tab w:val="left" w:pos="180"/>
        <w:tab w:val="left" w:pos="360"/>
      </w:tabs>
      <w:ind w:left="180" w:rightChars="100" w:right="200" w:hangingChars="100" w:hanging="180"/>
    </w:pPr>
    <w:rPr>
      <w:rFonts w:ascii="Arial" w:hAnsi="Arial"/>
      <w:sz w:val="18"/>
      <w:szCs w:val="18"/>
    </w:rPr>
  </w:style>
  <w:style w:type="paragraph" w:styleId="ListBullet">
    <w:name w:val="List Bullet"/>
    <w:basedOn w:val="Normal"/>
    <w:rsid w:val="004030C3"/>
    <w:pPr>
      <w:tabs>
        <w:tab w:val="num" w:pos="1440"/>
      </w:tabs>
      <w:ind w:left="1440" w:hanging="360"/>
    </w:pPr>
    <w:rPr>
      <w:sz w:val="22"/>
      <w:szCs w:val="20"/>
      <w:lang w:val="en-US"/>
    </w:rPr>
  </w:style>
  <w:style w:type="paragraph" w:customStyle="1" w:styleId="OQRNormal">
    <w:name w:val="OQR Normal"/>
    <w:basedOn w:val="Normal"/>
    <w:rsid w:val="004030C3"/>
    <w:pPr>
      <w:spacing w:afterLines="50"/>
      <w:jc w:val="both"/>
    </w:pPr>
    <w:rPr>
      <w:rFonts w:ascii="Arial" w:hAnsi="Arial" w:cs="Arial"/>
      <w:sz w:val="22"/>
      <w:lang w:val="en-US"/>
    </w:rPr>
  </w:style>
  <w:style w:type="paragraph" w:customStyle="1" w:styleId="CGIMapQuestion">
    <w:name w:val="CGI Map Question"/>
    <w:basedOn w:val="Normal"/>
    <w:semiHidden/>
    <w:rsid w:val="004030C3"/>
    <w:pPr>
      <w:jc w:val="center"/>
    </w:pPr>
    <w:rPr>
      <w:rFonts w:ascii="Arial" w:hAnsi="Arial"/>
      <w:sz w:val="16"/>
      <w:szCs w:val="16"/>
    </w:rPr>
  </w:style>
  <w:style w:type="paragraph" w:customStyle="1" w:styleId="CGIMapNormal">
    <w:name w:val="CGI Map Normal"/>
    <w:basedOn w:val="Normal"/>
    <w:semiHidden/>
    <w:rsid w:val="004030C3"/>
    <w:pPr>
      <w:jc w:val="center"/>
    </w:pPr>
    <w:rPr>
      <w:rFonts w:ascii="Arial" w:hAnsi="Arial"/>
      <w:sz w:val="20"/>
    </w:rPr>
  </w:style>
  <w:style w:type="paragraph" w:customStyle="1" w:styleId="CGIProcessMapTitle">
    <w:name w:val="CGI Process Map Title"/>
    <w:basedOn w:val="Heading7"/>
    <w:semiHidden/>
    <w:rsid w:val="004030C3"/>
    <w:rPr>
      <w:rFonts w:ascii="Arial" w:hAnsi="Arial" w:cs="Arial"/>
      <w:b/>
      <w:i w:val="0"/>
      <w:sz w:val="28"/>
      <w:szCs w:val="28"/>
    </w:rPr>
  </w:style>
  <w:style w:type="paragraph" w:customStyle="1" w:styleId="CGIMapProcessBox">
    <w:name w:val="CGI Map Process Box"/>
    <w:basedOn w:val="Normal"/>
    <w:semiHidden/>
    <w:rsid w:val="004030C3"/>
    <w:pPr>
      <w:jc w:val="center"/>
    </w:pPr>
    <w:rPr>
      <w:rFonts w:ascii="Arial" w:hAnsi="Arial"/>
      <w:b/>
      <w:caps/>
      <w:sz w:val="20"/>
    </w:rPr>
  </w:style>
  <w:style w:type="character" w:styleId="PageNumber">
    <w:name w:val="page number"/>
    <w:basedOn w:val="DefaultParagraphFont"/>
    <w:rsid w:val="004030C3"/>
  </w:style>
  <w:style w:type="paragraph" w:customStyle="1" w:styleId="PigTitleData">
    <w:name w:val="Pig Title Data"/>
    <w:basedOn w:val="Normal"/>
    <w:rsid w:val="004030C3"/>
    <w:pPr>
      <w:keepNext/>
      <w:spacing w:before="240" w:after="60"/>
      <w:jc w:val="right"/>
      <w:outlineLvl w:val="0"/>
    </w:pPr>
    <w:rPr>
      <w:rFonts w:ascii="Frutiger Linotype" w:hAnsi="Frutiger Linotype" w:cs="Arial"/>
      <w:b/>
      <w:bCs/>
      <w:color w:val="999999"/>
      <w:kern w:val="32"/>
      <w:sz w:val="40"/>
      <w:szCs w:val="40"/>
      <w:lang w:val="en-US"/>
    </w:rPr>
  </w:style>
  <w:style w:type="paragraph" w:customStyle="1" w:styleId="Retrait1">
    <w:name w:val="Retrait 1"/>
    <w:basedOn w:val="Normal"/>
    <w:rsid w:val="004030C3"/>
    <w:pPr>
      <w:spacing w:line="267" w:lineRule="atLeast"/>
      <w:ind w:left="284" w:hanging="284"/>
    </w:pPr>
    <w:rPr>
      <w:rFonts w:ascii="Arial" w:hAnsi="Arial"/>
      <w:sz w:val="18"/>
      <w:szCs w:val="20"/>
      <w:lang w:val="en-US"/>
    </w:rPr>
  </w:style>
  <w:style w:type="paragraph" w:customStyle="1" w:styleId="Sub-Para">
    <w:name w:val="Sub-Para"/>
    <w:basedOn w:val="Normal"/>
    <w:rsid w:val="004030C3"/>
    <w:pPr>
      <w:spacing w:before="120"/>
      <w:ind w:left="360" w:hanging="360"/>
    </w:pPr>
    <w:rPr>
      <w:rFonts w:ascii="Arial" w:hAnsi="Arial"/>
      <w:snapToGrid w:val="0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235E6"/>
    <w:pPr>
      <w:ind w:left="720"/>
      <w:contextualSpacing/>
    </w:pPr>
    <w:rPr>
      <w:sz w:val="22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536586"/>
  </w:style>
  <w:style w:type="paragraph" w:styleId="NoSpacing">
    <w:name w:val="No Spacing"/>
    <w:uiPriority w:val="1"/>
    <w:qFormat/>
    <w:rsid w:val="00284288"/>
    <w:rPr>
      <w:sz w:val="24"/>
      <w:szCs w:val="24"/>
      <w:lang w:eastAsia="en-US"/>
    </w:rPr>
  </w:style>
  <w:style w:type="character" w:styleId="Hyperlink">
    <w:name w:val="Hyperlink"/>
    <w:basedOn w:val="DefaultParagraphFont"/>
    <w:unhideWhenUsed/>
    <w:rsid w:val="00D220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rsid w:val="00D220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sitereports@infratec-uk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infratec1uk.sharepoint.com/sites/INFRATEC/Shared%20Documents/INFRATEC%20QMS/5%20-%20Forms/Internal%20Audit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6" ma:contentTypeDescription="Create a new document." ma:contentTypeScope="" ma:versionID="05fdf5a1f047456b1a181a585104a1c5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b063f2704df73a96288c0d16112ac45b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64A2601-45DF-4E47-B1D0-66D8B2163A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5EA1DD-9B88-471A-8D8E-98F9C08F4520}"/>
</file>

<file path=customXml/itemProps3.xml><?xml version="1.0" encoding="utf-8"?>
<ds:datastoreItem xmlns:ds="http://schemas.openxmlformats.org/officeDocument/2006/customXml" ds:itemID="{70A7C004-029F-4CAE-8296-DB5F86FEE7B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Internal%20Audit%20Report.dotx</Template>
  <TotalTime>177</TotalTime>
  <Pages>7</Pages>
  <Words>1146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Internal Audit Report</vt:lpstr>
    </vt:vector>
  </TitlesOfParts>
  <Manager/>
  <Company/>
  <LinksUpToDate>false</LinksUpToDate>
  <CharactersWithSpaces>7759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Audit Report</dc:title>
  <dc:subject/>
  <dc:creator>Lee Payne</dc:creator>
  <cp:keywords/>
  <dc:description/>
  <cp:lastModifiedBy>Lee Payne</cp:lastModifiedBy>
  <cp:revision>43</cp:revision>
  <cp:lastPrinted>2018-11-12T15:50:00Z</cp:lastPrinted>
  <dcterms:created xsi:type="dcterms:W3CDTF">2018-11-07T16:00:00Z</dcterms:created>
  <dcterms:modified xsi:type="dcterms:W3CDTF">2018-11-12T15:51:00Z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</Properties>
</file>