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CE72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ONE: Audit </w:t>
      </w:r>
      <w:r w:rsidR="00EE6027" w:rsidRPr="000E4922">
        <w:rPr>
          <w:rFonts w:ascii="Avenir Book" w:hAnsi="Avenir Book"/>
          <w:sz w:val="24"/>
          <w:szCs w:val="24"/>
        </w:rPr>
        <w:t>Plan</w:t>
      </w:r>
    </w:p>
    <w:p w14:paraId="1BB3EE51" w14:textId="77777777" w:rsidR="00444AE4" w:rsidRPr="00FB1351" w:rsidRDefault="00444AE4">
      <w:pPr>
        <w:rPr>
          <w:rFonts w:ascii="Avenir Book" w:hAnsi="Avenir Book"/>
          <w:sz w:val="16"/>
          <w:szCs w:val="16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72"/>
        <w:gridCol w:w="1276"/>
      </w:tblGrid>
      <w:tr w:rsidR="00444AE4" w:rsidRPr="00FB1351" w14:paraId="4DD7F5DD" w14:textId="77777777" w:rsidTr="00490606">
        <w:trPr>
          <w:trHeight w:val="432"/>
        </w:trPr>
        <w:tc>
          <w:tcPr>
            <w:tcW w:w="977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0CA597D" w14:textId="77777777" w:rsidR="00444AE4" w:rsidRPr="000E4922" w:rsidRDefault="00444AE4" w:rsidP="00A00872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FB1351" w14:paraId="1C5B5E48" w14:textId="77777777" w:rsidTr="00490606">
        <w:trPr>
          <w:trHeight w:val="432"/>
        </w:trPr>
        <w:tc>
          <w:tcPr>
            <w:tcW w:w="3628" w:type="dxa"/>
            <w:vAlign w:val="center"/>
          </w:tcPr>
          <w:p w14:paraId="70FFF6E0" w14:textId="3E0A410D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 w:rsidR="00811213">
              <w:rPr>
                <w:rFonts w:ascii="Avenir Book" w:hAnsi="Avenir Book" w:cs="Arial"/>
                <w:b/>
                <w:sz w:val="20"/>
              </w:rPr>
              <w:t xml:space="preserve">  </w:t>
            </w:r>
            <w:r w:rsidR="008D55A6">
              <w:rPr>
                <w:rFonts w:ascii="Avenir Book" w:hAnsi="Avenir Book" w:cs="Arial"/>
                <w:b/>
                <w:sz w:val="20"/>
              </w:rPr>
              <w:t>14/12/20</w:t>
            </w:r>
          </w:p>
        </w:tc>
        <w:tc>
          <w:tcPr>
            <w:tcW w:w="6148" w:type="dxa"/>
            <w:gridSpan w:val="2"/>
            <w:vAlign w:val="center"/>
          </w:tcPr>
          <w:p w14:paraId="26AED62E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1F0F9D" w:rsidRPr="00D20D69">
              <w:rPr>
                <w:rFonts w:ascii="Avenir Book" w:hAnsi="Avenir Book" w:cs="Arial"/>
                <w:bCs/>
                <w:sz w:val="20"/>
              </w:rPr>
              <w:t>David Rodwell</w:t>
            </w:r>
          </w:p>
        </w:tc>
      </w:tr>
      <w:tr w:rsidR="00444AE4" w:rsidRPr="00FB1351" w14:paraId="6D0D4082" w14:textId="77777777" w:rsidTr="00490606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783CB324" w14:textId="67E315D8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D20D69" w:rsidRPr="00D20D69">
              <w:rPr>
                <w:rFonts w:ascii="Avenir Book" w:hAnsi="Avenir Book" w:cs="Arial"/>
                <w:bCs/>
                <w:sz w:val="20"/>
              </w:rPr>
              <w:t>0</w:t>
            </w:r>
            <w:r w:rsidR="00210D17">
              <w:rPr>
                <w:rFonts w:ascii="Avenir Book" w:hAnsi="Avenir Book" w:cs="Arial"/>
                <w:bCs/>
                <w:sz w:val="20"/>
              </w:rPr>
              <w:t>1</w:t>
            </w:r>
            <w:r w:rsidR="008D55A6">
              <w:rPr>
                <w:rFonts w:ascii="Avenir Book" w:hAnsi="Avenir Book" w:cs="Arial"/>
                <w:bCs/>
                <w:sz w:val="20"/>
              </w:rPr>
              <w:t>1</w:t>
            </w:r>
          </w:p>
        </w:tc>
        <w:tc>
          <w:tcPr>
            <w:tcW w:w="6148" w:type="dxa"/>
            <w:gridSpan w:val="2"/>
            <w:tcBorders>
              <w:bottom w:val="single" w:sz="4" w:space="0" w:color="auto"/>
            </w:tcBorders>
            <w:vAlign w:val="center"/>
          </w:tcPr>
          <w:p w14:paraId="4BB154C1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444AE4" w:rsidRPr="00FB1351" w14:paraId="6F40A33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070B79C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="002F31E2" w:rsidRPr="00F02A8E">
              <w:rPr>
                <w:rFonts w:ascii="Avenir Book" w:hAnsi="Avenir Book" w:cs="Arial"/>
                <w:bCs/>
                <w:sz w:val="20"/>
              </w:rPr>
              <w:t>Unit 8 Easter Park</w:t>
            </w:r>
            <w:r w:rsidR="001621C2">
              <w:rPr>
                <w:rFonts w:ascii="Avenir Book" w:hAnsi="Avenir Book" w:cs="Arial"/>
                <w:bCs/>
                <w:sz w:val="20"/>
              </w:rPr>
              <w:t>, Barton Road, Middlesbrough, TS2 1RY</w:t>
            </w:r>
          </w:p>
        </w:tc>
      </w:tr>
      <w:tr w:rsidR="006B2FC9" w:rsidRPr="00FB1351" w14:paraId="5644DA8E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1DC2D3D2" w14:textId="3B614A7C" w:rsidR="006B2FC9" w:rsidRPr="000E4922" w:rsidRDefault="006B2FC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I</w:t>
            </w:r>
            <w:r w:rsidR="00354F39">
              <w:rPr>
                <w:rFonts w:ascii="Avenir Book" w:hAnsi="Avenir Book" w:cs="Arial"/>
                <w:b/>
                <w:sz w:val="20"/>
              </w:rPr>
              <w:t>s this</w:t>
            </w:r>
            <w:r>
              <w:rPr>
                <w:rFonts w:ascii="Avenir Book" w:hAnsi="Avenir Book" w:cs="Arial"/>
                <w:b/>
                <w:sz w:val="20"/>
              </w:rPr>
              <w:t xml:space="preserve"> 1</w:t>
            </w:r>
            <w:r w:rsidRPr="006B2FC9">
              <w:rPr>
                <w:rFonts w:ascii="Avenir Book" w:hAnsi="Avenir Book" w:cs="Arial"/>
                <w:b/>
                <w:sz w:val="20"/>
                <w:vertAlign w:val="superscript"/>
              </w:rPr>
              <w:t>st</w:t>
            </w:r>
            <w:r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354F39">
              <w:rPr>
                <w:rFonts w:ascii="Avenir Book" w:hAnsi="Avenir Book" w:cs="Arial"/>
                <w:b/>
                <w:sz w:val="20"/>
              </w:rPr>
              <w:t xml:space="preserve">Audit of the year? </w:t>
            </w:r>
            <w:r w:rsidR="008D55A6">
              <w:rPr>
                <w:rFonts w:ascii="Avenir Book" w:hAnsi="Avenir Book" w:cs="Arial"/>
                <w:b/>
                <w:sz w:val="20"/>
              </w:rPr>
              <w:t>No</w:t>
            </w:r>
          </w:p>
        </w:tc>
      </w:tr>
      <w:tr w:rsidR="00C241B9" w:rsidRPr="00FB1351" w14:paraId="424FC165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2A816D6D" w14:textId="77777777" w:rsidR="00C241B9" w:rsidRDefault="00C241B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 xml:space="preserve">If yes, which </w:t>
            </w:r>
            <w:r w:rsidR="00474BE2">
              <w:rPr>
                <w:rFonts w:ascii="Avenir Book" w:hAnsi="Avenir Book" w:cs="Arial"/>
                <w:b/>
                <w:sz w:val="20"/>
              </w:rPr>
              <w:t>procedures have had their revision changed in the last 12 months?</w:t>
            </w:r>
          </w:p>
        </w:tc>
      </w:tr>
      <w:tr w:rsidR="00C241B9" w:rsidRPr="00FB1351" w14:paraId="0B28BB18" w14:textId="77777777" w:rsidTr="00490606">
        <w:trPr>
          <w:trHeight w:val="1759"/>
        </w:trPr>
        <w:tc>
          <w:tcPr>
            <w:tcW w:w="9776" w:type="dxa"/>
            <w:gridSpan w:val="3"/>
            <w:tcBorders>
              <w:bottom w:val="nil"/>
            </w:tcBorders>
          </w:tcPr>
          <w:p w14:paraId="08BB0E85" w14:textId="7C5EE875" w:rsidR="00210D17" w:rsidRPr="00A94B3D" w:rsidRDefault="00210D17" w:rsidP="00C17E81">
            <w:pPr>
              <w:rPr>
                <w:rFonts w:ascii="Avenir Book" w:hAnsi="Avenir Book" w:cs="Arial"/>
                <w:bCs/>
                <w:sz w:val="20"/>
              </w:rPr>
            </w:pPr>
          </w:p>
        </w:tc>
      </w:tr>
      <w:tr w:rsidR="003575EA" w:rsidRPr="00FB1351" w14:paraId="340CED73" w14:textId="77777777" w:rsidTr="00490606">
        <w:trPr>
          <w:trHeight w:val="551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49E32BB" w14:textId="42C6082A" w:rsidR="003575EA" w:rsidRPr="00A30796" w:rsidRDefault="003575EA" w:rsidP="00C17E81">
            <w:pPr>
              <w:rPr>
                <w:rFonts w:ascii="Avenir Book" w:hAnsi="Avenir Book" w:cs="Arial"/>
                <w:bCs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Which Process</w:t>
            </w:r>
            <w:r w:rsidR="00CE7F78">
              <w:rPr>
                <w:rFonts w:ascii="Avenir Book" w:hAnsi="Avenir Book" w:cs="Arial"/>
                <w:b/>
                <w:sz w:val="20"/>
              </w:rPr>
              <w:t xml:space="preserve">(es) are to be audited? </w:t>
            </w:r>
            <w:r w:rsidR="008D55A6">
              <w:rPr>
                <w:rFonts w:ascii="Avenir Book" w:hAnsi="Avenir Book" w:cs="Arial"/>
                <w:bCs/>
                <w:sz w:val="20"/>
              </w:rPr>
              <w:t>Resource Management</w:t>
            </w:r>
            <w:r w:rsidR="00210D17" w:rsidRPr="00210D17">
              <w:rPr>
                <w:rFonts w:ascii="Avenir Book" w:hAnsi="Avenir Book" w:cs="Arial"/>
                <w:bCs/>
                <w:sz w:val="20"/>
              </w:rPr>
              <w:t xml:space="preserve"> Processes</w:t>
            </w:r>
          </w:p>
        </w:tc>
      </w:tr>
      <w:tr w:rsidR="00444AE4" w:rsidRPr="00FB1351" w14:paraId="290A0CA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6EFE337C" w14:textId="77777777" w:rsidR="00444AE4" w:rsidRPr="000E4922" w:rsidRDefault="002B3F28" w:rsidP="00D60E59">
            <w:pPr>
              <w:rPr>
                <w:rFonts w:ascii="Avenir Book" w:hAnsi="Avenir Book" w:cs="Arial"/>
                <w:i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See Ap</w:t>
            </w:r>
            <w:r w:rsidR="00AD7989">
              <w:rPr>
                <w:rFonts w:ascii="Avenir Book" w:hAnsi="Avenir Book" w:cs="Arial"/>
                <w:b/>
                <w:sz w:val="20"/>
              </w:rPr>
              <w:t xml:space="preserve">pendices A &amp; B of the QMS Manual for the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 xml:space="preserve">Applicable Clauses of </w:t>
            </w:r>
            <w:r w:rsidR="00D60E59" w:rsidRPr="000E4922">
              <w:rPr>
                <w:rFonts w:ascii="Avenir Book" w:hAnsi="Avenir Book" w:cs="Arial"/>
                <w:b/>
                <w:sz w:val="20"/>
              </w:rPr>
              <w:t xml:space="preserve">ISO 9001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>Standard:</w:t>
            </w:r>
          </w:p>
        </w:tc>
      </w:tr>
      <w:tr w:rsidR="00490606" w:rsidRPr="00FB1351" w14:paraId="12770892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BFBFBF"/>
          </w:tcPr>
          <w:p w14:paraId="31FA8557" w14:textId="77777777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Applicable Documents to Audit</w:t>
            </w:r>
          </w:p>
        </w:tc>
        <w:tc>
          <w:tcPr>
            <w:tcW w:w="1276" w:type="dxa"/>
            <w:shd w:val="clear" w:color="auto" w:fill="BFBFBF"/>
          </w:tcPr>
          <w:p w14:paraId="0194AFE7" w14:textId="5AF7914B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Rev.</w:t>
            </w:r>
          </w:p>
        </w:tc>
      </w:tr>
      <w:tr w:rsidR="00490606" w:rsidRPr="00FB1351" w14:paraId="7139634B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8DB3E2" w:themeFill="text2" w:themeFillTint="66"/>
          </w:tcPr>
          <w:p w14:paraId="3F9CDDF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Procedures that have been revised: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FFBF97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490606" w:rsidRPr="00FB1351" w14:paraId="4D3516FA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67012AE" w14:textId="77777777" w:rsidR="00490606" w:rsidRPr="000E4922" w:rsidRDefault="00490606" w:rsidP="00DF7ACE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1A3368C" w14:textId="2D69FF33" w:rsidR="00490606" w:rsidRPr="000E4922" w:rsidRDefault="00490606" w:rsidP="00DF7AC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46F22038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9B61C99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8BF496B" w14:textId="53E0FF7C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0823980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648A8960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1CADEB5" w14:textId="080C8D04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7F13FED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9DAC88A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88B7BF0" w14:textId="710B4ECB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1242BA55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09BD7162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252BFE" w14:textId="67B444BA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E63E2D" w14:paraId="1AFB9FBB" w14:textId="77777777" w:rsidTr="0049060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8500" w:type="dxa"/>
            <w:gridSpan w:val="2"/>
            <w:shd w:val="clear" w:color="auto" w:fill="8DB3E2" w:themeFill="text2" w:themeFillTint="66"/>
            <w:vAlign w:val="center"/>
          </w:tcPr>
          <w:p w14:paraId="5B6EFC2A" w14:textId="77777777" w:rsidR="00490606" w:rsidRPr="00E63E2D" w:rsidRDefault="00490606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  <w:r w:rsidRPr="00E63E2D">
              <w:rPr>
                <w:rFonts w:ascii="Avenir Book" w:hAnsi="Avenir Book" w:cs="Arial"/>
                <w:b/>
                <w:bCs/>
                <w:sz w:val="20"/>
              </w:rPr>
              <w:t>Procedures or other Documents Applicable to the Processes to be Audited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4BCCD0A4" w14:textId="77777777" w:rsidR="00490606" w:rsidRPr="00E63E2D" w:rsidRDefault="00490606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  <w:tr w:rsidR="00210D17" w:rsidRPr="00FB1351" w14:paraId="126D6EC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22B2002E" w14:textId="76CFB218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QMP 00</w:t>
            </w:r>
            <w:r w:rsidR="008D55A6">
              <w:rPr>
                <w:rFonts w:ascii="Avenir Book" w:hAnsi="Avenir Book" w:cs="Arial"/>
                <w:sz w:val="20"/>
              </w:rPr>
              <w:t>2</w:t>
            </w:r>
            <w:r>
              <w:rPr>
                <w:rFonts w:ascii="Avenir Book" w:hAnsi="Avenir Book" w:cs="Arial"/>
                <w:sz w:val="20"/>
              </w:rPr>
              <w:t xml:space="preserve"> – </w:t>
            </w:r>
            <w:r w:rsidR="008D55A6">
              <w:rPr>
                <w:rFonts w:ascii="Avenir Book" w:hAnsi="Avenir Book" w:cs="Arial"/>
                <w:sz w:val="20"/>
              </w:rPr>
              <w:t>Resource Management</w:t>
            </w:r>
            <w:r>
              <w:rPr>
                <w:rFonts w:ascii="Avenir Book" w:hAnsi="Avenir Book" w:cs="Arial"/>
                <w:sz w:val="20"/>
              </w:rPr>
              <w:t xml:space="preserve"> Processes</w:t>
            </w:r>
          </w:p>
        </w:tc>
        <w:tc>
          <w:tcPr>
            <w:tcW w:w="1276" w:type="dxa"/>
            <w:vAlign w:val="center"/>
          </w:tcPr>
          <w:p w14:paraId="422B90A4" w14:textId="51644A96" w:rsidR="00210D17" w:rsidRPr="008D55A6" w:rsidRDefault="00210D17" w:rsidP="00210D17">
            <w:pPr>
              <w:rPr>
                <w:rFonts w:ascii="Avenir Book" w:hAnsi="Avenir Book" w:cs="Arial"/>
                <w:bCs/>
                <w:sz w:val="20"/>
              </w:rPr>
            </w:pPr>
            <w:r w:rsidRPr="008D55A6">
              <w:rPr>
                <w:rFonts w:ascii="Avenir Book" w:hAnsi="Avenir Book" w:cs="Arial"/>
                <w:bCs/>
                <w:sz w:val="20"/>
              </w:rPr>
              <w:t>00</w:t>
            </w:r>
            <w:r w:rsidR="008D55A6" w:rsidRPr="008D55A6">
              <w:rPr>
                <w:rFonts w:ascii="Avenir Book" w:hAnsi="Avenir Book" w:cs="Arial"/>
                <w:bCs/>
                <w:sz w:val="20"/>
              </w:rPr>
              <w:t>2</w:t>
            </w:r>
          </w:p>
        </w:tc>
      </w:tr>
      <w:tr w:rsidR="00210D17" w:rsidRPr="00FB1351" w14:paraId="2333CEF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FF35610" w14:textId="202664C8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</w:t>
            </w:r>
            <w:r w:rsidR="008D55A6">
              <w:rPr>
                <w:rFonts w:ascii="Avenir Book" w:hAnsi="Avenir Book" w:cs="Arial"/>
                <w:sz w:val="20"/>
              </w:rPr>
              <w:t>08</w:t>
            </w:r>
            <w:r>
              <w:rPr>
                <w:rFonts w:ascii="Avenir Book" w:hAnsi="Avenir Book" w:cs="Arial"/>
                <w:sz w:val="20"/>
              </w:rPr>
              <w:t xml:space="preserve"> – </w:t>
            </w:r>
            <w:r w:rsidR="008D55A6">
              <w:rPr>
                <w:rFonts w:ascii="Avenir Book" w:hAnsi="Avenir Book" w:cs="Arial"/>
                <w:sz w:val="20"/>
              </w:rPr>
              <w:t>Training</w:t>
            </w:r>
          </w:p>
        </w:tc>
        <w:tc>
          <w:tcPr>
            <w:tcW w:w="1276" w:type="dxa"/>
            <w:vAlign w:val="center"/>
          </w:tcPr>
          <w:p w14:paraId="0B404867" w14:textId="143424F2" w:rsidR="00210D17" w:rsidRPr="000E4922" w:rsidRDefault="008D55A6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002</w:t>
            </w:r>
          </w:p>
        </w:tc>
      </w:tr>
      <w:tr w:rsidR="008D55A6" w:rsidRPr="00FB1351" w14:paraId="65D7F7DF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1E33DB8" w14:textId="1E97D6E8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009 – Preventive Maintenance</w:t>
            </w:r>
          </w:p>
        </w:tc>
        <w:tc>
          <w:tcPr>
            <w:tcW w:w="1276" w:type="dxa"/>
            <w:vAlign w:val="center"/>
          </w:tcPr>
          <w:p w14:paraId="15972835" w14:textId="218DEB76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</w:t>
            </w:r>
            <w:r w:rsidR="00FF1FF7">
              <w:rPr>
                <w:rFonts w:ascii="Avenir Book" w:hAnsi="Avenir Book" w:cs="Arial"/>
                <w:sz w:val="20"/>
              </w:rPr>
              <w:t>0</w:t>
            </w:r>
            <w:r>
              <w:rPr>
                <w:rFonts w:ascii="Avenir Book" w:hAnsi="Avenir Book" w:cs="Arial"/>
                <w:sz w:val="20"/>
              </w:rPr>
              <w:t>2</w:t>
            </w:r>
          </w:p>
        </w:tc>
      </w:tr>
      <w:tr w:rsidR="008D55A6" w:rsidRPr="00FB1351" w14:paraId="5AEA4D30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5D6486" w14:textId="6CEB8D6E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010 – Calibration</w:t>
            </w:r>
          </w:p>
        </w:tc>
        <w:tc>
          <w:tcPr>
            <w:tcW w:w="1276" w:type="dxa"/>
            <w:vAlign w:val="center"/>
          </w:tcPr>
          <w:p w14:paraId="294D144F" w14:textId="082C2B0B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003</w:t>
            </w:r>
          </w:p>
        </w:tc>
      </w:tr>
      <w:tr w:rsidR="008D55A6" w:rsidRPr="00FB1351" w14:paraId="1AC2434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5BF3994" w14:textId="6858C582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014 – Health &amp; Safety</w:t>
            </w:r>
          </w:p>
        </w:tc>
        <w:tc>
          <w:tcPr>
            <w:tcW w:w="1276" w:type="dxa"/>
            <w:vAlign w:val="center"/>
          </w:tcPr>
          <w:p w14:paraId="69A01236" w14:textId="17802D4B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003</w:t>
            </w:r>
          </w:p>
        </w:tc>
      </w:tr>
      <w:tr w:rsidR="008D55A6" w:rsidRPr="00FB1351" w14:paraId="3332AB56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D520E33" w14:textId="66315C5A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017 – Subcontract Management</w:t>
            </w:r>
          </w:p>
        </w:tc>
        <w:tc>
          <w:tcPr>
            <w:tcW w:w="1276" w:type="dxa"/>
            <w:vAlign w:val="center"/>
          </w:tcPr>
          <w:p w14:paraId="299C0EB4" w14:textId="08F44535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002</w:t>
            </w:r>
          </w:p>
        </w:tc>
      </w:tr>
      <w:tr w:rsidR="008D55A6" w:rsidRPr="00FB1351" w14:paraId="2877537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AC9F31F" w14:textId="45F9B1E9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019 – Outsourced Processes</w:t>
            </w:r>
          </w:p>
        </w:tc>
        <w:tc>
          <w:tcPr>
            <w:tcW w:w="1276" w:type="dxa"/>
            <w:vAlign w:val="center"/>
          </w:tcPr>
          <w:p w14:paraId="39E3BFE9" w14:textId="1D551BF8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002</w:t>
            </w:r>
          </w:p>
        </w:tc>
      </w:tr>
      <w:tr w:rsidR="00316280" w:rsidRPr="00FB1351" w14:paraId="4E48458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C3F90D0" w14:textId="536112BC" w:rsidR="00316280" w:rsidRPr="000E4922" w:rsidRDefault="008D55A6" w:rsidP="00316280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 xml:space="preserve">QMD 021 – Control of </w:t>
            </w:r>
            <w:proofErr w:type="gramStart"/>
            <w:r>
              <w:rPr>
                <w:rFonts w:ascii="Avenir Book" w:hAnsi="Avenir Book" w:cs="Arial"/>
                <w:sz w:val="20"/>
              </w:rPr>
              <w:t>Third Party</w:t>
            </w:r>
            <w:proofErr w:type="gramEnd"/>
            <w:r>
              <w:rPr>
                <w:rFonts w:ascii="Avenir Book" w:hAnsi="Avenir Book" w:cs="Arial"/>
                <w:sz w:val="20"/>
              </w:rPr>
              <w:t xml:space="preserve"> Property</w:t>
            </w:r>
          </w:p>
        </w:tc>
        <w:tc>
          <w:tcPr>
            <w:tcW w:w="1276" w:type="dxa"/>
            <w:vAlign w:val="center"/>
          </w:tcPr>
          <w:p w14:paraId="04CA23D9" w14:textId="6703C9CC" w:rsidR="00316280" w:rsidRPr="000E4922" w:rsidRDefault="008D55A6" w:rsidP="00316280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002</w:t>
            </w:r>
          </w:p>
        </w:tc>
      </w:tr>
      <w:tr w:rsidR="00316280" w:rsidRPr="00FB1351" w14:paraId="264BA48E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B9B942" w14:textId="3CB1C615" w:rsidR="00316280" w:rsidRPr="000E4922" w:rsidRDefault="008D55A6" w:rsidP="00316280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004 – Organisation Chart</w:t>
            </w:r>
          </w:p>
        </w:tc>
        <w:tc>
          <w:tcPr>
            <w:tcW w:w="1276" w:type="dxa"/>
            <w:vAlign w:val="center"/>
          </w:tcPr>
          <w:p w14:paraId="459FAC6C" w14:textId="6290BB09" w:rsidR="00316280" w:rsidRPr="000E4922" w:rsidRDefault="008D55A6" w:rsidP="00316280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</w:t>
            </w:r>
          </w:p>
        </w:tc>
      </w:tr>
    </w:tbl>
    <w:p w14:paraId="3EF4B055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</w:p>
    <w:p w14:paraId="4C1D711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TWO: Compare Documentation vs. Requirements</w:t>
      </w:r>
    </w:p>
    <w:p w14:paraId="208757E5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5"/>
        <w:gridCol w:w="793"/>
        <w:gridCol w:w="2128"/>
      </w:tblGrid>
      <w:tr w:rsidR="00444AE4" w:rsidRPr="00FB1351" w14:paraId="54821298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343A0F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documentation with the applicable clauses of </w:t>
            </w:r>
            <w:r w:rsidR="00BC69B4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.  </w:t>
            </w:r>
          </w:p>
        </w:tc>
      </w:tr>
      <w:tr w:rsidR="00444AE4" w:rsidRPr="00FB1351" w14:paraId="47E480D2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1D10314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113F5C65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C83BE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0AADC82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0CAC6179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242ECD69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>ISO 9001?</w:t>
            </w:r>
          </w:p>
        </w:tc>
        <w:tc>
          <w:tcPr>
            <w:tcW w:w="810" w:type="dxa"/>
            <w:vAlign w:val="center"/>
          </w:tcPr>
          <w:p w14:paraId="328AF5CF" w14:textId="786F24D5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1804D6AD" w14:textId="4F774715" w:rsidR="00444AE4" w:rsidRPr="000E4922" w:rsidRDefault="00AC03B4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</w:t>
            </w:r>
            <w:r w:rsidR="00210D17">
              <w:rPr>
                <w:rFonts w:ascii="Avenir Book" w:hAnsi="Avenir Book" w:cs="Arial"/>
                <w:sz w:val="20"/>
              </w:rPr>
              <w:t>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-001</w:t>
            </w:r>
          </w:p>
        </w:tc>
      </w:tr>
      <w:tr w:rsidR="00444AE4" w:rsidRPr="00FB1351" w14:paraId="25440AF6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4C24226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21484274" w14:textId="55721876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</w:t>
            </w:r>
            <w:r w:rsidR="008D55A6">
              <w:rPr>
                <w:rFonts w:ascii="Avenir Book" w:hAnsi="Avenir Book" w:cs="Arial"/>
                <w:b/>
                <w:sz w:val="20"/>
              </w:rPr>
              <w:t>/A</w:t>
            </w:r>
          </w:p>
        </w:tc>
        <w:tc>
          <w:tcPr>
            <w:tcW w:w="2250" w:type="dxa"/>
            <w:vAlign w:val="center"/>
          </w:tcPr>
          <w:p w14:paraId="6C2A13B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06D2256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3E6535FE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4BD514B5" w14:textId="27CA1FAF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48884FE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9F9A10B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5CB0E8A" w14:textId="77777777" w:rsidR="00444AE4" w:rsidRPr="000E4922" w:rsidRDefault="00444AE4">
            <w:pPr>
              <w:rPr>
                <w:rFonts w:ascii="Avenir Book" w:hAnsi="Avenir Book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FB1351" w14:paraId="62EBB1C6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38A405D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  <w:p w14:paraId="07805FE6" w14:textId="1141F4AC" w:rsidR="00444AE4" w:rsidRPr="00FA7881" w:rsidRDefault="00444AE4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</w:tbl>
    <w:p w14:paraId="070FF41E" w14:textId="77777777" w:rsidR="00444AE4" w:rsidRPr="00FB1351" w:rsidRDefault="00444AE4">
      <w:pPr>
        <w:rPr>
          <w:rFonts w:ascii="Avenir Book" w:hAnsi="Avenir Book"/>
        </w:rPr>
      </w:pPr>
    </w:p>
    <w:p w14:paraId="0A14C7B1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5A3D8BE5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THREE: Compare Actual Practice vs. Requirements</w:t>
      </w:r>
    </w:p>
    <w:p w14:paraId="062CABAF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5253"/>
        <w:gridCol w:w="782"/>
        <w:gridCol w:w="2077"/>
      </w:tblGrid>
      <w:tr w:rsidR="00444AE4" w:rsidRPr="00FB1351" w14:paraId="26730EC0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7AC303BB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requirements of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,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INFRATEC-UK Quality Manual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and other documentation against what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e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FB1351" w14:paraId="63326D32" w14:textId="77777777" w:rsidTr="00082EFB">
        <w:trPr>
          <w:trHeight w:val="548"/>
          <w:tblHeader/>
        </w:trPr>
        <w:tc>
          <w:tcPr>
            <w:tcW w:w="1624" w:type="dxa"/>
            <w:shd w:val="clear" w:color="auto" w:fill="BFBFBF"/>
            <w:vAlign w:val="center"/>
          </w:tcPr>
          <w:p w14:paraId="2709B24B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Requirement</w:t>
            </w:r>
          </w:p>
          <w:p w14:paraId="3A09B93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Reference</w:t>
            </w:r>
          </w:p>
        </w:tc>
        <w:tc>
          <w:tcPr>
            <w:tcW w:w="5253" w:type="dxa"/>
            <w:shd w:val="clear" w:color="auto" w:fill="BFBFBF"/>
            <w:vAlign w:val="center"/>
          </w:tcPr>
          <w:p w14:paraId="2213683F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782" w:type="dxa"/>
            <w:shd w:val="clear" w:color="auto" w:fill="BFBFBF"/>
            <w:vAlign w:val="center"/>
          </w:tcPr>
          <w:p w14:paraId="5D92F6A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6A0C4BBD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077" w:type="dxa"/>
            <w:shd w:val="clear" w:color="auto" w:fill="BFBFBF"/>
            <w:vAlign w:val="center"/>
          </w:tcPr>
          <w:p w14:paraId="74C275E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210D17" w:rsidRPr="00FB1351" w14:paraId="3E8CB496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2093F341" w14:textId="0BE39ADE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</w:t>
            </w:r>
            <w:r w:rsidR="008D55A6">
              <w:rPr>
                <w:rFonts w:ascii="Avenir Book" w:hAnsi="Avenir Book"/>
                <w:sz w:val="20"/>
              </w:rPr>
              <w:t>08</w:t>
            </w:r>
          </w:p>
        </w:tc>
        <w:tc>
          <w:tcPr>
            <w:tcW w:w="5253" w:type="dxa"/>
            <w:vAlign w:val="center"/>
          </w:tcPr>
          <w:p w14:paraId="66E7C127" w14:textId="5A6E811F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</w:t>
            </w:r>
            <w:r>
              <w:rPr>
                <w:rFonts w:ascii="Avenir" w:hAnsi="Avenir"/>
                <w:sz w:val="20"/>
                <w:szCs w:val="20"/>
              </w:rPr>
              <w:t>procedure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for </w:t>
            </w:r>
            <w:r w:rsidR="008D55A6">
              <w:rPr>
                <w:rFonts w:ascii="Avenir" w:hAnsi="Avenir"/>
                <w:sz w:val="20"/>
                <w:szCs w:val="20"/>
              </w:rPr>
              <w:t>training?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63E9EC61" w14:textId="06DBBDF0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01E1EB4" w14:textId="3674802B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-002</w:t>
            </w:r>
          </w:p>
        </w:tc>
      </w:tr>
      <w:tr w:rsidR="00210D17" w:rsidRPr="00FB1351" w14:paraId="7606502A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6F8A620" w14:textId="600F7F9B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</w:t>
            </w:r>
            <w:r w:rsidR="008D55A6">
              <w:rPr>
                <w:rFonts w:ascii="Avenir Book" w:hAnsi="Avenir Book"/>
                <w:sz w:val="20"/>
              </w:rPr>
              <w:t>09</w:t>
            </w:r>
          </w:p>
        </w:tc>
        <w:tc>
          <w:tcPr>
            <w:tcW w:w="5253" w:type="dxa"/>
            <w:vAlign w:val="center"/>
          </w:tcPr>
          <w:p w14:paraId="7C09E5F9" w14:textId="3E8A4B10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</w:t>
            </w:r>
            <w:r>
              <w:rPr>
                <w:rFonts w:ascii="Avenir" w:hAnsi="Avenir"/>
                <w:sz w:val="20"/>
                <w:szCs w:val="20"/>
              </w:rPr>
              <w:t xml:space="preserve">procedure </w:t>
            </w:r>
            <w:r w:rsidR="008D55A6">
              <w:rPr>
                <w:rFonts w:ascii="Avenir" w:hAnsi="Avenir"/>
                <w:sz w:val="20"/>
                <w:szCs w:val="20"/>
              </w:rPr>
              <w:t>preventive maintenance</w:t>
            </w:r>
            <w:r>
              <w:rPr>
                <w:rFonts w:ascii="Avenir" w:hAnsi="Avenir"/>
                <w:sz w:val="20"/>
                <w:szCs w:val="20"/>
              </w:rPr>
              <w:t>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2C8852F" w14:textId="10FF74EA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01AA1C24" w14:textId="13943006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-003</w:t>
            </w:r>
          </w:p>
        </w:tc>
      </w:tr>
      <w:tr w:rsidR="00210D17" w:rsidRPr="00FB1351" w14:paraId="256B3049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6B3E5936" w14:textId="3C1C42CB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</w:t>
            </w:r>
            <w:r w:rsidR="008D55A6">
              <w:rPr>
                <w:rFonts w:ascii="Avenir Book" w:hAnsi="Avenir Book"/>
                <w:sz w:val="20"/>
              </w:rPr>
              <w:t>10</w:t>
            </w:r>
          </w:p>
        </w:tc>
        <w:tc>
          <w:tcPr>
            <w:tcW w:w="5253" w:type="dxa"/>
            <w:vAlign w:val="center"/>
          </w:tcPr>
          <w:p w14:paraId="51F15F08" w14:textId="5C75EA0E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procedure for </w:t>
            </w:r>
            <w:r w:rsidR="008D55A6">
              <w:rPr>
                <w:rFonts w:ascii="Avenir" w:hAnsi="Avenir"/>
                <w:sz w:val="20"/>
                <w:szCs w:val="20"/>
              </w:rPr>
              <w:t>calibration</w:t>
            </w:r>
            <w:r>
              <w:rPr>
                <w:rFonts w:ascii="Avenir" w:hAnsi="Avenir"/>
                <w:sz w:val="20"/>
                <w:szCs w:val="20"/>
              </w:rPr>
              <w:t>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3D79DD5" w14:textId="6F106432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71CECBBE" w14:textId="0B25FD3E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-004</w:t>
            </w:r>
          </w:p>
        </w:tc>
      </w:tr>
      <w:tr w:rsidR="00210D17" w:rsidRPr="00FB1351" w14:paraId="3C9EBE23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1C282887" w14:textId="31B2DE4C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</w:t>
            </w:r>
            <w:r w:rsidR="008D55A6">
              <w:rPr>
                <w:rFonts w:ascii="Avenir Book" w:hAnsi="Avenir Book"/>
                <w:sz w:val="20"/>
              </w:rPr>
              <w:t>4</w:t>
            </w:r>
          </w:p>
        </w:tc>
        <w:tc>
          <w:tcPr>
            <w:tcW w:w="5253" w:type="dxa"/>
            <w:vAlign w:val="center"/>
          </w:tcPr>
          <w:p w14:paraId="4BA78BDF" w14:textId="58913040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</w:t>
            </w:r>
            <w:r w:rsidR="008D55A6">
              <w:rPr>
                <w:rFonts w:ascii="Avenir" w:hAnsi="Avenir"/>
                <w:sz w:val="20"/>
                <w:szCs w:val="20"/>
              </w:rPr>
              <w:t>procedure for Health &amp; Safety</w:t>
            </w:r>
            <w:r>
              <w:rPr>
                <w:rFonts w:ascii="Avenir" w:hAnsi="Avenir"/>
                <w:sz w:val="20"/>
                <w:szCs w:val="20"/>
              </w:rPr>
              <w:t>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5ADD921" w14:textId="6F322F44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96FAF24" w14:textId="43275605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-005</w:t>
            </w:r>
          </w:p>
        </w:tc>
      </w:tr>
      <w:tr w:rsidR="00210D17" w:rsidRPr="00FB1351" w14:paraId="4DD1E043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0F11830" w14:textId="3EC401CE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</w:t>
            </w:r>
            <w:r w:rsidR="008D55A6">
              <w:rPr>
                <w:rFonts w:ascii="Avenir Book" w:hAnsi="Avenir Book"/>
                <w:sz w:val="20"/>
              </w:rPr>
              <w:t>7</w:t>
            </w:r>
          </w:p>
        </w:tc>
        <w:tc>
          <w:tcPr>
            <w:tcW w:w="5253" w:type="dxa"/>
            <w:vAlign w:val="center"/>
          </w:tcPr>
          <w:p w14:paraId="2C39AA41" w14:textId="6631F27D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</w:t>
            </w:r>
            <w:r w:rsidR="008D55A6">
              <w:rPr>
                <w:rFonts w:ascii="Avenir" w:hAnsi="Avenir"/>
                <w:sz w:val="20"/>
                <w:szCs w:val="20"/>
              </w:rPr>
              <w:t>Subcontractor Management</w:t>
            </w:r>
            <w:r>
              <w:rPr>
                <w:rFonts w:ascii="Avenir" w:hAnsi="Avenir"/>
                <w:sz w:val="20"/>
                <w:szCs w:val="20"/>
              </w:rPr>
              <w:t xml:space="preserve"> procedure? 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B4537A9" w14:textId="541E8F6B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69752323" w14:textId="626C56DB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-006</w:t>
            </w:r>
          </w:p>
        </w:tc>
      </w:tr>
      <w:tr w:rsidR="00210D17" w:rsidRPr="00FB1351" w14:paraId="2E9DAB9A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07954F6C" w14:textId="351F66D2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</w:t>
            </w:r>
            <w:r w:rsidR="008D55A6">
              <w:rPr>
                <w:rFonts w:ascii="Avenir Book" w:hAnsi="Avenir Book"/>
                <w:sz w:val="20"/>
              </w:rPr>
              <w:t>9</w:t>
            </w:r>
          </w:p>
        </w:tc>
        <w:tc>
          <w:tcPr>
            <w:tcW w:w="5253" w:type="dxa"/>
            <w:vAlign w:val="center"/>
          </w:tcPr>
          <w:p w14:paraId="061496FD" w14:textId="07908853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</w:t>
            </w:r>
            <w:r w:rsidR="008D55A6">
              <w:rPr>
                <w:rFonts w:ascii="Avenir" w:hAnsi="Avenir"/>
                <w:sz w:val="20"/>
                <w:szCs w:val="20"/>
              </w:rPr>
              <w:t>outsourced processes</w:t>
            </w:r>
            <w:r>
              <w:rPr>
                <w:rFonts w:ascii="Avenir" w:hAnsi="Avenir"/>
                <w:sz w:val="20"/>
                <w:szCs w:val="20"/>
              </w:rPr>
              <w:t xml:space="preserve"> procedure?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EF11697" w14:textId="5EC70442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61FC7EE9" w14:textId="323A9658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8D55A6">
              <w:rPr>
                <w:rFonts w:ascii="Avenir Book" w:hAnsi="Avenir Book" w:cs="Arial"/>
                <w:sz w:val="20"/>
              </w:rPr>
              <w:t>1</w:t>
            </w:r>
            <w:r>
              <w:rPr>
                <w:rFonts w:ascii="Avenir Book" w:hAnsi="Avenir Book" w:cs="Arial"/>
                <w:sz w:val="20"/>
              </w:rPr>
              <w:t>-007</w:t>
            </w:r>
          </w:p>
        </w:tc>
      </w:tr>
      <w:tr w:rsidR="008D55A6" w:rsidRPr="00FB1351" w14:paraId="0633E53D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2B28935F" w14:textId="68736958" w:rsidR="008D55A6" w:rsidRPr="000E4922" w:rsidRDefault="008D55A6" w:rsidP="008D55A6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021</w:t>
            </w:r>
          </w:p>
        </w:tc>
        <w:tc>
          <w:tcPr>
            <w:tcW w:w="5253" w:type="dxa"/>
            <w:vAlign w:val="center"/>
          </w:tcPr>
          <w:p w14:paraId="4EAA79FA" w14:textId="544EA91B" w:rsidR="008D55A6" w:rsidRPr="00EA47C3" w:rsidRDefault="008D55A6" w:rsidP="008D55A6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control of </w:t>
            </w:r>
            <w:proofErr w:type="gramStart"/>
            <w:r>
              <w:rPr>
                <w:rFonts w:ascii="Avenir" w:hAnsi="Avenir"/>
                <w:sz w:val="20"/>
                <w:szCs w:val="20"/>
              </w:rPr>
              <w:t>third party</w:t>
            </w:r>
            <w:proofErr w:type="gramEnd"/>
            <w:r>
              <w:rPr>
                <w:rFonts w:ascii="Avenir" w:hAnsi="Avenir"/>
                <w:sz w:val="20"/>
                <w:szCs w:val="20"/>
              </w:rPr>
              <w:t xml:space="preserve"> property procedure?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D165D2F" w14:textId="1170D6B8" w:rsidR="008D55A6" w:rsidRPr="000E4922" w:rsidRDefault="008D55A6" w:rsidP="00100AC2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5E01CD75" w14:textId="669E23ED" w:rsidR="008D55A6" w:rsidRPr="000E4922" w:rsidRDefault="008D55A6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011-008</w:t>
            </w:r>
          </w:p>
        </w:tc>
      </w:tr>
      <w:tr w:rsidR="008D55A6" w:rsidRPr="00FB1351" w14:paraId="4206287D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71CD0F8E" w14:textId="43F3FE30" w:rsidR="008D55A6" w:rsidRPr="000E4922" w:rsidRDefault="00100AC2" w:rsidP="008D55A6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004</w:t>
            </w:r>
          </w:p>
        </w:tc>
        <w:tc>
          <w:tcPr>
            <w:tcW w:w="5253" w:type="dxa"/>
            <w:vAlign w:val="center"/>
          </w:tcPr>
          <w:p w14:paraId="62DAA7E8" w14:textId="1637ABB4" w:rsidR="008D55A6" w:rsidRPr="00EA47C3" w:rsidRDefault="00100AC2" w:rsidP="008D55A6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Is the Organisational </w:t>
            </w:r>
            <w:proofErr w:type="gramStart"/>
            <w:r>
              <w:rPr>
                <w:rFonts w:ascii="Avenir" w:hAnsi="Avenir"/>
                <w:sz w:val="20"/>
                <w:szCs w:val="20"/>
              </w:rPr>
              <w:t>chart</w:t>
            </w:r>
            <w:proofErr w:type="gramEnd"/>
            <w:r>
              <w:rPr>
                <w:rFonts w:ascii="Avenir" w:hAnsi="Avenir"/>
                <w:sz w:val="20"/>
                <w:szCs w:val="20"/>
              </w:rPr>
              <w:t xml:space="preserve"> correct?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96849B7" w14:textId="70C2E44A" w:rsidR="008D55A6" w:rsidRPr="000E4922" w:rsidRDefault="00100AC2" w:rsidP="00100AC2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30E0FAE6" w14:textId="506B74EB" w:rsidR="008D55A6" w:rsidRPr="000E4922" w:rsidRDefault="00100AC2" w:rsidP="008D55A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011-009</w:t>
            </w:r>
          </w:p>
        </w:tc>
      </w:tr>
    </w:tbl>
    <w:p w14:paraId="014C2293" w14:textId="77777777" w:rsidR="00444AE4" w:rsidRPr="00FB1351" w:rsidRDefault="00444AE4">
      <w:pPr>
        <w:rPr>
          <w:rFonts w:ascii="Avenir Book" w:hAnsi="Avenir Book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5234"/>
        <w:gridCol w:w="783"/>
        <w:gridCol w:w="2122"/>
      </w:tblGrid>
      <w:tr w:rsidR="00444AE4" w:rsidRPr="000E4922" w14:paraId="3477225D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60D708BD" w14:textId="77777777" w:rsidR="00444AE4" w:rsidRPr="000E4922" w:rsidRDefault="00444AE4" w:rsidP="00990F1A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previous audits for this process.  Review previous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0E4922" w14:paraId="7B618A75" w14:textId="77777777" w:rsidTr="0098765C">
        <w:trPr>
          <w:trHeight w:val="548"/>
          <w:tblHeader/>
        </w:trPr>
        <w:tc>
          <w:tcPr>
            <w:tcW w:w="1597" w:type="dxa"/>
            <w:shd w:val="clear" w:color="auto" w:fill="BFBFBF"/>
            <w:vAlign w:val="center"/>
          </w:tcPr>
          <w:p w14:paraId="596E17B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Requirement</w:t>
            </w:r>
          </w:p>
          <w:p w14:paraId="6F90775B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Reference</w:t>
            </w:r>
          </w:p>
        </w:tc>
        <w:tc>
          <w:tcPr>
            <w:tcW w:w="5234" w:type="dxa"/>
            <w:shd w:val="clear" w:color="auto" w:fill="BFBFBF"/>
            <w:vAlign w:val="center"/>
          </w:tcPr>
          <w:p w14:paraId="143FE0E3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Question</w:t>
            </w:r>
          </w:p>
        </w:tc>
        <w:tc>
          <w:tcPr>
            <w:tcW w:w="783" w:type="dxa"/>
            <w:shd w:val="clear" w:color="auto" w:fill="BFBFBF"/>
            <w:vAlign w:val="center"/>
          </w:tcPr>
          <w:p w14:paraId="71A31DA2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Y/N</w:t>
            </w:r>
          </w:p>
          <w:p w14:paraId="19B4C06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22" w:type="dxa"/>
            <w:shd w:val="clear" w:color="auto" w:fill="BFBFBF"/>
            <w:vAlign w:val="center"/>
          </w:tcPr>
          <w:p w14:paraId="4645B5F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316280" w:rsidRPr="000E4922" w14:paraId="38A33423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099546" w14:textId="08D6FAD7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52B0987D" w14:textId="1530B686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BD6C920" w14:textId="77ABCEFD" w:rsidR="00316280" w:rsidRPr="00316280" w:rsidRDefault="00316280" w:rsidP="00316280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59EEC909" w14:textId="4571300A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  <w:tr w:rsidR="00316280" w:rsidRPr="000E4922" w14:paraId="6B879CE2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1402B2" w14:textId="2C825E91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62B85AA7" w14:textId="2072A516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57A9966" w14:textId="6934109C" w:rsidR="00316280" w:rsidRPr="00316280" w:rsidRDefault="00316280" w:rsidP="00316280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5B5BCB00" w14:textId="0D6E25CA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  <w:tr w:rsidR="0096748E" w:rsidRPr="000E4922" w14:paraId="7AC5867B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2D74EB0E" w14:textId="0EF43886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796A4F73" w14:textId="4220E437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E76E709" w14:textId="20A64E55" w:rsidR="0096748E" w:rsidRPr="00316280" w:rsidRDefault="0096748E" w:rsidP="0096748E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328A32A4" w14:textId="263D81B9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</w:tbl>
    <w:p w14:paraId="4C9A7ACB" w14:textId="77777777" w:rsidR="000E4922" w:rsidRDefault="000E4922" w:rsidP="000E4922">
      <w:pPr>
        <w:pStyle w:val="Heading1"/>
        <w:rPr>
          <w:rFonts w:ascii="Avenir Book" w:hAnsi="Avenir Book"/>
          <w:sz w:val="24"/>
          <w:szCs w:val="24"/>
        </w:rPr>
      </w:pPr>
    </w:p>
    <w:p w14:paraId="5D659EC7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1E891AC0" w14:textId="77777777" w:rsidR="00444AE4" w:rsidRPr="000E4922" w:rsidRDefault="00444AE4" w:rsidP="000E4922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2"/>
        <w:gridCol w:w="2127"/>
      </w:tblGrid>
      <w:tr w:rsidR="00444AE4" w:rsidRPr="00FB1351" w14:paraId="3CD674FF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CD40528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the applicable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procedure(s)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for this process</w:t>
            </w:r>
            <w:r w:rsidR="0052658F" w:rsidRPr="000E4922">
              <w:rPr>
                <w:rFonts w:ascii="Avenir Book" w:hAnsi="Avenir Book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FB1351" w14:paraId="62D1D65A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0A532D96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340889E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9EC4B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53EDBF5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63AD1FC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2719168F" w14:textId="77777777" w:rsidR="00444AE4" w:rsidRPr="000E4922" w:rsidRDefault="00444AE4" w:rsidP="009A5D68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 </w:t>
            </w:r>
            <w:r w:rsidR="009A5D68" w:rsidRPr="000E4922">
              <w:rPr>
                <w:rFonts w:ascii="Avenir Book" w:hAnsi="Avenir Book" w:cs="Arial"/>
                <w:sz w:val="20"/>
              </w:rPr>
              <w:t>procedure steps</w:t>
            </w:r>
            <w:r w:rsidRPr="000E4922">
              <w:rPr>
                <w:rFonts w:ascii="Avenir Book" w:hAnsi="Avenir Book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088339F4" w14:textId="3BE2E5A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D52FC7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C7C6091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03A7E883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there sufficient check steps (inspections, tests, reviews, approvals, </w:t>
            </w:r>
            <w:proofErr w:type="gramStart"/>
            <w:r w:rsidRPr="000E4922">
              <w:rPr>
                <w:rFonts w:ascii="Avenir Book" w:hAnsi="Avenir Book" w:cs="Arial"/>
                <w:sz w:val="20"/>
              </w:rPr>
              <w:t>sign-offs</w:t>
            </w:r>
            <w:proofErr w:type="gramEnd"/>
            <w:r w:rsidRPr="000E4922">
              <w:rPr>
                <w:rFonts w:ascii="Avenir Book" w:hAnsi="Avenir Book" w:cs="Arial"/>
                <w:sz w:val="20"/>
              </w:rPr>
              <w:t xml:space="preserve">, etc.) that ensure the </w:t>
            </w:r>
            <w:r w:rsidR="003667BC" w:rsidRPr="000E4922">
              <w:rPr>
                <w:rFonts w:ascii="Avenir Book" w:hAnsi="Avenir Book" w:cs="Arial"/>
                <w:sz w:val="20"/>
              </w:rPr>
              <w:t xml:space="preserve">process </w:t>
            </w:r>
            <w:r w:rsidRPr="000E4922">
              <w:rPr>
                <w:rFonts w:ascii="Avenir Book" w:hAnsi="Avenir Book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5B8FA24F" w14:textId="0A8FFE6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0529DC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6886D5E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A91831F" w14:textId="77777777" w:rsidR="00444AE4" w:rsidRPr="000E4922" w:rsidRDefault="00444AE4" w:rsidP="00FB135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Does the process appear to adequately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sz w:val="20"/>
              </w:rPr>
              <w:t xml:space="preserve">and the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INFRATEC </w:t>
            </w:r>
            <w:r w:rsidRPr="000E4922">
              <w:rPr>
                <w:rFonts w:ascii="Avenir Book" w:hAnsi="Avenir Book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3B60448F" w14:textId="511E54C8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7732E502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1135DDA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6AD8A1D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13C678B9" w14:textId="13A7676F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4012182A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FA74682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5A83F8D9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problems you uncovered with the process:</w:t>
            </w:r>
          </w:p>
          <w:p w14:paraId="13EE7FBE" w14:textId="77777777" w:rsidR="00C32DDE" w:rsidRPr="000E4922" w:rsidRDefault="00C32DD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561D57E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48C2B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FB1351" w14:paraId="7D83C1EA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0C5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42B331BB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6F87B95C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44DEE3E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FIVE</w:t>
      </w:r>
      <w:r w:rsidR="00FB1351" w:rsidRPr="000E4922">
        <w:rPr>
          <w:rFonts w:ascii="Avenir Book" w:hAnsi="Avenir Book"/>
          <w:sz w:val="24"/>
          <w:szCs w:val="24"/>
        </w:rPr>
        <w:t>: Summaris</w:t>
      </w:r>
      <w:r w:rsidRPr="000E4922">
        <w:rPr>
          <w:rFonts w:ascii="Avenir Book" w:hAnsi="Avenir Book"/>
          <w:sz w:val="24"/>
          <w:szCs w:val="24"/>
        </w:rPr>
        <w:t xml:space="preserve">e Findings for </w:t>
      </w:r>
      <w:r w:rsidR="00FB1351" w:rsidRPr="000E4922">
        <w:rPr>
          <w:rFonts w:ascii="Avenir Book" w:hAnsi="Avenir Book"/>
          <w:sz w:val="24"/>
          <w:szCs w:val="24"/>
        </w:rPr>
        <w:t xml:space="preserve">CAR </w:t>
      </w:r>
      <w:r w:rsidRPr="000E4922">
        <w:rPr>
          <w:rFonts w:ascii="Avenir Book" w:hAnsi="Avenir Book"/>
          <w:sz w:val="24"/>
          <w:szCs w:val="24"/>
        </w:rPr>
        <w:t>system</w:t>
      </w:r>
    </w:p>
    <w:p w14:paraId="35D8E01E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Based on the findings and </w:t>
      </w:r>
      <w:r w:rsidR="007F7B41" w:rsidRPr="000E4922">
        <w:rPr>
          <w:rFonts w:ascii="Avenir Book" w:hAnsi="Avenir Book" w:cs="Arial"/>
        </w:rPr>
        <w:t>nonconformities</w:t>
      </w:r>
      <w:r w:rsidRPr="000E4922">
        <w:rPr>
          <w:rFonts w:ascii="Avenir Book" w:hAnsi="Avenir Book" w:cs="Arial"/>
        </w:rPr>
        <w:t xml:space="preserve"> you have recorded in the previous sections, summarize the necessary actions needed.  For type, choose one of the following:</w:t>
      </w:r>
    </w:p>
    <w:p w14:paraId="5C1AAD46" w14:textId="77777777" w:rsidR="00444AE4" w:rsidRPr="000E4922" w:rsidRDefault="00444AE4">
      <w:pPr>
        <w:rPr>
          <w:rFonts w:ascii="Avenir Book" w:hAnsi="Avenir Book" w:cs="Arial"/>
          <w:sz w:val="20"/>
        </w:rPr>
      </w:pPr>
    </w:p>
    <w:p w14:paraId="0676301F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C</w:t>
      </w:r>
      <w:r w:rsidRPr="000E4922">
        <w:rPr>
          <w:rFonts w:ascii="Avenir Book" w:hAnsi="Avenir Book" w:cs="Arial"/>
          <w:sz w:val="20"/>
        </w:rPr>
        <w:t xml:space="preserve"> =Corrective action needed (existing noncompliance)</w:t>
      </w:r>
    </w:p>
    <w:p w14:paraId="7F20D8FE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P</w:t>
      </w:r>
      <w:r w:rsidRPr="000E4922">
        <w:rPr>
          <w:rFonts w:ascii="Avenir Book" w:hAnsi="Avenir Book" w:cs="Arial"/>
          <w:sz w:val="20"/>
        </w:rPr>
        <w:t xml:space="preserve"> = Preventive action needed (potential noncompliance)</w:t>
      </w:r>
    </w:p>
    <w:p w14:paraId="2A319045" w14:textId="77777777" w:rsidR="009A5D68" w:rsidRPr="000E4922" w:rsidRDefault="009A5D68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 xml:space="preserve">OFI </w:t>
      </w:r>
      <w:r w:rsidRPr="000E4922">
        <w:rPr>
          <w:rFonts w:ascii="Avenir Book" w:hAnsi="Avenir Book" w:cs="Arial"/>
          <w:sz w:val="20"/>
        </w:rPr>
        <w:t>= Opportunity for Improvement</w:t>
      </w:r>
    </w:p>
    <w:p w14:paraId="4A78749E" w14:textId="77777777" w:rsidR="00444AE4" w:rsidRPr="000E4922" w:rsidRDefault="00444AE4">
      <w:pPr>
        <w:rPr>
          <w:rFonts w:ascii="Avenir Book" w:hAnsi="Avenir Book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0E4922" w14:paraId="19D8DAE3" w14:textId="77777777" w:rsidTr="00A350C7">
        <w:tc>
          <w:tcPr>
            <w:tcW w:w="1505" w:type="dxa"/>
            <w:shd w:val="clear" w:color="auto" w:fill="BFBFBF"/>
            <w:vAlign w:val="center"/>
          </w:tcPr>
          <w:p w14:paraId="0A1EAB2B" w14:textId="77777777" w:rsidR="009A5D68" w:rsidRPr="000E4922" w:rsidRDefault="00FB1351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CAR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559934F6" w14:textId="77777777" w:rsidR="009A5D68" w:rsidRPr="000E4922" w:rsidRDefault="00FB1351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71919EE0" w14:textId="77777777" w:rsidR="009A5D68" w:rsidRPr="000E4922" w:rsidRDefault="009A5D68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Describe finding as you want it to appear in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A88EB96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1C2CF3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Major /</w:t>
            </w:r>
          </w:p>
          <w:p w14:paraId="5993E58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Minor</w:t>
            </w:r>
          </w:p>
        </w:tc>
      </w:tr>
      <w:tr w:rsidR="00862EFB" w:rsidRPr="000E4922" w14:paraId="15DCDDA3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2F51F974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76DB99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19AC776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9E2EF49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20268D5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17C9EC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74E310C0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6069042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4D90D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862EFB" w:rsidRPr="000E4922" w14:paraId="4FD61833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52F63D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16164710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FB0F25F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724F243D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12E309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40A26FB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54865222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009D2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3D28F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7BF0DF2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36B4C2B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26560030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4C5200D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0F7E67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15053D1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1AC5FCE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CE42FD7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90C01F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4CB3C5FB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503BEC9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786B5A2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5F2F4F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44ABD3B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EE6BBC0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4BD702B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3284FD0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2EC0CD3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4B4CA3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46BEE92A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60F67A85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1BBAE649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C213A0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51BB67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1D7D53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6BF7D325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D6C274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92AC958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597B21E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63D0EBE4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</w:tbl>
    <w:p w14:paraId="6AC72159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 xml:space="preserve">STEP SIX: Review Audit Report and Submit </w:t>
      </w:r>
    </w:p>
    <w:p w14:paraId="745735C9" w14:textId="77777777" w:rsidR="00444AE4" w:rsidRPr="00FB1351" w:rsidRDefault="00444AE4">
      <w:pPr>
        <w:pStyle w:val="BodyText2"/>
        <w:rPr>
          <w:rFonts w:ascii="Avenir Book" w:hAnsi="Avenir Book" w:cs="Arial"/>
        </w:rPr>
      </w:pPr>
    </w:p>
    <w:p w14:paraId="50B753EF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0E4922">
        <w:rPr>
          <w:rFonts w:ascii="Avenir Book" w:hAnsi="Avenir Book" w:cs="Arial"/>
        </w:rPr>
        <w:t>Commercial Manager</w:t>
      </w:r>
      <w:r w:rsidRPr="000E4922">
        <w:rPr>
          <w:rFonts w:ascii="Avenir Book" w:hAnsi="Avenir Book" w:cs="Arial"/>
        </w:rPr>
        <w:t>.  Be sure findings show objective evidence, that everything is written clearly, and that all checklist questions are answered.</w:t>
      </w:r>
    </w:p>
    <w:p w14:paraId="241BD1AA" w14:textId="77777777" w:rsidR="00444AE4" w:rsidRPr="000E4922" w:rsidRDefault="00444AE4">
      <w:pPr>
        <w:pStyle w:val="BodyText2"/>
        <w:rPr>
          <w:rFonts w:ascii="Avenir Book" w:hAnsi="Avenir Book" w:cs="Arial"/>
        </w:rPr>
      </w:pPr>
    </w:p>
    <w:p w14:paraId="5A47386E" w14:textId="7D3CBCF4" w:rsidR="007F7B41" w:rsidRPr="000E4922" w:rsidRDefault="00050432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 w:rsidR="0096748E">
        <w:rPr>
          <w:rFonts w:ascii="Avenir Book" w:hAnsi="Avenir Book" w:cs="Arial"/>
          <w:noProof/>
        </w:rPr>
        <w:drawing>
          <wp:inline distT="0" distB="0" distL="0" distR="0" wp14:anchorId="1E29E2EA" wp14:editId="4E2DEB9C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0E4922" w14:paraId="46A5E07D" w14:textId="77777777" w:rsidTr="00996A8A">
        <w:tc>
          <w:tcPr>
            <w:tcW w:w="4889" w:type="dxa"/>
            <w:vMerge w:val="restart"/>
            <w:vAlign w:val="center"/>
          </w:tcPr>
          <w:p w14:paraId="794CAD59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0DA323ED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  <w:noProof/>
              </w:rPr>
            </w:r>
            <w:r w:rsidRPr="000E4922">
              <w:rPr>
                <w:rFonts w:ascii="Avenir Book" w:hAnsi="Avenir Book" w:cs="Arial"/>
                <w:i w:val="0"/>
                <w:noProof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6"/>
          </w:p>
        </w:tc>
      </w:tr>
      <w:tr w:rsidR="00444AE4" w:rsidRPr="000E4922" w14:paraId="74EBD659" w14:textId="77777777" w:rsidTr="00996A8A">
        <w:tc>
          <w:tcPr>
            <w:tcW w:w="4889" w:type="dxa"/>
            <w:vMerge/>
          </w:tcPr>
          <w:p w14:paraId="64A1E763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3236A1D9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444AE4" w:rsidRPr="000E4922" w14:paraId="7D6F88F5" w14:textId="77777777" w:rsidTr="00996A8A">
        <w:trPr>
          <w:trHeight w:val="540"/>
        </w:trPr>
        <w:tc>
          <w:tcPr>
            <w:tcW w:w="4889" w:type="dxa"/>
            <w:vMerge/>
          </w:tcPr>
          <w:p w14:paraId="168B1057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6FFEA4C2" w14:textId="77777777" w:rsidR="00444AE4" w:rsidRPr="000E4922" w:rsidRDefault="00444AE4" w:rsidP="007F7B41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17038770" w14:textId="6F731AC8" w:rsidR="00444AE4" w:rsidRPr="000E4922" w:rsidRDefault="008D55A6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>
              <w:rPr>
                <w:rFonts w:ascii="Avenir Book" w:hAnsi="Avenir Book" w:cs="Arial"/>
                <w:i w:val="0"/>
              </w:rPr>
              <w:t>14</w:t>
            </w:r>
            <w:r w:rsidR="00BE7192">
              <w:rPr>
                <w:rFonts w:ascii="Avenir Book" w:hAnsi="Avenir Book" w:cs="Arial"/>
                <w:i w:val="0"/>
              </w:rPr>
              <w:t>/</w:t>
            </w:r>
            <w:r>
              <w:rPr>
                <w:rFonts w:ascii="Avenir Book" w:hAnsi="Avenir Book" w:cs="Arial"/>
                <w:i w:val="0"/>
              </w:rPr>
              <w:t>12</w:t>
            </w:r>
            <w:r w:rsidR="00BE7192">
              <w:rPr>
                <w:rFonts w:ascii="Avenir Book" w:hAnsi="Avenir Book" w:cs="Arial"/>
                <w:i w:val="0"/>
              </w:rPr>
              <w:t>/20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="004030C3" w:rsidRPr="000E4922">
              <w:rPr>
                <w:rFonts w:ascii="Avenir Book" w:hAnsi="Avenir Book" w:cs="Arial"/>
                <w:i w:val="0"/>
              </w:rPr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7"/>
          </w:p>
        </w:tc>
      </w:tr>
      <w:tr w:rsidR="00444AE4" w:rsidRPr="000E4922" w14:paraId="19BEF408" w14:textId="77777777" w:rsidTr="00996A8A">
        <w:tc>
          <w:tcPr>
            <w:tcW w:w="4889" w:type="dxa"/>
          </w:tcPr>
          <w:p w14:paraId="3AE624D4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2A1F9C61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4DA492A0" w14:textId="77777777" w:rsidR="00444AE4" w:rsidRPr="00FB1351" w:rsidRDefault="00444AE4">
      <w:pPr>
        <w:pStyle w:val="BodyText2"/>
        <w:rPr>
          <w:rFonts w:ascii="Avenir Book" w:hAnsi="Avenir Book" w:cs="Arial"/>
          <w:i w:val="0"/>
        </w:rPr>
      </w:pPr>
    </w:p>
    <w:p w14:paraId="3D99D50C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FB1351">
        <w:rPr>
          <w:rFonts w:ascii="Avenir Book" w:hAnsi="Avenir Book"/>
        </w:rPr>
        <w:br w:type="page"/>
      </w:r>
      <w:r w:rsidRPr="000E4922">
        <w:rPr>
          <w:rFonts w:ascii="Avenir Book" w:hAnsi="Avenir Book"/>
          <w:sz w:val="24"/>
          <w:szCs w:val="24"/>
        </w:rPr>
        <w:lastRenderedPageBreak/>
        <w:t>NOTES PAGE</w:t>
      </w:r>
    </w:p>
    <w:p w14:paraId="518F0DCB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0E4922" w14:paraId="20DCC984" w14:textId="77777777" w:rsidTr="008F58B9">
        <w:tc>
          <w:tcPr>
            <w:tcW w:w="1407" w:type="dxa"/>
            <w:shd w:val="clear" w:color="auto" w:fill="BFBFBF"/>
            <w:vAlign w:val="center"/>
          </w:tcPr>
          <w:p w14:paraId="7810F5D1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3DB3414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Notes, evidence, findings, comments, etc.</w:t>
            </w:r>
          </w:p>
        </w:tc>
      </w:tr>
      <w:tr w:rsidR="00444AE4" w:rsidRPr="000E4922" w14:paraId="0C918A06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512B9CAD" w14:textId="3ACC9B72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</w:t>
            </w:r>
            <w:r w:rsidR="00210D17">
              <w:rPr>
                <w:rFonts w:ascii="Avenir Book" w:hAnsi="Avenir Book" w:cs="Arial"/>
                <w:b/>
                <w:sz w:val="20"/>
              </w:rPr>
              <w:t>1</w:t>
            </w:r>
            <w:r w:rsidR="008D55A6">
              <w:rPr>
                <w:rFonts w:ascii="Avenir Book" w:hAnsi="Avenir Book" w:cs="Arial"/>
                <w:b/>
                <w:sz w:val="20"/>
              </w:rPr>
              <w:t>1</w:t>
            </w:r>
            <w:r>
              <w:rPr>
                <w:rFonts w:ascii="Avenir Book" w:hAnsi="Avenir Book" w:cs="Arial"/>
                <w:b/>
                <w:sz w:val="20"/>
              </w:rPr>
              <w:t>-001</w:t>
            </w:r>
          </w:p>
        </w:tc>
        <w:tc>
          <w:tcPr>
            <w:tcW w:w="8329" w:type="dxa"/>
            <w:vAlign w:val="center"/>
          </w:tcPr>
          <w:p w14:paraId="11267CE1" w14:textId="4BD4A23B" w:rsidR="00444AE4" w:rsidRPr="000E4922" w:rsidRDefault="00624744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Quality manual, process definitions, procedures and records all continue to satisfy the ISO requirements.</w:t>
            </w:r>
          </w:p>
        </w:tc>
      </w:tr>
      <w:tr w:rsidR="00624744" w:rsidRPr="000E4922" w14:paraId="4C4F2A91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4668CA31" w14:textId="461A630D" w:rsidR="00624744" w:rsidRPr="00082EFB" w:rsidRDefault="00624744" w:rsidP="00624744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2</w:t>
            </w:r>
          </w:p>
        </w:tc>
        <w:tc>
          <w:tcPr>
            <w:tcW w:w="8329" w:type="dxa"/>
            <w:vAlign w:val="center"/>
          </w:tcPr>
          <w:p w14:paraId="3D21949D" w14:textId="78BE76F9" w:rsidR="00624744" w:rsidRPr="000E4922" w:rsidRDefault="00624744" w:rsidP="00624744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/>
                <w:sz w:val="20"/>
              </w:rPr>
              <w:t>QMD 008</w:t>
            </w:r>
            <w:r>
              <w:rPr>
                <w:rFonts w:ascii="Avenir Book" w:hAnsi="Avenir Book"/>
                <w:sz w:val="20"/>
              </w:rPr>
              <w:t xml:space="preserve"> – Training.  Procedure followed. Commercial Manager (Lee Payne) used as test. Job descriptions present for </w:t>
            </w:r>
            <w:proofErr w:type="spellStart"/>
            <w:r>
              <w:rPr>
                <w:rFonts w:ascii="Avenir Book" w:hAnsi="Avenir Book"/>
                <w:sz w:val="20"/>
              </w:rPr>
              <w:t>role</w:t>
            </w:r>
            <w:proofErr w:type="spellEnd"/>
            <w:r>
              <w:rPr>
                <w:rFonts w:ascii="Avenir Book" w:hAnsi="Avenir Book"/>
                <w:sz w:val="20"/>
              </w:rPr>
              <w:t>. Training is recorded on the 1 – Employee Training Matrix v3.xlsx and individual t</w:t>
            </w:r>
            <w:r>
              <w:rPr>
                <w:rFonts w:ascii="Avenir Book" w:hAnsi="Avenir Book" w:cs="Arial"/>
                <w:sz w:val="20"/>
              </w:rPr>
              <w:t>raining records held.</w:t>
            </w:r>
          </w:p>
        </w:tc>
      </w:tr>
      <w:tr w:rsidR="00624744" w:rsidRPr="000E4922" w14:paraId="07CFC364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1420ED39" w14:textId="03B06777" w:rsidR="00624744" w:rsidRPr="00082EFB" w:rsidRDefault="00624744" w:rsidP="00624744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3</w:t>
            </w:r>
          </w:p>
        </w:tc>
        <w:tc>
          <w:tcPr>
            <w:tcW w:w="8329" w:type="dxa"/>
            <w:vAlign w:val="center"/>
          </w:tcPr>
          <w:p w14:paraId="6E647219" w14:textId="315DDC34" w:rsidR="00624744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009</w:t>
            </w:r>
            <w:r>
              <w:rPr>
                <w:rFonts w:ascii="Avenir Book" w:hAnsi="Avenir Book"/>
                <w:sz w:val="20"/>
              </w:rPr>
              <w:t xml:space="preserve"> – Preventive Maintenance.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Lorry Mounted HIAB’s c/w Cranes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and </w:t>
            </w:r>
            <w:proofErr w:type="gramStart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MEWP’s</w:t>
            </w:r>
            <w:proofErr w:type="gramEnd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are identified as the only key process equipment.</w:t>
            </w:r>
          </w:p>
          <w:p w14:paraId="4E395070" w14:textId="559F6AFB" w:rsidR="00624744" w:rsidRPr="00624744" w:rsidRDefault="00624744" w:rsidP="00624744">
            <w:pPr>
              <w:rPr>
                <w:rFonts w:ascii="Avenir Book" w:hAnsi="Avenir Book"/>
                <w:sz w:val="20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Preventive maintenance records are held as per the procedure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, on </w:t>
            </w:r>
            <w:proofErr w:type="spellStart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Fleetio</w:t>
            </w:r>
            <w:proofErr w:type="spellEnd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with LOLERs, pre-use checks and daily walkarounds recorded for all.</w:t>
            </w:r>
          </w:p>
        </w:tc>
      </w:tr>
      <w:tr w:rsidR="00624744" w:rsidRPr="000E4922" w14:paraId="200CADDD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4887799E" w14:textId="76350CDB" w:rsidR="00624744" w:rsidRPr="00082EFB" w:rsidRDefault="00624744" w:rsidP="00624744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</w:t>
            </w:r>
            <w:r>
              <w:rPr>
                <w:rFonts w:ascii="Avenir Book" w:hAnsi="Avenir Book" w:cs="Arial"/>
                <w:b/>
                <w:sz w:val="20"/>
              </w:rPr>
              <w:t>04</w:t>
            </w:r>
          </w:p>
        </w:tc>
        <w:tc>
          <w:tcPr>
            <w:tcW w:w="8329" w:type="dxa"/>
            <w:vAlign w:val="center"/>
          </w:tcPr>
          <w:p w14:paraId="10517546" w14:textId="7B953B70" w:rsidR="00624744" w:rsidRPr="00284288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010</w:t>
            </w:r>
            <w:r w:rsidR="00D13613">
              <w:rPr>
                <w:rFonts w:ascii="Avenir Book" w:hAnsi="Avenir Book"/>
                <w:sz w:val="20"/>
              </w:rPr>
              <w:t xml:space="preserve"> – Calibration.  3 items in service. P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rocedure seems to be followed with 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all 3 certificates present and 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>Calibration Log up to date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24744" w:rsidRPr="000E4922" w14:paraId="31890A2F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2176A9F0" w14:textId="351DE62D" w:rsidR="00624744" w:rsidRPr="00082EFB" w:rsidRDefault="00624744" w:rsidP="00624744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5</w:t>
            </w:r>
          </w:p>
        </w:tc>
        <w:tc>
          <w:tcPr>
            <w:tcW w:w="8329" w:type="dxa"/>
            <w:vAlign w:val="center"/>
          </w:tcPr>
          <w:p w14:paraId="60622DEF" w14:textId="5CEA1E40" w:rsidR="00624744" w:rsidRPr="00284288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014</w:t>
            </w:r>
            <w:r w:rsidR="00D13613">
              <w:rPr>
                <w:rFonts w:ascii="Avenir Book" w:hAnsi="Avenir Book"/>
                <w:sz w:val="20"/>
              </w:rPr>
              <w:t xml:space="preserve"> – Health &amp; Safety. Procedure followed. SWO2003 and SWO2004 projects </w:t>
            </w:r>
            <w:proofErr w:type="gramStart"/>
            <w:r w:rsidR="00D13613">
              <w:rPr>
                <w:rFonts w:ascii="Avenir Book" w:hAnsi="Avenir Book"/>
                <w:sz w:val="20"/>
              </w:rPr>
              <w:t>reviewed</w:t>
            </w:r>
            <w:proofErr w:type="gramEnd"/>
            <w:r w:rsidR="00D13613">
              <w:rPr>
                <w:rFonts w:ascii="Avenir Book" w:hAnsi="Avenir Book"/>
                <w:sz w:val="20"/>
              </w:rPr>
              <w:t xml:space="preserve"> and 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>Risk Assessment and Method Statements were present for all projects checked.</w:t>
            </w:r>
          </w:p>
        </w:tc>
      </w:tr>
      <w:tr w:rsidR="00624744" w:rsidRPr="000E4922" w14:paraId="74C45F8F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7158772D" w14:textId="37217E1E" w:rsidR="00624744" w:rsidRPr="000E4922" w:rsidRDefault="00624744" w:rsidP="00624744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6</w:t>
            </w:r>
          </w:p>
        </w:tc>
        <w:tc>
          <w:tcPr>
            <w:tcW w:w="8329" w:type="dxa"/>
            <w:vAlign w:val="center"/>
          </w:tcPr>
          <w:p w14:paraId="69E0EBD6" w14:textId="354BCE00" w:rsidR="00624744" w:rsidRPr="00284288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017</w:t>
            </w:r>
            <w:r w:rsidR="00D13613">
              <w:rPr>
                <w:rFonts w:ascii="Avenir Book" w:hAnsi="Avenir Book"/>
                <w:sz w:val="20"/>
              </w:rPr>
              <w:t xml:space="preserve"> – Subcontractor Management.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>Procedure is followed.  Subcontractor Questionnaire present for all subcontractors along with a record on the Approved Subcontractor Register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24744" w:rsidRPr="000E4922" w14:paraId="08939108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2C92E397" w14:textId="053A73FB" w:rsidR="00624744" w:rsidRPr="000E4922" w:rsidRDefault="00624744" w:rsidP="00624744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7</w:t>
            </w:r>
          </w:p>
        </w:tc>
        <w:tc>
          <w:tcPr>
            <w:tcW w:w="8329" w:type="dxa"/>
            <w:vAlign w:val="center"/>
          </w:tcPr>
          <w:p w14:paraId="1A31EE66" w14:textId="010552E2" w:rsidR="00624744" w:rsidRPr="00284288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019</w:t>
            </w:r>
            <w:r w:rsidR="00D13613">
              <w:rPr>
                <w:rFonts w:ascii="Avenir Book" w:hAnsi="Avenir Book"/>
                <w:sz w:val="20"/>
              </w:rPr>
              <w:t xml:space="preserve">. Outsourced Processes. Process followed. PASS and Les Woolston chosen as suppliers providing outsourced processes. PASS certificates held on file and Les Woolston documentation held in </w:t>
            </w:r>
            <w:proofErr w:type="spellStart"/>
            <w:r w:rsidR="00D13613">
              <w:rPr>
                <w:rFonts w:ascii="Avenir Book" w:hAnsi="Avenir Book"/>
                <w:sz w:val="20"/>
              </w:rPr>
              <w:t>Fleetio</w:t>
            </w:r>
            <w:proofErr w:type="spellEnd"/>
            <w:r w:rsidR="00D13613">
              <w:rPr>
                <w:rFonts w:ascii="Avenir Book" w:hAnsi="Avenir Book"/>
                <w:sz w:val="20"/>
              </w:rPr>
              <w:t xml:space="preserve"> against a service entry for the vehicle.</w:t>
            </w:r>
          </w:p>
        </w:tc>
      </w:tr>
      <w:tr w:rsidR="00624744" w:rsidRPr="000E4922" w14:paraId="36F43AC8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202F8872" w14:textId="75110E1A" w:rsidR="00624744" w:rsidRPr="000E4922" w:rsidRDefault="00624744" w:rsidP="00624744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>
              <w:rPr>
                <w:rFonts w:ascii="Avenir Book" w:hAnsi="Avenir Book" w:cs="Arial"/>
                <w:b/>
                <w:sz w:val="20"/>
              </w:rPr>
              <w:t>1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8</w:t>
            </w:r>
          </w:p>
        </w:tc>
        <w:tc>
          <w:tcPr>
            <w:tcW w:w="8329" w:type="dxa"/>
            <w:vAlign w:val="center"/>
          </w:tcPr>
          <w:p w14:paraId="5A923B27" w14:textId="08B6EFB1" w:rsidR="00624744" w:rsidRPr="00284288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021</w:t>
            </w:r>
            <w:r w:rsidR="00D13613">
              <w:rPr>
                <w:rFonts w:ascii="Avenir Book" w:hAnsi="Avenir Book"/>
                <w:sz w:val="20"/>
              </w:rPr>
              <w:t xml:space="preserve"> – Control of </w:t>
            </w:r>
            <w:proofErr w:type="gramStart"/>
            <w:r w:rsidR="00D13613">
              <w:rPr>
                <w:rFonts w:ascii="Avenir Book" w:hAnsi="Avenir Book"/>
                <w:sz w:val="20"/>
              </w:rPr>
              <w:t>Third Party</w:t>
            </w:r>
            <w:proofErr w:type="gramEnd"/>
            <w:r w:rsidR="00D13613">
              <w:rPr>
                <w:rFonts w:ascii="Avenir Book" w:hAnsi="Avenir Book"/>
                <w:sz w:val="20"/>
              </w:rPr>
              <w:t xml:space="preserve"> Property. </w:t>
            </w:r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No </w:t>
            </w:r>
            <w:proofErr w:type="gramStart"/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>third party</w:t>
            </w:r>
            <w:proofErr w:type="gramEnd"/>
            <w:r w:rsidR="00D13613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property present. Aspects of the process assessed and confirmed.</w:t>
            </w:r>
          </w:p>
        </w:tc>
      </w:tr>
      <w:tr w:rsidR="00624744" w:rsidRPr="000E4922" w14:paraId="2764B753" w14:textId="77777777" w:rsidTr="00FF1FF7">
        <w:trPr>
          <w:trHeight w:val="1304"/>
        </w:trPr>
        <w:tc>
          <w:tcPr>
            <w:tcW w:w="1407" w:type="dxa"/>
            <w:vAlign w:val="center"/>
          </w:tcPr>
          <w:p w14:paraId="22E5D7AB" w14:textId="67F30DE1" w:rsidR="00624744" w:rsidRPr="00DB6F8E" w:rsidRDefault="00624744" w:rsidP="00624744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011-009</w:t>
            </w:r>
          </w:p>
        </w:tc>
        <w:tc>
          <w:tcPr>
            <w:tcW w:w="8329" w:type="dxa"/>
            <w:vAlign w:val="center"/>
          </w:tcPr>
          <w:p w14:paraId="668F6D65" w14:textId="320A0AFE" w:rsidR="00624744" w:rsidRPr="00284288" w:rsidRDefault="00624744" w:rsidP="00624744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/>
                <w:sz w:val="20"/>
              </w:rPr>
              <w:t>QMD 004</w:t>
            </w:r>
            <w:r w:rsidR="00D13613">
              <w:rPr>
                <w:rFonts w:ascii="Avenir Book" w:hAnsi="Avenir Book"/>
                <w:sz w:val="20"/>
              </w:rPr>
              <w:t>. Organisation Chart. Reviewed and up to date.</w:t>
            </w:r>
          </w:p>
        </w:tc>
      </w:tr>
    </w:tbl>
    <w:p w14:paraId="527FEEE9" w14:textId="77777777" w:rsidR="00444AE4" w:rsidRPr="000E4922" w:rsidRDefault="00444AE4">
      <w:pPr>
        <w:rPr>
          <w:rFonts w:ascii="Avenir Book" w:hAnsi="Avenir Book"/>
          <w:sz w:val="20"/>
        </w:rPr>
      </w:pPr>
    </w:p>
    <w:p w14:paraId="10FD3BD6" w14:textId="10BF9A44" w:rsidR="00444AE4" w:rsidRPr="000E4922" w:rsidRDefault="00444AE4">
      <w:pPr>
        <w:rPr>
          <w:rFonts w:ascii="Avenir Book" w:hAnsi="Avenir Book"/>
          <w:sz w:val="20"/>
        </w:rPr>
      </w:pPr>
    </w:p>
    <w:sectPr w:rsidR="00444AE4" w:rsidRPr="000E4922" w:rsidSect="00A350C7">
      <w:headerReference w:type="default" r:id="rId11"/>
      <w:footerReference w:type="default" r:id="rId12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D4EB" w14:textId="77777777" w:rsidR="001F0F9D" w:rsidRDefault="001F0F9D">
      <w:r>
        <w:separator/>
      </w:r>
    </w:p>
  </w:endnote>
  <w:endnote w:type="continuationSeparator" w:id="0">
    <w:p w14:paraId="638B0381" w14:textId="77777777" w:rsidR="001F0F9D" w:rsidRDefault="001F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9C66" w14:textId="77777777" w:rsidR="00444AE4" w:rsidRPr="005E5C8E" w:rsidRDefault="00444AE4">
    <w:pPr>
      <w:pStyle w:val="Footer"/>
      <w:jc w:val="center"/>
      <w:rPr>
        <w:rFonts w:ascii="Arial" w:hAnsi="Arial" w:cs="Arial"/>
        <w:color w:val="999999"/>
        <w:sz w:val="18"/>
        <w:szCs w:val="18"/>
      </w:rPr>
    </w:pPr>
    <w:r w:rsidRPr="005E5C8E">
      <w:rPr>
        <w:rFonts w:ascii="Arial" w:hAnsi="Arial" w:cs="Arial"/>
        <w:color w:val="999999"/>
        <w:sz w:val="18"/>
        <w:szCs w:val="18"/>
      </w:rPr>
      <w:t xml:space="preserve">Page 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begin"/>
    </w:r>
    <w:r w:rsidRPr="005E5C8E">
      <w:rPr>
        <w:rFonts w:ascii="Arial" w:hAnsi="Arial" w:cs="Arial"/>
        <w:color w:val="999999"/>
        <w:sz w:val="18"/>
        <w:szCs w:val="18"/>
      </w:rPr>
      <w:instrText xml:space="preserve"> PAGE </w:instrTex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1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end"/>
    </w:r>
    <w:r>
      <w:rPr>
        <w:rFonts w:ascii="Arial" w:hAnsi="Arial" w:cs="Arial"/>
        <w:color w:val="999999"/>
        <w:sz w:val="18"/>
        <w:szCs w:val="18"/>
      </w:rPr>
      <w:t xml:space="preserve"> of </w:t>
    </w:r>
    <w:r w:rsidR="004030C3">
      <w:rPr>
        <w:rFonts w:ascii="Arial" w:hAnsi="Arial" w:cs="Arial"/>
        <w:color w:val="999999"/>
        <w:sz w:val="18"/>
        <w:szCs w:val="18"/>
      </w:rPr>
      <w:fldChar w:fldCharType="begin"/>
    </w:r>
    <w:r>
      <w:rPr>
        <w:rFonts w:ascii="Arial" w:hAnsi="Arial" w:cs="Arial"/>
        <w:color w:val="999999"/>
        <w:sz w:val="18"/>
        <w:szCs w:val="18"/>
      </w:rPr>
      <w:instrText xml:space="preserve"> NUMPAGES </w:instrText>
    </w:r>
    <w:r w:rsidR="004030C3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6</w:t>
    </w:r>
    <w:r w:rsidR="004030C3">
      <w:rPr>
        <w:rFonts w:ascii="Arial" w:hAnsi="Arial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7643" w14:textId="77777777" w:rsidR="001F0F9D" w:rsidRDefault="001F0F9D">
      <w:r>
        <w:separator/>
      </w:r>
    </w:p>
  </w:footnote>
  <w:footnote w:type="continuationSeparator" w:id="0">
    <w:p w14:paraId="066816BA" w14:textId="77777777" w:rsidR="001F0F9D" w:rsidRDefault="001F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BE1D" w14:textId="77777777" w:rsidR="00C17E81" w:rsidRPr="00FB1351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sz w:val="20"/>
        <w:szCs w:val="20"/>
      </w:rPr>
    </w:pPr>
    <w:r w:rsidRPr="00FB1351">
      <w:rPr>
        <w:rFonts w:ascii="Avenir Book" w:hAnsi="Avenir Book" w:cs="Arial"/>
        <w:sz w:val="20"/>
        <w:szCs w:val="20"/>
      </w:rPr>
      <w:t>INFRATEC</w:t>
    </w:r>
  </w:p>
  <w:p w14:paraId="1BAF4CD5" w14:textId="77777777" w:rsidR="00444AE4" w:rsidRPr="00FB1351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b w:val="0"/>
        <w:sz w:val="18"/>
        <w:szCs w:val="18"/>
      </w:rPr>
    </w:pPr>
    <w:r w:rsidRPr="00A350C7">
      <w:rPr>
        <w:rFonts w:ascii="Avenir Book" w:hAnsi="Avenir Book" w:cs="Arial"/>
        <w:sz w:val="28"/>
        <w:szCs w:val="28"/>
      </w:rPr>
      <w:t>Internal Audit Report</w:t>
    </w:r>
    <w:r w:rsidR="006B4735" w:rsidRPr="00FB1351">
      <w:rPr>
        <w:rFonts w:ascii="Avenir Book" w:hAnsi="Avenir Book" w:cs="Arial"/>
        <w:sz w:val="40"/>
        <w:szCs w:val="40"/>
      </w:rPr>
      <w:t xml:space="preserve"> </w:t>
    </w:r>
    <w:r w:rsidR="006B4735" w:rsidRPr="00FB1351">
      <w:rPr>
        <w:rFonts w:ascii="Avenir Book" w:hAnsi="Avenir Book" w:cs="Arial"/>
        <w:b w:val="0"/>
        <w:sz w:val="18"/>
        <w:szCs w:val="18"/>
      </w:rPr>
      <w:t xml:space="preserve">Rev. </w:t>
    </w:r>
    <w:r w:rsidR="00FB1351" w:rsidRPr="00FB1351">
      <w:rPr>
        <w:rFonts w:ascii="Avenir Book" w:hAnsi="Avenir Book" w:cs="Arial"/>
        <w:b w:val="0"/>
        <w:sz w:val="18"/>
        <w:szCs w:val="18"/>
      </w:rPr>
      <w:t>00</w:t>
    </w:r>
    <w:r w:rsidR="001153F4">
      <w:rPr>
        <w:rFonts w:ascii="Avenir Book" w:hAnsi="Avenir Book" w:cs="Arial"/>
        <w:b w:val="0"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17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  <w:num w:numId="16">
    <w:abstractNumId w:val="15"/>
  </w:num>
  <w:num w:numId="17">
    <w:abstractNumId w:val="8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D"/>
    <w:rsid w:val="0000059D"/>
    <w:rsid w:val="00050432"/>
    <w:rsid w:val="00082EFB"/>
    <w:rsid w:val="000872A5"/>
    <w:rsid w:val="00097274"/>
    <w:rsid w:val="000E4922"/>
    <w:rsid w:val="00100AC2"/>
    <w:rsid w:val="00106760"/>
    <w:rsid w:val="00112E53"/>
    <w:rsid w:val="001153F4"/>
    <w:rsid w:val="00125DBB"/>
    <w:rsid w:val="001339B0"/>
    <w:rsid w:val="00147D6F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1F0F9D"/>
    <w:rsid w:val="00210D17"/>
    <w:rsid w:val="002175BC"/>
    <w:rsid w:val="00223B97"/>
    <w:rsid w:val="00235BE2"/>
    <w:rsid w:val="002465A1"/>
    <w:rsid w:val="00250CA5"/>
    <w:rsid w:val="00284288"/>
    <w:rsid w:val="002A386D"/>
    <w:rsid w:val="002B327D"/>
    <w:rsid w:val="002B340F"/>
    <w:rsid w:val="002B3F28"/>
    <w:rsid w:val="002C35D2"/>
    <w:rsid w:val="002D3356"/>
    <w:rsid w:val="002F2D4E"/>
    <w:rsid w:val="002F31E2"/>
    <w:rsid w:val="002F7F80"/>
    <w:rsid w:val="00301DF4"/>
    <w:rsid w:val="00316280"/>
    <w:rsid w:val="003235E6"/>
    <w:rsid w:val="003351BA"/>
    <w:rsid w:val="0035379B"/>
    <w:rsid w:val="00354F39"/>
    <w:rsid w:val="003575EA"/>
    <w:rsid w:val="003667BC"/>
    <w:rsid w:val="00394EDC"/>
    <w:rsid w:val="003C72C2"/>
    <w:rsid w:val="003D699F"/>
    <w:rsid w:val="003F6781"/>
    <w:rsid w:val="004030C3"/>
    <w:rsid w:val="00416A11"/>
    <w:rsid w:val="004359AC"/>
    <w:rsid w:val="00444AE4"/>
    <w:rsid w:val="00472A0C"/>
    <w:rsid w:val="00474BE2"/>
    <w:rsid w:val="00477ED3"/>
    <w:rsid w:val="00485917"/>
    <w:rsid w:val="00490606"/>
    <w:rsid w:val="004C59E4"/>
    <w:rsid w:val="004C605F"/>
    <w:rsid w:val="004C6505"/>
    <w:rsid w:val="004D27AE"/>
    <w:rsid w:val="004E1DBC"/>
    <w:rsid w:val="004E2D5F"/>
    <w:rsid w:val="004F15BF"/>
    <w:rsid w:val="0052658F"/>
    <w:rsid w:val="00531768"/>
    <w:rsid w:val="00536586"/>
    <w:rsid w:val="005839D2"/>
    <w:rsid w:val="00587AA2"/>
    <w:rsid w:val="005B458B"/>
    <w:rsid w:val="005B4771"/>
    <w:rsid w:val="00613A5B"/>
    <w:rsid w:val="00624744"/>
    <w:rsid w:val="00647CB1"/>
    <w:rsid w:val="00671E42"/>
    <w:rsid w:val="006729BC"/>
    <w:rsid w:val="006962DA"/>
    <w:rsid w:val="006B0D74"/>
    <w:rsid w:val="006B2FC9"/>
    <w:rsid w:val="006B4735"/>
    <w:rsid w:val="006E36C5"/>
    <w:rsid w:val="006F2992"/>
    <w:rsid w:val="00700C76"/>
    <w:rsid w:val="007209A8"/>
    <w:rsid w:val="0072341E"/>
    <w:rsid w:val="007504C6"/>
    <w:rsid w:val="0075102F"/>
    <w:rsid w:val="007B55CB"/>
    <w:rsid w:val="007D1B2B"/>
    <w:rsid w:val="007F7B41"/>
    <w:rsid w:val="008066D4"/>
    <w:rsid w:val="00811213"/>
    <w:rsid w:val="00812927"/>
    <w:rsid w:val="00821C07"/>
    <w:rsid w:val="00851DEC"/>
    <w:rsid w:val="008560C6"/>
    <w:rsid w:val="00862EFB"/>
    <w:rsid w:val="008B2A92"/>
    <w:rsid w:val="008B3028"/>
    <w:rsid w:val="008B408F"/>
    <w:rsid w:val="008D55A6"/>
    <w:rsid w:val="008E5A69"/>
    <w:rsid w:val="008F58B9"/>
    <w:rsid w:val="009071FD"/>
    <w:rsid w:val="009303B6"/>
    <w:rsid w:val="009412DE"/>
    <w:rsid w:val="0094303C"/>
    <w:rsid w:val="0096748E"/>
    <w:rsid w:val="00974F8A"/>
    <w:rsid w:val="00982062"/>
    <w:rsid w:val="0098765C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9E1D7B"/>
    <w:rsid w:val="00A00872"/>
    <w:rsid w:val="00A02831"/>
    <w:rsid w:val="00A2636E"/>
    <w:rsid w:val="00A30796"/>
    <w:rsid w:val="00A350C7"/>
    <w:rsid w:val="00A834E8"/>
    <w:rsid w:val="00A94B3D"/>
    <w:rsid w:val="00AC03B4"/>
    <w:rsid w:val="00AC3DFC"/>
    <w:rsid w:val="00AD7989"/>
    <w:rsid w:val="00B34538"/>
    <w:rsid w:val="00B553F3"/>
    <w:rsid w:val="00B7016C"/>
    <w:rsid w:val="00B83DA4"/>
    <w:rsid w:val="00B96D56"/>
    <w:rsid w:val="00BB227D"/>
    <w:rsid w:val="00BB44CA"/>
    <w:rsid w:val="00BC69B4"/>
    <w:rsid w:val="00BE2E9A"/>
    <w:rsid w:val="00BE7192"/>
    <w:rsid w:val="00BF349A"/>
    <w:rsid w:val="00C00186"/>
    <w:rsid w:val="00C1290C"/>
    <w:rsid w:val="00C17E81"/>
    <w:rsid w:val="00C200C3"/>
    <w:rsid w:val="00C241B9"/>
    <w:rsid w:val="00C32DDE"/>
    <w:rsid w:val="00C668A7"/>
    <w:rsid w:val="00C67440"/>
    <w:rsid w:val="00C86EE4"/>
    <w:rsid w:val="00CA13AE"/>
    <w:rsid w:val="00CB326F"/>
    <w:rsid w:val="00CC2CA7"/>
    <w:rsid w:val="00CE7F78"/>
    <w:rsid w:val="00D13613"/>
    <w:rsid w:val="00D20625"/>
    <w:rsid w:val="00D20D69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7DD5"/>
    <w:rsid w:val="00E3790F"/>
    <w:rsid w:val="00E50960"/>
    <w:rsid w:val="00E5133D"/>
    <w:rsid w:val="00E63E2D"/>
    <w:rsid w:val="00E76D10"/>
    <w:rsid w:val="00E812F8"/>
    <w:rsid w:val="00EA17F8"/>
    <w:rsid w:val="00EA47C3"/>
    <w:rsid w:val="00EC4ABF"/>
    <w:rsid w:val="00EE08DB"/>
    <w:rsid w:val="00EE6027"/>
    <w:rsid w:val="00F02A8E"/>
    <w:rsid w:val="00F03BFF"/>
    <w:rsid w:val="00F06E8F"/>
    <w:rsid w:val="00F365E0"/>
    <w:rsid w:val="00F429FD"/>
    <w:rsid w:val="00F508BD"/>
    <w:rsid w:val="00F72183"/>
    <w:rsid w:val="00FA7881"/>
    <w:rsid w:val="00FB1351"/>
    <w:rsid w:val="00FC1670"/>
    <w:rsid w:val="00FC681A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704DDAE"/>
  <w15:docId w15:val="{DF9CC69E-E4B0-EA4C-B781-6B59E97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INFRATEC-UK%20Ltd/INFRATEC%20-%20Documents/INFRATEC%20QMS/ISO%209001/5%20-%20Forms/Internal%20Audi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16F3A0-8694-4F10-A7EF-A2A26E67AB8F}"/>
</file>

<file path=customXml/itemProps2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Audit Report.dotx</Template>
  <TotalTime>347</TotalTime>
  <Pages>7</Pages>
  <Words>1003</Words>
  <Characters>5974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6964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Lee Payne</cp:lastModifiedBy>
  <cp:revision>14</cp:revision>
  <cp:lastPrinted>2020-11-25T09:45:00Z</cp:lastPrinted>
  <dcterms:created xsi:type="dcterms:W3CDTF">2020-11-10T12:11:00Z</dcterms:created>
  <dcterms:modified xsi:type="dcterms:W3CDTF">2021-11-19T12:06:00Z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