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C183"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4549AC5C"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67A87BAF" w14:textId="77777777" w:rsidTr="00CA0D74">
        <w:trPr>
          <w:trHeight w:val="699"/>
        </w:trPr>
        <w:tc>
          <w:tcPr>
            <w:tcW w:w="10476" w:type="dxa"/>
            <w:vAlign w:val="center"/>
          </w:tcPr>
          <w:p w14:paraId="3666233C" w14:textId="77777777" w:rsidR="00447C62" w:rsidRDefault="00447C62" w:rsidP="00CA0D74">
            <w:pPr>
              <w:pStyle w:val="BodyText"/>
              <w:jc w:val="center"/>
              <w:rPr>
                <w:b/>
                <w:sz w:val="40"/>
                <w:szCs w:val="40"/>
              </w:rPr>
            </w:pPr>
          </w:p>
          <w:p w14:paraId="07627829" w14:textId="239ADA0A"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Pr="00C1502A">
              <w:rPr>
                <w:rFonts w:ascii="Avenir Book" w:hAnsi="Avenir Book"/>
                <w:sz w:val="40"/>
                <w:szCs w:val="40"/>
              </w:rPr>
              <w:fldChar w:fldCharType="begin">
                <w:ffData>
                  <w:name w:val="Text1"/>
                  <w:enabled/>
                  <w:calcOnExit w:val="0"/>
                  <w:textInput/>
                </w:ffData>
              </w:fldChar>
            </w:r>
            <w:bookmarkStart w:id="0" w:name="Text1"/>
            <w:r w:rsidRPr="00C1502A">
              <w:rPr>
                <w:rFonts w:ascii="Avenir Book" w:hAnsi="Avenir Book"/>
                <w:sz w:val="40"/>
                <w:szCs w:val="40"/>
              </w:rPr>
              <w:instrText xml:space="preserve"> FORMTEXT </w:instrText>
            </w:r>
            <w:r w:rsidRPr="00C1502A">
              <w:rPr>
                <w:rFonts w:ascii="Avenir Book" w:hAnsi="Avenir Book"/>
                <w:sz w:val="40"/>
                <w:szCs w:val="40"/>
              </w:rPr>
            </w:r>
            <w:r w:rsidRPr="00C1502A">
              <w:rPr>
                <w:rFonts w:ascii="Avenir Book" w:hAnsi="Avenir Book"/>
                <w:sz w:val="40"/>
                <w:szCs w:val="40"/>
              </w:rPr>
              <w:fldChar w:fldCharType="separate"/>
            </w:r>
            <w:r w:rsidRPr="00C1502A">
              <w:rPr>
                <w:rFonts w:ascii="Avenir Book" w:hAnsi="Avenir Book"/>
                <w:noProof/>
                <w:sz w:val="40"/>
                <w:szCs w:val="40"/>
              </w:rPr>
              <w:t> </w:t>
            </w:r>
            <w:r w:rsidRPr="00C1502A">
              <w:rPr>
                <w:rFonts w:ascii="Avenir Book" w:hAnsi="Avenir Book"/>
                <w:noProof/>
                <w:sz w:val="40"/>
                <w:szCs w:val="40"/>
              </w:rPr>
              <w:t> </w:t>
            </w:r>
            <w:r w:rsidRPr="00C1502A">
              <w:rPr>
                <w:rFonts w:ascii="Avenir Book" w:hAnsi="Avenir Book"/>
                <w:noProof/>
                <w:sz w:val="40"/>
                <w:szCs w:val="40"/>
              </w:rPr>
              <w:t> </w:t>
            </w:r>
            <w:r w:rsidRPr="00C1502A">
              <w:rPr>
                <w:rFonts w:ascii="Avenir Book" w:hAnsi="Avenir Book"/>
                <w:noProof/>
                <w:sz w:val="40"/>
                <w:szCs w:val="40"/>
              </w:rPr>
              <w:t> </w:t>
            </w:r>
            <w:r w:rsidRPr="00C1502A">
              <w:rPr>
                <w:rFonts w:ascii="Avenir Book" w:hAnsi="Avenir Book"/>
                <w:noProof/>
                <w:sz w:val="40"/>
                <w:szCs w:val="40"/>
              </w:rPr>
              <w:t> </w:t>
            </w:r>
            <w:r w:rsidR="00731FCB">
              <w:rPr>
                <w:rFonts w:ascii="Avenir Book" w:hAnsi="Avenir Book"/>
                <w:noProof/>
                <w:sz w:val="40"/>
                <w:szCs w:val="40"/>
              </w:rPr>
              <w:t>01/04/19</w:t>
            </w:r>
            <w:r w:rsidRPr="00C1502A">
              <w:rPr>
                <w:rFonts w:ascii="Avenir Book" w:hAnsi="Avenir Book"/>
                <w:sz w:val="40"/>
                <w:szCs w:val="40"/>
              </w:rPr>
              <w:fldChar w:fldCharType="end"/>
            </w:r>
            <w:bookmarkEnd w:id="0"/>
          </w:p>
        </w:tc>
      </w:tr>
      <w:tr w:rsidR="00CA0D74" w:rsidRPr="002B4C62" w14:paraId="51745FF4" w14:textId="77777777" w:rsidTr="00CA0D74">
        <w:trPr>
          <w:trHeight w:val="1401"/>
        </w:trPr>
        <w:tc>
          <w:tcPr>
            <w:tcW w:w="10476" w:type="dxa"/>
            <w:vAlign w:val="bottom"/>
          </w:tcPr>
          <w:p w14:paraId="459DCAA8" w14:textId="02AE87A4"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Pr="00C1502A">
              <w:rPr>
                <w:rFonts w:ascii="Avenir Book" w:hAnsi="Avenir Book"/>
                <w:sz w:val="32"/>
                <w:szCs w:val="32"/>
              </w:rPr>
              <w:fldChar w:fldCharType="begin">
                <w:ffData>
                  <w:name w:val="Text1"/>
                  <w:enabled/>
                  <w:calcOnExit w:val="0"/>
                  <w:textInput/>
                </w:ffData>
              </w:fldChar>
            </w:r>
            <w:r w:rsidRPr="00C1502A">
              <w:rPr>
                <w:rFonts w:ascii="Avenir Book" w:hAnsi="Avenir Book"/>
                <w:sz w:val="32"/>
                <w:szCs w:val="32"/>
              </w:rPr>
              <w:instrText xml:space="preserve"> FORMTEXT </w:instrText>
            </w:r>
            <w:r w:rsidRPr="00C1502A">
              <w:rPr>
                <w:rFonts w:ascii="Avenir Book" w:hAnsi="Avenir Book"/>
                <w:sz w:val="32"/>
                <w:szCs w:val="32"/>
              </w:rPr>
            </w:r>
            <w:r w:rsidRPr="00C1502A">
              <w:rPr>
                <w:rFonts w:ascii="Avenir Book" w:hAnsi="Avenir Book"/>
                <w:sz w:val="32"/>
                <w:szCs w:val="32"/>
              </w:rPr>
              <w:fldChar w:fldCharType="separate"/>
            </w:r>
            <w:r w:rsidRPr="00C1502A">
              <w:rPr>
                <w:rFonts w:ascii="Avenir Book" w:hAnsi="Avenir Book"/>
                <w:noProof/>
                <w:sz w:val="32"/>
                <w:szCs w:val="32"/>
              </w:rPr>
              <w:t> </w:t>
            </w:r>
            <w:r w:rsidRPr="00C1502A">
              <w:rPr>
                <w:rFonts w:ascii="Avenir Book" w:hAnsi="Avenir Book"/>
                <w:noProof/>
                <w:sz w:val="32"/>
                <w:szCs w:val="32"/>
              </w:rPr>
              <w:t> </w:t>
            </w:r>
            <w:r w:rsidRPr="00C1502A">
              <w:rPr>
                <w:rFonts w:ascii="Avenir Book" w:hAnsi="Avenir Book"/>
                <w:noProof/>
                <w:sz w:val="32"/>
                <w:szCs w:val="32"/>
              </w:rPr>
              <w:t> </w:t>
            </w:r>
            <w:r w:rsidRPr="00C1502A">
              <w:rPr>
                <w:rFonts w:ascii="Avenir Book" w:hAnsi="Avenir Book"/>
                <w:noProof/>
                <w:sz w:val="32"/>
                <w:szCs w:val="32"/>
              </w:rPr>
              <w:t> </w:t>
            </w:r>
            <w:r w:rsidRPr="00C1502A">
              <w:rPr>
                <w:rFonts w:ascii="Avenir Book" w:hAnsi="Avenir Book"/>
                <w:noProof/>
                <w:sz w:val="32"/>
                <w:szCs w:val="32"/>
              </w:rPr>
              <w:t> </w:t>
            </w:r>
            <w:r w:rsidR="00731FCB">
              <w:rPr>
                <w:rFonts w:ascii="Avenir Book" w:hAnsi="Avenir Book"/>
                <w:sz w:val="32"/>
                <w:szCs w:val="32"/>
              </w:rPr>
              <w:t>Lee Payne</w:t>
            </w:r>
            <w:r w:rsidRPr="00C1502A">
              <w:rPr>
                <w:rFonts w:ascii="Avenir Book" w:hAnsi="Avenir Book"/>
                <w:sz w:val="32"/>
                <w:szCs w:val="32"/>
              </w:rPr>
              <w:fldChar w:fldCharType="end"/>
            </w:r>
          </w:p>
        </w:tc>
      </w:tr>
    </w:tbl>
    <w:p w14:paraId="7891F412" w14:textId="77777777" w:rsidR="00DD3EBC" w:rsidRDefault="00DD3EBC" w:rsidP="00D96C4F">
      <w:pPr>
        <w:pStyle w:val="BodyText"/>
        <w:spacing w:line="360" w:lineRule="auto"/>
        <w:jc w:val="center"/>
        <w:rPr>
          <w:b/>
        </w:rPr>
      </w:pPr>
    </w:p>
    <w:p w14:paraId="124D4DFA" w14:textId="77777777" w:rsidR="00CA0D74" w:rsidRDefault="00CA0D74" w:rsidP="00D96C4F">
      <w:pPr>
        <w:pStyle w:val="BodyText"/>
        <w:spacing w:line="360" w:lineRule="auto"/>
        <w:jc w:val="center"/>
        <w:rPr>
          <w:b/>
        </w:rPr>
      </w:pPr>
    </w:p>
    <w:p w14:paraId="3AB537FA"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4451E596" w14:textId="77777777" w:rsidTr="008F5A86">
        <w:trPr>
          <w:jc w:val="center"/>
        </w:trPr>
        <w:tc>
          <w:tcPr>
            <w:tcW w:w="4267" w:type="dxa"/>
          </w:tcPr>
          <w:p w14:paraId="55314896" w14:textId="77777777" w:rsidR="00D96C4F" w:rsidRPr="008F5A86" w:rsidRDefault="00D96C4F" w:rsidP="008F5A86">
            <w:pPr>
              <w:pStyle w:val="BodyText"/>
              <w:jc w:val="center"/>
              <w:rPr>
                <w:b/>
              </w:rPr>
            </w:pPr>
            <w:r w:rsidRPr="008F5A86">
              <w:rPr>
                <w:b/>
              </w:rPr>
              <w:t>NAME</w:t>
            </w:r>
          </w:p>
        </w:tc>
        <w:tc>
          <w:tcPr>
            <w:tcW w:w="260" w:type="dxa"/>
          </w:tcPr>
          <w:p w14:paraId="5EBA895E" w14:textId="77777777" w:rsidR="00D96C4F" w:rsidRPr="008F5A86" w:rsidRDefault="00D96C4F" w:rsidP="00FD4EE6">
            <w:pPr>
              <w:pStyle w:val="BodyText"/>
              <w:rPr>
                <w:b/>
              </w:rPr>
            </w:pPr>
          </w:p>
        </w:tc>
        <w:tc>
          <w:tcPr>
            <w:tcW w:w="4329" w:type="dxa"/>
          </w:tcPr>
          <w:p w14:paraId="3534C40D" w14:textId="77777777" w:rsidR="00D96C4F" w:rsidRPr="008F5A86" w:rsidRDefault="00D96C4F" w:rsidP="008F5A86">
            <w:pPr>
              <w:pStyle w:val="BodyText"/>
              <w:jc w:val="center"/>
              <w:rPr>
                <w:b/>
              </w:rPr>
            </w:pPr>
            <w:r w:rsidRPr="008F5A86">
              <w:rPr>
                <w:b/>
              </w:rPr>
              <w:t>TITLE</w:t>
            </w:r>
          </w:p>
        </w:tc>
      </w:tr>
      <w:tr w:rsidR="00D96C4F" w:rsidRPr="008F5A86" w14:paraId="6D51D76B" w14:textId="77777777" w:rsidTr="008F5A86">
        <w:trPr>
          <w:jc w:val="center"/>
        </w:trPr>
        <w:tc>
          <w:tcPr>
            <w:tcW w:w="4267" w:type="dxa"/>
            <w:tcBorders>
              <w:bottom w:val="single" w:sz="4" w:space="0" w:color="auto"/>
            </w:tcBorders>
          </w:tcPr>
          <w:p w14:paraId="14E1948B" w14:textId="0402DA10"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00731FCB">
              <w:rPr>
                <w:noProof/>
              </w:rPr>
              <w:t>David Bullock</w:t>
            </w:r>
            <w:r w:rsidRPr="00EC2A38">
              <w:fldChar w:fldCharType="end"/>
            </w:r>
          </w:p>
        </w:tc>
        <w:tc>
          <w:tcPr>
            <w:tcW w:w="260" w:type="dxa"/>
          </w:tcPr>
          <w:p w14:paraId="2D0C654D" w14:textId="77777777" w:rsidR="00D96C4F" w:rsidRPr="00EC2A38" w:rsidRDefault="00D96C4F" w:rsidP="00FD4EE6">
            <w:pPr>
              <w:pStyle w:val="BodyText"/>
              <w:rPr>
                <w:b/>
              </w:rPr>
            </w:pPr>
          </w:p>
        </w:tc>
        <w:tc>
          <w:tcPr>
            <w:tcW w:w="4329" w:type="dxa"/>
            <w:tcBorders>
              <w:bottom w:val="single" w:sz="4" w:space="0" w:color="auto"/>
            </w:tcBorders>
          </w:tcPr>
          <w:p w14:paraId="4F96F56B" w14:textId="5CA4EEF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00731FCB">
              <w:rPr>
                <w:noProof/>
              </w:rPr>
              <w:t>Managing Director</w:t>
            </w:r>
            <w:r w:rsidRPr="00EC2A38">
              <w:fldChar w:fldCharType="end"/>
            </w:r>
          </w:p>
        </w:tc>
      </w:tr>
      <w:tr w:rsidR="00D96C4F" w:rsidRPr="008F5A86" w14:paraId="52132B7F" w14:textId="77777777" w:rsidTr="008F5A86">
        <w:trPr>
          <w:jc w:val="center"/>
        </w:trPr>
        <w:tc>
          <w:tcPr>
            <w:tcW w:w="4267" w:type="dxa"/>
            <w:tcBorders>
              <w:top w:val="single" w:sz="4" w:space="0" w:color="auto"/>
              <w:bottom w:val="single" w:sz="4" w:space="0" w:color="auto"/>
            </w:tcBorders>
          </w:tcPr>
          <w:p w14:paraId="77C223FF" w14:textId="78A5688D"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00731FCB">
              <w:rPr>
                <w:noProof/>
              </w:rPr>
              <w:t>Lee Ratcliff</w:t>
            </w:r>
            <w:r w:rsidRPr="00EC2A38">
              <w:fldChar w:fldCharType="end"/>
            </w:r>
          </w:p>
        </w:tc>
        <w:tc>
          <w:tcPr>
            <w:tcW w:w="260" w:type="dxa"/>
          </w:tcPr>
          <w:p w14:paraId="6DEBDEDA"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0CD13CB9" w14:textId="1CF7426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00731FCB">
              <w:rPr>
                <w:noProof/>
              </w:rPr>
              <w:t>Operations Director</w:t>
            </w:r>
            <w:r w:rsidRPr="00EC2A38">
              <w:fldChar w:fldCharType="end"/>
            </w:r>
          </w:p>
        </w:tc>
      </w:tr>
      <w:tr w:rsidR="00D96C4F" w:rsidRPr="008F5A86" w14:paraId="249FEDA1" w14:textId="77777777" w:rsidTr="008F5A86">
        <w:trPr>
          <w:jc w:val="center"/>
        </w:trPr>
        <w:tc>
          <w:tcPr>
            <w:tcW w:w="4267" w:type="dxa"/>
            <w:tcBorders>
              <w:top w:val="single" w:sz="4" w:space="0" w:color="auto"/>
              <w:bottom w:val="single" w:sz="4" w:space="0" w:color="auto"/>
            </w:tcBorders>
          </w:tcPr>
          <w:p w14:paraId="44787A02" w14:textId="2BC985B2"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00731FCB">
              <w:rPr>
                <w:noProof/>
              </w:rPr>
              <w:t>Lee Payne</w:t>
            </w:r>
            <w:r w:rsidRPr="00EC2A38">
              <w:fldChar w:fldCharType="end"/>
            </w:r>
          </w:p>
        </w:tc>
        <w:tc>
          <w:tcPr>
            <w:tcW w:w="260" w:type="dxa"/>
          </w:tcPr>
          <w:p w14:paraId="5CED7485"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C9BEB55" w14:textId="19B9DE7A"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00731FCB">
              <w:rPr>
                <w:noProof/>
              </w:rPr>
              <w:t>Commercial Manager</w:t>
            </w:r>
            <w:r w:rsidRPr="00EC2A38">
              <w:fldChar w:fldCharType="end"/>
            </w:r>
          </w:p>
        </w:tc>
      </w:tr>
      <w:tr w:rsidR="00D96C4F" w:rsidRPr="008F5A86" w14:paraId="69EE1610" w14:textId="77777777" w:rsidTr="008F5A86">
        <w:trPr>
          <w:jc w:val="center"/>
        </w:trPr>
        <w:tc>
          <w:tcPr>
            <w:tcW w:w="4267" w:type="dxa"/>
            <w:tcBorders>
              <w:top w:val="single" w:sz="4" w:space="0" w:color="auto"/>
              <w:bottom w:val="single" w:sz="4" w:space="0" w:color="auto"/>
            </w:tcBorders>
          </w:tcPr>
          <w:p w14:paraId="266BF37C"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668A627"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7BAF24C"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5BC17AD9" w14:textId="77777777" w:rsidTr="008F5A86">
        <w:trPr>
          <w:jc w:val="center"/>
        </w:trPr>
        <w:tc>
          <w:tcPr>
            <w:tcW w:w="4267" w:type="dxa"/>
            <w:tcBorders>
              <w:top w:val="single" w:sz="4" w:space="0" w:color="auto"/>
              <w:bottom w:val="single" w:sz="4" w:space="0" w:color="auto"/>
            </w:tcBorders>
          </w:tcPr>
          <w:p w14:paraId="6DD15673"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2EE7689"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614629E1"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564B9D8F" w14:textId="77777777" w:rsidTr="008F5A86">
        <w:trPr>
          <w:jc w:val="center"/>
        </w:trPr>
        <w:tc>
          <w:tcPr>
            <w:tcW w:w="4267" w:type="dxa"/>
            <w:tcBorders>
              <w:top w:val="single" w:sz="4" w:space="0" w:color="auto"/>
              <w:bottom w:val="single" w:sz="4" w:space="0" w:color="auto"/>
            </w:tcBorders>
          </w:tcPr>
          <w:p w14:paraId="2892B611"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F5F7ED9"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2D92080D"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70E661FA" w14:textId="77777777" w:rsidTr="008F5A86">
        <w:trPr>
          <w:jc w:val="center"/>
        </w:trPr>
        <w:tc>
          <w:tcPr>
            <w:tcW w:w="4267" w:type="dxa"/>
            <w:tcBorders>
              <w:top w:val="single" w:sz="4" w:space="0" w:color="auto"/>
              <w:bottom w:val="single" w:sz="4" w:space="0" w:color="auto"/>
            </w:tcBorders>
          </w:tcPr>
          <w:p w14:paraId="2DE851B0"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492A581"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48E4142A"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00EFA8F3" w14:textId="77777777" w:rsidTr="008F5A86">
        <w:trPr>
          <w:jc w:val="center"/>
        </w:trPr>
        <w:tc>
          <w:tcPr>
            <w:tcW w:w="4267" w:type="dxa"/>
            <w:tcBorders>
              <w:top w:val="single" w:sz="4" w:space="0" w:color="auto"/>
              <w:bottom w:val="single" w:sz="4" w:space="0" w:color="auto"/>
            </w:tcBorders>
          </w:tcPr>
          <w:p w14:paraId="5149A20A"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0DA3AF8"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1F14EDB3"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0531193E" w14:textId="77777777" w:rsidR="00DD3EBC" w:rsidRDefault="00DD3EBC" w:rsidP="00D96C4F">
      <w:pPr>
        <w:pStyle w:val="BodyText"/>
        <w:spacing w:line="360" w:lineRule="auto"/>
        <w:jc w:val="center"/>
        <w:rPr>
          <w:b/>
        </w:rPr>
      </w:pPr>
    </w:p>
    <w:p w14:paraId="47A22462"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27915282" w14:textId="77777777" w:rsidTr="008F5A86">
        <w:tc>
          <w:tcPr>
            <w:tcW w:w="4232" w:type="dxa"/>
          </w:tcPr>
          <w:p w14:paraId="325AA62B"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5AA57CB0" w14:textId="77777777" w:rsidR="00D96C4F" w:rsidRPr="00C1502A" w:rsidRDefault="00D96C4F" w:rsidP="00FD4EE6">
            <w:pPr>
              <w:pStyle w:val="BodyText"/>
              <w:rPr>
                <w:rFonts w:ascii="Avenir Book" w:hAnsi="Avenir Book"/>
                <w:b/>
              </w:rPr>
            </w:pPr>
          </w:p>
        </w:tc>
        <w:tc>
          <w:tcPr>
            <w:tcW w:w="4319" w:type="dxa"/>
          </w:tcPr>
          <w:p w14:paraId="19AD4734"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35DCA975" w14:textId="77777777" w:rsidTr="008F5A86">
        <w:tc>
          <w:tcPr>
            <w:tcW w:w="4232" w:type="dxa"/>
          </w:tcPr>
          <w:p w14:paraId="0D171D0C"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4AC20457" w14:textId="77777777" w:rsidR="00D96C4F" w:rsidRPr="00C1502A" w:rsidRDefault="00D96C4F" w:rsidP="00FD4EE6">
            <w:pPr>
              <w:pStyle w:val="BodyText"/>
              <w:rPr>
                <w:rFonts w:ascii="Avenir Book" w:hAnsi="Avenir Book"/>
              </w:rPr>
            </w:pPr>
          </w:p>
        </w:tc>
        <w:tc>
          <w:tcPr>
            <w:tcW w:w="4319" w:type="dxa"/>
          </w:tcPr>
          <w:p w14:paraId="102D532D" w14:textId="777777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66479BBF" w14:textId="77777777" w:rsidTr="008F5A86">
        <w:tc>
          <w:tcPr>
            <w:tcW w:w="4232" w:type="dxa"/>
          </w:tcPr>
          <w:p w14:paraId="6D5DCB9D"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42592545" w14:textId="77777777" w:rsidR="00CA0D74" w:rsidRPr="00C1502A" w:rsidRDefault="00CA0D74" w:rsidP="00984A57">
            <w:pPr>
              <w:pStyle w:val="BodyText"/>
              <w:rPr>
                <w:rFonts w:ascii="Avenir Book" w:hAnsi="Avenir Book"/>
              </w:rPr>
            </w:pPr>
          </w:p>
        </w:tc>
        <w:tc>
          <w:tcPr>
            <w:tcW w:w="4319" w:type="dxa"/>
          </w:tcPr>
          <w:p w14:paraId="70F79CCF"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CA213A2" w14:textId="77777777" w:rsidTr="008F5A86">
        <w:tc>
          <w:tcPr>
            <w:tcW w:w="4232" w:type="dxa"/>
          </w:tcPr>
          <w:p w14:paraId="642ED39D"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73791715" w14:textId="77777777" w:rsidR="00CA0D74" w:rsidRPr="00C1502A" w:rsidRDefault="00CA0D74" w:rsidP="00984A57">
            <w:pPr>
              <w:pStyle w:val="BodyText"/>
              <w:rPr>
                <w:rFonts w:ascii="Avenir Book" w:hAnsi="Avenir Book"/>
              </w:rPr>
            </w:pPr>
          </w:p>
        </w:tc>
        <w:tc>
          <w:tcPr>
            <w:tcW w:w="4319" w:type="dxa"/>
          </w:tcPr>
          <w:p w14:paraId="077773CC"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08003D9" w14:textId="77777777" w:rsidTr="008F5A86">
        <w:tc>
          <w:tcPr>
            <w:tcW w:w="4232" w:type="dxa"/>
          </w:tcPr>
          <w:p w14:paraId="40D7DC02"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4200E5F" w14:textId="77777777" w:rsidR="00CA0D74" w:rsidRPr="00C1502A" w:rsidRDefault="00CA0D74" w:rsidP="00984A57">
            <w:pPr>
              <w:pStyle w:val="BodyText"/>
              <w:rPr>
                <w:rFonts w:ascii="Avenir Book" w:hAnsi="Avenir Book"/>
              </w:rPr>
            </w:pPr>
          </w:p>
        </w:tc>
        <w:tc>
          <w:tcPr>
            <w:tcW w:w="4319" w:type="dxa"/>
          </w:tcPr>
          <w:p w14:paraId="4CD41D97"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88D6BF9" w14:textId="77777777" w:rsidTr="008F5A86">
        <w:tc>
          <w:tcPr>
            <w:tcW w:w="4232" w:type="dxa"/>
          </w:tcPr>
          <w:p w14:paraId="4A205514"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556CB16A" w14:textId="77777777" w:rsidR="00DD3EBC" w:rsidRPr="00C1502A" w:rsidRDefault="00DD3EBC" w:rsidP="00FD4EE6">
            <w:pPr>
              <w:pStyle w:val="BodyText"/>
              <w:rPr>
                <w:rFonts w:ascii="Avenir Book" w:hAnsi="Avenir Book"/>
              </w:rPr>
            </w:pPr>
          </w:p>
        </w:tc>
        <w:tc>
          <w:tcPr>
            <w:tcW w:w="4319" w:type="dxa"/>
          </w:tcPr>
          <w:p w14:paraId="45DF09F2"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0473E7E2" w14:textId="77777777" w:rsidR="00882B6B" w:rsidRPr="00C1502A" w:rsidRDefault="00882B6B" w:rsidP="00D96C4F">
      <w:pPr>
        <w:pStyle w:val="BodyText"/>
        <w:rPr>
          <w:rFonts w:ascii="Avenir Book" w:hAnsi="Avenir Book"/>
          <w:b/>
        </w:rPr>
      </w:pPr>
    </w:p>
    <w:p w14:paraId="6D9373F5" w14:textId="77777777" w:rsidR="00CA0D74" w:rsidRPr="00C1502A" w:rsidRDefault="00CA0D74" w:rsidP="00D96C4F">
      <w:pPr>
        <w:pStyle w:val="BodyText"/>
        <w:rPr>
          <w:rFonts w:ascii="Avenir Book" w:hAnsi="Avenir Book"/>
          <w:i/>
          <w:sz w:val="22"/>
          <w:szCs w:val="22"/>
        </w:rPr>
      </w:pPr>
    </w:p>
    <w:p w14:paraId="4CD47A4F" w14:textId="77777777"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0E650FBB" w14:textId="77777777" w:rsidR="00247DC7" w:rsidRDefault="00247DC7" w:rsidP="00C1502A">
      <w:pPr>
        <w:pStyle w:val="BodyText"/>
        <w:jc w:val="both"/>
        <w:rPr>
          <w:rFonts w:ascii="Avenir Book" w:hAnsi="Avenir Book"/>
          <w:i/>
          <w:sz w:val="22"/>
          <w:szCs w:val="22"/>
        </w:rPr>
      </w:pPr>
    </w:p>
    <w:p w14:paraId="5619230B" w14:textId="77777777" w:rsidR="00247DC7" w:rsidRPr="00C1502A" w:rsidRDefault="00247DC7" w:rsidP="00C1502A">
      <w:pPr>
        <w:pStyle w:val="BodyText"/>
        <w:jc w:val="both"/>
        <w:rPr>
          <w:rFonts w:ascii="Avenir Book" w:hAnsi="Avenir Book"/>
          <w:i/>
          <w:sz w:val="22"/>
          <w:szCs w:val="22"/>
        </w:rPr>
      </w:pPr>
    </w:p>
    <w:p w14:paraId="1D6239FC"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5C573BF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and employ 7 people. </w:t>
      </w:r>
    </w:p>
    <w:p w14:paraId="19A4F84F"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68D6A64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0DB682E9"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2DC8DB32"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0D8DC9A2"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137D15BC"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40B78485"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5B63B722"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1B7584DF"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0677199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221E2AC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7A5CA5A1" w14:textId="77777777" w:rsidR="00F735C1" w:rsidRPr="002C48B4"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bookmarkStart w:id="1" w:name="Check1"/>
    <w:p w14:paraId="4F4B034E" w14:textId="20F06DD4" w:rsidR="00D96C4F" w:rsidRPr="00C1502A" w:rsidRDefault="00D96C4F" w:rsidP="00D96C4F">
      <w:pPr>
        <w:pStyle w:val="BodyText"/>
        <w:rPr>
          <w:rFonts w:ascii="Avenir Book" w:hAnsi="Avenir Book"/>
        </w:rPr>
      </w:pPr>
      <w:r w:rsidRPr="00C1502A">
        <w:rPr>
          <w:rFonts w:ascii="Avenir Book" w:hAnsi="Avenir Book"/>
        </w:rPr>
        <w:fldChar w:fldCharType="begin">
          <w:ffData>
            <w:name w:val="Check1"/>
            <w:enabled/>
            <w:calcOnExit w:val="0"/>
            <w:checkBox>
              <w:sizeAuto/>
              <w:default w:val="0"/>
              <w:checked/>
            </w:checkBox>
          </w:ffData>
        </w:fldChar>
      </w:r>
      <w:r w:rsidRPr="00C1502A">
        <w:rPr>
          <w:rFonts w:ascii="Avenir Book" w:hAnsi="Avenir Book"/>
        </w:rPr>
        <w:instrText xml:space="preserve"> FORMCHECKBOX </w:instrText>
      </w:r>
      <w:r w:rsidR="0082750E">
        <w:rPr>
          <w:rFonts w:ascii="Avenir Book" w:hAnsi="Avenir Book"/>
        </w:rPr>
      </w:r>
      <w:r w:rsidR="0082750E">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reviewed and accepted as is.</w:t>
      </w:r>
    </w:p>
    <w:p w14:paraId="0BCA9DE2" w14:textId="77777777" w:rsidR="00D96C4F" w:rsidRPr="00C1502A" w:rsidRDefault="00D96C4F" w:rsidP="00D96C4F">
      <w:pPr>
        <w:pStyle w:val="BodyText"/>
        <w:rPr>
          <w:rFonts w:ascii="Avenir Book" w:hAnsi="Avenir Book"/>
        </w:rPr>
      </w:pPr>
    </w:p>
    <w:p w14:paraId="771792B5" w14:textId="77777777"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Box>
          </w:ffData>
        </w:fldChar>
      </w:r>
      <w:bookmarkStart w:id="2" w:name="Check2"/>
      <w:r w:rsidRPr="00C1502A">
        <w:rPr>
          <w:rFonts w:ascii="Avenir Book" w:hAnsi="Avenir Book"/>
        </w:rPr>
        <w:instrText xml:space="preserve"> FORMCHECKBOX </w:instrText>
      </w:r>
      <w:r w:rsidR="0082750E">
        <w:rPr>
          <w:rFonts w:ascii="Avenir Book" w:hAnsi="Avenir Book"/>
        </w:rPr>
      </w:r>
      <w:r w:rsidR="0082750E">
        <w:rPr>
          <w:rFonts w:ascii="Avenir Book" w:hAnsi="Avenir Book"/>
        </w:rPr>
        <w:fldChar w:fldCharType="separate"/>
      </w:r>
      <w:r w:rsidRPr="00C1502A">
        <w:rPr>
          <w:rFonts w:ascii="Avenir Book" w:hAnsi="Avenir Book"/>
        </w:rPr>
        <w:fldChar w:fldCharType="end"/>
      </w:r>
      <w:bookmarkEnd w:id="2"/>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5E641F04" w14:textId="77777777" w:rsidR="00882B6B" w:rsidRPr="00C1502A" w:rsidRDefault="00882B6B" w:rsidP="00882B6B">
      <w:pPr>
        <w:pStyle w:val="HTMLPreformatted"/>
        <w:rPr>
          <w:rFonts w:ascii="Avenir Book" w:hAnsi="Avenir Book" w:cs="Arial"/>
          <w:b/>
          <w:sz w:val="22"/>
          <w:szCs w:val="22"/>
        </w:rPr>
      </w:pPr>
    </w:p>
    <w:p w14:paraId="4206C0A2" w14:textId="77777777" w:rsidR="00D96C4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p w14:paraId="1818DB13" w14:textId="77777777" w:rsidR="00D96C4F" w:rsidRPr="00C1502A" w:rsidRDefault="00D96C4F" w:rsidP="00D96C4F">
      <w:pPr>
        <w:pStyle w:val="BodyText"/>
        <w:rPr>
          <w:rFonts w:ascii="Avenir Book" w:hAnsi="Avenir Book"/>
          <w:b/>
          <w:bCs/>
        </w:rPr>
      </w:pPr>
    </w:p>
    <w:p w14:paraId="0C9921AD"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69AD9F0B" w14:textId="77777777" w:rsidR="00526FCF" w:rsidRPr="00C1502A" w:rsidRDefault="00526FCF" w:rsidP="00D96C4F">
      <w:pPr>
        <w:pStyle w:val="BodyText"/>
        <w:rPr>
          <w:rFonts w:ascii="Avenir Book" w:hAnsi="Avenir Book"/>
          <w:b/>
          <w:bCs/>
        </w:rPr>
      </w:pPr>
    </w:p>
    <w:p w14:paraId="44BB67DA" w14:textId="433DC4B1" w:rsidR="00526FCF" w:rsidRPr="00C1502A" w:rsidRDefault="00526FCF" w:rsidP="00526FCF">
      <w:pPr>
        <w:pStyle w:val="BodyText"/>
        <w:ind w:left="720"/>
        <w:rPr>
          <w:rFonts w:ascii="Avenir Book" w:hAnsi="Avenir Book"/>
        </w:rPr>
      </w:pPr>
      <w:r w:rsidRPr="00C1502A">
        <w:rPr>
          <w:rFonts w:ascii="Avenir Book" w:hAnsi="Avenir Book"/>
        </w:rPr>
        <w:fldChar w:fldCharType="begin">
          <w:ffData>
            <w:name w:val=""/>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Pr>
          <w:rFonts w:ascii="Avenir Book" w:hAnsi="Avenir Book"/>
        </w:rPr>
        <w:t>Reviewed and no revisions</w:t>
      </w:r>
      <w:r w:rsidRPr="00C1502A">
        <w:rPr>
          <w:rFonts w:ascii="Avenir Book" w:hAnsi="Avenir Book"/>
        </w:rPr>
        <w:fldChar w:fldCharType="end"/>
      </w:r>
    </w:p>
    <w:p w14:paraId="648BDD86" w14:textId="77777777" w:rsidR="00526FCF" w:rsidRPr="00C1502A" w:rsidRDefault="00526FCF" w:rsidP="00526FCF">
      <w:pPr>
        <w:pStyle w:val="BodyText"/>
        <w:ind w:left="720"/>
        <w:rPr>
          <w:rFonts w:ascii="Avenir Book" w:hAnsi="Avenir Book"/>
          <w:b/>
          <w:bCs/>
        </w:rPr>
      </w:pPr>
    </w:p>
    <w:p w14:paraId="64BE5AE2"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with a focus on managing the negative risks indicated therein</w:t>
      </w:r>
      <w:r w:rsidR="004F00F4" w:rsidRPr="00C1502A">
        <w:rPr>
          <w:rFonts w:ascii="Avenir Book" w:hAnsi="Avenir Book"/>
          <w:i/>
          <w:sz w:val="20"/>
          <w:szCs w:val="20"/>
        </w:rPr>
        <w:t>, and assessing the effectiveness of actions taken to date</w:t>
      </w:r>
      <w:r w:rsidRPr="00C1502A">
        <w:rPr>
          <w:rFonts w:ascii="Avenir Book" w:hAnsi="Avenir Book"/>
          <w:i/>
          <w:sz w:val="20"/>
          <w:szCs w:val="20"/>
        </w:rPr>
        <w:t>.</w:t>
      </w:r>
    </w:p>
    <w:p w14:paraId="75B17DF2" w14:textId="77777777" w:rsidR="00E3041F" w:rsidRPr="00C1502A" w:rsidRDefault="00E3041F" w:rsidP="00D96C4F">
      <w:pPr>
        <w:pStyle w:val="BodyText"/>
        <w:rPr>
          <w:rFonts w:ascii="Avenir Book" w:hAnsi="Avenir Book"/>
        </w:rPr>
      </w:pPr>
    </w:p>
    <w:p w14:paraId="353991B2" w14:textId="1312C17C"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Pr>
          <w:rFonts w:ascii="Avenir Book" w:hAnsi="Avenir Book"/>
          <w:noProof/>
        </w:rPr>
        <w:t>Reviewed and risks and risk assessments remain unchanged</w:t>
      </w:r>
      <w:r w:rsidRPr="00C1502A">
        <w:rPr>
          <w:rFonts w:ascii="Avenir Book" w:hAnsi="Avenir Book"/>
        </w:rPr>
        <w:fldChar w:fldCharType="end"/>
      </w:r>
    </w:p>
    <w:p w14:paraId="7C9718FA" w14:textId="77777777" w:rsidR="00E3041F" w:rsidRPr="00C1502A" w:rsidRDefault="00E3041F" w:rsidP="00D96C4F">
      <w:pPr>
        <w:pStyle w:val="BodyText"/>
        <w:rPr>
          <w:rFonts w:ascii="Avenir Book" w:hAnsi="Avenir Book"/>
          <w:b/>
          <w:bCs/>
        </w:rPr>
      </w:pPr>
    </w:p>
    <w:p w14:paraId="4BA61B51"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with a focus on managing the positive opportunities indicated therein, and assessing the effectiveness of actions taken to date.</w:t>
      </w:r>
    </w:p>
    <w:p w14:paraId="3E72CCDD" w14:textId="77777777" w:rsidR="00E3041F" w:rsidRPr="00C1502A" w:rsidRDefault="00E3041F" w:rsidP="00E3041F">
      <w:pPr>
        <w:pStyle w:val="BodyText"/>
        <w:rPr>
          <w:rFonts w:ascii="Avenir Book" w:hAnsi="Avenir Book"/>
        </w:rPr>
      </w:pPr>
    </w:p>
    <w:p w14:paraId="552A1D57" w14:textId="1B9244A9"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sidRPr="00731FCB">
        <w:rPr>
          <w:rFonts w:ascii="Avenir Book" w:hAnsi="Avenir Book"/>
          <w:noProof/>
        </w:rPr>
        <w:t>Reviewed and no revisions</w:t>
      </w:r>
      <w:r w:rsidRPr="00C1502A">
        <w:rPr>
          <w:rFonts w:ascii="Avenir Book" w:hAnsi="Avenir Book"/>
        </w:rPr>
        <w:fldChar w:fldCharType="end"/>
      </w:r>
    </w:p>
    <w:p w14:paraId="4BB47164" w14:textId="77777777" w:rsidR="00E3041F" w:rsidRPr="00C1502A" w:rsidRDefault="00E3041F" w:rsidP="00E3041F">
      <w:pPr>
        <w:pStyle w:val="BodyText"/>
        <w:rPr>
          <w:rFonts w:ascii="Avenir Book" w:hAnsi="Avenir Book"/>
          <w:b/>
          <w:bCs/>
        </w:rPr>
      </w:pPr>
    </w:p>
    <w:p w14:paraId="646EDA8C"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0BC3292B" w14:textId="77777777" w:rsidR="00882B6B" w:rsidRPr="00C1502A" w:rsidRDefault="00882B6B" w:rsidP="00D96C4F">
      <w:pPr>
        <w:pStyle w:val="BodyText"/>
        <w:rPr>
          <w:rFonts w:ascii="Avenir Book" w:hAnsi="Avenir Book"/>
          <w:b/>
        </w:rPr>
      </w:pPr>
    </w:p>
    <w:p w14:paraId="590F1735" w14:textId="758950FC" w:rsidR="002A32E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sidRPr="00731FCB">
        <w:rPr>
          <w:rFonts w:ascii="Avenir Book" w:hAnsi="Avenir Book"/>
          <w:noProof/>
        </w:rPr>
        <w:t>Two audits conducted since last Management Review Meeting.  Results are positive with no minor or major non compliances.</w:t>
      </w:r>
      <w:r w:rsidRPr="00C1502A">
        <w:rPr>
          <w:rFonts w:ascii="Avenir Book" w:hAnsi="Avenir Book"/>
        </w:rPr>
        <w:fldChar w:fldCharType="end"/>
      </w:r>
    </w:p>
    <w:p w14:paraId="32FA3C1F" w14:textId="77777777" w:rsidR="002A32EF" w:rsidRPr="00C1502A" w:rsidRDefault="002A32EF" w:rsidP="00D96C4F">
      <w:pPr>
        <w:pStyle w:val="BodyText"/>
        <w:rPr>
          <w:rFonts w:ascii="Avenir Book" w:hAnsi="Avenir Book"/>
          <w:b/>
        </w:rPr>
      </w:pPr>
    </w:p>
    <w:p w14:paraId="44E1525E" w14:textId="77777777"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FF0722">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1321C993" w14:textId="77777777" w:rsidR="002A32EF" w:rsidRPr="00C1502A" w:rsidRDefault="002A32EF" w:rsidP="002A32EF">
      <w:pPr>
        <w:pStyle w:val="BodyText"/>
        <w:rPr>
          <w:rFonts w:ascii="Avenir Book" w:hAnsi="Avenir Book"/>
          <w:b/>
        </w:rPr>
      </w:pPr>
    </w:p>
    <w:p w14:paraId="31D63ECF" w14:textId="77777777" w:rsidR="00731FCB" w:rsidRDefault="00DD3EBC" w:rsidP="00E3041F">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Pr>
          <w:rFonts w:ascii="Avenir Book" w:hAnsi="Avenir Book"/>
          <w:noProof/>
        </w:rPr>
        <w:t>CAR 050 and 060 remain open but within the deadline set.</w:t>
      </w:r>
    </w:p>
    <w:p w14:paraId="0A08846F" w14:textId="77777777" w:rsidR="00731FCB" w:rsidRDefault="00731FCB" w:rsidP="00E3041F">
      <w:pPr>
        <w:pStyle w:val="BodyText"/>
        <w:ind w:left="720"/>
        <w:rPr>
          <w:rFonts w:ascii="Avenir Book" w:hAnsi="Avenir Book"/>
          <w:noProof/>
        </w:rPr>
      </w:pPr>
      <w:r>
        <w:rPr>
          <w:rFonts w:ascii="Avenir Book" w:hAnsi="Avenir Book"/>
          <w:noProof/>
        </w:rPr>
        <w:t>All other CAR's have been resolved and closed within the deadlines set</w:t>
      </w:r>
    </w:p>
    <w:p w14:paraId="123ED5AF" w14:textId="3A70D626" w:rsidR="002A32EF" w:rsidRPr="00C1502A" w:rsidRDefault="00731FCB" w:rsidP="00E3041F">
      <w:pPr>
        <w:pStyle w:val="BodyText"/>
        <w:ind w:left="720"/>
        <w:rPr>
          <w:rFonts w:ascii="Avenir Book" w:hAnsi="Avenir Book"/>
        </w:rPr>
      </w:pPr>
      <w:r>
        <w:rPr>
          <w:rFonts w:ascii="Avenir Book" w:hAnsi="Avenir Book"/>
          <w:noProof/>
        </w:rPr>
        <w:t>No trends are visable.</w:t>
      </w:r>
      <w:r w:rsidR="00DD3EBC" w:rsidRPr="00C1502A">
        <w:rPr>
          <w:rFonts w:ascii="Avenir Book" w:hAnsi="Avenir Book"/>
        </w:rPr>
        <w:fldChar w:fldCharType="end"/>
      </w:r>
    </w:p>
    <w:p w14:paraId="0F9866C8" w14:textId="77777777" w:rsidR="002A32EF" w:rsidRPr="00C1502A" w:rsidRDefault="002A32EF" w:rsidP="002A32EF">
      <w:pPr>
        <w:pStyle w:val="BodyText"/>
        <w:rPr>
          <w:rFonts w:ascii="Avenir Book" w:hAnsi="Avenir Book"/>
          <w:b/>
        </w:rPr>
      </w:pPr>
    </w:p>
    <w:p w14:paraId="64ABAFB7"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2980EE00" w14:textId="77777777" w:rsidR="00D96C4F" w:rsidRPr="00C1502A" w:rsidRDefault="00D96C4F" w:rsidP="00D96C4F">
      <w:pPr>
        <w:pStyle w:val="BodyText"/>
        <w:rPr>
          <w:rFonts w:ascii="Avenir Book" w:hAnsi="Avenir Book"/>
          <w:bCs/>
          <w:i/>
        </w:rPr>
      </w:pPr>
    </w:p>
    <w:p w14:paraId="52374CC4"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2E88E215" w14:textId="77777777" w:rsidR="00D96C4F" w:rsidRPr="00C1502A" w:rsidRDefault="00D96C4F" w:rsidP="00D96C4F">
      <w:pPr>
        <w:pStyle w:val="BodyText"/>
        <w:rPr>
          <w:rFonts w:ascii="Avenir Book" w:hAnsi="Avenir Book"/>
          <w:bCs/>
        </w:rPr>
      </w:pPr>
    </w:p>
    <w:p w14:paraId="5456022A" w14:textId="0351B2FE"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Pr>
          <w:rFonts w:ascii="Avenir Book" w:hAnsi="Avenir Book"/>
          <w:noProof/>
        </w:rPr>
        <w:t xml:space="preserve">No specific equipment identified as being required at this moment. </w:t>
      </w:r>
      <w:r w:rsidRPr="00C1502A">
        <w:rPr>
          <w:rFonts w:ascii="Avenir Book" w:hAnsi="Avenir Book"/>
        </w:rPr>
        <w:fldChar w:fldCharType="end"/>
      </w:r>
    </w:p>
    <w:p w14:paraId="029DEA7D" w14:textId="77777777" w:rsidR="002A32EF" w:rsidRPr="00C1502A" w:rsidRDefault="002A32EF" w:rsidP="0055123F">
      <w:pPr>
        <w:pStyle w:val="BodyText"/>
        <w:ind w:leftChars="360" w:left="864"/>
        <w:rPr>
          <w:rFonts w:ascii="Avenir Book" w:hAnsi="Avenir Book"/>
          <w:bCs/>
        </w:rPr>
      </w:pPr>
    </w:p>
    <w:p w14:paraId="7F398018"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5BF40BE2" w14:textId="77777777" w:rsidR="00D96C4F" w:rsidRPr="00C1502A" w:rsidRDefault="00D96C4F" w:rsidP="00D96C4F">
      <w:pPr>
        <w:pStyle w:val="BodyText"/>
        <w:rPr>
          <w:rFonts w:ascii="Avenir Book" w:hAnsi="Avenir Book"/>
          <w:b/>
          <w:color w:val="FF0000"/>
        </w:rPr>
      </w:pPr>
    </w:p>
    <w:p w14:paraId="3C78D4EA" w14:textId="4EBEC821"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Pr>
          <w:rFonts w:ascii="Avenir Book" w:hAnsi="Avenir Book"/>
        </w:rPr>
        <w:t>N</w:t>
      </w:r>
      <w:r w:rsidR="00731FCB" w:rsidRPr="00731FCB">
        <w:rPr>
          <w:rFonts w:ascii="Avenir Book" w:hAnsi="Avenir Book"/>
          <w:noProof/>
        </w:rPr>
        <w:t xml:space="preserve">o specific </w:t>
      </w:r>
      <w:r w:rsidR="00731FCB">
        <w:rPr>
          <w:rFonts w:ascii="Avenir Book" w:hAnsi="Avenir Book"/>
          <w:noProof/>
        </w:rPr>
        <w:t>requirements</w:t>
      </w:r>
      <w:r w:rsidR="00731FCB" w:rsidRPr="00731FCB">
        <w:rPr>
          <w:rFonts w:ascii="Avenir Book" w:hAnsi="Avenir Book"/>
          <w:noProof/>
        </w:rPr>
        <w:t xml:space="preserve"> identified as being required at this moment. </w:t>
      </w:r>
      <w:r w:rsidRPr="00C1502A">
        <w:rPr>
          <w:rFonts w:ascii="Avenir Book" w:hAnsi="Avenir Book"/>
        </w:rPr>
        <w:fldChar w:fldCharType="end"/>
      </w:r>
    </w:p>
    <w:p w14:paraId="028CD97F" w14:textId="77777777" w:rsidR="002A32EF" w:rsidRPr="00C1502A" w:rsidRDefault="002A32EF" w:rsidP="0055123F">
      <w:pPr>
        <w:pStyle w:val="BodyText"/>
        <w:ind w:leftChars="360" w:left="864"/>
        <w:rPr>
          <w:rFonts w:ascii="Avenir Book" w:hAnsi="Avenir Book"/>
          <w:bCs/>
        </w:rPr>
      </w:pPr>
    </w:p>
    <w:p w14:paraId="7080915C"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0F55676B" w14:textId="77777777" w:rsidR="00D96C4F" w:rsidRPr="00C1502A" w:rsidRDefault="00D96C4F" w:rsidP="0055123F">
      <w:pPr>
        <w:pStyle w:val="BodyText"/>
        <w:ind w:leftChars="360" w:left="864"/>
        <w:rPr>
          <w:rFonts w:ascii="Avenir Book" w:hAnsi="Avenir Book"/>
          <w:b/>
          <w:color w:val="FF0000"/>
        </w:rPr>
      </w:pPr>
    </w:p>
    <w:p w14:paraId="5A6D3B20" w14:textId="5070F612" w:rsidR="002A32E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Pr>
          <w:rFonts w:ascii="Avenir Book" w:hAnsi="Avenir Book"/>
          <w:noProof/>
        </w:rPr>
        <w:t>None</w:t>
      </w:r>
      <w:r w:rsidRPr="00C1502A">
        <w:rPr>
          <w:rFonts w:ascii="Avenir Book" w:hAnsi="Avenir Book"/>
        </w:rPr>
        <w:fldChar w:fldCharType="end"/>
      </w:r>
    </w:p>
    <w:p w14:paraId="2B8230DD" w14:textId="77777777" w:rsidR="002A32EF" w:rsidRPr="00C1502A" w:rsidRDefault="002A32EF" w:rsidP="0055123F">
      <w:pPr>
        <w:pStyle w:val="BodyText"/>
        <w:ind w:leftChars="360" w:left="864"/>
        <w:rPr>
          <w:rFonts w:ascii="Avenir Book" w:hAnsi="Avenir Book"/>
          <w:bCs/>
        </w:rPr>
      </w:pPr>
    </w:p>
    <w:p w14:paraId="3C9959E3"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HUMAN RESOURCES &amp; TRAINING NEEDS:</w:t>
      </w:r>
    </w:p>
    <w:p w14:paraId="621A3DDE" w14:textId="77777777" w:rsidR="00D96C4F" w:rsidRPr="00C1502A" w:rsidRDefault="00D96C4F" w:rsidP="00D96C4F">
      <w:pPr>
        <w:pStyle w:val="BodyText"/>
        <w:rPr>
          <w:rFonts w:ascii="Avenir Book" w:hAnsi="Avenir Book"/>
          <w:b/>
          <w:bCs/>
        </w:rPr>
      </w:pPr>
    </w:p>
    <w:p w14:paraId="5064F60E" w14:textId="77777777" w:rsidR="00731FCB" w:rsidRDefault="00DD3EBC" w:rsidP="00DD3EBC">
      <w:pPr>
        <w:pStyle w:val="BodyText"/>
        <w:ind w:left="144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Pr>
          <w:rFonts w:ascii="Avenir Book" w:hAnsi="Avenir Book"/>
          <w:noProof/>
        </w:rPr>
        <w:t>CAR 050 remains open but within the deadline set to provide training for Forklift use and also IOSH Working Safely.</w:t>
      </w:r>
    </w:p>
    <w:p w14:paraId="23C456C6" w14:textId="44E166E7" w:rsidR="002A32EF" w:rsidRPr="00C1502A" w:rsidRDefault="00731FCB" w:rsidP="00DD3EBC">
      <w:pPr>
        <w:pStyle w:val="BodyText"/>
        <w:ind w:left="1440"/>
        <w:rPr>
          <w:rFonts w:ascii="Avenir Book" w:hAnsi="Avenir Book"/>
          <w:b/>
          <w:bCs/>
        </w:rPr>
      </w:pPr>
      <w:r>
        <w:rPr>
          <w:rFonts w:ascii="Avenir Book" w:hAnsi="Avenir Book"/>
          <w:noProof/>
        </w:rPr>
        <w:t>All staff have now had their Safety Critical Medica - held in January</w:t>
      </w:r>
      <w:r w:rsidR="00DD3EBC" w:rsidRPr="00C1502A">
        <w:rPr>
          <w:rFonts w:ascii="Avenir Book" w:hAnsi="Avenir Book"/>
        </w:rPr>
        <w:fldChar w:fldCharType="end"/>
      </w:r>
    </w:p>
    <w:p w14:paraId="3E41BDB3" w14:textId="77777777" w:rsidR="002A32EF" w:rsidRPr="00C1502A" w:rsidRDefault="002A32EF" w:rsidP="00E3041F">
      <w:pPr>
        <w:pStyle w:val="BodyText"/>
        <w:rPr>
          <w:rFonts w:ascii="Avenir Book" w:hAnsi="Avenir Book"/>
          <w:b/>
          <w:bCs/>
        </w:rPr>
      </w:pPr>
    </w:p>
    <w:p w14:paraId="7B1758B6"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the effectiveness of training and training programs in place. </w:t>
      </w:r>
      <w:r w:rsidRPr="00C1502A">
        <w:rPr>
          <w:rFonts w:ascii="Avenir Book" w:hAnsi="Avenir Book"/>
          <w:bCs/>
          <w:i/>
          <w:sz w:val="20"/>
          <w:szCs w:val="20"/>
        </w:rPr>
        <w:t>Include opportunities for improvement for training.</w:t>
      </w:r>
    </w:p>
    <w:p w14:paraId="49B33268" w14:textId="77777777" w:rsidR="002A32EF" w:rsidRPr="00C1502A" w:rsidRDefault="002A32EF" w:rsidP="002A32EF">
      <w:pPr>
        <w:pStyle w:val="BodyText"/>
        <w:rPr>
          <w:rFonts w:ascii="Avenir Book" w:hAnsi="Avenir Book"/>
          <w:b/>
        </w:rPr>
      </w:pPr>
    </w:p>
    <w:p w14:paraId="7AA19605" w14:textId="4EE64CC4"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sidRPr="00731FCB">
        <w:rPr>
          <w:rFonts w:ascii="Avenir Book" w:hAnsi="Avenir Book"/>
          <w:noProof/>
        </w:rPr>
        <w:t>Staff continue to be well trained through a variety of trusted suppliers.  Role and business critical training continues to be co-ordinated well</w:t>
      </w:r>
      <w:r w:rsidRPr="00C1502A">
        <w:rPr>
          <w:rFonts w:ascii="Avenir Book" w:hAnsi="Avenir Book"/>
        </w:rPr>
        <w:fldChar w:fldCharType="end"/>
      </w:r>
    </w:p>
    <w:p w14:paraId="240540A5" w14:textId="77777777" w:rsidR="002A32EF" w:rsidRPr="00C1502A" w:rsidRDefault="002A32EF" w:rsidP="002A32EF">
      <w:pPr>
        <w:pStyle w:val="BodyText"/>
        <w:rPr>
          <w:rFonts w:ascii="Avenir Book" w:hAnsi="Avenir Book"/>
          <w:b/>
        </w:rPr>
      </w:pPr>
    </w:p>
    <w:p w14:paraId="788DB31C"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6F1D29B6" w14:textId="77777777" w:rsidR="002A32EF" w:rsidRPr="00C1502A" w:rsidRDefault="002A32EF" w:rsidP="002A32EF">
      <w:pPr>
        <w:pStyle w:val="BodyText"/>
        <w:rPr>
          <w:rFonts w:ascii="Avenir Book" w:hAnsi="Avenir Book"/>
          <w:b/>
        </w:rPr>
      </w:pPr>
    </w:p>
    <w:p w14:paraId="4CD624BA" w14:textId="1CA33E58"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sidRPr="00731FCB">
        <w:rPr>
          <w:rFonts w:ascii="Avenir Book" w:hAnsi="Avenir Book"/>
          <w:noProof/>
        </w:rPr>
        <w:t xml:space="preserve">No issues from current suppliers/subcontractors. </w:t>
      </w:r>
      <w:r w:rsidR="00731FCB">
        <w:rPr>
          <w:rFonts w:ascii="Avenir Book" w:hAnsi="Avenir Book"/>
          <w:noProof/>
        </w:rPr>
        <w:t xml:space="preserve">One new Subcontractor added to the approved List - Steve O'Hagan. </w:t>
      </w:r>
      <w:r w:rsidR="00731FCB" w:rsidRPr="00731FCB">
        <w:rPr>
          <w:rFonts w:ascii="Avenir Book" w:hAnsi="Avenir Book"/>
          <w:noProof/>
        </w:rPr>
        <w:t>No quality issues or CAR’s raised</w:t>
      </w:r>
      <w:r w:rsidRPr="00C1502A">
        <w:rPr>
          <w:rFonts w:ascii="Avenir Book" w:hAnsi="Avenir Book"/>
        </w:rPr>
        <w:fldChar w:fldCharType="end"/>
      </w:r>
    </w:p>
    <w:p w14:paraId="4E4BC5EA" w14:textId="77777777" w:rsidR="002A32EF" w:rsidRPr="00C1502A" w:rsidRDefault="002A32EF" w:rsidP="002A32EF">
      <w:pPr>
        <w:pStyle w:val="BodyText"/>
        <w:rPr>
          <w:rFonts w:ascii="Avenir Book" w:hAnsi="Avenir Book"/>
          <w:b/>
        </w:rPr>
      </w:pPr>
    </w:p>
    <w:p w14:paraId="4BF493C0" w14:textId="77777777" w:rsidR="00DD3EBC" w:rsidRPr="00C1502A" w:rsidRDefault="00DD3EBC" w:rsidP="00D96C4F">
      <w:pPr>
        <w:pStyle w:val="BodyText"/>
        <w:rPr>
          <w:rFonts w:ascii="Avenir Book" w:hAnsi="Avenir Book"/>
          <w:b/>
          <w:bCs/>
        </w:rPr>
      </w:pPr>
    </w:p>
    <w:p w14:paraId="00D4FC41" w14:textId="77777777"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81478C">
        <w:rPr>
          <w:rFonts w:ascii="Avenir Book" w:hAnsi="Avenir Book"/>
          <w:bCs/>
          <w:i/>
          <w:sz w:val="20"/>
          <w:szCs w:val="20"/>
        </w:rPr>
        <w:t xml:space="preserve">previous Management Review Meeting minutes against the Continuous Improvement Log to track progress and </w:t>
      </w:r>
      <w:r w:rsidRPr="00C1502A">
        <w:rPr>
          <w:rFonts w:ascii="Avenir Book" w:hAnsi="Avenir Book"/>
          <w:bCs/>
          <w:i/>
          <w:sz w:val="20"/>
          <w:szCs w:val="20"/>
        </w:rPr>
        <w:t>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05DDF261" w14:textId="77777777" w:rsidR="00DD3EBC" w:rsidRPr="00C1502A" w:rsidRDefault="00DD3EBC" w:rsidP="00D96C4F">
      <w:pPr>
        <w:pStyle w:val="BodyText"/>
        <w:rPr>
          <w:rFonts w:ascii="Avenir Book" w:hAnsi="Avenir Book"/>
          <w:b/>
          <w:bCs/>
        </w:rPr>
      </w:pPr>
    </w:p>
    <w:p w14:paraId="2EA81F86" w14:textId="5598EBAD" w:rsidR="00DD3EBC" w:rsidRPr="00C1502A" w:rsidRDefault="00DD3EBC" w:rsidP="00DD3EBC">
      <w:pPr>
        <w:pStyle w:val="BodyText"/>
        <w:ind w:left="720"/>
        <w:rPr>
          <w:rFonts w:ascii="Avenir Book" w:hAnsi="Avenir Book"/>
        </w:rPr>
      </w:pPr>
      <w:r w:rsidRPr="00C1502A">
        <w:rPr>
          <w:rFonts w:ascii="Avenir Book" w:hAnsi="Avenir Book"/>
        </w:rPr>
        <w:fldChar w:fldCharType="begin">
          <w:ffData>
            <w:name w:val=""/>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731FCB">
        <w:rPr>
          <w:rFonts w:ascii="Avenir Book" w:hAnsi="Avenir Book"/>
          <w:noProof/>
        </w:rPr>
        <w:t xml:space="preserve">New Continuous Improvement Log working well with some </w:t>
      </w:r>
      <w:r w:rsidR="008C711C">
        <w:rPr>
          <w:rFonts w:ascii="Avenir Book" w:hAnsi="Avenir Book"/>
          <w:noProof/>
        </w:rPr>
        <w:t>improvements made feeding into our overall Quality Objectives. Objectives remain unchanged</w:t>
      </w:r>
      <w:r w:rsidRPr="00C1502A">
        <w:rPr>
          <w:rFonts w:ascii="Avenir Book" w:hAnsi="Avenir Book"/>
        </w:rPr>
        <w:fldChar w:fldCharType="end"/>
      </w:r>
    </w:p>
    <w:p w14:paraId="02CE2412" w14:textId="77777777" w:rsidR="00447C62" w:rsidRPr="00C1502A" w:rsidRDefault="00447C62" w:rsidP="00DD3EBC">
      <w:pPr>
        <w:pStyle w:val="BodyText"/>
        <w:ind w:left="720"/>
        <w:rPr>
          <w:rFonts w:ascii="Avenir Book" w:hAnsi="Avenir Book"/>
        </w:rPr>
      </w:pPr>
    </w:p>
    <w:p w14:paraId="394A6632" w14:textId="77777777" w:rsidR="00447C62" w:rsidRPr="00C1502A" w:rsidRDefault="00447C62" w:rsidP="00DD3EBC">
      <w:pPr>
        <w:pStyle w:val="BodyText"/>
        <w:ind w:left="720"/>
        <w:rPr>
          <w:rFonts w:ascii="Avenir Book" w:hAnsi="Avenir Book"/>
          <w:b/>
          <w:bCs/>
        </w:rPr>
        <w:sectPr w:rsidR="00447C62" w:rsidRPr="00C1502A" w:rsidSect="00395349">
          <w:headerReference w:type="default" r:id="rId10"/>
          <w:footerReference w:type="default" r:id="rId11"/>
          <w:pgSz w:w="11906" w:h="16838" w:code="9"/>
          <w:pgMar w:top="1944" w:right="1080" w:bottom="1440" w:left="1080" w:header="720" w:footer="720" w:gutter="0"/>
          <w:cols w:space="720"/>
          <w:docGrid w:linePitch="360"/>
        </w:sectPr>
      </w:pPr>
    </w:p>
    <w:tbl>
      <w:tblPr>
        <w:tblW w:w="1391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3583"/>
        <w:gridCol w:w="3543"/>
        <w:gridCol w:w="3402"/>
        <w:gridCol w:w="1560"/>
      </w:tblGrid>
      <w:tr w:rsidR="00E720BD" w:rsidRPr="00C1502A" w14:paraId="07E1D9DD" w14:textId="77777777" w:rsidTr="00E720BD">
        <w:trPr>
          <w:trHeight w:val="720"/>
          <w:tblHeader/>
        </w:trPr>
        <w:tc>
          <w:tcPr>
            <w:tcW w:w="1829" w:type="dxa"/>
            <w:tcBorders>
              <w:right w:val="single" w:sz="4" w:space="0" w:color="000000"/>
            </w:tcBorders>
            <w:shd w:val="clear" w:color="auto" w:fill="BFBFBF" w:themeFill="background1" w:themeFillShade="BF"/>
            <w:vAlign w:val="center"/>
          </w:tcPr>
          <w:p w14:paraId="41A92A51" w14:textId="77777777" w:rsidR="00E720BD" w:rsidRPr="00C1502A" w:rsidRDefault="00E720BD" w:rsidP="00954569">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3583" w:type="dxa"/>
            <w:tcBorders>
              <w:left w:val="single" w:sz="4" w:space="0" w:color="000000"/>
              <w:right w:val="single" w:sz="4" w:space="0" w:color="000000"/>
            </w:tcBorders>
            <w:shd w:val="clear" w:color="auto" w:fill="BFBFBF" w:themeFill="background1" w:themeFillShade="BF"/>
            <w:vAlign w:val="center"/>
          </w:tcPr>
          <w:p w14:paraId="11C948DC" w14:textId="77777777" w:rsidR="00E720BD" w:rsidRPr="00C1502A" w:rsidRDefault="00E720BD" w:rsidP="00954569">
            <w:pPr>
              <w:jc w:val="center"/>
              <w:rPr>
                <w:rFonts w:ascii="Avenir Book" w:hAnsi="Avenir Book" w:cs="Arial"/>
                <w:b/>
                <w:sz w:val="18"/>
                <w:szCs w:val="18"/>
              </w:rPr>
            </w:pPr>
            <w:r w:rsidRPr="00C1502A">
              <w:rPr>
                <w:rFonts w:ascii="Avenir Book" w:hAnsi="Avenir Book" w:cs="Arial"/>
                <w:b/>
                <w:sz w:val="18"/>
                <w:szCs w:val="18"/>
              </w:rPr>
              <w:t>Quality Objective(s)</w:t>
            </w:r>
          </w:p>
        </w:tc>
        <w:tc>
          <w:tcPr>
            <w:tcW w:w="3543" w:type="dxa"/>
            <w:tcBorders>
              <w:left w:val="single" w:sz="4" w:space="0" w:color="000000"/>
            </w:tcBorders>
            <w:shd w:val="clear" w:color="auto" w:fill="BFBFBF" w:themeFill="background1" w:themeFillShade="BF"/>
            <w:vAlign w:val="center"/>
          </w:tcPr>
          <w:p w14:paraId="71FCD4D2" w14:textId="77777777" w:rsidR="00E720BD" w:rsidRPr="00C1502A" w:rsidRDefault="00E720BD" w:rsidP="00954569">
            <w:pPr>
              <w:jc w:val="center"/>
              <w:rPr>
                <w:rFonts w:ascii="Avenir Book" w:hAnsi="Avenir Book" w:cs="Arial"/>
                <w:b/>
                <w:sz w:val="18"/>
                <w:szCs w:val="18"/>
              </w:rPr>
            </w:pPr>
            <w:r w:rsidRPr="00C1502A">
              <w:rPr>
                <w:rFonts w:ascii="Avenir Book" w:hAnsi="Avenir Book" w:cs="Arial"/>
                <w:b/>
                <w:sz w:val="18"/>
                <w:szCs w:val="18"/>
              </w:rPr>
              <w:t>Metric(s) / KPIs</w:t>
            </w:r>
          </w:p>
        </w:tc>
        <w:tc>
          <w:tcPr>
            <w:tcW w:w="3402" w:type="dxa"/>
            <w:tcBorders>
              <w:left w:val="single" w:sz="4" w:space="0" w:color="000000"/>
            </w:tcBorders>
            <w:shd w:val="clear" w:color="auto" w:fill="BFBFBF" w:themeFill="background1" w:themeFillShade="BF"/>
            <w:vAlign w:val="center"/>
          </w:tcPr>
          <w:p w14:paraId="0B7D5F46" w14:textId="77777777" w:rsidR="00E720BD" w:rsidRPr="00C1502A" w:rsidRDefault="00E720BD" w:rsidP="00954569">
            <w:pPr>
              <w:jc w:val="center"/>
              <w:rPr>
                <w:rFonts w:ascii="Avenir Book" w:hAnsi="Avenir Book" w:cs="Arial"/>
                <w:b/>
                <w:sz w:val="18"/>
                <w:szCs w:val="18"/>
              </w:rPr>
            </w:pPr>
            <w:r w:rsidRPr="00C1502A">
              <w:rPr>
                <w:rFonts w:ascii="Avenir Book" w:hAnsi="Avenir Book" w:cs="Arial"/>
                <w:b/>
                <w:sz w:val="18"/>
                <w:szCs w:val="18"/>
              </w:rPr>
              <w:t>Current Standing</w:t>
            </w:r>
          </w:p>
        </w:tc>
        <w:tc>
          <w:tcPr>
            <w:tcW w:w="1560" w:type="dxa"/>
            <w:tcBorders>
              <w:left w:val="single" w:sz="4" w:space="0" w:color="000000"/>
            </w:tcBorders>
            <w:shd w:val="clear" w:color="auto" w:fill="BFBFBF" w:themeFill="background1" w:themeFillShade="BF"/>
            <w:vAlign w:val="center"/>
          </w:tcPr>
          <w:p w14:paraId="5903E050" w14:textId="77777777" w:rsidR="00E720BD" w:rsidRPr="00C1502A" w:rsidRDefault="00E720BD" w:rsidP="00954569">
            <w:pPr>
              <w:jc w:val="center"/>
              <w:rPr>
                <w:rFonts w:ascii="Avenir Book" w:hAnsi="Avenir Book" w:cs="Arial"/>
                <w:b/>
                <w:sz w:val="18"/>
                <w:szCs w:val="18"/>
              </w:rPr>
            </w:pPr>
            <w:r w:rsidRPr="00C1502A">
              <w:rPr>
                <w:rFonts w:ascii="Avenir Book" w:hAnsi="Avenir Book" w:cs="Arial"/>
                <w:b/>
                <w:sz w:val="18"/>
                <w:szCs w:val="18"/>
              </w:rPr>
              <w:t>Goal Met? (Y/N)</w:t>
            </w:r>
          </w:p>
          <w:p w14:paraId="04C154E0" w14:textId="77777777" w:rsidR="00E720BD" w:rsidRPr="00C1502A" w:rsidRDefault="00E720BD" w:rsidP="00954569">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E720BD" w:rsidRPr="00C1502A" w14:paraId="125742D6" w14:textId="77777777" w:rsidTr="00E720BD">
        <w:trPr>
          <w:trHeight w:val="1152"/>
        </w:trPr>
        <w:tc>
          <w:tcPr>
            <w:tcW w:w="1829" w:type="dxa"/>
            <w:tcBorders>
              <w:right w:val="single" w:sz="4" w:space="0" w:color="000000"/>
            </w:tcBorders>
            <w:shd w:val="clear" w:color="auto" w:fill="auto"/>
            <w:vAlign w:val="center"/>
          </w:tcPr>
          <w:p w14:paraId="7E6FA782" w14:textId="77777777" w:rsidR="00E720BD" w:rsidRPr="00C1502A" w:rsidRDefault="00E720BD" w:rsidP="00E720BD">
            <w:pPr>
              <w:rPr>
                <w:rFonts w:ascii="Avenir Book" w:hAnsi="Avenir Book" w:cs="Arial"/>
                <w:sz w:val="18"/>
                <w:szCs w:val="18"/>
              </w:rPr>
            </w:pPr>
            <w:r>
              <w:rPr>
                <w:rFonts w:ascii="Avenir Book" w:hAnsi="Avenir Book" w:cs="Arial"/>
                <w:sz w:val="18"/>
                <w:szCs w:val="18"/>
              </w:rPr>
              <w:t>Management Responsibility Process</w:t>
            </w:r>
          </w:p>
        </w:tc>
        <w:tc>
          <w:tcPr>
            <w:tcW w:w="3583" w:type="dxa"/>
            <w:tcBorders>
              <w:left w:val="single" w:sz="4" w:space="0" w:color="000000"/>
              <w:right w:val="single" w:sz="4" w:space="0" w:color="000000"/>
            </w:tcBorders>
            <w:shd w:val="clear" w:color="auto" w:fill="auto"/>
            <w:vAlign w:val="center"/>
          </w:tcPr>
          <w:p w14:paraId="1C7A1739" w14:textId="77777777" w:rsidR="00E720BD" w:rsidRPr="00C1502A" w:rsidRDefault="00E720BD" w:rsidP="00E720BD">
            <w:pPr>
              <w:rPr>
                <w:rFonts w:ascii="Avenir Book" w:hAnsi="Avenir Book" w:cs="Arial"/>
                <w:sz w:val="18"/>
                <w:szCs w:val="18"/>
              </w:rPr>
            </w:pPr>
            <w:r>
              <w:rPr>
                <w:rFonts w:ascii="Avenir Book" w:hAnsi="Avenir Book" w:cs="ArialMT"/>
                <w:color w:val="000000" w:themeColor="text1"/>
                <w:sz w:val="18"/>
                <w:szCs w:val="18"/>
              </w:rPr>
              <w:t>Maintain ISO 9001:2015 accreditation</w:t>
            </w:r>
          </w:p>
        </w:tc>
        <w:tc>
          <w:tcPr>
            <w:tcW w:w="3543" w:type="dxa"/>
            <w:tcBorders>
              <w:left w:val="single" w:sz="4" w:space="0" w:color="000000"/>
            </w:tcBorders>
            <w:shd w:val="clear" w:color="auto" w:fill="auto"/>
            <w:vAlign w:val="center"/>
          </w:tcPr>
          <w:p w14:paraId="12D995E4" w14:textId="77777777" w:rsidR="00E720BD" w:rsidRPr="00C1502A" w:rsidRDefault="00E720BD" w:rsidP="00E720BD">
            <w:pPr>
              <w:rPr>
                <w:rFonts w:ascii="Avenir Book" w:hAnsi="Avenir Book" w:cs="Arial"/>
                <w:sz w:val="18"/>
                <w:szCs w:val="18"/>
              </w:rPr>
            </w:pPr>
            <w:r>
              <w:rPr>
                <w:rFonts w:ascii="Avenir Book" w:hAnsi="Avenir Book" w:cs="ArialMT"/>
                <w:color w:val="000000" w:themeColor="text1"/>
                <w:sz w:val="18"/>
                <w:szCs w:val="18"/>
              </w:rPr>
              <w:t>Achieve re-certification by end of 2021</w:t>
            </w:r>
          </w:p>
        </w:tc>
        <w:tc>
          <w:tcPr>
            <w:tcW w:w="3402" w:type="dxa"/>
            <w:tcBorders>
              <w:left w:val="single" w:sz="4" w:space="0" w:color="000000"/>
            </w:tcBorders>
            <w:vAlign w:val="center"/>
          </w:tcPr>
          <w:p w14:paraId="4057F770" w14:textId="77777777" w:rsidR="00E720BD" w:rsidRPr="00C1502A" w:rsidRDefault="00E720BD" w:rsidP="00E720BD">
            <w:pPr>
              <w:rPr>
                <w:rFonts w:ascii="Avenir Book" w:hAnsi="Avenir Book"/>
              </w:rPr>
            </w:pPr>
            <w:r>
              <w:rPr>
                <w:rFonts w:ascii="Avenir Book" w:hAnsi="Avenir Book"/>
                <w:sz w:val="18"/>
                <w:szCs w:val="18"/>
              </w:rPr>
              <w:t>Certification remains in place.</w:t>
            </w:r>
          </w:p>
        </w:tc>
        <w:tc>
          <w:tcPr>
            <w:tcW w:w="1560" w:type="dxa"/>
            <w:tcBorders>
              <w:left w:val="single" w:sz="4" w:space="0" w:color="000000"/>
            </w:tcBorders>
            <w:vAlign w:val="center"/>
          </w:tcPr>
          <w:p w14:paraId="18B92899" w14:textId="05302F20" w:rsidR="00E720BD" w:rsidRPr="00C1502A" w:rsidRDefault="00E720BD" w:rsidP="00E720BD">
            <w:pPr>
              <w:rPr>
                <w:rFonts w:ascii="Avenir Book" w:hAnsi="Avenir Book"/>
              </w:rPr>
            </w:pPr>
            <w:r>
              <w:rPr>
                <w:rFonts w:ascii="Avenir Book" w:hAnsi="Avenir Book"/>
                <w:sz w:val="18"/>
                <w:szCs w:val="18"/>
              </w:rPr>
              <w:t>Y</w:t>
            </w:r>
          </w:p>
        </w:tc>
      </w:tr>
      <w:tr w:rsidR="00E720BD" w:rsidRPr="00C1502A" w14:paraId="6543F91A" w14:textId="77777777" w:rsidTr="00E720BD">
        <w:trPr>
          <w:trHeight w:val="1152"/>
        </w:trPr>
        <w:tc>
          <w:tcPr>
            <w:tcW w:w="1829" w:type="dxa"/>
            <w:tcBorders>
              <w:right w:val="single" w:sz="4" w:space="0" w:color="000000"/>
            </w:tcBorders>
            <w:shd w:val="clear" w:color="auto" w:fill="auto"/>
            <w:vAlign w:val="center"/>
          </w:tcPr>
          <w:p w14:paraId="38ABC9A2" w14:textId="77777777" w:rsidR="00E720BD" w:rsidRPr="00C1502A" w:rsidRDefault="00E720BD" w:rsidP="00E720BD">
            <w:pPr>
              <w:rPr>
                <w:rFonts w:ascii="Avenir Book" w:hAnsi="Avenir Book" w:cs="Arial"/>
                <w:sz w:val="18"/>
                <w:szCs w:val="18"/>
              </w:rPr>
            </w:pPr>
            <w:r>
              <w:rPr>
                <w:rFonts w:ascii="Avenir Book" w:hAnsi="Avenir Book" w:cs="Arial"/>
                <w:sz w:val="18"/>
                <w:szCs w:val="18"/>
              </w:rPr>
              <w:t>Measurement, Analysis &amp; Improvement Process</w:t>
            </w:r>
          </w:p>
        </w:tc>
        <w:tc>
          <w:tcPr>
            <w:tcW w:w="3583" w:type="dxa"/>
            <w:tcBorders>
              <w:left w:val="single" w:sz="4" w:space="0" w:color="000000"/>
              <w:right w:val="single" w:sz="4" w:space="0" w:color="000000"/>
            </w:tcBorders>
            <w:shd w:val="clear" w:color="auto" w:fill="auto"/>
            <w:vAlign w:val="center"/>
          </w:tcPr>
          <w:p w14:paraId="3163270A" w14:textId="77777777" w:rsidR="00E720BD" w:rsidRPr="00C1502A" w:rsidRDefault="00E720BD" w:rsidP="00E720BD">
            <w:pPr>
              <w:rPr>
                <w:rFonts w:ascii="Avenir Book" w:hAnsi="Avenir Book" w:cs="Arial"/>
                <w:sz w:val="18"/>
                <w:szCs w:val="18"/>
              </w:rPr>
            </w:pPr>
            <w:r>
              <w:rPr>
                <w:rFonts w:ascii="Avenir Book" w:hAnsi="Avenir Book" w:cs="ArialMT"/>
                <w:color w:val="000000" w:themeColor="text1"/>
                <w:sz w:val="18"/>
                <w:szCs w:val="18"/>
              </w:rPr>
              <w:t>Satisfy clients’ needs</w:t>
            </w:r>
          </w:p>
        </w:tc>
        <w:tc>
          <w:tcPr>
            <w:tcW w:w="3543" w:type="dxa"/>
            <w:tcBorders>
              <w:left w:val="single" w:sz="4" w:space="0" w:color="000000"/>
            </w:tcBorders>
            <w:shd w:val="clear" w:color="auto" w:fill="auto"/>
            <w:vAlign w:val="center"/>
          </w:tcPr>
          <w:p w14:paraId="43DD86A5" w14:textId="77777777" w:rsidR="00E720BD" w:rsidRPr="00C1502A" w:rsidRDefault="00E720BD" w:rsidP="00E720BD">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3402" w:type="dxa"/>
            <w:tcBorders>
              <w:left w:val="single" w:sz="4" w:space="0" w:color="000000"/>
            </w:tcBorders>
            <w:vAlign w:val="center"/>
          </w:tcPr>
          <w:p w14:paraId="0C528A30" w14:textId="1ADB07B2" w:rsidR="00E720BD" w:rsidRPr="00C1502A" w:rsidRDefault="00E720BD" w:rsidP="00E720BD">
            <w:pPr>
              <w:rPr>
                <w:rFonts w:ascii="Avenir Book" w:hAnsi="Avenir Book"/>
              </w:rPr>
            </w:pPr>
            <w:r w:rsidRPr="00E05F89">
              <w:rPr>
                <w:rFonts w:ascii="Avenir Book" w:hAnsi="Avenir Book"/>
                <w:sz w:val="18"/>
                <w:szCs w:val="18"/>
              </w:rPr>
              <w:t>Overall our 3 biggest clients spend is +</w:t>
            </w:r>
            <w:r w:rsidR="007414D7">
              <w:rPr>
                <w:rFonts w:ascii="Avenir Book" w:hAnsi="Avenir Book"/>
                <w:sz w:val="18"/>
                <w:szCs w:val="18"/>
              </w:rPr>
              <w:t>2.4</w:t>
            </w:r>
            <w:r w:rsidRPr="00E05F89">
              <w:rPr>
                <w:rFonts w:ascii="Avenir Book" w:hAnsi="Avenir Book"/>
                <w:sz w:val="18"/>
                <w:szCs w:val="18"/>
              </w:rPr>
              <w:t>% v last year.</w:t>
            </w:r>
          </w:p>
        </w:tc>
        <w:tc>
          <w:tcPr>
            <w:tcW w:w="1560" w:type="dxa"/>
            <w:tcBorders>
              <w:left w:val="single" w:sz="4" w:space="0" w:color="000000"/>
            </w:tcBorders>
            <w:vAlign w:val="center"/>
          </w:tcPr>
          <w:p w14:paraId="784E0C8A" w14:textId="40073E88" w:rsidR="00E720BD" w:rsidRPr="00C1502A" w:rsidRDefault="00E720BD" w:rsidP="00E720BD">
            <w:pPr>
              <w:rPr>
                <w:rFonts w:ascii="Avenir Book" w:hAnsi="Avenir Book"/>
              </w:rPr>
            </w:pPr>
            <w:r>
              <w:rPr>
                <w:rFonts w:ascii="Avenir Book" w:hAnsi="Avenir Book"/>
                <w:sz w:val="18"/>
                <w:szCs w:val="18"/>
              </w:rPr>
              <w:t>Y</w:t>
            </w:r>
          </w:p>
        </w:tc>
      </w:tr>
      <w:tr w:rsidR="00E720BD" w:rsidRPr="00C1502A" w14:paraId="0041C83D" w14:textId="77777777" w:rsidTr="00E720BD">
        <w:trPr>
          <w:trHeight w:val="1152"/>
        </w:trPr>
        <w:tc>
          <w:tcPr>
            <w:tcW w:w="1829" w:type="dxa"/>
            <w:tcBorders>
              <w:right w:val="single" w:sz="4" w:space="0" w:color="000000"/>
            </w:tcBorders>
            <w:shd w:val="clear" w:color="auto" w:fill="auto"/>
            <w:vAlign w:val="center"/>
          </w:tcPr>
          <w:p w14:paraId="7BB834BB" w14:textId="77777777" w:rsidR="00E720BD" w:rsidRPr="00C1502A" w:rsidRDefault="00E720BD" w:rsidP="00E720BD">
            <w:pPr>
              <w:rPr>
                <w:rFonts w:ascii="Avenir Book" w:hAnsi="Avenir Book" w:cs="Arial"/>
                <w:sz w:val="18"/>
                <w:szCs w:val="18"/>
              </w:rPr>
            </w:pPr>
            <w:r>
              <w:rPr>
                <w:rFonts w:ascii="Avenir Book" w:hAnsi="Avenir Book" w:cs="Arial"/>
                <w:sz w:val="18"/>
                <w:szCs w:val="18"/>
              </w:rPr>
              <w:t>Resource Management Processes</w:t>
            </w:r>
          </w:p>
        </w:tc>
        <w:tc>
          <w:tcPr>
            <w:tcW w:w="3583" w:type="dxa"/>
            <w:tcBorders>
              <w:left w:val="single" w:sz="4" w:space="0" w:color="000000"/>
              <w:right w:val="single" w:sz="4" w:space="0" w:color="000000"/>
            </w:tcBorders>
            <w:shd w:val="clear" w:color="auto" w:fill="auto"/>
            <w:vAlign w:val="center"/>
          </w:tcPr>
          <w:p w14:paraId="64CBE56A" w14:textId="77777777" w:rsidR="00E720BD" w:rsidRPr="00C1502A" w:rsidRDefault="00E720BD" w:rsidP="00E720BD">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543" w:type="dxa"/>
            <w:tcBorders>
              <w:left w:val="single" w:sz="4" w:space="0" w:color="000000"/>
            </w:tcBorders>
            <w:shd w:val="clear" w:color="auto" w:fill="auto"/>
            <w:vAlign w:val="center"/>
          </w:tcPr>
          <w:p w14:paraId="7D2CFA88" w14:textId="77777777" w:rsidR="00E720BD" w:rsidRPr="00C1502A" w:rsidRDefault="00E720BD" w:rsidP="00E720BD">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3402" w:type="dxa"/>
            <w:tcBorders>
              <w:left w:val="single" w:sz="4" w:space="0" w:color="000000"/>
            </w:tcBorders>
            <w:vAlign w:val="center"/>
          </w:tcPr>
          <w:p w14:paraId="41942A3E" w14:textId="77777777" w:rsidR="00E720BD" w:rsidRPr="00C1502A" w:rsidRDefault="00E720BD" w:rsidP="00E720BD">
            <w:pPr>
              <w:rPr>
                <w:rFonts w:ascii="Avenir Book" w:hAnsi="Avenir Book"/>
              </w:rPr>
            </w:pPr>
            <w:r>
              <w:rPr>
                <w:rFonts w:ascii="Avenir Book" w:hAnsi="Avenir Book"/>
                <w:sz w:val="18"/>
                <w:szCs w:val="18"/>
              </w:rPr>
              <w:t>All essential and adhoc training has been completed</w:t>
            </w:r>
          </w:p>
        </w:tc>
        <w:tc>
          <w:tcPr>
            <w:tcW w:w="1560" w:type="dxa"/>
            <w:tcBorders>
              <w:left w:val="single" w:sz="4" w:space="0" w:color="000000"/>
            </w:tcBorders>
            <w:vAlign w:val="center"/>
          </w:tcPr>
          <w:p w14:paraId="725349C4" w14:textId="4474AA2A" w:rsidR="00E720BD" w:rsidRPr="00C1502A" w:rsidRDefault="00E720BD" w:rsidP="00E720BD">
            <w:pPr>
              <w:rPr>
                <w:rFonts w:ascii="Avenir Book" w:hAnsi="Avenir Book"/>
              </w:rPr>
            </w:pPr>
            <w:r>
              <w:rPr>
                <w:rFonts w:ascii="Avenir Book" w:hAnsi="Avenir Book"/>
                <w:sz w:val="18"/>
                <w:szCs w:val="18"/>
              </w:rPr>
              <w:t>Y</w:t>
            </w:r>
          </w:p>
        </w:tc>
      </w:tr>
      <w:tr w:rsidR="00E720BD" w:rsidRPr="00C1502A" w14:paraId="45844DDA" w14:textId="77777777" w:rsidTr="00E720BD">
        <w:trPr>
          <w:trHeight w:val="1152"/>
        </w:trPr>
        <w:tc>
          <w:tcPr>
            <w:tcW w:w="1829" w:type="dxa"/>
            <w:tcBorders>
              <w:right w:val="single" w:sz="4" w:space="0" w:color="000000"/>
            </w:tcBorders>
            <w:shd w:val="clear" w:color="auto" w:fill="auto"/>
            <w:vAlign w:val="center"/>
          </w:tcPr>
          <w:p w14:paraId="76AB6C27" w14:textId="77777777" w:rsidR="00E720BD" w:rsidRPr="00C1502A" w:rsidRDefault="00E720BD" w:rsidP="00E720BD">
            <w:pPr>
              <w:rPr>
                <w:rFonts w:ascii="Avenir Book" w:hAnsi="Avenir Book" w:cs="Arial"/>
                <w:sz w:val="18"/>
                <w:szCs w:val="18"/>
              </w:rPr>
            </w:pPr>
            <w:r>
              <w:rPr>
                <w:rFonts w:ascii="Avenir Book" w:hAnsi="Avenir Book" w:cs="Arial"/>
                <w:sz w:val="18"/>
                <w:szCs w:val="18"/>
              </w:rPr>
              <w:t>Resource Management Processes</w:t>
            </w:r>
          </w:p>
        </w:tc>
        <w:tc>
          <w:tcPr>
            <w:tcW w:w="3583" w:type="dxa"/>
            <w:tcBorders>
              <w:left w:val="single" w:sz="4" w:space="0" w:color="000000"/>
              <w:right w:val="single" w:sz="4" w:space="0" w:color="000000"/>
            </w:tcBorders>
            <w:shd w:val="clear" w:color="auto" w:fill="auto"/>
            <w:vAlign w:val="center"/>
          </w:tcPr>
          <w:p w14:paraId="29610384" w14:textId="77777777" w:rsidR="00E720BD" w:rsidRPr="00C1502A" w:rsidRDefault="00E720BD" w:rsidP="00E720BD">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543" w:type="dxa"/>
            <w:tcBorders>
              <w:left w:val="single" w:sz="4" w:space="0" w:color="000000"/>
            </w:tcBorders>
            <w:shd w:val="clear" w:color="auto" w:fill="auto"/>
            <w:vAlign w:val="center"/>
          </w:tcPr>
          <w:p w14:paraId="09D09DAC" w14:textId="77777777" w:rsidR="00E720BD" w:rsidRPr="00C1502A" w:rsidRDefault="00E720BD" w:rsidP="00E720BD">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3402" w:type="dxa"/>
            <w:tcBorders>
              <w:left w:val="single" w:sz="4" w:space="0" w:color="000000"/>
            </w:tcBorders>
            <w:vAlign w:val="center"/>
          </w:tcPr>
          <w:p w14:paraId="233D843C" w14:textId="77777777" w:rsidR="00E720BD" w:rsidRPr="00C1502A" w:rsidRDefault="00E720BD" w:rsidP="00E720BD">
            <w:pPr>
              <w:rPr>
                <w:rFonts w:ascii="Avenir Book" w:hAnsi="Avenir Book"/>
              </w:rPr>
            </w:pPr>
            <w:r>
              <w:rPr>
                <w:rFonts w:ascii="Avenir Book" w:hAnsi="Avenir Book"/>
                <w:sz w:val="18"/>
                <w:szCs w:val="18"/>
              </w:rPr>
              <w:t>Continued investment made in both equipment and structure.</w:t>
            </w:r>
          </w:p>
        </w:tc>
        <w:tc>
          <w:tcPr>
            <w:tcW w:w="1560" w:type="dxa"/>
            <w:tcBorders>
              <w:left w:val="single" w:sz="4" w:space="0" w:color="000000"/>
            </w:tcBorders>
            <w:vAlign w:val="center"/>
          </w:tcPr>
          <w:p w14:paraId="4107062A" w14:textId="7E738933" w:rsidR="00E720BD" w:rsidRPr="00C1502A" w:rsidRDefault="00E720BD" w:rsidP="00E720BD">
            <w:pPr>
              <w:rPr>
                <w:rFonts w:ascii="Avenir Book" w:hAnsi="Avenir Book"/>
              </w:rPr>
            </w:pPr>
            <w:r>
              <w:rPr>
                <w:rFonts w:ascii="Avenir Book" w:hAnsi="Avenir Book"/>
                <w:sz w:val="18"/>
                <w:szCs w:val="18"/>
              </w:rPr>
              <w:t>Y</w:t>
            </w:r>
          </w:p>
        </w:tc>
      </w:tr>
    </w:tbl>
    <w:p w14:paraId="7E74CC72" w14:textId="77777777" w:rsidR="008541DA" w:rsidRPr="00C1502A" w:rsidRDefault="008541DA" w:rsidP="00D96C4F">
      <w:pPr>
        <w:pStyle w:val="BodyText"/>
        <w:rPr>
          <w:rFonts w:ascii="Avenir Book" w:hAnsi="Avenir Book"/>
          <w:b/>
          <w:bCs/>
        </w:rPr>
        <w:sectPr w:rsidR="008541DA" w:rsidRPr="00C1502A" w:rsidSect="008D15B8">
          <w:pgSz w:w="15840" w:h="12240" w:orient="landscape"/>
          <w:pgMar w:top="1800" w:right="1440" w:bottom="1800" w:left="1440" w:header="720" w:footer="720" w:gutter="0"/>
          <w:cols w:space="720"/>
          <w:docGrid w:linePitch="360"/>
        </w:sectPr>
      </w:pPr>
    </w:p>
    <w:p w14:paraId="61D42015"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21DFC156" w14:textId="77777777" w:rsidR="002A32EF" w:rsidRPr="00C1502A" w:rsidRDefault="002A32EF" w:rsidP="002A32EF">
      <w:pPr>
        <w:pStyle w:val="BodyText"/>
        <w:rPr>
          <w:rFonts w:ascii="Avenir Book" w:hAnsi="Avenir Book"/>
          <w:b/>
        </w:rPr>
      </w:pPr>
    </w:p>
    <w:p w14:paraId="2008D5D0" w14:textId="2D8B6279"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bookmarkStart w:id="3" w:name="_GoBack"/>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bookmarkEnd w:id="3"/>
      <w:r w:rsidRPr="00C1502A">
        <w:rPr>
          <w:rFonts w:ascii="Avenir Book" w:hAnsi="Avenir Book"/>
        </w:rPr>
        <w:fldChar w:fldCharType="end"/>
      </w:r>
      <w:r w:rsidR="008C711C">
        <w:rPr>
          <w:rFonts w:ascii="Avenir Book" w:hAnsi="Avenir Book"/>
        </w:rPr>
        <w:t>Positive feedback gained verbally from John McDonagh at McCanns for the M1 J13-16 works.</w:t>
      </w:r>
    </w:p>
    <w:p w14:paraId="0DFF50AD" w14:textId="77777777" w:rsidR="002A32EF" w:rsidRPr="00C1502A" w:rsidRDefault="002A32EF" w:rsidP="002A32EF">
      <w:pPr>
        <w:pStyle w:val="BodyText"/>
        <w:rPr>
          <w:rFonts w:ascii="Avenir Book" w:hAnsi="Avenir Book"/>
          <w:b/>
        </w:rPr>
      </w:pPr>
    </w:p>
    <w:p w14:paraId="16C6B499"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600B0A73" w14:textId="77777777" w:rsidR="00452A97" w:rsidRPr="00C1502A" w:rsidRDefault="00452A97" w:rsidP="00452A97">
      <w:pPr>
        <w:pStyle w:val="BodyText"/>
        <w:rPr>
          <w:rFonts w:ascii="Avenir Book" w:hAnsi="Avenir Book"/>
          <w:b/>
          <w:bCs/>
        </w:rPr>
      </w:pPr>
    </w:p>
    <w:p w14:paraId="229CD8D0" w14:textId="19B301F6" w:rsidR="00452A97" w:rsidRPr="00C1502A" w:rsidRDefault="00452A97" w:rsidP="00452A97">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r w:rsidR="008C711C">
        <w:rPr>
          <w:rFonts w:ascii="Avenir Book" w:hAnsi="Avenir Book"/>
        </w:rPr>
        <w:t>No update</w:t>
      </w:r>
    </w:p>
    <w:p w14:paraId="763660C7" w14:textId="77777777" w:rsidR="00452A97" w:rsidRPr="00C1502A" w:rsidRDefault="00452A97" w:rsidP="00452A97">
      <w:pPr>
        <w:pStyle w:val="BodyText"/>
        <w:ind w:left="720"/>
        <w:rPr>
          <w:rFonts w:ascii="Avenir Book" w:hAnsi="Avenir Book"/>
          <w:b/>
          <w:bCs/>
        </w:rPr>
      </w:pPr>
    </w:p>
    <w:p w14:paraId="1F2B9B7F"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66F90B82" w14:textId="77777777" w:rsidR="002A32EF" w:rsidRPr="00C1502A" w:rsidRDefault="002A32EF" w:rsidP="00E3041F">
      <w:pPr>
        <w:pStyle w:val="BodyText"/>
        <w:rPr>
          <w:rFonts w:ascii="Avenir Book" w:hAnsi="Avenir Book"/>
          <w:b/>
          <w:bCs/>
        </w:rPr>
      </w:pPr>
    </w:p>
    <w:p w14:paraId="7B3B7927" w14:textId="52380431" w:rsidR="002A32EF" w:rsidRPr="008C711C" w:rsidRDefault="00DD3EBC" w:rsidP="008C711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r w:rsidR="008C711C">
        <w:rPr>
          <w:rFonts w:ascii="Avenir Book" w:hAnsi="Avenir Book"/>
        </w:rPr>
        <w:t>The QMS seems to be performing well.  CAR’s are being resolved in a timely manner.</w:t>
      </w:r>
    </w:p>
    <w:p w14:paraId="33A3C1D5" w14:textId="77777777" w:rsidR="00526FCF" w:rsidRPr="00C1502A" w:rsidRDefault="00526FCF" w:rsidP="00730F41">
      <w:pPr>
        <w:pStyle w:val="BodyText"/>
        <w:rPr>
          <w:rFonts w:ascii="Avenir Book" w:hAnsi="Avenir Book"/>
          <w:b/>
          <w:bCs/>
        </w:rPr>
      </w:pPr>
    </w:p>
    <w:p w14:paraId="2C4FDB2D"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0E981C2D" w14:textId="77777777" w:rsidR="00DD3EBC" w:rsidRPr="00C1502A" w:rsidRDefault="00DD3EBC" w:rsidP="00DD3EBC">
      <w:pPr>
        <w:pStyle w:val="BodyText"/>
        <w:ind w:left="720"/>
        <w:rPr>
          <w:rFonts w:ascii="Avenir Book" w:hAnsi="Avenir Book"/>
        </w:rPr>
      </w:pPr>
    </w:p>
    <w:p w14:paraId="7C7DA11E" w14:textId="5A9A81D8"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r w:rsidR="008C711C">
        <w:rPr>
          <w:rFonts w:ascii="Avenir Book" w:hAnsi="Avenir Book"/>
        </w:rPr>
        <w:t>None</w:t>
      </w:r>
    </w:p>
    <w:p w14:paraId="7A9AF3A1" w14:textId="77777777" w:rsidR="002A32EF" w:rsidRPr="00C1502A" w:rsidRDefault="002A32EF" w:rsidP="002A32EF">
      <w:pPr>
        <w:pStyle w:val="BodyText"/>
        <w:rPr>
          <w:rFonts w:ascii="Avenir Book" w:hAnsi="Avenir Book"/>
          <w:b/>
        </w:rPr>
      </w:pPr>
    </w:p>
    <w:p w14:paraId="258171E2"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Note follow-up activities from prior Management Review issues.</w:t>
      </w:r>
      <w:r w:rsidRPr="00C1502A">
        <w:rPr>
          <w:rFonts w:ascii="Avenir Book" w:hAnsi="Avenir Book"/>
          <w:bCs/>
        </w:rPr>
        <w:t xml:space="preserve">  </w:t>
      </w:r>
    </w:p>
    <w:p w14:paraId="71FAB175" w14:textId="77777777" w:rsidR="00D96C4F" w:rsidRPr="00C1502A" w:rsidRDefault="00D96C4F" w:rsidP="00730F41">
      <w:pPr>
        <w:pStyle w:val="BodyText"/>
        <w:rPr>
          <w:rFonts w:ascii="Avenir Book" w:hAnsi="Avenir Book"/>
          <w:b/>
          <w:bCs/>
        </w:rPr>
      </w:pPr>
    </w:p>
    <w:p w14:paraId="3976C4D9" w14:textId="65D70C74" w:rsidR="002A32EF" w:rsidRPr="00C1502A" w:rsidRDefault="00DD3EBC" w:rsidP="00DD3EBC">
      <w:pPr>
        <w:pStyle w:val="BodyText"/>
        <w:tabs>
          <w:tab w:val="left" w:pos="5865"/>
        </w:tabs>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8C711C">
        <w:rPr>
          <w:rFonts w:ascii="Avenir Book" w:hAnsi="Avenir Book"/>
          <w:noProof/>
        </w:rPr>
        <w:t>None</w:t>
      </w:r>
      <w:r w:rsidRPr="00C1502A">
        <w:rPr>
          <w:rFonts w:ascii="Avenir Book" w:hAnsi="Avenir Book"/>
        </w:rPr>
        <w:fldChar w:fldCharType="end"/>
      </w:r>
    </w:p>
    <w:p w14:paraId="1C6A8FAD" w14:textId="77777777" w:rsidR="002A32EF" w:rsidRPr="00C1502A" w:rsidRDefault="002A32EF" w:rsidP="00730F41">
      <w:pPr>
        <w:pStyle w:val="BodyText"/>
        <w:tabs>
          <w:tab w:val="left" w:pos="5865"/>
        </w:tabs>
        <w:rPr>
          <w:rFonts w:ascii="Avenir Book" w:hAnsi="Avenir Book"/>
        </w:rPr>
      </w:pPr>
    </w:p>
    <w:p w14:paraId="3F16A754"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631E264B" w14:textId="77777777" w:rsidR="00D96C4F" w:rsidRPr="00C1502A" w:rsidRDefault="00D96C4F" w:rsidP="00D96C4F">
      <w:pPr>
        <w:pStyle w:val="BodyText"/>
        <w:rPr>
          <w:rFonts w:ascii="Avenir Book" w:hAnsi="Avenir Book"/>
          <w:b/>
          <w:bCs/>
        </w:rPr>
      </w:pPr>
    </w:p>
    <w:p w14:paraId="16AFF0DA" w14:textId="7C5A13F0" w:rsidR="002A32EF" w:rsidRPr="00C1502A" w:rsidRDefault="00DD3EBC" w:rsidP="00DD3EBC">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008C711C">
        <w:rPr>
          <w:rFonts w:ascii="Avenir Book" w:hAnsi="Avenir Book"/>
          <w:noProof/>
        </w:rPr>
        <w:t>05/08/19</w:t>
      </w:r>
      <w:r w:rsidRPr="00C1502A">
        <w:rPr>
          <w:rFonts w:ascii="Avenir Book" w:hAnsi="Avenir Book"/>
        </w:rPr>
        <w:fldChar w:fldCharType="end"/>
      </w:r>
    </w:p>
    <w:p w14:paraId="76B79A5B" w14:textId="77777777" w:rsidR="002A32EF" w:rsidRPr="00C1502A" w:rsidRDefault="002A32EF" w:rsidP="00D96C4F">
      <w:pPr>
        <w:pStyle w:val="BodyText"/>
        <w:rPr>
          <w:rFonts w:ascii="Avenir Book" w:hAnsi="Avenir Book"/>
          <w:b/>
          <w:bCs/>
        </w:rPr>
      </w:pPr>
    </w:p>
    <w:p w14:paraId="7CA999FA"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11851504" w14:textId="77777777" w:rsidR="00D96C4F" w:rsidRPr="00C1502A" w:rsidRDefault="00D96C4F" w:rsidP="00D96C4F">
      <w:pPr>
        <w:pStyle w:val="BodyText"/>
        <w:rPr>
          <w:rFonts w:ascii="Avenir Book" w:hAnsi="Avenir Book"/>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C1502A" w14:paraId="7300B2B3" w14:textId="77777777" w:rsidTr="00CA0D74">
        <w:trPr>
          <w:trHeight w:val="360"/>
        </w:trPr>
        <w:tc>
          <w:tcPr>
            <w:tcW w:w="1188" w:type="dxa"/>
            <w:vAlign w:val="center"/>
          </w:tcPr>
          <w:p w14:paraId="39840468"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Line Item</w:t>
            </w:r>
            <w:r w:rsidR="007C46DC" w:rsidRPr="00C1502A">
              <w:rPr>
                <w:rFonts w:ascii="Avenir Book" w:hAnsi="Avenir Book"/>
                <w:b/>
                <w:bCs/>
                <w:sz w:val="16"/>
                <w:szCs w:val="16"/>
              </w:rPr>
              <w:t xml:space="preserve"> or</w:t>
            </w:r>
          </w:p>
          <w:p w14:paraId="18A9EE56"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4A2929F1"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7110" w:type="dxa"/>
            <w:vAlign w:val="center"/>
          </w:tcPr>
          <w:p w14:paraId="283ACE15"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7C46DC" w:rsidRPr="00C1502A" w14:paraId="5DEF362E" w14:textId="77777777" w:rsidTr="00CA0D74">
        <w:trPr>
          <w:trHeight w:val="360"/>
        </w:trPr>
        <w:tc>
          <w:tcPr>
            <w:tcW w:w="1188" w:type="dxa"/>
            <w:vAlign w:val="center"/>
          </w:tcPr>
          <w:p w14:paraId="7CD46A45"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7BFDD2F9"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539388AD"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51365D49" w14:textId="77777777" w:rsidTr="00CA0D74">
        <w:trPr>
          <w:trHeight w:val="360"/>
        </w:trPr>
        <w:tc>
          <w:tcPr>
            <w:tcW w:w="1188" w:type="dxa"/>
            <w:vAlign w:val="center"/>
          </w:tcPr>
          <w:p w14:paraId="3CFE5AAD"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04E98222"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0D31F951"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605564E5" w14:textId="77777777" w:rsidTr="00CA0D74">
        <w:trPr>
          <w:trHeight w:val="360"/>
        </w:trPr>
        <w:tc>
          <w:tcPr>
            <w:tcW w:w="1188" w:type="dxa"/>
            <w:vAlign w:val="center"/>
          </w:tcPr>
          <w:p w14:paraId="2DA59096"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lastRenderedPageBreak/>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43A8A6E1"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3816DE28"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41BAA9CC" w14:textId="77777777" w:rsidTr="00CA0D74">
        <w:trPr>
          <w:trHeight w:val="360"/>
        </w:trPr>
        <w:tc>
          <w:tcPr>
            <w:tcW w:w="1188" w:type="dxa"/>
            <w:vAlign w:val="center"/>
          </w:tcPr>
          <w:p w14:paraId="470C8027"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459D45A3"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3D856684"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3B1532E9" w14:textId="77777777" w:rsidTr="00CA0D74">
        <w:trPr>
          <w:trHeight w:val="360"/>
        </w:trPr>
        <w:tc>
          <w:tcPr>
            <w:tcW w:w="1188" w:type="dxa"/>
            <w:vAlign w:val="center"/>
          </w:tcPr>
          <w:p w14:paraId="3110DAC4"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6EA55B01"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58A13258" w14:textId="77777777"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5E51CB44" w14:textId="77777777" w:rsidTr="00CA0D74">
        <w:trPr>
          <w:trHeight w:val="360"/>
        </w:trPr>
        <w:tc>
          <w:tcPr>
            <w:tcW w:w="1188" w:type="dxa"/>
            <w:vAlign w:val="center"/>
          </w:tcPr>
          <w:p w14:paraId="374EDF6C"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67DE16B6"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4E1A3436"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bl>
    <w:p w14:paraId="02EFCCC5" w14:textId="77777777" w:rsidR="002A32EF" w:rsidRPr="00C1502A" w:rsidRDefault="002A32EF" w:rsidP="00D96C4F">
      <w:pPr>
        <w:pStyle w:val="BodyText"/>
        <w:rPr>
          <w:rFonts w:ascii="Avenir Book" w:hAnsi="Avenir Book"/>
          <w:b/>
          <w:bCs/>
        </w:rPr>
      </w:pPr>
    </w:p>
    <w:p w14:paraId="448F459B" w14:textId="77777777" w:rsidR="00D96C4F" w:rsidRPr="00C1502A" w:rsidRDefault="00D96C4F" w:rsidP="00D96C4F">
      <w:pPr>
        <w:pStyle w:val="BodyText"/>
        <w:rPr>
          <w:rFonts w:ascii="Avenir Book" w:hAnsi="Avenir Book"/>
          <w:b/>
          <w:bCs/>
        </w:rPr>
      </w:pPr>
    </w:p>
    <w:p w14:paraId="476E3350"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69B35309" w14:textId="77777777" w:rsidR="00264A19" w:rsidRPr="00C1502A" w:rsidRDefault="00264A19" w:rsidP="004F5493">
      <w:pPr>
        <w:rPr>
          <w:rFonts w:ascii="Avenir Book" w:hAnsi="Avenir Book"/>
        </w:rPr>
      </w:pPr>
    </w:p>
    <w:p w14:paraId="1F856B58" w14:textId="77777777" w:rsidR="00513D37"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5C73D819"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3361BB5"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2DD1ECC9"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975A26D"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0E50D68"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4E403881"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10C49205"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0228588"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2769A9B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sectPr w:rsidR="00DD3EBC" w:rsidRPr="00C1502A" w:rsidSect="005220E5">
      <w:headerReference w:type="default" r:id="rId12"/>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8B190" w14:textId="77777777" w:rsidR="008A51D1" w:rsidRDefault="008A51D1">
      <w:r>
        <w:separator/>
      </w:r>
    </w:p>
  </w:endnote>
  <w:endnote w:type="continuationSeparator" w:id="0">
    <w:p w14:paraId="0526BE08" w14:textId="77777777" w:rsidR="008A51D1" w:rsidRDefault="008A51D1">
      <w:r>
        <w:continuationSeparator/>
      </w:r>
    </w:p>
  </w:endnote>
  <w:endnote w:type="continuationNotice" w:id="1">
    <w:p w14:paraId="766CD946" w14:textId="77777777" w:rsidR="0054699F" w:rsidRDefault="00546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MT">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327ED" w14:textId="77777777" w:rsidR="008A51D1" w:rsidRPr="00CD716F" w:rsidRDefault="008A51D1"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Pr="00CD716F">
      <w:rPr>
        <w:rFonts w:ascii="Avenir Book" w:hAnsi="Avenir Book" w:cs="Arial"/>
        <w:sz w:val="18"/>
        <w:szCs w:val="18"/>
      </w:rPr>
      <w:fldChar w:fldCharType="begin"/>
    </w:r>
    <w:r w:rsidRPr="00CD716F">
      <w:rPr>
        <w:rFonts w:ascii="Avenir Book" w:hAnsi="Avenir Book" w:cs="Arial"/>
        <w:sz w:val="18"/>
        <w:szCs w:val="18"/>
      </w:rPr>
      <w:instrText xml:space="preserve"> NUMPAGES </w:instrText>
    </w:r>
    <w:r w:rsidRPr="00CD716F">
      <w:rPr>
        <w:rFonts w:ascii="Avenir Book" w:hAnsi="Avenir Book" w:cs="Arial"/>
        <w:sz w:val="18"/>
        <w:szCs w:val="18"/>
      </w:rPr>
      <w:fldChar w:fldCharType="separate"/>
    </w:r>
    <w:r>
      <w:rPr>
        <w:rFonts w:ascii="Avenir Book" w:hAnsi="Avenir Book" w:cs="Arial"/>
        <w:noProof/>
        <w:sz w:val="18"/>
        <w:szCs w:val="18"/>
      </w:rPr>
      <w:t>7</w:t>
    </w:r>
    <w:r w:rsidRPr="00CD716F">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494CC" w14:textId="77777777" w:rsidR="008A51D1" w:rsidRDefault="008A51D1">
      <w:r>
        <w:separator/>
      </w:r>
    </w:p>
  </w:footnote>
  <w:footnote w:type="continuationSeparator" w:id="0">
    <w:p w14:paraId="06519BAF" w14:textId="77777777" w:rsidR="008A51D1" w:rsidRDefault="008A51D1">
      <w:r>
        <w:continuationSeparator/>
      </w:r>
    </w:p>
  </w:footnote>
  <w:footnote w:type="continuationNotice" w:id="1">
    <w:p w14:paraId="3ED36A8B" w14:textId="77777777" w:rsidR="0054699F" w:rsidRDefault="00546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4678C" w14:textId="77777777" w:rsidR="008A51D1" w:rsidRPr="00C1502A" w:rsidRDefault="008A51D1"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2BE5301D" w14:textId="77777777" w:rsidR="008A51D1" w:rsidRPr="00C1502A" w:rsidRDefault="008A51D1" w:rsidP="00CA05DB">
    <w:pPr>
      <w:pStyle w:val="Header"/>
      <w:jc w:val="center"/>
      <w:rPr>
        <w:rFonts w:ascii="Avenir Book" w:hAnsi="Avenir Book" w:cs="Arial"/>
        <w:sz w:val="16"/>
        <w:szCs w:val="16"/>
      </w:rPr>
    </w:pPr>
    <w:r w:rsidRPr="00C1502A">
      <w:rPr>
        <w:rFonts w:ascii="Avenir Book" w:hAnsi="Avenir Book" w:cs="Arial"/>
        <w:b/>
        <w:noProof/>
        <w:sz w:val="32"/>
        <w:szCs w:val="32"/>
      </w:rPr>
      <w:t xml:space="preserve">Management Review Meeting Minutes </w:t>
    </w:r>
    <w:r w:rsidRPr="00C1502A">
      <w:rPr>
        <w:rFonts w:ascii="Avenir Book" w:hAnsi="Avenir Book" w:cs="Arial"/>
        <w:sz w:val="16"/>
        <w:szCs w:val="16"/>
      </w:rPr>
      <w:t>002</w:t>
    </w:r>
  </w:p>
  <w:p w14:paraId="1273A29A" w14:textId="77777777" w:rsidR="008A51D1" w:rsidRPr="0055123F" w:rsidRDefault="008A51D1"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3052F" w14:textId="77777777" w:rsidR="008A51D1" w:rsidRPr="00CD716F" w:rsidRDefault="008A51D1"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741AA799" w14:textId="77777777" w:rsidR="008A51D1" w:rsidRPr="00CD716F" w:rsidRDefault="008A51D1"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Pr>
        <w:rFonts w:ascii="Avenir Book" w:hAnsi="Avenir Book" w:cs="Arial"/>
        <w:sz w:val="16"/>
        <w:szCs w:val="16"/>
      </w:rPr>
      <w:t>002</w:t>
    </w:r>
  </w:p>
  <w:p w14:paraId="3D9C9C62" w14:textId="77777777" w:rsidR="008A51D1" w:rsidRPr="0055123F" w:rsidRDefault="008A51D1"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1"/>
  </w:num>
  <w:num w:numId="6">
    <w:abstractNumId w:val="2"/>
  </w:num>
  <w:num w:numId="7">
    <w:abstractNumId w:val="10"/>
  </w:num>
  <w:num w:numId="8">
    <w:abstractNumId w:val="1"/>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B2"/>
    <w:rsid w:val="00007582"/>
    <w:rsid w:val="00055421"/>
    <w:rsid w:val="000C5EA7"/>
    <w:rsid w:val="00100226"/>
    <w:rsid w:val="00103222"/>
    <w:rsid w:val="0011301F"/>
    <w:rsid w:val="00175BDE"/>
    <w:rsid w:val="00187EAD"/>
    <w:rsid w:val="001B7BE5"/>
    <w:rsid w:val="001D1AF5"/>
    <w:rsid w:val="001F12D3"/>
    <w:rsid w:val="0020621F"/>
    <w:rsid w:val="00210945"/>
    <w:rsid w:val="00247DC7"/>
    <w:rsid w:val="0025198C"/>
    <w:rsid w:val="00264A19"/>
    <w:rsid w:val="002932BE"/>
    <w:rsid w:val="002A0D6F"/>
    <w:rsid w:val="002A32EF"/>
    <w:rsid w:val="002B4C62"/>
    <w:rsid w:val="002B4CB5"/>
    <w:rsid w:val="002C48B4"/>
    <w:rsid w:val="002E542B"/>
    <w:rsid w:val="0033599F"/>
    <w:rsid w:val="00370279"/>
    <w:rsid w:val="00395349"/>
    <w:rsid w:val="003A55EF"/>
    <w:rsid w:val="003E4B8B"/>
    <w:rsid w:val="003F0B8F"/>
    <w:rsid w:val="00412012"/>
    <w:rsid w:val="00447C62"/>
    <w:rsid w:val="00452A97"/>
    <w:rsid w:val="0048281D"/>
    <w:rsid w:val="004A53F6"/>
    <w:rsid w:val="004B4736"/>
    <w:rsid w:val="004B5595"/>
    <w:rsid w:val="004E1711"/>
    <w:rsid w:val="004F00F4"/>
    <w:rsid w:val="004F5493"/>
    <w:rsid w:val="00513D37"/>
    <w:rsid w:val="005220E5"/>
    <w:rsid w:val="00526FCF"/>
    <w:rsid w:val="0054699F"/>
    <w:rsid w:val="0055123F"/>
    <w:rsid w:val="0057220C"/>
    <w:rsid w:val="00576204"/>
    <w:rsid w:val="005E2CB7"/>
    <w:rsid w:val="0060207D"/>
    <w:rsid w:val="00622227"/>
    <w:rsid w:val="006347F5"/>
    <w:rsid w:val="00636B70"/>
    <w:rsid w:val="00663586"/>
    <w:rsid w:val="006C4DE5"/>
    <w:rsid w:val="006F7B35"/>
    <w:rsid w:val="00706B56"/>
    <w:rsid w:val="0071610B"/>
    <w:rsid w:val="00730F41"/>
    <w:rsid w:val="00731FCB"/>
    <w:rsid w:val="00734C5A"/>
    <w:rsid w:val="00740624"/>
    <w:rsid w:val="007414D7"/>
    <w:rsid w:val="00744FFC"/>
    <w:rsid w:val="00777EB1"/>
    <w:rsid w:val="007906A9"/>
    <w:rsid w:val="007962AA"/>
    <w:rsid w:val="007C46DC"/>
    <w:rsid w:val="007C59D1"/>
    <w:rsid w:val="007C5F0F"/>
    <w:rsid w:val="007F45D3"/>
    <w:rsid w:val="00802194"/>
    <w:rsid w:val="00804CE9"/>
    <w:rsid w:val="0081478C"/>
    <w:rsid w:val="00821A6F"/>
    <w:rsid w:val="0082750E"/>
    <w:rsid w:val="008355B1"/>
    <w:rsid w:val="00842E02"/>
    <w:rsid w:val="008541DA"/>
    <w:rsid w:val="00872819"/>
    <w:rsid w:val="00882B6B"/>
    <w:rsid w:val="008846AA"/>
    <w:rsid w:val="008A51D1"/>
    <w:rsid w:val="008A70E5"/>
    <w:rsid w:val="008B7244"/>
    <w:rsid w:val="008C711C"/>
    <w:rsid w:val="008D15B8"/>
    <w:rsid w:val="008F5A86"/>
    <w:rsid w:val="00904C0E"/>
    <w:rsid w:val="009353AE"/>
    <w:rsid w:val="00984A57"/>
    <w:rsid w:val="00992F8B"/>
    <w:rsid w:val="009A13FA"/>
    <w:rsid w:val="009B46E6"/>
    <w:rsid w:val="009E38D9"/>
    <w:rsid w:val="009F7A87"/>
    <w:rsid w:val="00A07FD3"/>
    <w:rsid w:val="00A14E65"/>
    <w:rsid w:val="00A40D25"/>
    <w:rsid w:val="00A41578"/>
    <w:rsid w:val="00A64FFF"/>
    <w:rsid w:val="00A6530A"/>
    <w:rsid w:val="00A87D50"/>
    <w:rsid w:val="00A957CA"/>
    <w:rsid w:val="00AB0CCF"/>
    <w:rsid w:val="00AD01A4"/>
    <w:rsid w:val="00AF2A2A"/>
    <w:rsid w:val="00B16E16"/>
    <w:rsid w:val="00B35279"/>
    <w:rsid w:val="00B35B0E"/>
    <w:rsid w:val="00B71A66"/>
    <w:rsid w:val="00B94268"/>
    <w:rsid w:val="00BA79E4"/>
    <w:rsid w:val="00C06672"/>
    <w:rsid w:val="00C1502A"/>
    <w:rsid w:val="00CA05DB"/>
    <w:rsid w:val="00CA0D74"/>
    <w:rsid w:val="00CB4331"/>
    <w:rsid w:val="00CC7F8F"/>
    <w:rsid w:val="00CD716F"/>
    <w:rsid w:val="00D2298B"/>
    <w:rsid w:val="00D516E0"/>
    <w:rsid w:val="00D735D4"/>
    <w:rsid w:val="00D7781A"/>
    <w:rsid w:val="00D96C4F"/>
    <w:rsid w:val="00DA7658"/>
    <w:rsid w:val="00DC2B2E"/>
    <w:rsid w:val="00DD3EBC"/>
    <w:rsid w:val="00DE41B2"/>
    <w:rsid w:val="00DF66FD"/>
    <w:rsid w:val="00E00087"/>
    <w:rsid w:val="00E3041F"/>
    <w:rsid w:val="00E36FE0"/>
    <w:rsid w:val="00E476C9"/>
    <w:rsid w:val="00E506A8"/>
    <w:rsid w:val="00E51FCD"/>
    <w:rsid w:val="00E63C7B"/>
    <w:rsid w:val="00E65214"/>
    <w:rsid w:val="00E720BD"/>
    <w:rsid w:val="00E771C1"/>
    <w:rsid w:val="00EB165C"/>
    <w:rsid w:val="00EB7CE3"/>
    <w:rsid w:val="00EC2A38"/>
    <w:rsid w:val="00EC3D08"/>
    <w:rsid w:val="00F254CD"/>
    <w:rsid w:val="00F25B17"/>
    <w:rsid w:val="00F47A91"/>
    <w:rsid w:val="00F735C1"/>
    <w:rsid w:val="00FA08A5"/>
    <w:rsid w:val="00FA46B7"/>
    <w:rsid w:val="00FB6BB2"/>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5BA9BB7"/>
  <w15:docId w15:val="{264D42AE-7855-6543-9429-1D43C128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 w:type="paragraph" w:styleId="Revision">
    <w:name w:val="Revision"/>
    <w:hidden/>
    <w:uiPriority w:val="99"/>
    <w:semiHidden/>
    <w:rsid w:val="002B4CB5"/>
    <w:rPr>
      <w:sz w:val="24"/>
      <w:szCs w:val="24"/>
    </w:rPr>
  </w:style>
  <w:style w:type="paragraph" w:styleId="BalloonText">
    <w:name w:val="Balloon Text"/>
    <w:basedOn w:val="Normal"/>
    <w:link w:val="BalloonTextChar"/>
    <w:semiHidden/>
    <w:unhideWhenUsed/>
    <w:rsid w:val="002B4CB5"/>
    <w:rPr>
      <w:sz w:val="18"/>
      <w:szCs w:val="18"/>
    </w:rPr>
  </w:style>
  <w:style w:type="character" w:customStyle="1" w:styleId="BalloonTextChar">
    <w:name w:val="Balloon Text Char"/>
    <w:basedOn w:val="DefaultParagraphFont"/>
    <w:link w:val="BalloonText"/>
    <w:semiHidden/>
    <w:rsid w:val="002B4C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infratec1uk.sharepoint.com/sites/INFRATEC/Shared%20Documents/INFRATEC%20QMS/ISO%209001/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F82E0-30C2-4950-86C5-B6E0B0A6D25A}"/>
</file>

<file path=customXml/itemProps2.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829458-697D-4656-B7D6-D8366EC1D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Management%20Review%20Meeting%20Minutes.dotx</Template>
  <TotalTime>4</TotalTime>
  <Pages>7</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6</cp:revision>
  <dcterms:created xsi:type="dcterms:W3CDTF">2019-11-19T18:26:00Z</dcterms:created>
  <dcterms:modified xsi:type="dcterms:W3CDTF">2019-11-19T20:24:00Z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