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180" w:before="360" w:lineRule="auto"/>
        <w:rPr/>
      </w:pPr>
      <w:bookmarkStart w:colFirst="0" w:colLast="0" w:name="_8a7lj9tmq5x3" w:id="0"/>
      <w:bookmarkEnd w:id="0"/>
      <w:r w:rsidDel="00000000" w:rsidR="00000000" w:rsidRPr="00000000">
        <w:rPr>
          <w:rtl w:val="0"/>
        </w:rPr>
        <w:t xml:space="preserve">Overview: $BWET Autonomous Monitoring Daemon</w:t>
      </w:r>
    </w:p>
    <w:p w:rsidR="00000000" w:rsidDel="00000000" w:rsidP="00000000" w:rsidRDefault="00000000" w:rsidRPr="00000000" w14:paraId="00000002">
      <w:pPr>
        <w:jc w:val="both"/>
        <w:rPr/>
      </w:pPr>
      <w:r w:rsidDel="00000000" w:rsidR="00000000" w:rsidRPr="00000000">
        <w:rPr>
          <w:rtl w:val="0"/>
        </w:rPr>
        <w:t xml:space="preserve">This document provides an overview of the automated tracking system designed for $BWET (an </w:t>
      </w:r>
      <w:hyperlink r:id="rId6">
        <w:r w:rsidDel="00000000" w:rsidR="00000000" w:rsidRPr="00000000">
          <w:rPr>
            <w:color w:val="1155cc"/>
            <w:u w:val="single"/>
            <w:rtl w:val="0"/>
          </w:rPr>
          <w:t xml:space="preserve">Amplify Investments ETF</w:t>
        </w:r>
      </w:hyperlink>
      <w:r w:rsidDel="00000000" w:rsidR="00000000" w:rsidRPr="00000000">
        <w:rPr>
          <w:rtl w:val="0"/>
        </w:rPr>
        <w:t xml:space="preserve">). It explains the strategic purpose behind its development, how the underlying technology operates, and breaks down the core financial metrics and system architecture in non-technical terms.</w:t>
      </w:r>
    </w:p>
    <w:p w:rsidR="00000000" w:rsidDel="00000000" w:rsidP="00000000" w:rsidRDefault="00000000" w:rsidRPr="00000000" w14:paraId="00000003">
      <w:pPr>
        <w:pStyle w:val="Heading3"/>
        <w:spacing w:after="180" w:before="360" w:lineRule="auto"/>
        <w:rPr/>
      </w:pPr>
      <w:bookmarkStart w:colFirst="0" w:colLast="0" w:name="_3a1kh0iauukk" w:id="1"/>
      <w:bookmarkEnd w:id="1"/>
      <w:r w:rsidDel="00000000" w:rsidR="00000000" w:rsidRPr="00000000">
        <w:rPr>
          <w:rtl w:val="0"/>
        </w:rPr>
        <w:t xml:space="preserve">1. Why the System Was Developed</w:t>
      </w:r>
    </w:p>
    <w:p w:rsidR="00000000" w:rsidDel="00000000" w:rsidP="00000000" w:rsidRDefault="00000000" w:rsidRPr="00000000" w14:paraId="00000004">
      <w:pPr>
        <w:jc w:val="both"/>
        <w:rPr/>
      </w:pPr>
      <w:r w:rsidDel="00000000" w:rsidR="00000000" w:rsidRPr="00000000">
        <w:rPr>
          <w:rtl w:val="0"/>
        </w:rPr>
        <w:t xml:space="preserve">The $BWET fund tracks shipping freight futures, which are highly volatile and deeply interconnected with global energy markets. Tracking this asset manually is inefficient because critical data updates are scattered across different platforms and time zones.</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This autonomous script was developed to solve three primary challenges:</w:t>
      </w:r>
    </w:p>
    <w:p w:rsidR="00000000" w:rsidDel="00000000" w:rsidP="00000000" w:rsidRDefault="00000000" w:rsidRPr="00000000" w14:paraId="00000007">
      <w:pPr>
        <w:numPr>
          <w:ilvl w:val="0"/>
          <w:numId w:val="1"/>
        </w:numPr>
        <w:ind w:left="720" w:hanging="360"/>
        <w:jc w:val="both"/>
      </w:pPr>
      <w:r w:rsidDel="00000000" w:rsidR="00000000" w:rsidRPr="00000000">
        <w:rPr>
          <w:u w:val="single"/>
          <w:rtl w:val="0"/>
        </w:rPr>
        <w:t xml:space="preserve">Eliminate Blind Spots</w:t>
      </w:r>
      <w:r w:rsidDel="00000000" w:rsidR="00000000" w:rsidRPr="00000000">
        <w:rPr>
          <w:rtl w:val="0"/>
        </w:rPr>
        <w:t xml:space="preserve">: It continuously captures after-hours, pre-market, and weekend updates. This ensures you never miss critical position adjustments made by fund managers over the weekend.</w:t>
      </w:r>
    </w:p>
    <w:p w:rsidR="00000000" w:rsidDel="00000000" w:rsidP="00000000" w:rsidRDefault="00000000" w:rsidRPr="00000000" w14:paraId="00000008">
      <w:pPr>
        <w:numPr>
          <w:ilvl w:val="0"/>
          <w:numId w:val="1"/>
        </w:numPr>
        <w:ind w:left="720" w:hanging="360"/>
        <w:jc w:val="both"/>
      </w:pPr>
      <w:r w:rsidDel="00000000" w:rsidR="00000000" w:rsidRPr="00000000">
        <w:rPr>
          <w:u w:val="single"/>
          <w:rtl w:val="0"/>
        </w:rPr>
        <w:t xml:space="preserve">Monitor Market Correlations</w:t>
      </w:r>
      <w:r w:rsidDel="00000000" w:rsidR="00000000" w:rsidRPr="00000000">
        <w:rPr>
          <w:rtl w:val="0"/>
        </w:rPr>
        <w:t xml:space="preserve">: It tracks real-time data alongside Brent Crude Oil pricing to spot rare market anomalies (such as shipping rates falling while oil prices squeeze).</w:t>
      </w:r>
    </w:p>
    <w:p w:rsidR="00000000" w:rsidDel="00000000" w:rsidP="00000000" w:rsidRDefault="00000000" w:rsidRPr="00000000" w14:paraId="00000009">
      <w:pPr>
        <w:numPr>
          <w:ilvl w:val="0"/>
          <w:numId w:val="1"/>
        </w:numPr>
        <w:ind w:left="720" w:hanging="360"/>
        <w:jc w:val="both"/>
      </w:pPr>
      <w:r w:rsidDel="00000000" w:rsidR="00000000" w:rsidRPr="00000000">
        <w:rPr>
          <w:u w:val="single"/>
          <w:rtl w:val="0"/>
        </w:rPr>
        <w:t xml:space="preserve">Remove Human Emotion</w:t>
      </w:r>
      <w:r w:rsidDel="00000000" w:rsidR="00000000" w:rsidRPr="00000000">
        <w:rPr>
          <w:rtl w:val="0"/>
        </w:rPr>
        <w:t xml:space="preserve">: It calculates mathematically precise entry points, stop-losses, and position sizes. This allows it to issue objective buy, wait, or emergency exit alerts.</w:t>
      </w:r>
    </w:p>
    <w:p w:rsidR="00000000" w:rsidDel="00000000" w:rsidP="00000000" w:rsidRDefault="00000000" w:rsidRPr="00000000" w14:paraId="0000000A">
      <w:pPr>
        <w:pStyle w:val="Heading3"/>
        <w:spacing w:after="180" w:before="360" w:lineRule="auto"/>
        <w:rPr/>
      </w:pPr>
      <w:bookmarkStart w:colFirst="0" w:colLast="0" w:name="_gzgfxdwqj4l" w:id="2"/>
      <w:bookmarkEnd w:id="2"/>
      <w:r w:rsidDel="00000000" w:rsidR="00000000" w:rsidRPr="00000000">
        <w:rPr>
          <w:rtl w:val="0"/>
        </w:rPr>
        <w:t xml:space="preserve">2. How the System Works</w:t>
      </w:r>
    </w:p>
    <w:p w:rsidR="00000000" w:rsidDel="00000000" w:rsidP="00000000" w:rsidRDefault="00000000" w:rsidRPr="00000000" w14:paraId="0000000B">
      <w:pPr>
        <w:jc w:val="both"/>
        <w:rPr/>
      </w:pPr>
      <w:r w:rsidDel="00000000" w:rsidR="00000000" w:rsidRPr="00000000">
        <w:rPr>
          <w:rtl w:val="0"/>
        </w:rPr>
        <w:t xml:space="preserve">The script runs in the background as a daemon–a permanent, silent computer program that runs on a loop without requiring human intervention.</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Every day, the system operates in three automated phases:</w:t>
      </w:r>
    </w:p>
    <w:p w:rsidR="00000000" w:rsidDel="00000000" w:rsidP="00000000" w:rsidRDefault="00000000" w:rsidRPr="00000000" w14:paraId="0000000E">
      <w:pPr>
        <w:jc w:val="both"/>
        <w:rPr>
          <w:sz w:val="20"/>
          <w:szCs w:val="20"/>
        </w:rPr>
      </w:pPr>
      <w:r w:rsidDel="00000000" w:rsidR="00000000" w:rsidRPr="00000000">
        <w:rPr>
          <w:sz w:val="20"/>
          <w:szCs w:val="20"/>
          <w:rtl w:val="0"/>
        </w:rPr>
        <w:t xml:space="preserve">[Phase 1: Extraction]        --&gt;     [Phase 2: Analytics Engine]     --&gt;     [Phase 3: Alert &amp; Log]</w:t>
      </w:r>
    </w:p>
    <w:p w:rsidR="00000000" w:rsidDel="00000000" w:rsidP="00000000" w:rsidRDefault="00000000" w:rsidRPr="00000000" w14:paraId="0000000F">
      <w:pPr>
        <w:jc w:val="both"/>
        <w:rPr>
          <w:sz w:val="20"/>
          <w:szCs w:val="20"/>
        </w:rPr>
      </w:pPr>
      <w:r w:rsidDel="00000000" w:rsidR="00000000" w:rsidRPr="00000000">
        <w:rPr>
          <w:sz w:val="20"/>
          <w:szCs w:val="20"/>
          <w:rtl w:val="0"/>
        </w:rPr>
        <w:t xml:space="preserve">• Downloads Stock Data            • Evaluates Math Indicators             • Visual System Alerts</w:t>
      </w:r>
    </w:p>
    <w:p w:rsidR="00000000" w:rsidDel="00000000" w:rsidP="00000000" w:rsidRDefault="00000000" w:rsidRPr="00000000" w14:paraId="00000010">
      <w:pPr>
        <w:jc w:val="both"/>
        <w:rPr>
          <w:sz w:val="20"/>
          <w:szCs w:val="20"/>
        </w:rPr>
      </w:pPr>
      <w:r w:rsidDel="00000000" w:rsidR="00000000" w:rsidRPr="00000000">
        <w:rPr>
          <w:sz w:val="20"/>
          <w:szCs w:val="20"/>
          <w:rtl w:val="0"/>
        </w:rPr>
        <w:t xml:space="preserve">• Drives Hidden Browser            • Compares Freight vs. Oil              • Appends CSV Spreadsheets</w:t>
      </w:r>
    </w:p>
    <w:p w:rsidR="00000000" w:rsidDel="00000000" w:rsidP="00000000" w:rsidRDefault="00000000" w:rsidRPr="00000000" w14:paraId="00000011">
      <w:pPr>
        <w:jc w:val="both"/>
        <w:rPr>
          <w:sz w:val="21"/>
          <w:szCs w:val="21"/>
        </w:rPr>
      </w:pPr>
      <w:r w:rsidDel="00000000" w:rsidR="00000000" w:rsidRPr="00000000">
        <w:rPr>
          <w:sz w:val="20"/>
          <w:szCs w:val="20"/>
          <w:rtl w:val="0"/>
        </w:rPr>
        <w:t xml:space="preserve">• Scrapes Open Interest            • Measures Stop-Loss Safety           • Dispatches SMS Text Alerts</w:t>
      </w:r>
      <w:r w:rsidDel="00000000" w:rsidR="00000000" w:rsidRPr="00000000">
        <w:rPr>
          <w:rtl w:val="0"/>
        </w:rPr>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numPr>
          <w:ilvl w:val="0"/>
          <w:numId w:val="4"/>
        </w:numPr>
        <w:ind w:left="720" w:hanging="360"/>
        <w:jc w:val="both"/>
        <w:rPr/>
      </w:pPr>
      <w:r w:rsidDel="00000000" w:rsidR="00000000" w:rsidRPr="00000000">
        <w:rPr>
          <w:u w:val="single"/>
          <w:rtl w:val="0"/>
        </w:rPr>
        <w:t xml:space="preserve">Extraction Phase</w:t>
      </w:r>
      <w:r w:rsidDel="00000000" w:rsidR="00000000" w:rsidRPr="00000000">
        <w:rPr>
          <w:rtl w:val="0"/>
        </w:rPr>
        <w:t xml:space="preserve">: The script downloads the latest 6-month transaction history for $BWET and Brent Crude Oil. Simultaneously, it launches a hidden, background version of Google Chrome to read the fund manager's website and look at option market boards.</w:t>
      </w:r>
    </w:p>
    <w:p w:rsidR="00000000" w:rsidDel="00000000" w:rsidP="00000000" w:rsidRDefault="00000000" w:rsidRPr="00000000" w14:paraId="00000014">
      <w:pPr>
        <w:numPr>
          <w:ilvl w:val="0"/>
          <w:numId w:val="4"/>
        </w:numPr>
        <w:ind w:left="720" w:hanging="360"/>
        <w:jc w:val="both"/>
        <w:rPr/>
      </w:pPr>
      <w:r w:rsidDel="00000000" w:rsidR="00000000" w:rsidRPr="00000000">
        <w:rPr>
          <w:u w:val="single"/>
          <w:rtl w:val="0"/>
        </w:rPr>
        <w:t xml:space="preserve">Analytics Phase</w:t>
      </w:r>
      <w:r w:rsidDel="00000000" w:rsidR="00000000" w:rsidRPr="00000000">
        <w:rPr>
          <w:rtl w:val="0"/>
        </w:rPr>
        <w:t xml:space="preserve">: The raw data is passed into a mathematical engine that strips away market noise, flattens irregularities, and calculates the precise technical health of the asset.</w:t>
      </w:r>
    </w:p>
    <w:p w:rsidR="00000000" w:rsidDel="00000000" w:rsidP="00000000" w:rsidRDefault="00000000" w:rsidRPr="00000000" w14:paraId="00000015">
      <w:pPr>
        <w:numPr>
          <w:ilvl w:val="0"/>
          <w:numId w:val="4"/>
        </w:numPr>
        <w:ind w:left="720" w:hanging="360"/>
        <w:jc w:val="both"/>
        <w:rPr/>
      </w:pPr>
      <w:r w:rsidDel="00000000" w:rsidR="00000000" w:rsidRPr="00000000">
        <w:rPr>
          <w:u w:val="single"/>
          <w:rtl w:val="0"/>
        </w:rPr>
        <w:t xml:space="preserve">Alert &amp; Log Phase</w:t>
      </w:r>
      <w:r w:rsidDel="00000000" w:rsidR="00000000" w:rsidRPr="00000000">
        <w:rPr>
          <w:rtl w:val="0"/>
        </w:rPr>
        <w:t xml:space="preserve">: The program updates a human-readable text log, logs database parameters to a spreadsheet, triggers desktop sounds, and pushes an urgent text message to your phone if action is required.</w:t>
      </w:r>
    </w:p>
    <w:p w:rsidR="00000000" w:rsidDel="00000000" w:rsidP="00000000" w:rsidRDefault="00000000" w:rsidRPr="00000000" w14:paraId="00000016">
      <w:pPr>
        <w:pStyle w:val="Heading3"/>
        <w:spacing w:after="180" w:before="360" w:lineRule="auto"/>
        <w:rPr/>
      </w:pPr>
      <w:bookmarkStart w:colFirst="0" w:colLast="0" w:name="_dutw7k1kpu0g" w:id="3"/>
      <w:bookmarkEnd w:id="3"/>
      <w:r w:rsidDel="00000000" w:rsidR="00000000" w:rsidRPr="00000000">
        <w:rPr>
          <w:rtl w:val="0"/>
        </w:rPr>
        <w:t xml:space="preserve">3. Metric Definitions &amp; Financial Logic</w:t>
      </w:r>
    </w:p>
    <w:p w:rsidR="00000000" w:rsidDel="00000000" w:rsidP="00000000" w:rsidRDefault="00000000" w:rsidRPr="00000000" w14:paraId="00000017">
      <w:pPr>
        <w:jc w:val="both"/>
        <w:rPr/>
      </w:pPr>
      <w:r w:rsidDel="00000000" w:rsidR="00000000" w:rsidRPr="00000000">
        <w:rPr>
          <w:rtl w:val="0"/>
        </w:rPr>
        <w:t xml:space="preserve">The system tracks several specific indicators to grade the market environment:</w:t>
      </w:r>
    </w:p>
    <w:p w:rsidR="00000000" w:rsidDel="00000000" w:rsidP="00000000" w:rsidRDefault="00000000" w:rsidRPr="00000000" w14:paraId="00000018">
      <w:pPr>
        <w:jc w:val="both"/>
        <w:rPr>
          <w:b w:val="1"/>
          <w:bCs w:val="1"/>
        </w:rPr>
      </w:pPr>
      <w:r w:rsidDel="00000000" w:rsidR="00000000" w:rsidRPr="00000000">
        <w:rPr>
          <w:b w:val="1"/>
          <w:bCs w:val="1"/>
          <w:rtl w:val="0"/>
        </w:rPr>
        <w:t xml:space="preserve">Technical Indicators</w:t>
      </w:r>
    </w:p>
    <w:p w:rsidR="00000000" w:rsidDel="00000000" w:rsidP="00000000" w:rsidRDefault="00000000" w:rsidRPr="00000000" w14:paraId="00000019">
      <w:pPr>
        <w:numPr>
          <w:ilvl w:val="0"/>
          <w:numId w:val="6"/>
        </w:numPr>
        <w:ind w:left="720" w:hanging="360"/>
        <w:jc w:val="both"/>
      </w:pPr>
      <w:r w:rsidDel="00000000" w:rsidR="00000000" w:rsidRPr="00000000">
        <w:rPr>
          <w:u w:val="single"/>
          <w:rtl w:val="0"/>
        </w:rPr>
        <w:t xml:space="preserve">Current Price vs. 10-Day Trend (EMA)</w:t>
      </w:r>
      <w:r w:rsidDel="00000000" w:rsidR="00000000" w:rsidRPr="00000000">
        <w:rPr>
          <w:rtl w:val="0"/>
        </w:rPr>
        <w:t xml:space="preserve">: Measures whether the asset's immediate price action is moving above or below its Exponential Moving Average short-term momentum.</w:t>
      </w:r>
    </w:p>
    <w:p w:rsidR="00000000" w:rsidDel="00000000" w:rsidP="00000000" w:rsidRDefault="00000000" w:rsidRPr="00000000" w14:paraId="0000001A">
      <w:pPr>
        <w:numPr>
          <w:ilvl w:val="0"/>
          <w:numId w:val="6"/>
        </w:numPr>
        <w:ind w:left="720" w:hanging="360"/>
        <w:jc w:val="both"/>
      </w:pPr>
      <w:r w:rsidDel="00000000" w:rsidR="00000000" w:rsidRPr="00000000">
        <w:rPr>
          <w:u w:val="single"/>
          <w:rtl w:val="0"/>
        </w:rPr>
        <w:t xml:space="preserve">Market Speed (RSI)</w:t>
      </w:r>
      <w:r w:rsidDel="00000000" w:rsidR="00000000" w:rsidRPr="00000000">
        <w:rPr>
          <w:rtl w:val="0"/>
        </w:rPr>
        <w:t xml:space="preserve">: A speed gauge scaled from 0 to 100%. Readings above 70% mean the asset is "Overbought" (running too hot/due for a cool-down), while readings below 30% mean it is "Oversold" (undervalued). Relative Strength Index.</w:t>
      </w:r>
    </w:p>
    <w:p w:rsidR="00000000" w:rsidDel="00000000" w:rsidP="00000000" w:rsidRDefault="00000000" w:rsidRPr="00000000" w14:paraId="0000001B">
      <w:pPr>
        <w:numPr>
          <w:ilvl w:val="0"/>
          <w:numId w:val="6"/>
        </w:numPr>
        <w:ind w:left="720" w:hanging="360"/>
        <w:jc w:val="both"/>
      </w:pPr>
      <w:r w:rsidDel="00000000" w:rsidR="00000000" w:rsidRPr="00000000">
        <w:rPr>
          <w:u w:val="single"/>
          <w:rtl w:val="0"/>
        </w:rPr>
        <w:t xml:space="preserve">Volatility Regime (ATR)</w:t>
      </w:r>
      <w:r w:rsidDel="00000000" w:rsidR="00000000" w:rsidRPr="00000000">
        <w:rPr>
          <w:rtl w:val="0"/>
        </w:rPr>
        <w:t xml:space="preserve">: Measures the Average True (daily trading) Range. If today's range is wider than the 20-day average, the market is flagged as highly unpredictable ("Expanding Risk").</w:t>
      </w:r>
    </w:p>
    <w:p w:rsidR="00000000" w:rsidDel="00000000" w:rsidP="00000000" w:rsidRDefault="00000000" w:rsidRPr="00000000" w14:paraId="0000001C">
      <w:pPr>
        <w:ind w:left="720" w:firstLine="0"/>
        <w:jc w:val="both"/>
        <w:rPr/>
      </w:pPr>
      <w:r w:rsidDel="00000000" w:rsidR="00000000" w:rsidRPr="00000000">
        <w:rPr>
          <w:rtl w:val="0"/>
        </w:rPr>
      </w:r>
    </w:p>
    <w:p w:rsidR="00000000" w:rsidDel="00000000" w:rsidP="00000000" w:rsidRDefault="00000000" w:rsidRPr="00000000" w14:paraId="0000001D">
      <w:pPr>
        <w:jc w:val="both"/>
        <w:rPr>
          <w:b w:val="1"/>
          <w:bCs w:val="1"/>
        </w:rPr>
      </w:pPr>
      <w:r w:rsidDel="00000000" w:rsidR="00000000" w:rsidRPr="00000000">
        <w:rPr>
          <w:b w:val="1"/>
          <w:bCs w:val="1"/>
          <w:rtl w:val="0"/>
        </w:rPr>
        <w:t xml:space="preserve">Shipping &amp; Option Metrics</w:t>
      </w:r>
    </w:p>
    <w:p w:rsidR="00000000" w:rsidDel="00000000" w:rsidP="00000000" w:rsidRDefault="00000000" w:rsidRPr="00000000" w14:paraId="0000001E">
      <w:pPr>
        <w:numPr>
          <w:ilvl w:val="0"/>
          <w:numId w:val="5"/>
        </w:numPr>
        <w:ind w:left="720" w:hanging="360"/>
        <w:jc w:val="both"/>
      </w:pPr>
      <w:r w:rsidDel="00000000" w:rsidR="00000000" w:rsidRPr="00000000">
        <w:rPr>
          <w:u w:val="single"/>
          <w:rtl w:val="0"/>
        </w:rPr>
        <w:t xml:space="preserve">VLCC (TD3C) &amp; Suezmax (TD20) Lots</w:t>
      </w:r>
      <w:r w:rsidDel="00000000" w:rsidR="00000000" w:rsidRPr="00000000">
        <w:rPr>
          <w:rtl w:val="0"/>
        </w:rPr>
        <w:t xml:space="preserve">: These track the physical number of shipping Baltic Exchange freight futures contracts held inside the ETF. The system calculates the daily change ("Delta") to see if institutional fund managers are buying or selling. This ETF specifically focuses on Middle East to China routes–those most impacted by the Hormuz Strait disruptions.</w:t>
      </w:r>
    </w:p>
    <w:p w:rsidR="00000000" w:rsidDel="00000000" w:rsidP="00000000" w:rsidRDefault="00000000" w:rsidRPr="00000000" w14:paraId="0000001F">
      <w:pPr>
        <w:numPr>
          <w:ilvl w:val="0"/>
          <w:numId w:val="5"/>
        </w:numPr>
        <w:ind w:left="720" w:hanging="360"/>
        <w:jc w:val="both"/>
      </w:pPr>
      <w:r w:rsidDel="00000000" w:rsidR="00000000" w:rsidRPr="00000000">
        <w:rPr>
          <w:u w:val="single"/>
          <w:rtl w:val="0"/>
        </w:rPr>
        <w:t xml:space="preserve">Options Open Interest (OI) Ratio</w:t>
      </w:r>
      <w:r w:rsidDel="00000000" w:rsidR="00000000" w:rsidRPr="00000000">
        <w:rPr>
          <w:rtl w:val="0"/>
        </w:rPr>
        <w:t xml:space="preserve">: Tracks the total volume of active call options (bets that the stock will go up). If option volume surges to more than double the normal baseline, it flags a "Critical Accumulation"--meaning massive hidden buying pressure is building.</w:t>
      </w:r>
    </w:p>
    <w:p w:rsidR="00000000" w:rsidDel="00000000" w:rsidP="00000000" w:rsidRDefault="00000000" w:rsidRPr="00000000" w14:paraId="00000020">
      <w:pPr>
        <w:ind w:left="720" w:firstLine="0"/>
        <w:jc w:val="both"/>
        <w:rPr/>
      </w:pPr>
      <w:r w:rsidDel="00000000" w:rsidR="00000000" w:rsidRPr="00000000">
        <w:rPr>
          <w:rtl w:val="0"/>
        </w:rPr>
      </w:r>
    </w:p>
    <w:p w:rsidR="00000000" w:rsidDel="00000000" w:rsidP="00000000" w:rsidRDefault="00000000" w:rsidRPr="00000000" w14:paraId="00000021">
      <w:pPr>
        <w:jc w:val="both"/>
        <w:rPr>
          <w:b w:val="1"/>
          <w:bCs w:val="1"/>
        </w:rPr>
      </w:pPr>
      <w:r w:rsidDel="00000000" w:rsidR="00000000" w:rsidRPr="00000000">
        <w:rPr>
          <w:b w:val="1"/>
          <w:bCs w:val="1"/>
          <w:rtl w:val="0"/>
        </w:rPr>
        <w:t xml:space="preserve">Capital &amp; Risk Management</w:t>
      </w:r>
    </w:p>
    <w:p w:rsidR="00000000" w:rsidDel="00000000" w:rsidP="00000000" w:rsidRDefault="00000000" w:rsidRPr="00000000" w14:paraId="00000022">
      <w:pPr>
        <w:numPr>
          <w:ilvl w:val="0"/>
          <w:numId w:val="2"/>
        </w:numPr>
        <w:ind w:left="720" w:hanging="360"/>
        <w:jc w:val="both"/>
      </w:pPr>
      <w:r w:rsidDel="00000000" w:rsidR="00000000" w:rsidRPr="00000000">
        <w:rPr>
          <w:u w:val="single"/>
          <w:rtl w:val="0"/>
        </w:rPr>
        <w:t xml:space="preserve">Emergency Exit Floor</w:t>
      </w:r>
      <w:r w:rsidDel="00000000" w:rsidR="00000000" w:rsidRPr="00000000">
        <w:rPr>
          <w:rtl w:val="0"/>
        </w:rPr>
        <w:t xml:space="preserve">: A dynamic safety net. If the stock drops a certain distance (based on its current volatility) from its recent peak, it triggers a hard exit signal to protect trading capital.</w:t>
      </w:r>
    </w:p>
    <w:p w:rsidR="00000000" w:rsidDel="00000000" w:rsidP="00000000" w:rsidRDefault="00000000" w:rsidRPr="00000000" w14:paraId="00000023">
      <w:pPr>
        <w:numPr>
          <w:ilvl w:val="0"/>
          <w:numId w:val="2"/>
        </w:numPr>
        <w:ind w:left="720" w:hanging="360"/>
        <w:jc w:val="both"/>
      </w:pPr>
      <w:r w:rsidDel="00000000" w:rsidR="00000000" w:rsidRPr="00000000">
        <w:rPr>
          <w:u w:val="single"/>
          <w:rtl w:val="0"/>
        </w:rPr>
        <w:t xml:space="preserve">Position Sizing</w:t>
      </w:r>
      <w:r w:rsidDel="00000000" w:rsidR="00000000" w:rsidRPr="00000000">
        <w:rPr>
          <w:rtl w:val="0"/>
        </w:rPr>
        <w:t xml:space="preserve">: Looks at an available cash amount and automatically calculates exactly how many units you should buy so you never risk more than 2% of your overall account balance on a single trade.</w:t>
      </w:r>
    </w:p>
    <w:p w:rsidR="00000000" w:rsidDel="00000000" w:rsidP="00000000" w:rsidRDefault="00000000" w:rsidRPr="00000000" w14:paraId="00000024">
      <w:pPr>
        <w:ind w:left="720" w:firstLine="0"/>
        <w:jc w:val="both"/>
        <w:rPr/>
      </w:pPr>
      <w:r w:rsidDel="00000000" w:rsidR="00000000" w:rsidRPr="00000000">
        <w:rPr>
          <w:rtl w:val="0"/>
        </w:rPr>
      </w:r>
    </w:p>
    <w:p w:rsidR="00000000" w:rsidDel="00000000" w:rsidP="00000000" w:rsidRDefault="00000000" w:rsidRPr="00000000" w14:paraId="00000025">
      <w:pPr>
        <w:ind w:left="720" w:firstLine="0"/>
        <w:jc w:val="both"/>
        <w:rPr/>
      </w:pPr>
      <w:r w:rsidDel="00000000" w:rsidR="00000000" w:rsidRPr="00000000">
        <w:rPr>
          <w:rtl w:val="0"/>
        </w:rPr>
      </w:r>
    </w:p>
    <w:p w:rsidR="00000000" w:rsidDel="00000000" w:rsidP="00000000" w:rsidRDefault="00000000" w:rsidRPr="00000000" w14:paraId="00000026">
      <w:pPr>
        <w:ind w:left="720" w:firstLine="0"/>
        <w:jc w:val="both"/>
        <w:rPr/>
      </w:pPr>
      <w:r w:rsidDel="00000000" w:rsidR="00000000" w:rsidRPr="00000000">
        <w:rPr>
          <w:rtl w:val="0"/>
        </w:rPr>
      </w:r>
    </w:p>
    <w:p w:rsidR="00000000" w:rsidDel="00000000" w:rsidP="00000000" w:rsidRDefault="00000000" w:rsidRPr="00000000" w14:paraId="00000027">
      <w:pPr>
        <w:ind w:left="720" w:firstLine="0"/>
        <w:jc w:val="both"/>
        <w:rPr/>
      </w:pPr>
      <w:r w:rsidDel="00000000" w:rsidR="00000000" w:rsidRPr="00000000">
        <w:rPr>
          <w:rtl w:val="0"/>
        </w:rPr>
      </w:r>
    </w:p>
    <w:p w:rsidR="00000000" w:rsidDel="00000000" w:rsidP="00000000" w:rsidRDefault="00000000" w:rsidRPr="00000000" w14:paraId="00000028">
      <w:pPr>
        <w:ind w:left="720" w:firstLine="0"/>
        <w:jc w:val="both"/>
        <w:rPr/>
      </w:pPr>
      <w:r w:rsidDel="00000000" w:rsidR="00000000" w:rsidRPr="00000000">
        <w:rPr>
          <w:rtl w:val="0"/>
        </w:rPr>
      </w:r>
    </w:p>
    <w:p w:rsidR="00000000" w:rsidDel="00000000" w:rsidP="00000000" w:rsidRDefault="00000000" w:rsidRPr="00000000" w14:paraId="00000029">
      <w:pPr>
        <w:ind w:left="720" w:firstLine="0"/>
        <w:jc w:val="both"/>
        <w:rPr/>
      </w:pPr>
      <w:r w:rsidDel="00000000" w:rsidR="00000000" w:rsidRPr="00000000">
        <w:rPr>
          <w:rtl w:val="0"/>
        </w:rPr>
      </w:r>
    </w:p>
    <w:p w:rsidR="00000000" w:rsidDel="00000000" w:rsidP="00000000" w:rsidRDefault="00000000" w:rsidRPr="00000000" w14:paraId="0000002A">
      <w:pPr>
        <w:ind w:left="720" w:firstLine="0"/>
        <w:jc w:val="both"/>
        <w:rPr/>
      </w:pPr>
      <w:r w:rsidDel="00000000" w:rsidR="00000000" w:rsidRPr="00000000">
        <w:rPr>
          <w:rtl w:val="0"/>
        </w:rPr>
      </w:r>
    </w:p>
    <w:p w:rsidR="00000000" w:rsidDel="00000000" w:rsidP="00000000" w:rsidRDefault="00000000" w:rsidRPr="00000000" w14:paraId="0000002B">
      <w:pPr>
        <w:ind w:left="720" w:firstLine="0"/>
        <w:jc w:val="both"/>
        <w:rPr/>
      </w:pPr>
      <w:r w:rsidDel="00000000" w:rsidR="00000000" w:rsidRPr="00000000">
        <w:rPr>
          <w:rtl w:val="0"/>
        </w:rPr>
      </w:r>
    </w:p>
    <w:p w:rsidR="00000000" w:rsidDel="00000000" w:rsidP="00000000" w:rsidRDefault="00000000" w:rsidRPr="00000000" w14:paraId="0000002C">
      <w:pPr>
        <w:ind w:left="720" w:firstLine="0"/>
        <w:jc w:val="both"/>
        <w:rPr/>
      </w:pPr>
      <w:r w:rsidDel="00000000" w:rsidR="00000000" w:rsidRPr="00000000">
        <w:rPr>
          <w:rtl w:val="0"/>
        </w:rPr>
      </w:r>
    </w:p>
    <w:p w:rsidR="00000000" w:rsidDel="00000000" w:rsidP="00000000" w:rsidRDefault="00000000" w:rsidRPr="00000000" w14:paraId="0000002D">
      <w:pPr>
        <w:ind w:left="0" w:firstLine="0"/>
        <w:jc w:val="both"/>
        <w:rPr/>
      </w:pPr>
      <w:r w:rsidDel="00000000" w:rsidR="00000000" w:rsidRPr="00000000">
        <w:rPr>
          <w:rtl w:val="0"/>
        </w:rPr>
      </w:r>
    </w:p>
    <w:p w:rsidR="00000000" w:rsidDel="00000000" w:rsidP="00000000" w:rsidRDefault="00000000" w:rsidRPr="00000000" w14:paraId="0000002E">
      <w:pPr>
        <w:ind w:left="0" w:firstLine="0"/>
        <w:jc w:val="both"/>
        <w:rPr/>
      </w:pPr>
      <w:r w:rsidDel="00000000" w:rsidR="00000000" w:rsidRPr="00000000">
        <w:rPr>
          <w:rtl w:val="0"/>
        </w:rPr>
      </w:r>
    </w:p>
    <w:p w:rsidR="00000000" w:rsidDel="00000000" w:rsidP="00000000" w:rsidRDefault="00000000" w:rsidRPr="00000000" w14:paraId="0000002F">
      <w:pPr>
        <w:pStyle w:val="Heading3"/>
        <w:spacing w:after="180" w:before="360" w:lineRule="auto"/>
        <w:rPr/>
      </w:pPr>
      <w:bookmarkStart w:colFirst="0" w:colLast="0" w:name="_l4vsr2s86s0e" w:id="4"/>
      <w:bookmarkEnd w:id="4"/>
      <w:r w:rsidDel="00000000" w:rsidR="00000000" w:rsidRPr="00000000">
        <w:rPr>
          <w:rtl w:val="0"/>
        </w:rPr>
        <w:t xml:space="preserve">4. System Timing &amp; Operational Windows</w:t>
      </w:r>
    </w:p>
    <w:p w:rsidR="00000000" w:rsidDel="00000000" w:rsidP="00000000" w:rsidRDefault="00000000" w:rsidRPr="00000000" w14:paraId="00000030">
      <w:pPr>
        <w:rPr/>
      </w:pPr>
      <w:r w:rsidDel="00000000" w:rsidR="00000000" w:rsidRPr="00000000">
        <w:rPr>
          <w:rtl w:val="0"/>
        </w:rPr>
        <w:t xml:space="preserve">To prevent burning up unnecessary computer processing power, the daemon uses an internal clock to map out its activity. It operates on two distinct speeds based on the time of day (configured in Central Standard Time):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7.2248803827752"/>
        <w:gridCol w:w="1617.2248803827752"/>
        <w:gridCol w:w="6125.55023923445"/>
        <w:tblGridChange w:id="0">
          <w:tblGrid>
            <w:gridCol w:w="1617.2248803827752"/>
            <w:gridCol w:w="1617.2248803827752"/>
            <w:gridCol w:w="6125.55023923445"/>
          </w:tblGrid>
        </w:tblGridChange>
      </w:tblGrid>
      <w:tr>
        <w:trPr>
          <w:cantSplit w:val="0"/>
          <w:trHeight w:val="725"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line="240" w:lineRule="auto"/>
              <w:rPr>
                <w:b w:val="1"/>
                <w:bCs w:val="1"/>
              </w:rPr>
            </w:pPr>
            <w:r w:rsidDel="00000000" w:rsidR="00000000" w:rsidRPr="00000000">
              <w:rPr>
                <w:b w:val="1"/>
                <w:bCs w:val="1"/>
                <w:rtl w:val="0"/>
              </w:rPr>
              <w:t xml:space="preserve">Time Window (CST)</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line="240" w:lineRule="auto"/>
              <w:rPr>
                <w:b w:val="1"/>
                <w:bCs w:val="1"/>
              </w:rPr>
            </w:pPr>
            <w:r w:rsidDel="00000000" w:rsidR="00000000" w:rsidRPr="00000000">
              <w:rPr>
                <w:b w:val="1"/>
                <w:bCs w:val="1"/>
                <w:rtl w:val="0"/>
              </w:rPr>
              <w:t xml:space="preserve">System Mode</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line="240" w:lineRule="auto"/>
              <w:rPr>
                <w:b w:val="1"/>
                <w:bCs w:val="1"/>
              </w:rPr>
            </w:pPr>
            <w:r w:rsidDel="00000000" w:rsidR="00000000" w:rsidRPr="00000000">
              <w:rPr>
                <w:b w:val="1"/>
                <w:bCs w:val="1"/>
                <w:rtl w:val="0"/>
              </w:rPr>
              <w:t xml:space="preserve">Behavior &amp; Frequency</w:t>
            </w:r>
          </w:p>
        </w:tc>
      </w:tr>
      <w:tr>
        <w:trPr>
          <w:cantSplit w:val="0"/>
          <w:trHeight w:val="725"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180" w:before="60" w:lineRule="auto"/>
              <w:rPr>
                <w:sz w:val="21"/>
                <w:szCs w:val="21"/>
              </w:rPr>
            </w:pPr>
            <w:r w:rsidDel="00000000" w:rsidR="00000000" w:rsidRPr="00000000">
              <w:rPr>
                <w:b w:val="1"/>
                <w:bCs w:val="1"/>
                <w:sz w:val="21"/>
                <w:szCs w:val="21"/>
                <w:rtl w:val="0"/>
              </w:rPr>
              <w:t xml:space="preserve">07:00 AM – 08:30 AM</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180" w:before="60" w:lineRule="auto"/>
              <w:rPr>
                <w:sz w:val="21"/>
                <w:szCs w:val="21"/>
              </w:rPr>
            </w:pPr>
            <w:r w:rsidDel="00000000" w:rsidR="00000000" w:rsidRPr="00000000">
              <w:rPr>
                <w:b w:val="1"/>
                <w:bCs w:val="1"/>
                <w:sz w:val="21"/>
                <w:szCs w:val="21"/>
                <w:rtl w:val="0"/>
              </w:rPr>
              <w:t xml:space="preserve">Pre-Market Window</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180" w:before="60" w:lineRule="auto"/>
              <w:rPr>
                <w:sz w:val="21"/>
                <w:szCs w:val="21"/>
              </w:rPr>
            </w:pPr>
            <w:r w:rsidDel="00000000" w:rsidR="00000000" w:rsidRPr="00000000">
              <w:rPr>
                <w:sz w:val="21"/>
                <w:szCs w:val="21"/>
                <w:rtl w:val="0"/>
              </w:rPr>
              <w:t xml:space="preserve">Scans every 10 minutes. Once it confirms the morning data ledger matches today's date, it locks the data and stands down.</w:t>
            </w:r>
          </w:p>
        </w:tc>
      </w:tr>
      <w:tr>
        <w:trPr>
          <w:cantSplit w:val="0"/>
          <w:trHeight w:val="725"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180" w:before="60" w:lineRule="auto"/>
              <w:rPr>
                <w:sz w:val="21"/>
                <w:szCs w:val="21"/>
              </w:rPr>
            </w:pPr>
            <w:r w:rsidDel="00000000" w:rsidR="00000000" w:rsidRPr="00000000">
              <w:rPr>
                <w:b w:val="1"/>
                <w:bCs w:val="1"/>
                <w:sz w:val="21"/>
                <w:szCs w:val="21"/>
                <w:rtl w:val="0"/>
              </w:rPr>
              <w:t xml:space="preserve">03:30 PM – 05:00 PM</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180" w:before="60" w:lineRule="auto"/>
              <w:rPr>
                <w:sz w:val="21"/>
                <w:szCs w:val="21"/>
              </w:rPr>
            </w:pPr>
            <w:r w:rsidDel="00000000" w:rsidR="00000000" w:rsidRPr="00000000">
              <w:rPr>
                <w:b w:val="1"/>
                <w:bCs w:val="1"/>
                <w:sz w:val="21"/>
                <w:szCs w:val="21"/>
                <w:rtl w:val="0"/>
              </w:rPr>
              <w:t xml:space="preserve">After-Hours Window</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180" w:before="60" w:lineRule="auto"/>
              <w:rPr>
                <w:sz w:val="21"/>
                <w:szCs w:val="21"/>
              </w:rPr>
            </w:pPr>
            <w:r w:rsidDel="00000000" w:rsidR="00000000" w:rsidRPr="00000000">
              <w:rPr>
                <w:sz w:val="21"/>
                <w:szCs w:val="21"/>
                <w:rtl w:val="0"/>
              </w:rPr>
              <w:t xml:space="preserve">Scans every 10 minutes to capture closing market prints, final daily changes, and macro alignments.</w:t>
            </w:r>
          </w:p>
        </w:tc>
      </w:tr>
      <w:tr>
        <w:trPr>
          <w:cantSplit w:val="0"/>
          <w:trHeight w:val="7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180" w:before="60" w:lineRule="auto"/>
              <w:rPr>
                <w:sz w:val="21"/>
                <w:szCs w:val="21"/>
              </w:rPr>
            </w:pPr>
            <w:r w:rsidDel="00000000" w:rsidR="00000000" w:rsidRPr="00000000">
              <w:rPr>
                <w:b w:val="1"/>
                <w:bCs w:val="1"/>
                <w:sz w:val="21"/>
                <w:szCs w:val="21"/>
                <w:rtl w:val="0"/>
              </w:rPr>
              <w:t xml:space="preserve">All Other Hours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180" w:before="60" w:lineRule="auto"/>
              <w:rPr>
                <w:sz w:val="21"/>
                <w:szCs w:val="21"/>
              </w:rPr>
            </w:pPr>
            <w:r w:rsidDel="00000000" w:rsidR="00000000" w:rsidRPr="00000000">
              <w:rPr>
                <w:b w:val="1"/>
                <w:bCs w:val="1"/>
                <w:sz w:val="21"/>
                <w:szCs w:val="21"/>
                <w:rtl w:val="0"/>
              </w:rPr>
              <w:t xml:space="preserve">Idle Standby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180" w:before="60" w:lineRule="auto"/>
              <w:rPr>
                <w:sz w:val="21"/>
                <w:szCs w:val="21"/>
              </w:rPr>
            </w:pPr>
            <w:r w:rsidDel="00000000" w:rsidR="00000000" w:rsidRPr="00000000">
              <w:rPr>
                <w:sz w:val="21"/>
                <w:szCs w:val="21"/>
                <w:rtl w:val="0"/>
              </w:rPr>
              <w:t xml:space="preserve">The system drops into a deep sleep, waking up only once every 15 minutes to run a low-power heartbeat check.</w:t>
            </w:r>
          </w:p>
        </w:tc>
      </w:tr>
    </w:tbl>
    <w:p w:rsidR="00000000" w:rsidDel="00000000" w:rsidP="00000000" w:rsidRDefault="00000000" w:rsidRPr="00000000" w14:paraId="0000003D">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spacing w:after="180" w:before="360" w:lineRule="auto"/>
        <w:rPr/>
      </w:pPr>
      <w:bookmarkStart w:colFirst="0" w:colLast="0" w:name="_cdagrh1g70n" w:id="5"/>
      <w:bookmarkEnd w:id="5"/>
      <w:r w:rsidDel="00000000" w:rsidR="00000000" w:rsidRPr="00000000">
        <w:rPr>
          <w:rtl w:val="0"/>
        </w:rPr>
        <w:t xml:space="preserve">5. Code Structure &amp; Safeguards</w:t>
      </w:r>
    </w:p>
    <w:p w:rsidR="00000000" w:rsidDel="00000000" w:rsidP="00000000" w:rsidRDefault="00000000" w:rsidRPr="00000000" w14:paraId="0000003F">
      <w:pPr>
        <w:jc w:val="both"/>
        <w:rPr/>
      </w:pPr>
      <w:r w:rsidDel="00000000" w:rsidR="00000000" w:rsidRPr="00000000">
        <w:rPr>
          <w:rtl w:val="0"/>
        </w:rPr>
        <w:t xml:space="preserve">The script is intentionally engineered with protective guardrails to keep it running autonomously for months without crashing:</w:t>
      </w:r>
    </w:p>
    <w:p w:rsidR="00000000" w:rsidDel="00000000" w:rsidP="00000000" w:rsidRDefault="00000000" w:rsidRPr="00000000" w14:paraId="00000040">
      <w:pPr>
        <w:numPr>
          <w:ilvl w:val="0"/>
          <w:numId w:val="3"/>
        </w:numPr>
        <w:ind w:left="720" w:hanging="360"/>
        <w:jc w:val="both"/>
      </w:pPr>
      <w:r w:rsidDel="00000000" w:rsidR="00000000" w:rsidRPr="00000000">
        <w:rPr>
          <w:u w:val="single"/>
          <w:rtl w:val="0"/>
        </w:rPr>
        <w:t xml:space="preserve">Web Scraper Safeguard</w:t>
      </w:r>
      <w:r w:rsidDel="00000000" w:rsidR="00000000" w:rsidRPr="00000000">
        <w:rPr>
          <w:rtl w:val="0"/>
        </w:rPr>
        <w:t xml:space="preserve">: Website designs change often. If the browser fails to load the table or encounters a layout error, the script intercepts the crash, inputs the last known good numbers as a temporary placeholder, and keeps the program running safely.</w:t>
      </w:r>
    </w:p>
    <w:p w:rsidR="00000000" w:rsidDel="00000000" w:rsidP="00000000" w:rsidRDefault="00000000" w:rsidRPr="00000000" w14:paraId="00000041">
      <w:pPr>
        <w:numPr>
          <w:ilvl w:val="0"/>
          <w:numId w:val="3"/>
        </w:numPr>
        <w:ind w:left="720" w:hanging="360"/>
        <w:jc w:val="both"/>
      </w:pPr>
      <w:r w:rsidDel="00000000" w:rsidR="00000000" w:rsidRPr="00000000">
        <w:rPr>
          <w:u w:val="single"/>
          <w:rtl w:val="0"/>
        </w:rPr>
        <w:t xml:space="preserve">Length Validation Guards</w:t>
      </w:r>
      <w:r w:rsidDel="00000000" w:rsidR="00000000" w:rsidRPr="00000000">
        <w:rPr>
          <w:rtl w:val="0"/>
        </w:rPr>
        <w:t xml:space="preserve">: Before computing technical averages, the program verifies that the files contain enough rows of data. If data is missing or corrupted due to an API outage, it safely bypasses the calculation instead of crashing with an indexing error.</w:t>
      </w:r>
    </w:p>
    <w:p w:rsidR="00000000" w:rsidDel="00000000" w:rsidP="00000000" w:rsidRDefault="00000000" w:rsidRPr="00000000" w14:paraId="00000042">
      <w:pPr>
        <w:numPr>
          <w:ilvl w:val="0"/>
          <w:numId w:val="3"/>
        </w:numPr>
        <w:ind w:left="720" w:hanging="360"/>
        <w:jc w:val="both"/>
      </w:pPr>
      <w:r w:rsidDel="00000000" w:rsidR="00000000" w:rsidRPr="00000000">
        <w:rPr>
          <w:u w:val="single"/>
          <w:rtl w:val="0"/>
        </w:rPr>
        <w:t xml:space="preserve">Isolated Routing Execution</w:t>
      </w:r>
      <w:r w:rsidDel="00000000" w:rsidR="00000000" w:rsidRPr="00000000">
        <w:rPr>
          <w:rtl w:val="0"/>
        </w:rPr>
        <w:t xml:space="preserve">: The script wraps its system notifications inside localized variables so that an error in sending a text message or triggering a desktop sound won't interrupt the core market tracking loop.</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strike w:val="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mplifyetf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