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360" w:lineRule="auto"/>
        <w:rPr>
          <w:b w:val="1"/>
          <w:bCs w:val="1"/>
          <w:color w:val="3a3a3a"/>
          <w:sz w:val="45"/>
          <w:szCs w:val="45"/>
        </w:rPr>
      </w:pPr>
      <w:r>
        <w:rPr>
          <w:rFonts w:ascii="Arial Unicode MS" w:cs="Arial Unicode MS" w:eastAsia="Arial Unicode MS" w:hAnsi="Arial Unicode MS"/>
          <w:b w:val="1"/>
          <w:bCs w:val="1"/>
          <w:color w:val="3a3a3a"/>
          <w:sz w:val="45"/>
          <w:szCs w:val="45"/>
          <w:rtl w:val="0"/>
        </w:rPr>
        <w:t xml:space="preserve">Game name NO RETURNS</w:t>
      </w:r>
    </w:p>
    <w:p w:rsidR="00000000" w:rsidDel="00000000" w:rsidP="00000000" w:rsidRDefault="00000000" w:rsidRPr="00000000">
      <w:pPr>
        <w:shd w:fill="ffffff" w:val="clear"/>
        <w:spacing w:after="200" w:line="360" w:lineRule="auto"/>
        <w:rPr>
          <w:color w:val="3a3a3a"/>
          <w:sz w:val="24"/>
          <w:szCs w:val="24"/>
        </w:rPr>
      </w:pPr>
      <w:hyperlink r:id="rIdLanguageCounterpart">
        <w:r>
          <w:rPr>
            <w:rFonts w:ascii="Arial Unicode MS" w:cs="Arial Unicode MS" w:eastAsia="Arial Unicode MS" w:hAnsi="Arial Unicode MS"/>
            <w:color w:val="3a3a3a"/>
            <w:sz w:val="24"/>
            <w:szCs w:val="24"/>
            <w:rtl w:val="0"/>
          </w:rPr>
          <w:t xml:space="preserve">한국어 문서</w:t>
        </w:r>
      </w:hyperlink>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Baseline 0.9.4 · 2026-09-09 · Core experiences and predicted behavior remain hypotheses pending play validation.</w:t>
      </w:r>
    </w:p>
    <w:p w:rsidR="00000000" w:rsidDel="00000000" w:rsidP="00000000" w:rsidRDefault="00000000" w:rsidRPr="00000000" w14:paraId="00000002">
      <w:pPr>
        <w:shd w:fill="ffffff" w:val="clear"/>
        <w:spacing w:after="200" w:line="360" w:lineRule="auto"/>
        <w:rPr>
          <w:b w:val="1"/>
          <w:bCs w:val="1"/>
          <w:color w:val="d14841"/>
          <w:sz w:val="45"/>
          <w:szCs w:val="45"/>
        </w:rPr>
      </w:pPr>
      <w:r>
        <w:rPr>
          <w:rFonts w:ascii="Arial Unicode MS" w:cs="Arial Unicode MS" w:eastAsia="Arial Unicode MS" w:hAnsi="Arial Unicode MS"/>
          <w:b w:val="1"/>
          <w:bCs w:val="1"/>
          <w:color w:val="d14841"/>
          <w:sz w:val="45"/>
          <w:szCs w:val="45"/>
          <w:rtl w:val="0"/>
        </w:rPr>
        <w:t xml:space="preserve">Step 1 Define the core player experience</w:t>
      </w:r>
    </w:p>
    <w:p w:rsidR="00000000" w:rsidDel="00000000" w:rsidP="00000000" w:rsidRDefault="00000000" w:rsidRPr="00000000" w14:paraId="00000003">
      <w:pPr>
        <w:shd w:fill="ffffff" w:val="clear"/>
        <w:spacing w:after="200" w:line="360" w:lineRule="auto"/>
        <w:rPr>
          <w:i w:val="1"/>
          <w:iCs w:val="1"/>
          <w:color w:val="3a3a3a"/>
          <w:sz w:val="24"/>
          <w:szCs w:val="24"/>
        </w:rPr>
      </w:pPr>
      <w:r>
        <w:rPr>
          <w:rFonts w:ascii="Arial Unicode MS" w:cs="Arial Unicode MS" w:eastAsia="Arial Unicode MS" w:hAnsi="Arial Unicode MS"/>
          <w:i w:val="1"/>
          <w:iCs w:val="1"/>
          <w:color w:val="3a3a3a"/>
          <w:sz w:val="24"/>
          <w:szCs w:val="24"/>
          <w:rtl w:val="0"/>
        </w:rPr>
        <w:t xml:space="preserve">What situations and emotions should players experience?</w:t>
      </w:r>
    </w:p>
    <w:p w:rsidR="00000000" w:rsidDel="00000000" w:rsidP="00000000" w:rsidRDefault="00000000" w:rsidRPr="00000000" w14:paraId="00000004">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1-1 Select core Aesthetics</w:t>
      </w:r>
    </w:p>
    <w:p w:rsidR="00000000" w:rsidDel="00000000" w:rsidP="00000000" w:rsidRDefault="00000000" w:rsidRPr="00000000" w14:paraId="00000005">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Select 1–3 of the following eight experiences as the core of this game.</w:t>
      </w:r>
    </w:p>
    <w:p w:rsidR="00000000" w:rsidDel="00000000" w:rsidP="00000000" w:rsidRDefault="00000000" w:rsidRPr="00000000" w14:paraId="00000006">
      <w:pPr>
        <w:shd w:fill="ffffff" w:val="clear"/>
        <w:spacing w:line="360" w:lineRule="auto"/>
        <w:rPr>
          <w:color w:val="3a3a3a"/>
          <w:sz w:val="27"/>
          <w:szCs w:val="27"/>
          <w:highlight w:val="white"/>
        </w:rPr>
      </w:pPr>
      <w:r>
        <w:rPr>
          <w:color w:val="5e35b1"/>
          <w:sz w:val="27"/>
          <w:szCs w:val="27"/>
          <w:rtl w:val="0"/>
        </w:rPr>
        <w:t xml:space="preserve">[ ] Sensation | Sensory pleasure | Direct stimulation through visuals, sound and physical feedback.</w:t>
      </w:r>
    </w:p>
    <w:p w:rsidR="00000000" w:rsidDel="00000000" w:rsidP="00000000" w:rsidRDefault="00000000" w:rsidRPr="00000000" w14:paraId="00000007">
      <w:pPr>
        <w:shd w:fill="ffffff" w:val="clear"/>
        <w:spacing w:line="360" w:lineRule="auto"/>
        <w:rPr>
          <w:color w:val="5e35b1"/>
          <w:sz w:val="27"/>
          <w:szCs w:val="27"/>
        </w:rPr>
      </w:pPr>
      <w:r>
        <w:rPr>
          <w:color w:val="5e35b1"/>
          <w:sz w:val="27"/>
          <w:szCs w:val="27"/>
          <w:rtl w:val="0"/>
        </w:rPr>
        <w:t xml:space="preserve">[ ] Fantasy | Role immersion | Enjoying an imagined role or world.</w:t>
      </w:r>
    </w:p>
    <w:p w:rsidR="00000000" w:rsidDel="00000000" w:rsidP="00000000" w:rsidRDefault="00000000" w:rsidRPr="00000000" w14:paraId="00000008">
      <w:pPr>
        <w:shd w:fill="ffffff" w:val="clear"/>
        <w:spacing w:line="360" w:lineRule="auto"/>
        <w:rPr>
          <w:color w:val="5e35b1"/>
          <w:sz w:val="27"/>
          <w:szCs w:val="27"/>
        </w:rPr>
      </w:pPr>
      <w:r>
        <w:rPr>
          <w:color w:val="5e35b1"/>
          <w:sz w:val="27"/>
          <w:szCs w:val="27"/>
          <w:rtl w:val="0"/>
        </w:rPr>
        <w:t xml:space="preserve">[ ] Narrative | Story immersion | Following interesting characters and events.</w:t>
      </w:r>
    </w:p>
    <w:p w:rsidR="00000000" w:rsidDel="00000000" w:rsidP="00000000" w:rsidRDefault="00000000" w:rsidRPr="00000000" w14:paraId="00000009">
      <w:pPr>
        <w:shd w:fill="ffffff" w:val="clear"/>
        <w:spacing w:line="360" w:lineRule="auto"/>
        <w:rPr>
          <w:color w:val="5e35b1"/>
          <w:sz w:val="27"/>
          <w:szCs w:val="27"/>
        </w:rPr>
      </w:pPr>
      <w:r>
        <w:rPr>
          <w:color w:val="5e35b1"/>
          <w:sz w:val="27"/>
          <w:szCs w:val="27"/>
          <w:rtl w:val="0"/>
        </w:rPr>
        <w:t xml:space="preserve">[x] Challenge | Overcoming obstacles | Mastering rules and constraints to achieve success.</w:t>
      </w:r>
    </w:p>
    <w:p w:rsidR="00000000" w:rsidDel="00000000" w:rsidP="00000000" w:rsidRDefault="00000000" w:rsidRPr="00000000" w14:paraId="0000000A">
      <w:pPr>
        <w:shd w:fill="ffffff" w:val="clear"/>
        <w:spacing w:line="360" w:lineRule="auto"/>
        <w:rPr>
          <w:color w:val="5e35b1"/>
          <w:sz w:val="27"/>
          <w:szCs w:val="27"/>
        </w:rPr>
      </w:pPr>
      <w:r>
        <w:rPr>
          <w:color w:val="5e35b1"/>
          <w:sz w:val="27"/>
          <w:szCs w:val="27"/>
          <w:rtl w:val="0"/>
        </w:rPr>
        <w:t xml:space="preserve">[x] Fellowship | Social connection | Enjoying relationships with other players.</w:t>
      </w:r>
    </w:p>
    <w:p w:rsidR="00000000" w:rsidDel="00000000" w:rsidP="00000000" w:rsidRDefault="00000000" w:rsidRPr="00000000" w14:paraId="0000000B">
      <w:pPr>
        <w:shd w:fill="ffffff" w:val="clear"/>
        <w:spacing w:line="360" w:lineRule="auto"/>
        <w:rPr>
          <w:color w:val="5e35b1"/>
          <w:sz w:val="27"/>
          <w:szCs w:val="27"/>
        </w:rPr>
      </w:pPr>
      <w:r>
        <w:rPr>
          <w:color w:val="5e35b1"/>
          <w:sz w:val="27"/>
          <w:szCs w:val="27"/>
          <w:rtl w:val="0"/>
        </w:rPr>
        <w:t xml:space="preserve">[x] Discovery | Exploration | Learning unfamiliar rules, systems and solutions.</w:t>
      </w:r>
    </w:p>
    <w:p w:rsidR="00000000" w:rsidDel="00000000" w:rsidP="00000000" w:rsidRDefault="00000000" w:rsidRPr="00000000" w14:paraId="0000000C">
      <w:pPr>
        <w:shd w:fill="ffffff" w:val="clear"/>
        <w:spacing w:line="360" w:lineRule="auto"/>
        <w:rPr>
          <w:color w:val="5e35b1"/>
          <w:sz w:val="27"/>
          <w:szCs w:val="27"/>
        </w:rPr>
      </w:pPr>
      <w:r>
        <w:rPr>
          <w:color w:val="5e35b1"/>
          <w:sz w:val="27"/>
          <w:szCs w:val="27"/>
          <w:rtl w:val="0"/>
        </w:rPr>
        <w:t xml:space="preserve">[ ] Expression | Self-expression | Creating, customizing and expressing oneself.</w:t>
      </w:r>
    </w:p>
    <w:p w:rsidR="00000000" w:rsidDel="00000000" w:rsidP="00000000" w:rsidRDefault="00000000" w:rsidRPr="00000000" w14:paraId="0000000D">
      <w:pPr>
        <w:shd w:fill="ffffff" w:val="clear"/>
        <w:spacing w:line="360" w:lineRule="auto"/>
        <w:rPr>
          <w:color w:val="5e35b1"/>
          <w:sz w:val="27"/>
          <w:szCs w:val="27"/>
        </w:rPr>
      </w:pPr>
      <w:r>
        <w:rPr>
          <w:color w:val="5e35b1"/>
          <w:sz w:val="27"/>
          <w:szCs w:val="27"/>
          <w:rtl w:val="0"/>
        </w:rPr>
        <w:t xml:space="preserve">[ ] Submission | Relaxed repetition | Enjoying familiar, repeated activities.</w:t>
      </w:r>
    </w:p>
    <w:p w:rsidR="00000000" w:rsidDel="00000000" w:rsidP="00000000" w:rsidRDefault="00000000" w:rsidRPr="00000000" w14:paraId="0000000E">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F">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1-2 Describe the player context</w:t>
      </w:r>
    </w:p>
    <w:p w:rsidR="00000000" w:rsidDel="00000000" w:rsidP="00000000" w:rsidRDefault="00000000" w:rsidRPr="00000000" w14:paraId="0000001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Describe concrete situations that can produce the selected experiences.</w:t>
      </w:r>
    </w:p>
    <w:p w:rsidR="00000000" w:rsidDel="00000000" w:rsidP="00000000" w:rsidRDefault="00000000" w:rsidRPr="00000000" w14:paraId="00000011">
      <w:pPr>
        <w:shd w:fill="ffffff" w:val="clear"/>
        <w:spacing w:after="200" w:line="360" w:lineRule="auto"/>
        <w:rPr>
          <w:b w:val="1"/>
          <w:bCs w:val="1"/>
          <w:color w:val="3a3a3a"/>
          <w:sz w:val="24"/>
          <w:szCs w:val="24"/>
          <w:shd w:fill="f7da64" w:val="clear"/>
        </w:rPr>
      </w:pPr>
      <w:r>
        <w:rPr>
          <w:b w:val="1"/>
          <w:bCs w:val="1"/>
          <w:color w:val="3a3a3a"/>
          <w:sz w:val="24"/>
          <w:szCs w:val="24"/>
          <w:shd w:fill="f7da64" w:val="clear"/>
          <w:rtl w:val="0"/>
        </w:rPr>
        <w:t xml:space="preserve">Core experience A</w:t>
      </w:r>
    </w:p>
    <w:tbl>
      <w:tblPr>
        <w:tblStyle w:val="Table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NO RETURNS is a cooperative game for 1–4 players delivering living parcels. Campaign contracts require a delivery quota at the A/B destinations within a time limit. Core experiences are Fellowship, Challenge and Discovery, with Fellowship first.</w:t>
            </w:r>
          </w:p>
          <w:p w:rsidR="00000000" w:rsidDel="00000000" w:rsidP="00000000" w:rsidRDefault="00000000" w:rsidRPr="00000000">
            <w:pPr>
              <w:rPr>
                <w:color w:val="3a3a3a"/>
                <w:sz w:val="24"/>
                <w:szCs w:val="24"/>
              </w:rPr>
            </w:pPr>
            <w:r>
              <w:rPr>
                <w:rtl w:val="0"/>
              </w:rPr>
              <w:t xml:space="preserve">Expected situation: while one worker carries a sneezing parcel, a teammate moves into catching position. They read the parcel warning and gate/airflow timing to choose carrying or throwing. If the plan fails, a nearby teammate recovers the parcel and roles change to continue delivery. This is a target play situation, not an observed result.</w:t>
            </w:r>
          </w:p>
          <w:p w:rsidR="00000000" w:rsidDel="00000000" w:rsidP="00000000" w:rsidRDefault="00000000" w:rsidRPr="00000000">
            <w:pPr>
              <w:rPr>
                <w:color w:val="3a3a3a"/>
                <w:sz w:val="24"/>
                <w:szCs w:val="24"/>
              </w:rPr>
            </w:pPr>
            <w:r>
              <w:rPr>
                <w:rtl w:val="0"/>
              </w:rPr>
              <w:t xml:space="preserve">Desired reactions are “Your catch saved us,” “I reacted to the warning this time,” and “This route works better.” Solo retains transport mastery and discovering solutions, but not fellowship with other players or relays.</w:t>
            </w:r>
          </w:p>
        </w:tc>
      </w:tr>
    </w:tbl>
    <w:p w:rsidR="00000000" w:rsidDel="00000000" w:rsidP="00000000" w:rsidRDefault="00000000" w:rsidRPr="00000000" w14:paraId="00000014">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15">
      <w:pPr>
        <w:shd w:fill="ffffff" w:val="clear"/>
        <w:spacing w:after="200" w:line="360" w:lineRule="auto"/>
        <w:rPr>
          <w:b w:val="1"/>
          <w:bCs w:val="1"/>
          <w:color w:val="d14841"/>
          <w:sz w:val="45"/>
          <w:szCs w:val="45"/>
        </w:rPr>
      </w:pPr>
      <w:r>
        <w:rPr>
          <w:rFonts w:ascii="Arial Unicode MS" w:cs="Arial Unicode MS" w:eastAsia="Arial Unicode MS" w:hAnsi="Arial Unicode MS"/>
          <w:b w:val="1"/>
          <w:bCs w:val="1"/>
          <w:color w:val="d14841"/>
          <w:sz w:val="45"/>
          <w:szCs w:val="45"/>
          <w:rtl w:val="0"/>
        </w:rPr>
        <w:t xml:space="preserve">Step 2 Define the core mechanics</w:t>
      </w:r>
    </w:p>
    <w:p w:rsidR="00000000" w:rsidDel="00000000" w:rsidP="00000000" w:rsidRDefault="00000000" w:rsidRPr="00000000" w14:paraId="00000016">
      <w:pPr>
        <w:shd w:fill="ffffff" w:val="clear"/>
        <w:spacing w:after="200" w:line="360" w:lineRule="auto"/>
        <w:rPr>
          <w:i w:val="1"/>
          <w:iCs w:val="1"/>
          <w:color w:val="3a3a3a"/>
          <w:sz w:val="24"/>
          <w:szCs w:val="24"/>
        </w:rPr>
      </w:pPr>
      <w:r>
        <w:rPr>
          <w:rFonts w:ascii="Arial Unicode MS" w:cs="Arial Unicode MS" w:eastAsia="Arial Unicode MS" w:hAnsi="Arial Unicode MS"/>
          <w:i w:val="1"/>
          <w:iCs w:val="1"/>
          <w:color w:val="3a3a3a"/>
          <w:sz w:val="24"/>
          <w:szCs w:val="24"/>
          <w:rtl w:val="0"/>
        </w:rPr>
        <w:t xml:space="preserve">What does the player do?</w:t>
      </w:r>
    </w:p>
    <w:p w:rsidR="00000000" w:rsidDel="00000000" w:rsidP="00000000" w:rsidRDefault="00000000" w:rsidRPr="00000000" w14:paraId="00000017">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2-1 Define basic mechanics with nouns and verbs</w:t>
      </w:r>
    </w:p>
    <w:p w:rsidR="00000000" w:rsidDel="00000000" w:rsidP="00000000" w:rsidRDefault="00000000" w:rsidRPr="00000000" w14:paraId="00000018">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Define the actions and rules that can create the core experiences from Step 1.</w:t>
      </w:r>
    </w:p>
    <w:p w:rsidR="00000000" w:rsidDel="00000000" w:rsidP="00000000" w:rsidRDefault="00000000" w:rsidRPr="00000000" w14:paraId="00000019">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List frequently repeated actions as an object and a verb.</w:t>
      </w:r>
    </w:p>
    <w:p w:rsidR="00000000" w:rsidDel="00000000" w:rsidP="00000000" w:rsidRDefault="00000000" w:rsidRPr="00000000" w14:paraId="0000001A">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Basic actions</w:t>
      </w:r>
    </w:p>
    <w:tbl>
      <w:tblPr>
        <w:tblStyle w:val="Table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Read parcel traits and destination. Choose a parcel and route. Pick up and carry a parcel. Release or throw it. Catch a teammate’s throw. Release it in the matching A/B delivery area.</w:t>
            </w:r>
          </w:p>
          <w:p w:rsidR="00000000" w:rsidDel="00000000" w:rsidP="00000000" w:rsidRDefault="00000000" w:rsidRPr="00000000">
            <w:pPr>
              <w:rPr>
                <w:color w:val="3a3a3a"/>
                <w:sz w:val="24"/>
                <w:szCs w:val="24"/>
              </w:rPr>
            </w:pPr>
            <w:r>
              <w:rPr>
                <w:rtl w:val="0"/>
              </w:rPr>
              <w:t xml:space="preserve">Activate a plate with a worker or parcel. Reverse the belt with its lever. Time movement around airflow. Scare packrats with the horn. Mark locations with pings. Recover parcels after accidents.</w:t>
            </w:r>
          </w:p>
          <w:p w:rsidR="00000000" w:rsidDel="00000000" w:rsidP="00000000" w:rsidRDefault="00000000" w:rsidRPr="00000000">
            <w:pPr>
              <w:rPr>
                <w:color w:val="3a3a3a"/>
                <w:sz w:val="24"/>
                <w:szCs w:val="24"/>
              </w:rPr>
            </w:pPr>
            <w:r>
              <w:rPr>
                <w:rtl w:val="0"/>
              </w:rPr>
              <w:t xml:space="preserve">Check delivery score and remaining time. After contract success, the host buys upgrades with the shared balance. Ready together and attempt the next contract.</w:t>
            </w:r>
          </w:p>
        </w:tc>
      </w:tr>
    </w:tbl>
    <w:p w:rsidR="00000000" w:rsidDel="00000000" w:rsidP="00000000" w:rsidRDefault="00000000" w:rsidRPr="00000000" w14:paraId="0000001D">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1E">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2-2 Develop mechanics that strengthen the experience</w:t>
      </w:r>
    </w:p>
    <w:p w:rsidR="00000000" w:rsidDel="00000000" w:rsidP="00000000" w:rsidRDefault="00000000" w:rsidRPr="00000000" w14:paraId="0000001F">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Consider how the selected experiences can be strengthened.</w:t>
      </w:r>
    </w:p>
    <w:p w:rsidR="00000000" w:rsidDel="00000000" w:rsidP="00000000" w:rsidRDefault="00000000" w:rsidRPr="00000000" w14:paraId="0000002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Connect the actions from 2-1 with the situations in 1-2.</w:t>
      </w:r>
    </w:p>
    <w:p w:rsidR="00000000" w:rsidDel="00000000" w:rsidP="00000000" w:rsidRDefault="00000000" w:rsidRPr="00000000" w14:paraId="00000021">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Core mechanics M</w:t>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The current core mechanic is reading parcel traits, destination and environmental state, then choosing direct carrying or throw/catch delivery to meet a shared quota. Carry slowdown encourages considering throws; special parcels and device timing prompt changes of plan.</w:t>
            </w:r>
          </w:p>
          <w:p w:rsidR="00000000" w:rsidDel="00000000" w:rsidP="00000000" w:rsidRDefault="00000000" w:rsidRPr="00000000">
            <w:pPr>
              <w:rPr>
                <w:color w:val="3a3a3a"/>
                <w:sz w:val="24"/>
                <w:szCs w:val="24"/>
              </w:rPr>
            </w:pPr>
            <w:r>
              <w:rPr>
                <w:rtl w:val="0"/>
              </w:rPr>
              <w:t xml:space="preserve">A relay delivery adds 5 credits to the base 10. Shared objectives and balance tie rewards to team success rather than individual scoring. Worker/parcel plates and belts allow alternative solutions. Whether these produce cooperation and discovery remains unverified.</w:t>
            </w:r>
          </w:p>
          <w:p w:rsidR="00000000" w:rsidDel="00000000" w:rsidP="00000000" w:rsidRDefault="00000000" w:rsidRPr="00000000">
            <w:pPr>
              <w:rPr>
                <w:color w:val="3a3a3a"/>
                <w:sz w:val="24"/>
                <w:szCs w:val="24"/>
              </w:rPr>
            </w:pPr>
            <w:r>
              <w:rPr>
                <w:rtl w:val="0"/>
              </w:rPr>
              <w:t xml:space="preserve">Proposal: compare safe carrying and cooperative relays on one existing map segment, including time and failure costs. Check what the first-contract payout can purchase before changing prices. These are proposals, not implemented or approved changes.</w:t>
            </w:r>
          </w:p>
        </w:tc>
      </w:tr>
    </w:tbl>
    <w:p w:rsidR="00000000" w:rsidDel="00000000" w:rsidP="00000000" w:rsidRDefault="00000000" w:rsidRPr="00000000" w14:paraId="00000024">
      <w:pPr>
        <w:shd w:fill="ffffff" w:val="clear"/>
        <w:spacing w:after="200" w:line="360" w:lineRule="auto"/>
        <w:rPr>
          <w:color w:val="3a3a3a"/>
          <w:sz w:val="24"/>
          <w:szCs w:val="24"/>
        </w:rPr>
      </w:pPr>
      <w:r w:rsidDel="00000000" w:rsidR="00000000" w:rsidRPr="00000000">
        <w:rPr>
          <w:color w:val="3a3a3a"/>
          <w:sz w:val="24"/>
          <w:szCs w:val="24"/>
          <w:rtl w:val="0"/>
        </w:rPr>
        <w:br w:type="textWrapping"/>
      </w:r>
    </w:p>
    <w:p w:rsidR="00000000" w:rsidDel="00000000" w:rsidP="00000000" w:rsidRDefault="00000000" w:rsidRPr="00000000" w14:paraId="00000025">
      <w:pPr>
        <w:shd w:fill="ffffff" w:val="clear"/>
        <w:spacing w:after="200" w:line="360" w:lineRule="auto"/>
        <w:rPr>
          <w:b w:val="1"/>
          <w:bCs w:val="1"/>
          <w:color w:val="d14841"/>
          <w:sz w:val="45"/>
          <w:szCs w:val="45"/>
        </w:rPr>
      </w:pPr>
      <w:r>
        <w:rPr>
          <w:rFonts w:ascii="Arial Unicode MS" w:cs="Arial Unicode MS" w:eastAsia="Arial Unicode MS" w:hAnsi="Arial Unicode MS"/>
          <w:b w:val="1"/>
          <w:bCs w:val="1"/>
          <w:color w:val="d14841"/>
          <w:sz w:val="45"/>
          <w:szCs w:val="45"/>
          <w:rtl w:val="0"/>
        </w:rPr>
        <w:t xml:space="preserve">Step 3 Specify the mechanics</w:t>
      </w:r>
    </w:p>
    <w:p w:rsidR="00000000" w:rsidDel="00000000" w:rsidP="00000000" w:rsidRDefault="00000000" w:rsidRPr="00000000" w14:paraId="00000026">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3-1 Signature constraints</w:t>
      </w:r>
    </w:p>
    <w:p w:rsidR="00000000" w:rsidDel="00000000" w:rsidP="00000000" w:rsidRDefault="00000000" w:rsidRPr="00000000" w14:paraId="00000027">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Which distinctive constraints make these actions different?</w:t>
      </w:r>
    </w:p>
    <w:p w:rsidR="00000000" w:rsidDel="00000000" w:rsidP="00000000" w:rsidRDefault="00000000" w:rsidRPr="00000000" w14:paraId="00000028">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What makes an action difficult or interesting, and what is intentionally limited?</w:t>
      </w:r>
    </w:p>
    <w:p w:rsidR="00000000" w:rsidDel="00000000" w:rsidP="00000000" w:rsidRDefault="00000000" w:rsidRPr="00000000" w14:paraId="00000029">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Signature constraints</w:t>
      </w:r>
    </w:p>
    <w:tbl>
      <w:tblPr>
        <w:tblStyle w:val="Table4"/>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spacing w:after="240" w:before="240" w:lineRule="auto"/>
              <w:rPr>
                <w:color w:val="3a3a3a"/>
                <w:sz w:val="24"/>
                <w:szCs w:val="24"/>
              </w:rPr>
            </w:pPr>
            <w:r>
              <w:rPr>
                <w:rtl w:val="0"/>
              </w:rPr>
              <w:t xml:space="preserve">The signature constraint is that the delivery object acts on its own. Sneezers affect their surroundings after a warning, clingers attach, and hoppers jump. Packrats intervene from contract 2. Parcels disrupt transport plans rather than simply representing points.</w:t>
            </w:r>
          </w:p>
          <w:p w:rsidR="00000000" w:rsidDel="00000000" w:rsidP="00000000" w:rsidRDefault="00000000" w:rsidRPr="00000000">
            <w:pPr>
              <w:spacing w:after="240" w:before="240" w:lineRule="auto"/>
              <w:rPr>
                <w:color w:val="3a3a3a"/>
                <w:sz w:val="24"/>
                <w:szCs w:val="24"/>
              </w:rPr>
            </w:pPr>
            <w:r>
              <w:rPr>
                <w:rtl w:val="0"/>
              </w:rPr>
              <w:t xml:space="preserve">Maximum empty-handed speed is 3.2m/s; carrying forward is 1.6m/s and sideways/backward is 1.2m/s. Delivery requires release at the matching destination. A relay requires another worker to catch within 3 seconds, at least 3m from the throw origin, at a position passing the airborne check.</w:t>
            </w:r>
          </w:p>
          <w:p w:rsidR="00000000" w:rsidDel="00000000" w:rsidP="00000000" w:rsidRDefault="00000000" w:rsidRPr="00000000">
            <w:pPr>
              <w:spacing w:after="240" w:before="240" w:lineRule="auto"/>
              <w:rPr>
                <w:color w:val="3a3a3a"/>
                <w:sz w:val="24"/>
                <w:szCs w:val="24"/>
              </w:rPr>
            </w:pPr>
            <w:r>
              <w:rPr>
                <w:rtl w:val="0"/>
              </w:rPr>
              <w:t xml:space="preserve">Base campaign duration is 240 seconds. Held parcels use fixed carrying, so this is not cooperative force-based weight support. Collision and animation quality issues should be improved separately from intentional constraints.</w:t>
            </w:r>
          </w:p>
        </w:tc>
      </w:tr>
    </w:tbl>
    <w:p w:rsidR="00000000" w:rsidDel="00000000" w:rsidP="00000000" w:rsidRDefault="00000000" w:rsidRPr="00000000" w14:paraId="0000002B">
      <w:pPr>
        <w:shd w:fill="ffffff" w:val="clear"/>
        <w:spacing w:after="200" w:line="360" w:lineRule="auto"/>
        <w:rPr>
          <w:b w:val="1"/>
          <w:bCs w:val="1"/>
          <w:color w:val="f37934"/>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2C">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3-2 Core trade-offs</w:t>
      </w:r>
    </w:p>
    <w:p w:rsidR="00000000" w:rsidDel="00000000" w:rsidP="00000000" w:rsidRDefault="00000000" w:rsidRPr="00000000" w14:paraId="0000002D">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Which alternatives does the player face?</w:t>
      </w:r>
    </w:p>
    <w:p w:rsidR="00000000" w:rsidDel="00000000" w:rsidP="00000000" w:rsidRDefault="00000000" w:rsidRPr="00000000" w14:paraId="0000002E">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What must be given up to obtain something else?</w:t>
      </w:r>
    </w:p>
    <w:p w:rsidR="00000000" w:rsidDel="00000000" w:rsidP="00000000" w:rsidRDefault="00000000" w:rsidRPr="00000000" w14:paraId="0000002F">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Core trade-offs</w:t>
      </w:r>
    </w:p>
    <w:tbl>
      <w:tblPr>
        <w:tblStyle w:val="Table5"/>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spacing w:after="240" w:before="240" w:lineRule="auto"/>
              <w:rPr>
                <w:color w:val="3a3a3a"/>
                <w:sz w:val="24"/>
                <w:szCs w:val="24"/>
              </w:rPr>
            </w:pPr>
            <w:r>
              <w:rPr>
                <w:rtl w:val="0"/>
              </w:rPr>
              <w:t xml:space="preserve">Safe carrying versus throwing/relays: carrying is slower but needs less receiver coordination. Relays may reduce carrying distance and add 5 credits per delivery, but failure costs recovery time and receiver waiting time. Their relative value needs map measurements.</w:t>
            </w:r>
          </w:p>
          <w:p w:rsidR="00000000" w:rsidDel="00000000" w:rsidP="00000000" w:rsidRDefault="00000000" w:rsidRPr="00000000">
            <w:pPr>
              <w:spacing w:after="240" w:before="240" w:lineRule="auto"/>
              <w:rPr>
                <w:color w:val="3a3a3a"/>
                <w:sz w:val="24"/>
                <w:szCs w:val="24"/>
              </w:rPr>
            </w:pPr>
            <w:r>
              <w:rPr>
                <w:rtl w:val="0"/>
              </w:rPr>
              <w:t xml:space="preserve">Delivery staffing versus device/interference response: opening a gate or scaring a rat delays that worker’s deliveries but may protect team movement or cargo. Parcels can activate plates too, so making a person wait is not always best.</w:t>
            </w:r>
          </w:p>
          <w:p w:rsidR="00000000" w:rsidDel="00000000" w:rsidP="00000000" w:rsidRDefault="00000000" w:rsidRPr="00000000">
            <w:pPr>
              <w:spacing w:after="240" w:before="240" w:lineRule="auto"/>
              <w:rPr>
                <w:color w:val="3a3a3a"/>
                <w:sz w:val="24"/>
                <w:szCs w:val="24"/>
              </w:rPr>
            </w:pPr>
            <w:r>
              <w:rPr>
                <w:rtl w:val="0"/>
              </w:rPr>
              <w:t xml:space="preserve">Immediate upgrades versus later purchasing capacity: a formal choice exists, but a 4-player first contract pays at least 120 credits on success, exceeding the 110 needed for every upgrade at maximum level. Buying everything is possible, making this trade-off particularly weak.</w:t>
            </w:r>
          </w:p>
        </w:tc>
      </w:tr>
    </w:tbl>
    <w:p w:rsidR="00000000" w:rsidDel="00000000" w:rsidP="00000000" w:rsidRDefault="00000000" w:rsidRPr="00000000" w14:paraId="00000031">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32">
      <w:pPr>
        <w:shd w:fill="ffffff" w:val="clear"/>
        <w:spacing w:after="200" w:line="360" w:lineRule="auto"/>
        <w:rPr>
          <w:b w:val="1"/>
          <w:bCs w:val="1"/>
          <w:color w:val="d14841"/>
          <w:sz w:val="45"/>
          <w:szCs w:val="45"/>
        </w:rPr>
      </w:pPr>
      <w:r>
        <w:rPr>
          <w:rFonts w:ascii="Arial Unicode MS" w:cs="Arial Unicode MS" w:eastAsia="Arial Unicode MS" w:hAnsi="Arial Unicode MS"/>
          <w:b w:val="1"/>
          <w:bCs w:val="1"/>
          <w:color w:val="d14841"/>
          <w:sz w:val="45"/>
          <w:szCs w:val="45"/>
          <w:rtl w:val="0"/>
        </w:rPr>
        <w:t xml:space="preserve">Step 4 Predict player dynamics</w:t>
      </w:r>
    </w:p>
    <w:p w:rsidR="00000000" w:rsidDel="00000000" w:rsidP="00000000" w:rsidRDefault="00000000" w:rsidRPr="00000000" w14:paraId="00000033">
      <w:pPr>
        <w:shd w:fill="ffffff" w:val="clear"/>
        <w:spacing w:after="200" w:line="360" w:lineRule="auto"/>
        <w:rPr>
          <w:i w:val="1"/>
          <w:iCs w:val="1"/>
          <w:color w:val="3a3a3a"/>
          <w:sz w:val="24"/>
          <w:szCs w:val="24"/>
        </w:rPr>
      </w:pPr>
      <w:r>
        <w:rPr>
          <w:rFonts w:ascii="Arial Unicode MS" w:cs="Arial Unicode MS" w:eastAsia="Arial Unicode MS" w:hAnsi="Arial Unicode MS"/>
          <w:i w:val="1"/>
          <w:iCs w:val="1"/>
          <w:color w:val="3a3a3a"/>
          <w:sz w:val="24"/>
          <w:szCs w:val="24"/>
          <w:rtl w:val="0"/>
        </w:rPr>
        <w:t xml:space="preserve">How might players behave?</w:t>
      </w:r>
    </w:p>
    <w:p w:rsidR="00000000" w:rsidDel="00000000" w:rsidP="00000000" w:rsidRDefault="00000000" w:rsidRPr="00000000" w14:paraId="00000034">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Predict the behavior produced by the specified mechanics in pursuit of the core experiences.</w:t>
      </w:r>
    </w:p>
    <w:p w:rsidR="00000000" w:rsidDel="00000000" w:rsidP="00000000" w:rsidRDefault="00000000" w:rsidRPr="00000000" w14:paraId="00000035">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Predicted dynamics D</w:t>
      </w:r>
    </w:p>
    <w:tbl>
      <w:tblPr>
        <w:tblStyle w:val="Table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d1d5d8"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Expected behavior: indicate a catching position and coordinate throws; wait or redirect after a parcel warning; test a parcel instead of a worker on a plate; let the nearest worker recover an accident while others keep delivering.</w:t>
            </w:r>
          </w:p>
          <w:p w:rsidR="00000000" w:rsidDel="00000000" w:rsidP="00000000" w:rsidRDefault="00000000" w:rsidRPr="00000000">
            <w:pPr>
              <w:rPr>
                <w:color w:val="3a3a3a"/>
                <w:sz w:val="24"/>
                <w:szCs w:val="24"/>
              </w:rPr>
            </w:pPr>
            <w:r>
              <w:rPr>
                <w:rtl w:val="0"/>
              </w:rPr>
              <w:t xml:space="preserve">Alternative behavior: players may prefer separate safe carrying, reducing conversation and relays. Accidents may feel frustrating if attributed to controls. Buying every upgrade after the first contract may weaken the reason to earn additional money.</w:t>
            </w:r>
          </w:p>
          <w:p w:rsidR="00000000" w:rsidDel="00000000" w:rsidP="00000000" w:rsidRDefault="00000000" w:rsidRPr="00000000">
            <w:pPr>
              <w:rPr>
                <w:color w:val="3a3a3a"/>
                <w:sz w:val="24"/>
                <w:szCs w:val="24"/>
              </w:rPr>
            </w:pPr>
            <w:r>
              <w:rPr>
                <w:rtl w:val="0"/>
              </w:rPr>
              <w:t xml:space="preserve">Validation questions: do help requests and role switches emerge voluntarily? Can players explain failures and change their next attempt? Do they try another solution in the same segment? These are predictions requiring actual play by a new 4-player group.</w:t>
            </w:r>
          </w:p>
        </w:tc>
      </w:tr>
    </w:tbl>
    <w:p w:rsidR="00000000" w:rsidDel="00000000" w:rsidP="00000000" w:rsidRDefault="00000000" w:rsidRPr="00000000" w14:paraId="00000037">
      <w:pPr>
        <w:shd w:fill="ffffff" w:val="clear"/>
        <w:spacing w:after="200" w:line="360" w:lineRule="auto"/>
        <w:rPr>
          <w:b w:val="1"/>
          <w:bCs w:val="1"/>
          <w:color w:val="d14841"/>
          <w:sz w:val="45"/>
          <w:szCs w:val="45"/>
        </w:rPr>
      </w:pPr>
      <w:r w:rsidDel="00000000" w:rsidR="00000000" w:rsidRPr="00000000">
        <w:rPr>
          <w:rtl w:val="0"/>
        </w:rPr>
      </w:r>
    </w:p>
    <w:p w:rsidR="00000000" w:rsidDel="00000000" w:rsidP="00000000" w:rsidRDefault="00000000" w:rsidRPr="00000000" w14:paraId="00000038">
      <w:pPr>
        <w:shd w:fill="ffffff" w:val="clear"/>
        <w:spacing w:after="200" w:line="360" w:lineRule="auto"/>
        <w:rPr>
          <w:b w:val="1"/>
          <w:bCs w:val="1"/>
          <w:color w:val="d14841"/>
          <w:sz w:val="45"/>
          <w:szCs w:val="45"/>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ffffff" w:val="clear"/>
        <w:spacing w:after="200" w:line="360" w:lineRule="auto"/>
        <w:rPr>
          <w:b w:val="1"/>
          <w:bCs w:val="1"/>
          <w:color w:val="d14841"/>
          <w:sz w:val="45"/>
          <w:szCs w:val="45"/>
        </w:rPr>
      </w:pPr>
      <w:r>
        <w:rPr>
          <w:rFonts w:ascii="Arial Unicode MS" w:cs="Arial Unicode MS" w:eastAsia="Arial Unicode MS" w:hAnsi="Arial Unicode MS"/>
          <w:b w:val="1"/>
          <w:bCs w:val="1"/>
          <w:color w:val="d14841"/>
          <w:sz w:val="45"/>
          <w:szCs w:val="45"/>
          <w:rtl w:val="0"/>
        </w:rPr>
        <w:t xml:space="preserve">Step 5 Define Core Fun</w:t>
      </w:r>
    </w:p>
    <w:p w:rsidR="00000000" w:rsidDel="00000000" w:rsidP="00000000" w:rsidRDefault="00000000" w:rsidRPr="00000000" w14:paraId="0000003A">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Combine the concrete elements from Steps 1–4 into one sentence.</w:t>
      </w:r>
    </w:p>
    <w:p w:rsidR="00000000" w:rsidDel="00000000" w:rsidP="00000000" w:rsidRDefault="00000000" w:rsidRPr="00000000" w14:paraId="0000003B">
      <w:pPr>
        <w:shd w:fill="ffffff" w:val="clear"/>
        <w:spacing w:after="200" w:line="360" w:lineRule="auto"/>
        <w:rPr>
          <w:b w:val="1"/>
          <w:bCs w:val="1"/>
          <w:color w:val="3a3a3a"/>
          <w:sz w:val="24"/>
          <w:szCs w:val="24"/>
          <w:shd w:fill="fac51c" w:val="clear"/>
        </w:rPr>
      </w:pPr>
      <w:r>
        <w:rPr>
          <w:b w:val="1"/>
          <w:bCs w:val="1"/>
          <w:color w:val="3a3a3a"/>
          <w:sz w:val="24"/>
          <w:szCs w:val="24"/>
          <w:shd w:fill="fac51c" w:val="clear"/>
          <w:rtl w:val="0"/>
        </w:rPr>
        <w:t xml:space="preserve">Core Fun statement</w:t>
      </w:r>
    </w:p>
    <w:tbl>
      <w:tblPr>
        <w:tblStyle w:val="Table7"/>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90"/>
        <w:tblGridChange w:id="0">
          <w:tblGrid>
            <w:gridCol w:w="8990"/>
          </w:tblGrid>
        </w:tblGridChange>
      </w:tblGrid>
      <w:tr>
        <w:trPr>
          <w:cantSplit w:val="0"/>
          <w:tblHeader w:val="0"/>
        </w:trPr>
        <w:tc>
          <w:tcPr>
            <w:tcBorders>
              <w:top w:color="dddddd" w:space="0" w:sz="9" w:val="single"/>
              <w:left w:color="dddddd" w:space="0" w:sz="9" w:val="single"/>
              <w:bottom w:color="dddddd" w:space="0" w:sz="9" w:val="single"/>
              <w:right w:color="dddddd" w:space="0" w:sz="9" w:val="single"/>
            </w:tcBorders>
            <w:shd w:fill="fac51c" w:val="clear"/>
            <w:tcMar>
              <w:top w:w="100.0" w:type="dxa"/>
              <w:left w:w="100.0" w:type="dxa"/>
              <w:bottom w:w="100.0" w:type="dxa"/>
              <w:right w:w="100.0" w:type="dxa"/>
            </w:tcMar>
            <w:vAlign w:val="top"/>
          </w:tcPr>
          <w:p w:rsidR="00000000" w:rsidDel="00000000" w:rsidP="00000000" w:rsidRDefault="00000000" w:rsidRPr="00000000">
            <w:pPr>
              <w:rPr>
                <w:color w:val="3a3a3a"/>
                <w:sz w:val="24"/>
                <w:szCs w:val="24"/>
              </w:rPr>
            </w:pPr>
            <w:r>
              <w:rPr>
                <w:rtl w:val="0"/>
              </w:rPr>
              <w:t xml:space="preserve">The pleasure of coordinating routes and throw/catch timing with teammates to deliver unruly living parcels before the deadline, recovering unexpected accidents together and feeling that everyone helped make success possible.</w:t>
            </w:r>
          </w:p>
        </w:tc>
      </w:tr>
    </w:tbl>
    <w:p w:rsidR="00000000" w:rsidDel="00000000" w:rsidP="00000000" w:rsidRDefault="00000000" w:rsidRPr="00000000" w14:paraId="0000003E">
      <w:pPr>
        <w:rPr>
          <w:color w:val="3a3a3a"/>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pPr>
        <w:shd w:fill="ffffff" w:val="clear"/>
        <w:spacing w:after="200" w:line="360" w:lineRule="auto"/>
        <w:rPr>
          <w:b w:val="1"/>
          <w:bCs w:val="1"/>
          <w:color w:val="d14841"/>
          <w:sz w:val="45"/>
          <w:szCs w:val="45"/>
        </w:rPr>
        <w:pageBreakBefore/>
      </w:pPr>
      <w:r>
        <w:rPr>
          <w:rFonts w:ascii="Arial Unicode MS" w:cs="Arial Unicode MS" w:eastAsia="Arial Unicode MS" w:hAnsi="Arial Unicode MS"/>
          <w:b w:val="1"/>
          <w:bCs w:val="1"/>
          <w:color w:val="d14841"/>
          <w:sz w:val="45"/>
          <w:szCs w:val="45"/>
          <w:rtl w:val="0"/>
        </w:rPr>
        <w:t xml:space="preserve">Core Loop and improvement priorities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Current baseline 0.9.4 · 2026-09-09. Implemented rules, calculated structural findings and hypotheses requiring human play are distinguished.</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Actual repeating structure</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Read parcel/destination → choose route/method → carry/throw/catch → recover if needed → deliver → read score/next parcel → choose again. Accidents are conditional branches, not mandatory steps.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Contract success → shared settlement → upgrade purchase → everyone ready → next contract. The third success completes the campaign. Failure does not pay the same success rewards. Practice is a base 180-second shift plus a 60-second extra challenge enabled by unanimous agreement after success.</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Priority 1 Connecting rewards to the next choice</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Confirmed structure: boots 20×2 + time 25×2 + horn 20×1 = 110 credits for every maximum upgrade. Completing the first four-player quota of 10 without relays pays 10×10 + success bonus 20 = 120 credits. The host can buy everything after contract 1 and retain 10 credits. Purchases reset readiness, but no rule limits this window to one purchase.</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Implication: equipment progression can end after contract 1 of a three-contract campaign. The second success can offer no remaining purchases, and extra relay income may have no equipment use. Records, cooperation and efficiency retain value; this does not make relays themselves meaningless.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Proposal: first compare income and purchasing windows by crew size, then decide whether prices or availability timing should prevent all maximum upgrades being acquired together at the first shop. No specific new price is proposed. Validate meaningful choice in both shop windows while preserving solo viability.</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Priority 2 Reasons to choose a transport method</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Implemented, value unverified: solo carrying, relays, plates, belts and airflow exist. If independent carrying is fastest and safest, players may not choose cooperation. The gap concerns situations that communicate different benefits, rather than the number of available actions.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Proposal: compare carrying and relays on the same existing segment, recording completion time, failure/recovery time, receiver waiting and help requests. Check whether different situations change the choice, then adjust that segment. Removing the solo route to force cooperation is not assumed.</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Priority 3 Connecting recovery to learning and satisfaction</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Hypothesis, unverified: special-parcel warnings, relay notices, score and result screens exist. Whether players understand what caused failure and how a teammate helped is unknown. Recovery may become tiring if it only feels like restoring the previous state.</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Proposal: ask players to explain the cause and their next approach immediately after an accident, then observe whether behavior changes. Adjust existing warnings/feedback where understanding breaks down. No separate rescue reward or new effect is committed.</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Priority 4 Change across contracts and replays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Confirmed scope: one main map, quota increasing by 2 per stage, and packrats from contract 2. Record saving exists, but permanent equipment growth and additional maps are not part of the current loop. Whether this variation is enough remains unverified.</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Proposal: record new routes, roles and parcel responses used in each contract, plus reasons to retry. Validate equipment economy and cooperative choices first; discuss variation within the same map only if replay motivation remains weak.</w:t>
      </w:r>
    </w:p>
    <w:p w:rsidR="00000000" w:rsidDel="00000000" w:rsidP="00000000" w:rsidRDefault="00000000" w:rsidRPr="00000000">
      <w:pPr>
        <w:shd w:fill="ffffff" w:val="clear"/>
        <w:spacing w:after="200" w:line="360" w:lineRule="auto"/>
        <w:rPr>
          <w:b w:val="1"/>
          <w:bCs w:val="1"/>
          <w:color w:val="f37934"/>
          <w:sz w:val="27"/>
          <w:szCs w:val="27"/>
        </w:rPr>
      </w:pPr>
      <w:r>
        <w:rPr>
          <w:rFonts w:ascii="Arial Unicode MS" w:cs="Arial Unicode MS" w:eastAsia="Arial Unicode MS" w:hAnsi="Arial Unicode MS"/>
          <w:b w:val="1"/>
          <w:bCs w:val="1"/>
          <w:color w:val="f37934"/>
          <w:sz w:val="27"/>
          <w:szCs w:val="27"/>
          <w:rtl w:val="0"/>
        </w:rPr>
        <w:t xml:space="preserve">Evidence and validation status</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Economy/progression: quota, ship, finish and buy in scripts/contracts.gd, plus scripts/main.gd. Carrying/relay/delivery: scripts/worker.gd, cargo.gd and cargo_rules.gd. Results/records: scripts/interface.gd and run_profile.gd. Devices: scripts/route_challenges.gd, conveyor.gd and packrat.gd.</w:t>
      </w:r>
    </w:p>
    <w:p w:rsidR="00000000" w:rsidDel="00000000" w:rsidP="00000000" w:rsidRDefault="00000000" w:rsidRPr="00000000">
      <w:pPr>
        <w:shd w:fill="ffffff" w:val="clear"/>
        <w:spacing w:after="200" w:line="360" w:lineRule="auto"/>
        <w:rPr>
          <w:color w:val="3a3a3a"/>
          <w:sz w:val="24"/>
          <w:szCs w:val="24"/>
        </w:rPr>
      </w:pPr>
      <w:r>
        <w:rPr>
          <w:rFonts w:ascii="Arial Unicode MS" w:cs="Arial Unicode MS" w:eastAsia="Arial Unicode MS" w:hAnsi="Arial Unicode MS"/>
          <w:color w:val="3a3a3a"/>
          <w:sz w:val="24"/>
          <w:szCs w:val="24"/>
          <w:rtl w:val="0"/>
        </w:rPr>
        <w:t xml:space="preserve">Current documents: docs/current/02-spec.en.md, 04-backlog.en.md, 05-validation.en.md and 07-mda.en.md. Cooperative choices relate to MAP-01/QA-01; control and accident comprehension relate to PHY-01/UX-01. This document adds no actual play or game-test results and does not close existing outstanding work.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LanguageCounterpart" Type="http://schemas.openxmlformats.org/officeDocument/2006/relationships/hyperlink" Target="core_loop_No_Returns.filled.ko.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