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E7E7" w14:textId="3FA6B135" w:rsidR="00AC5C3A" w:rsidRPr="00AC5C3A" w:rsidRDefault="00AC5C3A" w:rsidP="00AC5C3A">
      <w:pPr>
        <w:spacing w:after="0" w:line="100" w:lineRule="atLeast"/>
        <w:rPr>
          <w:rFonts w:eastAsiaTheme="minorHAnsi" w:cs="바탕"/>
          <w:b/>
          <w:bCs/>
          <w:sz w:val="36"/>
          <w:szCs w:val="36"/>
        </w:rPr>
      </w:pPr>
      <w:r>
        <w:rPr>
          <w:rFonts w:eastAsiaTheme="minorHAnsi" w:cs="바탕" w:hint="eastAsia"/>
          <w:b/>
          <w:bCs/>
          <w:sz w:val="36"/>
          <w:szCs w:val="36"/>
        </w:rPr>
        <w:t>&lt;</w:t>
      </w:r>
      <w:r w:rsidR="00986AFF" w:rsidRPr="00AC5C3A">
        <w:rPr>
          <w:rFonts w:eastAsiaTheme="minorHAnsi" w:cs="바탕" w:hint="eastAsia"/>
          <w:b/>
          <w:bCs/>
          <w:sz w:val="36"/>
          <w:szCs w:val="36"/>
        </w:rPr>
        <w:t>데이터베이스 프로젝트 계획서</w:t>
      </w:r>
      <w:r>
        <w:rPr>
          <w:rFonts w:eastAsiaTheme="minorHAnsi" w:cs="바탕" w:hint="eastAsia"/>
          <w:b/>
          <w:bCs/>
          <w:sz w:val="36"/>
          <w:szCs w:val="36"/>
        </w:rPr>
        <w:t>&gt;</w:t>
      </w:r>
    </w:p>
    <w:p w14:paraId="78B4635F" w14:textId="1B9C686A" w:rsidR="00AC5C3A" w:rsidRPr="00AC5C3A" w:rsidRDefault="00AC5C3A" w:rsidP="00986AFF">
      <w:pPr>
        <w:spacing w:after="0" w:line="100" w:lineRule="atLeast"/>
        <w:jc w:val="left"/>
        <w:rPr>
          <w:rFonts w:eastAsiaTheme="minorHAnsi" w:cs="바탕"/>
          <w:b/>
          <w:bCs/>
          <w:sz w:val="24"/>
          <w:szCs w:val="24"/>
        </w:rPr>
      </w:pPr>
    </w:p>
    <w:p w14:paraId="5A5E77C2" w14:textId="77777777" w:rsidR="00AC5C3A" w:rsidRPr="00AC5C3A" w:rsidRDefault="00AC5C3A" w:rsidP="00986AFF">
      <w:pPr>
        <w:spacing w:after="0" w:line="100" w:lineRule="atLeast"/>
        <w:jc w:val="left"/>
        <w:rPr>
          <w:rFonts w:eastAsiaTheme="minorHAnsi" w:cs="바탕"/>
          <w:sz w:val="28"/>
          <w:szCs w:val="28"/>
        </w:rPr>
      </w:pPr>
    </w:p>
    <w:p w14:paraId="63D0A948" w14:textId="44B42617" w:rsidR="00AC5C3A" w:rsidRPr="00AC5C3A" w:rsidRDefault="00AC5C3A" w:rsidP="00986AFF">
      <w:pPr>
        <w:spacing w:after="0" w:line="100" w:lineRule="atLeast"/>
        <w:jc w:val="left"/>
        <w:rPr>
          <w:rFonts w:eastAsiaTheme="minorHAnsi" w:cs="바탕"/>
          <w:sz w:val="28"/>
          <w:szCs w:val="28"/>
        </w:rPr>
      </w:pPr>
      <w:r w:rsidRPr="00AC5C3A">
        <w:rPr>
          <w:rFonts w:eastAsiaTheme="minorHAnsi" w:cs="바탕"/>
          <w:sz w:val="28"/>
          <w:szCs w:val="28"/>
        </w:rPr>
        <w:t xml:space="preserve">Team: </w:t>
      </w:r>
      <w:r w:rsidRPr="00AC5C3A">
        <w:rPr>
          <w:rFonts w:eastAsiaTheme="minorHAnsi" w:cs="바탕" w:hint="eastAsia"/>
          <w:sz w:val="28"/>
          <w:szCs w:val="28"/>
        </w:rPr>
        <w:t>인공지능</w:t>
      </w:r>
    </w:p>
    <w:p w14:paraId="4E260DC1" w14:textId="5500D29B" w:rsidR="00AC5C3A" w:rsidRPr="00AC5C3A" w:rsidRDefault="00AC5C3A" w:rsidP="00986AFF">
      <w:pPr>
        <w:spacing w:after="0" w:line="100" w:lineRule="atLeast"/>
        <w:jc w:val="left"/>
        <w:rPr>
          <w:rFonts w:eastAsiaTheme="minorHAnsi" w:cs="바탕"/>
          <w:sz w:val="28"/>
          <w:szCs w:val="28"/>
        </w:rPr>
      </w:pPr>
      <w:r w:rsidRPr="00AC5C3A">
        <w:rPr>
          <w:rFonts w:eastAsiaTheme="minorHAnsi" w:cs="바탕" w:hint="eastAsia"/>
          <w:sz w:val="28"/>
          <w:szCs w:val="28"/>
        </w:rPr>
        <w:t>프로젝트명:</w:t>
      </w:r>
      <w:r w:rsidRPr="00AC5C3A">
        <w:rPr>
          <w:rFonts w:eastAsiaTheme="minorHAnsi" w:cs="바탕"/>
          <w:sz w:val="28"/>
          <w:szCs w:val="28"/>
        </w:rPr>
        <w:t xml:space="preserve"> </w:t>
      </w:r>
      <w:r w:rsidRPr="00AC5C3A">
        <w:rPr>
          <w:rFonts w:eastAsiaTheme="minorHAnsi" w:cs="바탕" w:hint="eastAsia"/>
          <w:sz w:val="28"/>
          <w:szCs w:val="28"/>
        </w:rPr>
        <w:t>아주대학교 동아리 관리 프로그램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1200"/>
        <w:gridCol w:w="1546"/>
      </w:tblGrid>
      <w:tr w:rsidR="00AC5C3A" w:rsidRPr="00AC5C3A" w14:paraId="13688FC1" w14:textId="77777777" w:rsidTr="00AC5C3A">
        <w:trPr>
          <w:trHeight w:val="278"/>
        </w:trPr>
        <w:tc>
          <w:tcPr>
            <w:tcW w:w="1892" w:type="dxa"/>
          </w:tcPr>
          <w:p w14:paraId="2AF24088" w14:textId="1C80680E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  <w:r w:rsidRPr="00AC5C3A">
              <w:rPr>
                <w:rFonts w:eastAsiaTheme="minorHAnsi" w:cs="바탕" w:hint="eastAsia"/>
                <w:szCs w:val="20"/>
              </w:rPr>
              <w:t>소프트웨어학과</w:t>
            </w:r>
          </w:p>
        </w:tc>
        <w:tc>
          <w:tcPr>
            <w:tcW w:w="1200" w:type="dxa"/>
          </w:tcPr>
          <w:p w14:paraId="2AA26717" w14:textId="0C622580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  <w:r w:rsidRPr="00AC5C3A">
              <w:rPr>
                <w:rFonts w:eastAsiaTheme="minorHAnsi" w:cs="바탕" w:hint="eastAsia"/>
                <w:szCs w:val="20"/>
              </w:rPr>
              <w:t>이진희</w:t>
            </w:r>
          </w:p>
        </w:tc>
        <w:tc>
          <w:tcPr>
            <w:tcW w:w="1546" w:type="dxa"/>
          </w:tcPr>
          <w:p w14:paraId="3359B459" w14:textId="75104B2E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  <w:r w:rsidRPr="00AC5C3A">
              <w:rPr>
                <w:rFonts w:eastAsiaTheme="minorHAnsi" w:cs="바탕" w:hint="eastAsia"/>
                <w:szCs w:val="20"/>
              </w:rPr>
              <w:t>2</w:t>
            </w:r>
            <w:r w:rsidRPr="00AC5C3A">
              <w:rPr>
                <w:rFonts w:eastAsiaTheme="minorHAnsi" w:cs="바탕"/>
                <w:szCs w:val="20"/>
              </w:rPr>
              <w:t>017232370</w:t>
            </w:r>
          </w:p>
        </w:tc>
      </w:tr>
      <w:tr w:rsidR="00AC5C3A" w:rsidRPr="00AC5C3A" w14:paraId="40C157D9" w14:textId="77777777" w:rsidTr="00AC5C3A">
        <w:trPr>
          <w:trHeight w:val="278"/>
        </w:trPr>
        <w:tc>
          <w:tcPr>
            <w:tcW w:w="1892" w:type="dxa"/>
          </w:tcPr>
          <w:p w14:paraId="2D5F954A" w14:textId="6AF41D75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  <w:r w:rsidRPr="00AC5C3A">
              <w:rPr>
                <w:rFonts w:eastAsiaTheme="minorHAnsi" w:cs="바탕" w:hint="eastAsia"/>
                <w:szCs w:val="20"/>
              </w:rPr>
              <w:t>소프트웨어학과</w:t>
            </w:r>
          </w:p>
        </w:tc>
        <w:tc>
          <w:tcPr>
            <w:tcW w:w="1200" w:type="dxa"/>
          </w:tcPr>
          <w:p w14:paraId="46EEF7DF" w14:textId="4E95EED0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  <w:r w:rsidRPr="00AC5C3A">
              <w:rPr>
                <w:rFonts w:eastAsiaTheme="minorHAnsi" w:cs="바탕" w:hint="eastAsia"/>
                <w:szCs w:val="20"/>
              </w:rPr>
              <w:t>유동현</w:t>
            </w:r>
          </w:p>
        </w:tc>
        <w:tc>
          <w:tcPr>
            <w:tcW w:w="1546" w:type="dxa"/>
          </w:tcPr>
          <w:p w14:paraId="58A8047F" w14:textId="77777777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</w:p>
        </w:tc>
      </w:tr>
      <w:tr w:rsidR="00AC5C3A" w:rsidRPr="00AC5C3A" w14:paraId="19B81E07" w14:textId="77777777" w:rsidTr="00AC5C3A">
        <w:trPr>
          <w:trHeight w:val="267"/>
        </w:trPr>
        <w:tc>
          <w:tcPr>
            <w:tcW w:w="1892" w:type="dxa"/>
          </w:tcPr>
          <w:p w14:paraId="54540642" w14:textId="55650AA7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  <w:r w:rsidRPr="00AC5C3A">
              <w:rPr>
                <w:rFonts w:eastAsiaTheme="minorHAnsi" w:cs="바탕" w:hint="eastAsia"/>
                <w:szCs w:val="20"/>
              </w:rPr>
              <w:t>소프트웨어학과</w:t>
            </w:r>
          </w:p>
        </w:tc>
        <w:tc>
          <w:tcPr>
            <w:tcW w:w="1200" w:type="dxa"/>
          </w:tcPr>
          <w:p w14:paraId="3680F76E" w14:textId="4F907F71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  <w:r w:rsidRPr="00AC5C3A">
              <w:rPr>
                <w:rFonts w:eastAsiaTheme="minorHAnsi" w:cs="바탕" w:hint="eastAsia"/>
                <w:szCs w:val="20"/>
              </w:rPr>
              <w:t>박상순</w:t>
            </w:r>
          </w:p>
        </w:tc>
        <w:tc>
          <w:tcPr>
            <w:tcW w:w="1546" w:type="dxa"/>
          </w:tcPr>
          <w:p w14:paraId="0CA10E8E" w14:textId="77777777" w:rsidR="00AC5C3A" w:rsidRPr="00AC5C3A" w:rsidRDefault="00AC5C3A" w:rsidP="00986AFF">
            <w:pPr>
              <w:spacing w:line="100" w:lineRule="atLeast"/>
              <w:jc w:val="left"/>
              <w:rPr>
                <w:rFonts w:eastAsiaTheme="minorHAnsi" w:cs="바탕"/>
                <w:szCs w:val="20"/>
              </w:rPr>
            </w:pPr>
          </w:p>
        </w:tc>
      </w:tr>
    </w:tbl>
    <w:p w14:paraId="63A371EF" w14:textId="1056BDD0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6ABC7BD3" w14:textId="5BE72E62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4EEB528C" w14:textId="34CAA2BF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5CD243B7" w14:textId="097CA484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0DC0180D" w14:textId="1D6751C3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1FB871AB" w14:textId="01ED8012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0F56E8F1" w14:textId="14331416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069652C2" w14:textId="4FF189E2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00437FCB" w14:textId="388A364F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29524AF2" w14:textId="5511EA66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2B5A25A5" w14:textId="3C62F592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3B73B895" w14:textId="617CFE19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132CFA59" w14:textId="3F8CE613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1B633428" w14:textId="47D4A06C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431B2A6C" w14:textId="04374D40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589B45D3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421C40A7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198878CD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3FD99B7C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0EAA79F8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0775D126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7158E869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7351D306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5E52115E" w14:textId="77777777" w:rsidR="00AC5C3A" w:rsidRDefault="00AC5C3A" w:rsidP="00986AFF">
      <w:pPr>
        <w:spacing w:after="0" w:line="100" w:lineRule="atLeast"/>
        <w:jc w:val="left"/>
        <w:rPr>
          <w:rFonts w:eastAsiaTheme="minorHAnsi"/>
          <w:sz w:val="24"/>
          <w:szCs w:val="24"/>
        </w:rPr>
      </w:pPr>
    </w:p>
    <w:p w14:paraId="74D88849" w14:textId="1864899F" w:rsidR="00AC5C3A" w:rsidRPr="00310BC1" w:rsidRDefault="00AC5C3A" w:rsidP="00986AFF">
      <w:pPr>
        <w:spacing w:after="0" w:line="100" w:lineRule="atLeast"/>
        <w:jc w:val="left"/>
        <w:rPr>
          <w:rFonts w:eastAsiaTheme="minorHAnsi"/>
          <w:b/>
          <w:bCs/>
          <w:sz w:val="36"/>
          <w:szCs w:val="36"/>
        </w:rPr>
      </w:pPr>
      <w:r w:rsidRPr="00310BC1">
        <w:rPr>
          <w:rFonts w:eastAsiaTheme="minorHAnsi" w:hint="eastAsia"/>
          <w:b/>
          <w:bCs/>
          <w:sz w:val="36"/>
          <w:szCs w:val="36"/>
        </w:rPr>
        <w:lastRenderedPageBreak/>
        <w:t>1</w:t>
      </w:r>
      <w:r w:rsidRPr="00310BC1">
        <w:rPr>
          <w:rFonts w:eastAsiaTheme="minorHAnsi"/>
          <w:b/>
          <w:bCs/>
          <w:sz w:val="36"/>
          <w:szCs w:val="36"/>
        </w:rPr>
        <w:t>.</w:t>
      </w:r>
      <w:r w:rsidRPr="00310BC1">
        <w:rPr>
          <w:rFonts w:eastAsiaTheme="minorHAnsi" w:hint="eastAsia"/>
          <w:b/>
          <w:bCs/>
          <w:sz w:val="36"/>
          <w:szCs w:val="36"/>
        </w:rPr>
        <w:t xml:space="preserve"> 프로젝트 개요</w:t>
      </w:r>
    </w:p>
    <w:p w14:paraId="61724E0D" w14:textId="066ADF0C" w:rsidR="00AC5C3A" w:rsidRDefault="00AC5C3A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개발하는 서비스에 대한 간단한 설명</w:t>
      </w:r>
    </w:p>
    <w:p w14:paraId="4B0934D1" w14:textId="3B3C153C" w:rsidR="00AC5C3A" w:rsidRDefault="00AC5C3A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1B25E721" w14:textId="4718C7DE" w:rsidR="00C959AD" w:rsidRPr="00310BC1" w:rsidRDefault="00AC5C3A" w:rsidP="00C516A4">
      <w:pPr>
        <w:spacing w:after="0" w:line="100" w:lineRule="atLeast"/>
        <w:jc w:val="left"/>
        <w:rPr>
          <w:rFonts w:eastAsiaTheme="minorHAnsi"/>
          <w:b/>
          <w:bCs/>
          <w:sz w:val="36"/>
          <w:szCs w:val="36"/>
        </w:rPr>
      </w:pPr>
      <w:r w:rsidRPr="00310BC1">
        <w:rPr>
          <w:rFonts w:eastAsiaTheme="minorHAnsi" w:hint="eastAsia"/>
          <w:b/>
          <w:bCs/>
          <w:sz w:val="36"/>
          <w:szCs w:val="36"/>
        </w:rPr>
        <w:t>2</w:t>
      </w:r>
      <w:r w:rsidRPr="00310BC1">
        <w:rPr>
          <w:rFonts w:eastAsiaTheme="minorHAnsi"/>
          <w:b/>
          <w:bCs/>
          <w:sz w:val="36"/>
          <w:szCs w:val="36"/>
        </w:rPr>
        <w:t xml:space="preserve">. </w:t>
      </w:r>
      <w:r w:rsidRPr="00310BC1">
        <w:rPr>
          <w:rFonts w:eastAsiaTheme="minorHAnsi" w:hint="eastAsia"/>
          <w:b/>
          <w:bCs/>
          <w:sz w:val="36"/>
          <w:szCs w:val="36"/>
        </w:rPr>
        <w:t>제공 기</w:t>
      </w:r>
      <w:r w:rsidR="00C516A4" w:rsidRPr="00310BC1">
        <w:rPr>
          <w:rFonts w:eastAsiaTheme="minorHAnsi" w:hint="eastAsia"/>
          <w:b/>
          <w:bCs/>
          <w:sz w:val="36"/>
          <w:szCs w:val="36"/>
        </w:rPr>
        <w:t>능</w:t>
      </w:r>
    </w:p>
    <w:p w14:paraId="354FEB86" w14:textId="74748F2E" w:rsidR="00C959AD" w:rsidRDefault="00C959AD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SERV_FUN_00</w:t>
      </w:r>
      <w:r w:rsidR="00B35293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:</w:t>
      </w:r>
    </w:p>
    <w:p w14:paraId="1C5AD1D2" w14:textId="59DEAE2F" w:rsidR="00C959AD" w:rsidRDefault="00B35293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동아리 서비스를 받고 </w:t>
      </w:r>
      <w:r w:rsidR="00C959AD">
        <w:rPr>
          <w:rFonts w:eastAsiaTheme="minorHAnsi" w:hint="eastAsia"/>
          <w:szCs w:val="20"/>
        </w:rPr>
        <w:t xml:space="preserve">동아리에 가입하기 위해서 </w:t>
      </w:r>
      <w:r>
        <w:rPr>
          <w:rFonts w:eastAsiaTheme="minorHAnsi" w:hint="eastAsia"/>
          <w:szCs w:val="20"/>
        </w:rPr>
        <w:t>이름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학번,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학과</w:t>
      </w:r>
      <w:r>
        <w:rPr>
          <w:rFonts w:eastAsiaTheme="minorHAnsi"/>
          <w:szCs w:val="20"/>
        </w:rPr>
        <w:t xml:space="preserve">, </w:t>
      </w:r>
      <w:r w:rsidR="00C959AD">
        <w:rPr>
          <w:rFonts w:eastAsiaTheme="minorHAnsi" w:hint="eastAsia"/>
          <w:szCs w:val="20"/>
        </w:rPr>
        <w:t>학번과 지원한 동아리</w:t>
      </w:r>
      <w:r w:rsidR="00D45BC2">
        <w:rPr>
          <w:rFonts w:eastAsiaTheme="minorHAnsi" w:hint="eastAsia"/>
          <w:szCs w:val="20"/>
        </w:rPr>
        <w:t>,</w:t>
      </w:r>
      <w:r w:rsidR="00D45BC2">
        <w:rPr>
          <w:rFonts w:eastAsiaTheme="minorHAnsi"/>
          <w:szCs w:val="20"/>
        </w:rPr>
        <w:t xml:space="preserve"> </w:t>
      </w:r>
      <w:r w:rsidR="00D45BC2">
        <w:rPr>
          <w:rFonts w:eastAsiaTheme="minorHAnsi" w:hint="eastAsia"/>
          <w:szCs w:val="20"/>
        </w:rPr>
        <w:t>이메일을</w:t>
      </w:r>
      <w:r w:rsidR="00C959AD">
        <w:rPr>
          <w:rFonts w:eastAsiaTheme="minorHAnsi" w:hint="eastAsia"/>
          <w:szCs w:val="20"/>
        </w:rPr>
        <w:t xml:space="preserve"> 입력</w:t>
      </w:r>
      <w:r>
        <w:rPr>
          <w:rFonts w:eastAsiaTheme="minorHAnsi" w:hint="eastAsia"/>
          <w:szCs w:val="20"/>
        </w:rPr>
        <w:t xml:space="preserve">하여 회원 가입을 </w:t>
      </w:r>
      <w:r w:rsidR="00CF52B0">
        <w:rPr>
          <w:rFonts w:eastAsiaTheme="minorHAnsi" w:hint="eastAsia"/>
          <w:szCs w:val="20"/>
        </w:rPr>
        <w:t>한다.</w:t>
      </w:r>
      <w:r w:rsidR="00C516A4">
        <w:rPr>
          <w:rFonts w:eastAsiaTheme="minorHAnsi"/>
          <w:szCs w:val="20"/>
        </w:rPr>
        <w:t xml:space="preserve"> (</w:t>
      </w:r>
      <w:r w:rsidR="00C516A4">
        <w:rPr>
          <w:rFonts w:eastAsiaTheme="minorHAnsi" w:hint="eastAsia"/>
          <w:szCs w:val="20"/>
        </w:rPr>
        <w:t>지원 테이블에 삽입)</w:t>
      </w:r>
    </w:p>
    <w:p w14:paraId="7F2231B3" w14:textId="3F7E13B9" w:rsidR="00C959AD" w:rsidRDefault="00C959AD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2025CD32" w14:textId="1BCB5092" w:rsidR="00B35293" w:rsidRDefault="00B35293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SERV_FUN_002:</w:t>
      </w:r>
      <w:r>
        <w:rPr>
          <w:rFonts w:eastAsiaTheme="minorHAnsi"/>
          <w:szCs w:val="20"/>
        </w:rPr>
        <w:br/>
      </w:r>
      <w:r w:rsidR="00CF52B0">
        <w:rPr>
          <w:rFonts w:eastAsiaTheme="minorHAnsi" w:hint="eastAsia"/>
          <w:szCs w:val="20"/>
        </w:rPr>
        <w:t xml:space="preserve">일반 유저는 </w:t>
      </w:r>
      <w:r>
        <w:rPr>
          <w:rFonts w:eastAsiaTheme="minorHAnsi" w:hint="eastAsia"/>
          <w:szCs w:val="20"/>
        </w:rPr>
        <w:t>가입할 수 있는 동아리의 정보를 볼 수 있다.</w:t>
      </w:r>
    </w:p>
    <w:p w14:paraId="61DEC136" w14:textId="4C05868F" w:rsidR="00C516A4" w:rsidRDefault="00C516A4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동아리 이름,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동아리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소속, 동아리 유형,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동아리 소개,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동아리 인원수</w:t>
      </w:r>
    </w:p>
    <w:p w14:paraId="1462C775" w14:textId="22F16F78" w:rsidR="00C516A4" w:rsidRDefault="00C516A4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(동아리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orting </w:t>
      </w:r>
      <w:r w:rsidR="00D45BC2">
        <w:rPr>
          <w:rFonts w:eastAsiaTheme="minorHAnsi"/>
          <w:szCs w:val="20"/>
        </w:rPr>
        <w:t>-&gt;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동아리 유형,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동아리 인원수</w:t>
      </w:r>
      <w:r>
        <w:rPr>
          <w:rFonts w:eastAsiaTheme="minorHAnsi"/>
          <w:szCs w:val="20"/>
        </w:rPr>
        <w:t>)</w:t>
      </w:r>
    </w:p>
    <w:p w14:paraId="0431EB94" w14:textId="7D97ACBE" w:rsidR="00B35293" w:rsidRDefault="00B35293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3ECADE39" w14:textId="31AB184E" w:rsidR="00C516A4" w:rsidRDefault="00C516A4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SERV_FUN_003:</w:t>
      </w:r>
    </w:p>
    <w:p w14:paraId="003E6674" w14:textId="59858D98" w:rsidR="00C516A4" w:rsidRDefault="00D45BC2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동아리 </w:t>
      </w:r>
      <w:r w:rsidR="00C516A4">
        <w:rPr>
          <w:rFonts w:eastAsiaTheme="minorHAnsi" w:hint="eastAsia"/>
          <w:szCs w:val="20"/>
        </w:rPr>
        <w:t>관리자는 모든 동아리에 가입한 동아리 회원을 확인할 수 있다.</w:t>
      </w:r>
    </w:p>
    <w:p w14:paraId="7395D5C9" w14:textId="0560CC32" w:rsidR="00D45BC2" w:rsidRDefault="00D45BC2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(N</w:t>
      </w:r>
      <w:r>
        <w:rPr>
          <w:rFonts w:eastAsiaTheme="minorHAnsi"/>
          <w:szCs w:val="20"/>
        </w:rPr>
        <w:t xml:space="preserve">atural Join, </w:t>
      </w:r>
      <w:r>
        <w:rPr>
          <w:rFonts w:eastAsiaTheme="minorHAnsi" w:hint="eastAsia"/>
          <w:szCs w:val="20"/>
        </w:rPr>
        <w:t>동아리 이름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동아리 소속,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회원</w:t>
      </w:r>
      <w:r>
        <w:rPr>
          <w:rFonts w:eastAsiaTheme="minorHAnsi"/>
          <w:szCs w:val="20"/>
        </w:rPr>
        <w:t xml:space="preserve"> table)</w:t>
      </w:r>
    </w:p>
    <w:p w14:paraId="0282770D" w14:textId="77777777" w:rsidR="00C516A4" w:rsidRPr="00C516A4" w:rsidRDefault="00C516A4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400CE199" w14:textId="4B2F1C11" w:rsidR="00C959AD" w:rsidRDefault="00C959AD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SERV_FUN_00</w:t>
      </w:r>
      <w:r w:rsidR="00C516A4"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:</w:t>
      </w:r>
    </w:p>
    <w:p w14:paraId="46984AE3" w14:textId="49BF8EE3" w:rsidR="00C959AD" w:rsidRDefault="00C959AD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동아리 관리자는 자신의 동아리에 지원한 사람의 명단을 볼 수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입부 승인을 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이때 입부가 승인되는 순간 회원에 입력이 된다.</w:t>
      </w:r>
      <w:r>
        <w:rPr>
          <w:rFonts w:eastAsiaTheme="minorHAnsi"/>
          <w:szCs w:val="20"/>
        </w:rPr>
        <w:t xml:space="preserve"> </w:t>
      </w:r>
      <w:r w:rsidR="00B35293">
        <w:rPr>
          <w:rFonts w:eastAsiaTheme="minorHAnsi"/>
          <w:szCs w:val="20"/>
        </w:rPr>
        <w:t xml:space="preserve">(TRIGGER </w:t>
      </w:r>
      <w:r w:rsidR="00B35293">
        <w:rPr>
          <w:rFonts w:eastAsiaTheme="minorHAnsi" w:hint="eastAsia"/>
          <w:szCs w:val="20"/>
        </w:rPr>
        <w:t>사용)</w:t>
      </w:r>
    </w:p>
    <w:p w14:paraId="5878227F" w14:textId="54D97C2C" w:rsidR="00B35293" w:rsidRDefault="00B35293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367D786E" w14:textId="32C11FE0" w:rsidR="00B35293" w:rsidRDefault="00B35293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SERV_FUN_00</w:t>
      </w:r>
      <w:r w:rsidR="00C516A4">
        <w:rPr>
          <w:rFonts w:eastAsiaTheme="minorHAnsi"/>
          <w:szCs w:val="20"/>
        </w:rPr>
        <w:t>5</w:t>
      </w:r>
      <w:r>
        <w:rPr>
          <w:rFonts w:eastAsiaTheme="minorHAnsi"/>
          <w:szCs w:val="20"/>
        </w:rPr>
        <w:t>:</w:t>
      </w:r>
    </w:p>
    <w:p w14:paraId="0814DB3E" w14:textId="78E30656" w:rsidR="00B35293" w:rsidRDefault="00B35293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동아리 관리자는 자신의 동아리에서 탈퇴한 사람을 삭제할 수 있다.</w:t>
      </w:r>
      <w:r>
        <w:rPr>
          <w:rFonts w:eastAsiaTheme="minorHAnsi"/>
          <w:szCs w:val="20"/>
        </w:rPr>
        <w:t xml:space="preserve"> </w:t>
      </w:r>
      <w:r w:rsidR="00D45BC2">
        <w:rPr>
          <w:rFonts w:eastAsiaTheme="minorHAnsi" w:hint="eastAsia"/>
          <w:szCs w:val="20"/>
        </w:rPr>
        <w:t>동아리</w:t>
      </w:r>
      <w:r w:rsidR="00D45BC2">
        <w:rPr>
          <w:rFonts w:eastAsiaTheme="minorHAnsi"/>
          <w:szCs w:val="20"/>
        </w:rPr>
        <w:t xml:space="preserve"> </w:t>
      </w:r>
      <w:r w:rsidR="00D45BC2">
        <w:rPr>
          <w:rFonts w:eastAsiaTheme="minorHAnsi" w:hint="eastAsia"/>
          <w:szCs w:val="20"/>
        </w:rPr>
        <w:t>관리자는 동아리는 삭제할 수 있다.</w:t>
      </w:r>
      <w:r w:rsidR="00D45BC2">
        <w:rPr>
          <w:rFonts w:eastAsiaTheme="minorHAnsi"/>
          <w:szCs w:val="20"/>
        </w:rPr>
        <w:t xml:space="preserve"> </w:t>
      </w:r>
      <w:r w:rsidR="00D45BC2">
        <w:rPr>
          <w:rFonts w:eastAsiaTheme="minorHAnsi" w:hint="eastAsia"/>
          <w:szCs w:val="20"/>
        </w:rPr>
        <w:t>이경우 포함된 모든 사람을 삭제해야 한다.</w:t>
      </w:r>
      <w:r w:rsidR="00D45BC2">
        <w:rPr>
          <w:rFonts w:eastAsiaTheme="minorHAnsi"/>
          <w:szCs w:val="20"/>
        </w:rPr>
        <w:t xml:space="preserve"> (</w:t>
      </w:r>
      <w:r w:rsidR="00D45BC2">
        <w:rPr>
          <w:rFonts w:eastAsiaTheme="minorHAnsi" w:hint="eastAsia"/>
          <w:szCs w:val="20"/>
        </w:rPr>
        <w:t>t</w:t>
      </w:r>
      <w:r w:rsidR="00D45BC2">
        <w:rPr>
          <w:rFonts w:eastAsiaTheme="minorHAnsi"/>
          <w:szCs w:val="20"/>
        </w:rPr>
        <w:t>rigger)</w:t>
      </w:r>
    </w:p>
    <w:p w14:paraId="3FE0566A" w14:textId="77777777" w:rsidR="00B35293" w:rsidRDefault="00B35293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38F27C77" w14:textId="693F14DB" w:rsidR="00B35293" w:rsidRDefault="00B35293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SERV_FUN_00</w:t>
      </w:r>
      <w:r w:rsidR="00C516A4">
        <w:rPr>
          <w:rFonts w:eastAsiaTheme="minorHAnsi"/>
          <w:szCs w:val="20"/>
        </w:rPr>
        <w:t>6</w:t>
      </w:r>
      <w:r>
        <w:rPr>
          <w:rFonts w:eastAsiaTheme="minorHAnsi"/>
          <w:szCs w:val="20"/>
        </w:rPr>
        <w:t>:</w:t>
      </w:r>
    </w:p>
    <w:p w14:paraId="1C4BB1CB" w14:textId="2ACEEFD9" w:rsidR="00B35293" w:rsidRDefault="00D45BC2" w:rsidP="00C959AD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다수의 </w:t>
      </w:r>
      <w:r w:rsidR="00B35293">
        <w:rPr>
          <w:rFonts w:eastAsiaTheme="minorHAnsi" w:hint="eastAsia"/>
          <w:szCs w:val="20"/>
        </w:rPr>
        <w:t>동아리 관리자는 동아리의 예산을 관리</w:t>
      </w:r>
      <w:r w:rsidR="00B35293">
        <w:rPr>
          <w:rFonts w:eastAsiaTheme="minorHAnsi"/>
          <w:szCs w:val="20"/>
        </w:rPr>
        <w:t>할</w:t>
      </w:r>
      <w:r w:rsidR="00B35293">
        <w:rPr>
          <w:rFonts w:eastAsiaTheme="minorHAnsi" w:hint="eastAsia"/>
          <w:szCs w:val="20"/>
        </w:rPr>
        <w:t xml:space="preserve"> 수 있으며,</w:t>
      </w:r>
      <w:r w:rsidR="00B35293">
        <w:rPr>
          <w:rFonts w:eastAsiaTheme="minorHAnsi"/>
          <w:szCs w:val="20"/>
        </w:rPr>
        <w:t xml:space="preserve"> </w:t>
      </w:r>
      <w:r w:rsidR="00B35293">
        <w:rPr>
          <w:rFonts w:eastAsiaTheme="minorHAnsi" w:hint="eastAsia"/>
          <w:szCs w:val="20"/>
        </w:rPr>
        <w:t>동아리 정보를 수정 및 동아리 게시판 관리를 할 수 있다.</w:t>
      </w:r>
      <w:r>
        <w:rPr>
          <w:rFonts w:eastAsiaTheme="minorHAnsi"/>
          <w:szCs w:val="20"/>
        </w:rPr>
        <w:t xml:space="preserve"> (transaction)</w:t>
      </w:r>
    </w:p>
    <w:p w14:paraId="2156742A" w14:textId="77777777" w:rsidR="00C959AD" w:rsidRDefault="00C959AD" w:rsidP="00AC5C3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6FEB91A0" w14:textId="7A6E690B" w:rsidR="00AC5C3A" w:rsidRPr="00310BC1" w:rsidRDefault="008B459A" w:rsidP="008B459A">
      <w:pPr>
        <w:spacing w:after="0" w:line="100" w:lineRule="atLeast"/>
        <w:jc w:val="left"/>
        <w:rPr>
          <w:rFonts w:eastAsiaTheme="minorHAnsi"/>
          <w:b/>
          <w:bCs/>
          <w:sz w:val="36"/>
          <w:szCs w:val="36"/>
        </w:rPr>
      </w:pPr>
      <w:r w:rsidRPr="00310BC1">
        <w:rPr>
          <w:rFonts w:eastAsiaTheme="minorHAnsi"/>
          <w:b/>
          <w:bCs/>
          <w:sz w:val="36"/>
          <w:szCs w:val="36"/>
        </w:rPr>
        <w:t xml:space="preserve">3. </w:t>
      </w:r>
      <w:r w:rsidRPr="00310BC1">
        <w:rPr>
          <w:rFonts w:eastAsiaTheme="minorHAnsi" w:hint="eastAsia"/>
          <w:b/>
          <w:bCs/>
          <w:sz w:val="36"/>
          <w:szCs w:val="36"/>
        </w:rPr>
        <w:t>사용자 인터랙션 시나리오</w:t>
      </w:r>
    </w:p>
    <w:p w14:paraId="78C0C1FB" w14:textId="465CE839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서비스 제공 기능별로 서비스와 사용자의 인터렉션 시나리오 정리</w:t>
      </w:r>
    </w:p>
    <w:p w14:paraId="7545A55A" w14:textId="507CF476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개발 예정인 사용자 인터페이스 화면을 사용해 설명해도 좋음</w:t>
      </w:r>
    </w:p>
    <w:p w14:paraId="08D59F67" w14:textId="3A23911D" w:rsidR="00D45BC2" w:rsidRDefault="00933AFF" w:rsidP="008B459A">
      <w:pPr>
        <w:spacing w:after="0" w:line="100" w:lineRule="atLeast"/>
        <w:jc w:val="left"/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606C9E24" wp14:editId="7D3D77A3">
            <wp:extent cx="4977517" cy="254555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517" cy="25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0830" w14:textId="12263147" w:rsidR="008B459A" w:rsidRPr="00310BC1" w:rsidRDefault="008B459A" w:rsidP="008B459A">
      <w:pPr>
        <w:spacing w:after="0" w:line="100" w:lineRule="atLeast"/>
        <w:jc w:val="left"/>
        <w:rPr>
          <w:rFonts w:eastAsiaTheme="minorHAnsi"/>
          <w:b/>
          <w:bCs/>
          <w:sz w:val="36"/>
          <w:szCs w:val="36"/>
        </w:rPr>
      </w:pPr>
      <w:r w:rsidRPr="00310BC1">
        <w:rPr>
          <w:rFonts w:eastAsiaTheme="minorHAnsi" w:hint="eastAsia"/>
          <w:b/>
          <w:bCs/>
          <w:sz w:val="36"/>
          <w:szCs w:val="36"/>
        </w:rPr>
        <w:t>4</w:t>
      </w:r>
      <w:r w:rsidRPr="00310BC1">
        <w:rPr>
          <w:rFonts w:eastAsiaTheme="minorHAnsi"/>
          <w:b/>
          <w:bCs/>
          <w:sz w:val="36"/>
          <w:szCs w:val="36"/>
        </w:rPr>
        <w:t xml:space="preserve">. </w:t>
      </w:r>
      <w:r w:rsidRPr="00310BC1">
        <w:rPr>
          <w:rFonts w:eastAsiaTheme="minorHAnsi" w:hint="eastAsia"/>
          <w:b/>
          <w:bCs/>
          <w:sz w:val="36"/>
          <w:szCs w:val="36"/>
        </w:rPr>
        <w:t>데이터 베이스 스키마</w:t>
      </w:r>
    </w:p>
    <w:p w14:paraId="5E3D1907" w14:textId="4A6FB044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서비스 제공 기능을 지원하기 위해 필요한 데이터 베이스의 스키마.</w:t>
      </w:r>
    </w:p>
    <w:p w14:paraId="39CA0DB9" w14:textId="57C48ACC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UML</w:t>
      </w:r>
      <w:r>
        <w:rPr>
          <w:rFonts w:eastAsiaTheme="minorHAnsi" w:hint="eastAsia"/>
          <w:szCs w:val="20"/>
        </w:rPr>
        <w:t>로 작성</w:t>
      </w:r>
      <w:r>
        <w:rPr>
          <w:rFonts w:eastAsiaTheme="minorHAnsi"/>
          <w:szCs w:val="20"/>
        </w:rPr>
        <w:t>하고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UML</w:t>
      </w:r>
      <w:r>
        <w:rPr>
          <w:rFonts w:eastAsiaTheme="minorHAnsi" w:hint="eastAsia"/>
          <w:szCs w:val="20"/>
        </w:rPr>
        <w:t xml:space="preserve">스키마를 변환한 </w:t>
      </w:r>
      <w:r>
        <w:rPr>
          <w:rFonts w:eastAsiaTheme="minorHAnsi"/>
          <w:szCs w:val="20"/>
        </w:rPr>
        <w:t xml:space="preserve">REATIONAL </w:t>
      </w:r>
      <w:r>
        <w:rPr>
          <w:rFonts w:eastAsiaTheme="minorHAnsi" w:hint="eastAsia"/>
          <w:szCs w:val="20"/>
        </w:rPr>
        <w:t>스키마도 포함함</w:t>
      </w:r>
      <w:bookmarkStart w:id="0" w:name="_GoBack"/>
      <w:bookmarkEnd w:id="0"/>
    </w:p>
    <w:p w14:paraId="57DC1B44" w14:textId="136F83F5" w:rsidR="00C959AD" w:rsidRDefault="00C959AD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&lt;지원</w:t>
      </w:r>
      <w:r>
        <w:rPr>
          <w:rFonts w:eastAsiaTheme="minorHAnsi"/>
          <w:szCs w:val="20"/>
        </w:rPr>
        <w:t>&gt;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118"/>
        <w:gridCol w:w="1098"/>
        <w:gridCol w:w="1232"/>
        <w:gridCol w:w="1636"/>
        <w:gridCol w:w="1771"/>
        <w:gridCol w:w="1761"/>
      </w:tblGrid>
      <w:tr w:rsidR="00D45BC2" w14:paraId="709EF17C" w14:textId="7F2EA578" w:rsidTr="00D45BC2">
        <w:tc>
          <w:tcPr>
            <w:tcW w:w="1118" w:type="dxa"/>
          </w:tcPr>
          <w:p w14:paraId="6A572C03" w14:textId="69B092B9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1098" w:type="dxa"/>
          </w:tcPr>
          <w:p w14:paraId="1325D6A9" w14:textId="37D02B3E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학번</w:t>
            </w:r>
          </w:p>
        </w:tc>
        <w:tc>
          <w:tcPr>
            <w:tcW w:w="1232" w:type="dxa"/>
          </w:tcPr>
          <w:p w14:paraId="7869F94C" w14:textId="41F10E6F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학과</w:t>
            </w:r>
          </w:p>
        </w:tc>
        <w:tc>
          <w:tcPr>
            <w:tcW w:w="1636" w:type="dxa"/>
          </w:tcPr>
          <w:p w14:paraId="2D405EF6" w14:textId="401ECB4C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지원한 동아리</w:t>
            </w:r>
          </w:p>
        </w:tc>
        <w:tc>
          <w:tcPr>
            <w:tcW w:w="1771" w:type="dxa"/>
          </w:tcPr>
          <w:p w14:paraId="1987BE1D" w14:textId="326B3B6E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입부 승인여부</w:t>
            </w:r>
          </w:p>
        </w:tc>
        <w:tc>
          <w:tcPr>
            <w:tcW w:w="1761" w:type="dxa"/>
          </w:tcPr>
          <w:p w14:paraId="3B8EEDFF" w14:textId="258D48EF" w:rsidR="00D45BC2" w:rsidRDefault="00D45BC2" w:rsidP="00D45BC2">
            <w:pPr>
              <w:spacing w:line="100" w:lineRule="atLeast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이메일</w:t>
            </w:r>
          </w:p>
        </w:tc>
      </w:tr>
      <w:tr w:rsidR="00D45BC2" w14:paraId="348A7089" w14:textId="754D1DC9" w:rsidTr="00D45BC2">
        <w:tc>
          <w:tcPr>
            <w:tcW w:w="1118" w:type="dxa"/>
          </w:tcPr>
          <w:p w14:paraId="1CA317E9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98" w:type="dxa"/>
          </w:tcPr>
          <w:p w14:paraId="3FC0633C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232" w:type="dxa"/>
          </w:tcPr>
          <w:p w14:paraId="21AC4AC3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636" w:type="dxa"/>
          </w:tcPr>
          <w:p w14:paraId="37D914D8" w14:textId="148DDEE2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1" w:type="dxa"/>
          </w:tcPr>
          <w:p w14:paraId="1E017C16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61" w:type="dxa"/>
          </w:tcPr>
          <w:p w14:paraId="2A7C932B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</w:tr>
      <w:tr w:rsidR="00D45BC2" w14:paraId="2B65369F" w14:textId="0826A8DF" w:rsidTr="00D45BC2">
        <w:tc>
          <w:tcPr>
            <w:tcW w:w="1118" w:type="dxa"/>
          </w:tcPr>
          <w:p w14:paraId="3E0C0E2A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98" w:type="dxa"/>
          </w:tcPr>
          <w:p w14:paraId="2314E10C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232" w:type="dxa"/>
          </w:tcPr>
          <w:p w14:paraId="0CEA5817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636" w:type="dxa"/>
          </w:tcPr>
          <w:p w14:paraId="6F88254A" w14:textId="69BCD954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71" w:type="dxa"/>
          </w:tcPr>
          <w:p w14:paraId="550B8563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761" w:type="dxa"/>
          </w:tcPr>
          <w:p w14:paraId="4E293B18" w14:textId="77777777" w:rsidR="00D45BC2" w:rsidRDefault="00D45BC2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</w:p>
        </w:tc>
      </w:tr>
    </w:tbl>
    <w:p w14:paraId="00BC2427" w14:textId="77777777" w:rsidR="00C959AD" w:rsidRDefault="00C959AD" w:rsidP="00B35293">
      <w:pPr>
        <w:spacing w:after="0" w:line="100" w:lineRule="atLeast"/>
        <w:jc w:val="left"/>
        <w:rPr>
          <w:rFonts w:eastAsiaTheme="minorHAnsi"/>
          <w:szCs w:val="20"/>
        </w:rPr>
      </w:pPr>
    </w:p>
    <w:p w14:paraId="2A0D931F" w14:textId="320EE6E1" w:rsidR="00C959AD" w:rsidRDefault="00C959AD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&lt;회원&gt;</w:t>
      </w:r>
    </w:p>
    <w:tbl>
      <w:tblPr>
        <w:tblStyle w:val="a3"/>
        <w:tblW w:w="7798" w:type="dxa"/>
        <w:tblInd w:w="400" w:type="dxa"/>
        <w:tblLook w:val="04A0" w:firstRow="1" w:lastRow="0" w:firstColumn="1" w:lastColumn="0" w:noHBand="0" w:noVBand="1"/>
      </w:tblPr>
      <w:tblGrid>
        <w:gridCol w:w="1196"/>
        <w:gridCol w:w="1209"/>
        <w:gridCol w:w="1196"/>
        <w:gridCol w:w="1196"/>
        <w:gridCol w:w="1306"/>
        <w:gridCol w:w="1695"/>
      </w:tblGrid>
      <w:tr w:rsidR="00B35293" w14:paraId="4BC6A80F" w14:textId="77777777" w:rsidTr="00B35293">
        <w:trPr>
          <w:trHeight w:val="394"/>
        </w:trPr>
        <w:tc>
          <w:tcPr>
            <w:tcW w:w="1196" w:type="dxa"/>
          </w:tcPr>
          <w:p w14:paraId="3ED3C35C" w14:textId="63E8BE7A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1209" w:type="dxa"/>
          </w:tcPr>
          <w:p w14:paraId="5CFA7E02" w14:textId="41D49C48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학번</w:t>
            </w:r>
          </w:p>
        </w:tc>
        <w:tc>
          <w:tcPr>
            <w:tcW w:w="1196" w:type="dxa"/>
          </w:tcPr>
          <w:p w14:paraId="10C0E78C" w14:textId="102BF61C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학과</w:t>
            </w:r>
          </w:p>
        </w:tc>
        <w:tc>
          <w:tcPr>
            <w:tcW w:w="1196" w:type="dxa"/>
          </w:tcPr>
          <w:p w14:paraId="537FB103" w14:textId="49997F4F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권한</w:t>
            </w:r>
          </w:p>
        </w:tc>
        <w:tc>
          <w:tcPr>
            <w:tcW w:w="1306" w:type="dxa"/>
          </w:tcPr>
          <w:p w14:paraId="64B6A10C" w14:textId="09877CDC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소속동아리</w:t>
            </w:r>
          </w:p>
        </w:tc>
        <w:tc>
          <w:tcPr>
            <w:tcW w:w="1695" w:type="dxa"/>
          </w:tcPr>
          <w:p w14:paraId="367BF083" w14:textId="64CE1E30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이메일</w:t>
            </w:r>
          </w:p>
        </w:tc>
      </w:tr>
      <w:tr w:rsidR="00B35293" w14:paraId="0D225FAE" w14:textId="77777777" w:rsidTr="00B35293">
        <w:trPr>
          <w:trHeight w:val="364"/>
        </w:trPr>
        <w:tc>
          <w:tcPr>
            <w:tcW w:w="1196" w:type="dxa"/>
          </w:tcPr>
          <w:p w14:paraId="2C12BF2A" w14:textId="09882F3F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이진희</w:t>
            </w:r>
          </w:p>
        </w:tc>
        <w:tc>
          <w:tcPr>
            <w:tcW w:w="1209" w:type="dxa"/>
          </w:tcPr>
          <w:p w14:paraId="663C6B9F" w14:textId="6CAA422B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23</w:t>
            </w:r>
          </w:p>
        </w:tc>
        <w:tc>
          <w:tcPr>
            <w:tcW w:w="1196" w:type="dxa"/>
          </w:tcPr>
          <w:p w14:paraId="36F9A9E6" w14:textId="715ADE5C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소웨</w:t>
            </w:r>
          </w:p>
        </w:tc>
        <w:tc>
          <w:tcPr>
            <w:tcW w:w="1196" w:type="dxa"/>
          </w:tcPr>
          <w:p w14:paraId="22F7AF0E" w14:textId="491A6324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306" w:type="dxa"/>
          </w:tcPr>
          <w:p w14:paraId="13035F0A" w14:textId="0F8B66A2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JOU</w:t>
            </w:r>
          </w:p>
        </w:tc>
        <w:tc>
          <w:tcPr>
            <w:tcW w:w="1695" w:type="dxa"/>
          </w:tcPr>
          <w:p w14:paraId="448067FE" w14:textId="7644C41F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</w:t>
            </w:r>
            <w:r>
              <w:rPr>
                <w:rFonts w:eastAsiaTheme="minorHAnsi"/>
                <w:szCs w:val="20"/>
              </w:rPr>
              <w:t>@AJOU.AC.KR</w:t>
            </w:r>
          </w:p>
        </w:tc>
      </w:tr>
      <w:tr w:rsidR="00B35293" w14:paraId="36688456" w14:textId="77777777" w:rsidTr="00B35293">
        <w:trPr>
          <w:trHeight w:val="379"/>
        </w:trPr>
        <w:tc>
          <w:tcPr>
            <w:tcW w:w="1196" w:type="dxa"/>
          </w:tcPr>
          <w:p w14:paraId="4D0B1C3A" w14:textId="30089EF6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유동현</w:t>
            </w:r>
          </w:p>
        </w:tc>
        <w:tc>
          <w:tcPr>
            <w:tcW w:w="1209" w:type="dxa"/>
          </w:tcPr>
          <w:p w14:paraId="3E46B9E8" w14:textId="09FA7D2F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56</w:t>
            </w:r>
          </w:p>
        </w:tc>
        <w:tc>
          <w:tcPr>
            <w:tcW w:w="1196" w:type="dxa"/>
          </w:tcPr>
          <w:p w14:paraId="3A56D525" w14:textId="186428C9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응화생</w:t>
            </w:r>
          </w:p>
        </w:tc>
        <w:tc>
          <w:tcPr>
            <w:tcW w:w="1196" w:type="dxa"/>
          </w:tcPr>
          <w:p w14:paraId="303BBA71" w14:textId="1B43C092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관리자</w:t>
            </w:r>
          </w:p>
        </w:tc>
        <w:tc>
          <w:tcPr>
            <w:tcW w:w="1306" w:type="dxa"/>
          </w:tcPr>
          <w:p w14:paraId="7E6C5E42" w14:textId="06D6EC6F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NIV</w:t>
            </w:r>
          </w:p>
        </w:tc>
        <w:tc>
          <w:tcPr>
            <w:tcW w:w="1695" w:type="dxa"/>
          </w:tcPr>
          <w:p w14:paraId="23A61B0D" w14:textId="47A3113F" w:rsidR="00B35293" w:rsidRDefault="00B35293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</w:t>
            </w:r>
            <w:r>
              <w:rPr>
                <w:rFonts w:eastAsiaTheme="minorHAnsi"/>
                <w:szCs w:val="20"/>
              </w:rPr>
              <w:t>@AJOU.AC.KR</w:t>
            </w:r>
          </w:p>
        </w:tc>
      </w:tr>
    </w:tbl>
    <w:p w14:paraId="663D1A26" w14:textId="5120FF84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79F75160" w14:textId="200FAD38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&lt;동아리 T</w:t>
      </w:r>
      <w:r>
        <w:rPr>
          <w:rFonts w:eastAsiaTheme="minorHAnsi"/>
          <w:szCs w:val="20"/>
        </w:rPr>
        <w:t>ABLE&gt;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63"/>
        <w:gridCol w:w="1725"/>
        <w:gridCol w:w="1725"/>
        <w:gridCol w:w="1677"/>
        <w:gridCol w:w="1677"/>
      </w:tblGrid>
      <w:tr w:rsidR="00C516A4" w14:paraId="46D0175A" w14:textId="2FB6A83D" w:rsidTr="00B50472">
        <w:tc>
          <w:tcPr>
            <w:tcW w:w="1763" w:type="dxa"/>
          </w:tcPr>
          <w:p w14:paraId="36B07536" w14:textId="368E4FD2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동아리 이름</w:t>
            </w:r>
          </w:p>
        </w:tc>
        <w:tc>
          <w:tcPr>
            <w:tcW w:w="1725" w:type="dxa"/>
          </w:tcPr>
          <w:p w14:paraId="2A8D7993" w14:textId="2C6A3C2D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동아리 소속</w:t>
            </w:r>
          </w:p>
        </w:tc>
        <w:tc>
          <w:tcPr>
            <w:tcW w:w="1725" w:type="dxa"/>
          </w:tcPr>
          <w:p w14:paraId="107DD7E5" w14:textId="5562AE0C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동아리 유형</w:t>
            </w:r>
          </w:p>
        </w:tc>
        <w:tc>
          <w:tcPr>
            <w:tcW w:w="1677" w:type="dxa"/>
          </w:tcPr>
          <w:p w14:paraId="5224DE68" w14:textId="26F8CC46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동아리 소개</w:t>
            </w:r>
          </w:p>
        </w:tc>
        <w:tc>
          <w:tcPr>
            <w:tcW w:w="1677" w:type="dxa"/>
          </w:tcPr>
          <w:p w14:paraId="0D60F691" w14:textId="3A64C76B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동아리 부원수</w:t>
            </w:r>
          </w:p>
        </w:tc>
      </w:tr>
      <w:tr w:rsidR="00C516A4" w14:paraId="502DD7B3" w14:textId="5BDFDA50" w:rsidTr="00B50472">
        <w:tc>
          <w:tcPr>
            <w:tcW w:w="1763" w:type="dxa"/>
          </w:tcPr>
          <w:p w14:paraId="3DABBF46" w14:textId="726D6BBB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JOU</w:t>
            </w:r>
          </w:p>
        </w:tc>
        <w:tc>
          <w:tcPr>
            <w:tcW w:w="1725" w:type="dxa"/>
          </w:tcPr>
          <w:p w14:paraId="00D5AB70" w14:textId="237F8C5C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중앙동아리</w:t>
            </w:r>
          </w:p>
        </w:tc>
        <w:tc>
          <w:tcPr>
            <w:tcW w:w="1725" w:type="dxa"/>
          </w:tcPr>
          <w:p w14:paraId="201E9459" w14:textId="1ABCE4EA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T</w:t>
            </w:r>
          </w:p>
        </w:tc>
        <w:tc>
          <w:tcPr>
            <w:tcW w:w="1677" w:type="dxa"/>
          </w:tcPr>
          <w:p w14:paraId="09465E59" w14:textId="2E5826E7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….</w:t>
            </w:r>
          </w:p>
        </w:tc>
        <w:tc>
          <w:tcPr>
            <w:tcW w:w="1677" w:type="dxa"/>
          </w:tcPr>
          <w:p w14:paraId="35C70D66" w14:textId="755A8683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</w:p>
        </w:tc>
      </w:tr>
      <w:tr w:rsidR="00C516A4" w14:paraId="106886F1" w14:textId="3059CFD5" w:rsidTr="00B50472">
        <w:tc>
          <w:tcPr>
            <w:tcW w:w="1763" w:type="dxa"/>
          </w:tcPr>
          <w:p w14:paraId="49B9320A" w14:textId="1FF55650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NIV</w:t>
            </w:r>
          </w:p>
        </w:tc>
        <w:tc>
          <w:tcPr>
            <w:tcW w:w="1725" w:type="dxa"/>
          </w:tcPr>
          <w:p w14:paraId="60C1815F" w14:textId="1BF9078D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과동아리</w:t>
            </w:r>
          </w:p>
        </w:tc>
        <w:tc>
          <w:tcPr>
            <w:tcW w:w="1725" w:type="dxa"/>
          </w:tcPr>
          <w:p w14:paraId="7A8D0E3F" w14:textId="4DDF0550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인문학</w:t>
            </w:r>
          </w:p>
        </w:tc>
        <w:tc>
          <w:tcPr>
            <w:tcW w:w="1677" w:type="dxa"/>
          </w:tcPr>
          <w:p w14:paraId="2CD0FE91" w14:textId="0CC2C539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…..</w:t>
            </w:r>
          </w:p>
        </w:tc>
        <w:tc>
          <w:tcPr>
            <w:tcW w:w="1677" w:type="dxa"/>
          </w:tcPr>
          <w:p w14:paraId="0086E6B0" w14:textId="4120AE2A" w:rsidR="00C516A4" w:rsidRDefault="00C516A4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5</w:t>
            </w:r>
          </w:p>
        </w:tc>
      </w:tr>
    </w:tbl>
    <w:p w14:paraId="74973A2E" w14:textId="5A302FB2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05A2A69F" w14:textId="39F2FC2A" w:rsidR="00AF3BA5" w:rsidRDefault="00AF3BA5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&lt;예산&gt;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70"/>
        <w:gridCol w:w="2146"/>
        <w:gridCol w:w="2146"/>
        <w:gridCol w:w="2154"/>
      </w:tblGrid>
      <w:tr w:rsidR="00AF3BA5" w14:paraId="552D4103" w14:textId="77777777" w:rsidTr="00AF3BA5">
        <w:tc>
          <w:tcPr>
            <w:tcW w:w="2254" w:type="dxa"/>
          </w:tcPr>
          <w:p w14:paraId="0300878C" w14:textId="59B9F613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날자</w:t>
            </w:r>
          </w:p>
        </w:tc>
        <w:tc>
          <w:tcPr>
            <w:tcW w:w="2254" w:type="dxa"/>
          </w:tcPr>
          <w:p w14:paraId="465CB2D1" w14:textId="21ED5D49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지출</w:t>
            </w:r>
          </w:p>
        </w:tc>
        <w:tc>
          <w:tcPr>
            <w:tcW w:w="2254" w:type="dxa"/>
          </w:tcPr>
          <w:p w14:paraId="6D44D52A" w14:textId="08F74724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수입</w:t>
            </w:r>
          </w:p>
        </w:tc>
        <w:tc>
          <w:tcPr>
            <w:tcW w:w="2254" w:type="dxa"/>
          </w:tcPr>
          <w:p w14:paraId="04B2A9EB" w14:textId="33483098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총액</w:t>
            </w:r>
          </w:p>
        </w:tc>
      </w:tr>
      <w:tr w:rsidR="00AF3BA5" w14:paraId="5E587D6C" w14:textId="77777777" w:rsidTr="00AF3BA5">
        <w:tc>
          <w:tcPr>
            <w:tcW w:w="2254" w:type="dxa"/>
          </w:tcPr>
          <w:p w14:paraId="4423E31C" w14:textId="01D79827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019/11/2</w:t>
            </w:r>
          </w:p>
        </w:tc>
        <w:tc>
          <w:tcPr>
            <w:tcW w:w="2254" w:type="dxa"/>
          </w:tcPr>
          <w:p w14:paraId="2FCC8CE7" w14:textId="7100484B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2,000</w:t>
            </w:r>
          </w:p>
        </w:tc>
        <w:tc>
          <w:tcPr>
            <w:tcW w:w="2254" w:type="dxa"/>
          </w:tcPr>
          <w:p w14:paraId="55464AB1" w14:textId="7CAD99F9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04AC3ACD" w14:textId="4E79F94A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34,304</w:t>
            </w:r>
          </w:p>
        </w:tc>
      </w:tr>
      <w:tr w:rsidR="00AF3BA5" w14:paraId="05280E93" w14:textId="77777777" w:rsidTr="00AF3BA5">
        <w:tc>
          <w:tcPr>
            <w:tcW w:w="2254" w:type="dxa"/>
          </w:tcPr>
          <w:p w14:paraId="03D085DC" w14:textId="65206447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019/11/4</w:t>
            </w:r>
          </w:p>
        </w:tc>
        <w:tc>
          <w:tcPr>
            <w:tcW w:w="2254" w:type="dxa"/>
          </w:tcPr>
          <w:p w14:paraId="71ABF26E" w14:textId="26B3F766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C8057ED" w14:textId="5FBD4EC8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3,420</w:t>
            </w:r>
          </w:p>
        </w:tc>
        <w:tc>
          <w:tcPr>
            <w:tcW w:w="2254" w:type="dxa"/>
          </w:tcPr>
          <w:p w14:paraId="12BA0394" w14:textId="3BFC5721" w:rsidR="00AF3BA5" w:rsidRDefault="00AF3BA5" w:rsidP="008B459A">
            <w:pPr>
              <w:spacing w:line="100" w:lineRule="atLeast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247,72</w:t>
            </w:r>
            <w:r>
              <w:rPr>
                <w:rFonts w:eastAsiaTheme="minorHAnsi" w:hint="eastAsia"/>
                <w:szCs w:val="20"/>
              </w:rPr>
              <w:t>4</w:t>
            </w:r>
          </w:p>
        </w:tc>
      </w:tr>
    </w:tbl>
    <w:p w14:paraId="39C0B811" w14:textId="77777777" w:rsidR="00AF3BA5" w:rsidRDefault="00AF3BA5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</w:p>
    <w:p w14:paraId="2A2EF360" w14:textId="10957F0F" w:rsidR="008B459A" w:rsidRDefault="008B459A" w:rsidP="008B459A">
      <w:pPr>
        <w:spacing w:after="0" w:line="100" w:lineRule="atLeast"/>
        <w:jc w:val="left"/>
        <w:rPr>
          <w:rFonts w:eastAsiaTheme="minorHAnsi"/>
          <w:szCs w:val="20"/>
        </w:rPr>
      </w:pPr>
    </w:p>
    <w:p w14:paraId="59D097C6" w14:textId="60B072C9" w:rsidR="008B459A" w:rsidRPr="00310BC1" w:rsidRDefault="008B459A" w:rsidP="008B459A">
      <w:pPr>
        <w:spacing w:after="0" w:line="100" w:lineRule="atLeast"/>
        <w:jc w:val="left"/>
        <w:rPr>
          <w:rFonts w:eastAsiaTheme="minorHAnsi"/>
          <w:b/>
          <w:bCs/>
          <w:sz w:val="36"/>
          <w:szCs w:val="36"/>
        </w:rPr>
      </w:pPr>
      <w:r w:rsidRPr="00310BC1">
        <w:rPr>
          <w:rFonts w:eastAsiaTheme="minorHAnsi" w:hint="eastAsia"/>
          <w:b/>
          <w:bCs/>
          <w:sz w:val="36"/>
          <w:szCs w:val="36"/>
        </w:rPr>
        <w:t>5</w:t>
      </w:r>
      <w:r w:rsidRPr="00310BC1">
        <w:rPr>
          <w:rFonts w:eastAsiaTheme="minorHAnsi"/>
          <w:b/>
          <w:bCs/>
          <w:sz w:val="36"/>
          <w:szCs w:val="36"/>
        </w:rPr>
        <w:t xml:space="preserve">. SQL </w:t>
      </w:r>
      <w:r w:rsidRPr="00310BC1">
        <w:rPr>
          <w:rFonts w:eastAsiaTheme="minorHAnsi" w:hint="eastAsia"/>
          <w:b/>
          <w:bCs/>
          <w:sz w:val="36"/>
          <w:szCs w:val="36"/>
        </w:rPr>
        <w:t>문장</w:t>
      </w:r>
    </w:p>
    <w:p w14:paraId="6C307F2E" w14:textId="507C2CED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데이터베이스 스키마 생성,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서비스 제공 기능과 연계되는 </w:t>
      </w:r>
      <w:r>
        <w:rPr>
          <w:rFonts w:eastAsiaTheme="minorHAnsi"/>
          <w:szCs w:val="20"/>
        </w:rPr>
        <w:t>QUERY</w:t>
      </w:r>
      <w:r>
        <w:rPr>
          <w:rFonts w:eastAsiaTheme="minorHAnsi" w:hint="eastAsia"/>
          <w:szCs w:val="20"/>
        </w:rPr>
        <w:t>를 나타내는 문장</w:t>
      </w:r>
    </w:p>
    <w:p w14:paraId="24152E0A" w14:textId="5B940A4D" w:rsidR="008B459A" w:rsidRDefault="008B459A" w:rsidP="008B459A">
      <w:pPr>
        <w:spacing w:after="0" w:line="100" w:lineRule="atLeast"/>
        <w:jc w:val="left"/>
        <w:rPr>
          <w:rFonts w:eastAsiaTheme="minorHAnsi"/>
          <w:szCs w:val="20"/>
        </w:rPr>
      </w:pPr>
    </w:p>
    <w:p w14:paraId="595C0F8D" w14:textId="3F9ECABB" w:rsidR="008B459A" w:rsidRPr="00310BC1" w:rsidRDefault="008B459A" w:rsidP="008B459A">
      <w:pPr>
        <w:spacing w:after="0" w:line="100" w:lineRule="atLeast"/>
        <w:jc w:val="left"/>
        <w:rPr>
          <w:rFonts w:eastAsiaTheme="minorHAnsi"/>
          <w:b/>
          <w:bCs/>
          <w:sz w:val="36"/>
          <w:szCs w:val="36"/>
        </w:rPr>
      </w:pPr>
      <w:r w:rsidRPr="00310BC1">
        <w:rPr>
          <w:rFonts w:eastAsiaTheme="minorHAnsi" w:hint="eastAsia"/>
          <w:b/>
          <w:bCs/>
          <w:sz w:val="36"/>
          <w:szCs w:val="36"/>
        </w:rPr>
        <w:t>6</w:t>
      </w:r>
      <w:r w:rsidRPr="00310BC1">
        <w:rPr>
          <w:rFonts w:eastAsiaTheme="minorHAnsi"/>
          <w:b/>
          <w:bCs/>
          <w:sz w:val="36"/>
          <w:szCs w:val="36"/>
        </w:rPr>
        <w:t xml:space="preserve">. </w:t>
      </w:r>
      <w:r w:rsidRPr="00310BC1">
        <w:rPr>
          <w:rFonts w:eastAsiaTheme="minorHAnsi" w:hint="eastAsia"/>
          <w:b/>
          <w:bCs/>
          <w:sz w:val="36"/>
          <w:szCs w:val="36"/>
        </w:rPr>
        <w:t>시스템 구조</w:t>
      </w:r>
    </w:p>
    <w:p w14:paraId="49D42CF1" w14:textId="278093F0" w:rsid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서비스 구성 컴포넌트를 보여주는 전체 아키텍쳐와 설명</w:t>
      </w:r>
    </w:p>
    <w:p w14:paraId="0AB837CE" w14:textId="499E5534" w:rsidR="008B459A" w:rsidRDefault="008B459A" w:rsidP="008B459A">
      <w:pPr>
        <w:spacing w:after="0" w:line="100" w:lineRule="atLeast"/>
        <w:jc w:val="left"/>
        <w:rPr>
          <w:rFonts w:eastAsiaTheme="minorHAnsi"/>
          <w:szCs w:val="20"/>
        </w:rPr>
      </w:pPr>
    </w:p>
    <w:p w14:paraId="5A37959D" w14:textId="4AD2D1B3" w:rsidR="004C540D" w:rsidRDefault="004C540D" w:rsidP="008B459A">
      <w:pPr>
        <w:spacing w:after="0" w:line="100" w:lineRule="atLeast"/>
        <w:jc w:val="left"/>
        <w:rPr>
          <w:rFonts w:eastAsiaTheme="minorHAnsi"/>
          <w:szCs w:val="20"/>
        </w:rPr>
      </w:pPr>
    </w:p>
    <w:p w14:paraId="673B77B2" w14:textId="319C4DD7" w:rsidR="008B459A" w:rsidRPr="00310BC1" w:rsidRDefault="008B459A" w:rsidP="008B459A">
      <w:pPr>
        <w:spacing w:after="0" w:line="100" w:lineRule="atLeast"/>
        <w:jc w:val="left"/>
        <w:rPr>
          <w:rFonts w:eastAsiaTheme="minorHAnsi"/>
          <w:b/>
          <w:bCs/>
          <w:sz w:val="36"/>
          <w:szCs w:val="36"/>
        </w:rPr>
      </w:pPr>
      <w:r w:rsidRPr="00310BC1">
        <w:rPr>
          <w:rFonts w:eastAsiaTheme="minorHAnsi" w:hint="eastAsia"/>
          <w:b/>
          <w:bCs/>
          <w:sz w:val="36"/>
          <w:szCs w:val="36"/>
        </w:rPr>
        <w:t>7</w:t>
      </w:r>
      <w:r w:rsidRPr="00310BC1">
        <w:rPr>
          <w:rFonts w:eastAsiaTheme="minorHAnsi"/>
          <w:b/>
          <w:bCs/>
          <w:sz w:val="36"/>
          <w:szCs w:val="36"/>
        </w:rPr>
        <w:t xml:space="preserve">. </w:t>
      </w:r>
      <w:r w:rsidRPr="00310BC1">
        <w:rPr>
          <w:rFonts w:eastAsiaTheme="minorHAnsi" w:hint="eastAsia"/>
          <w:b/>
          <w:bCs/>
          <w:sz w:val="36"/>
          <w:szCs w:val="36"/>
        </w:rPr>
        <w:t>개발 환경</w:t>
      </w:r>
    </w:p>
    <w:p w14:paraId="21E66650" w14:textId="3794DF65" w:rsidR="00852D87" w:rsidRPr="008B459A" w:rsidRDefault="008B459A" w:rsidP="008B459A">
      <w:pPr>
        <w:spacing w:after="0" w:line="100" w:lineRule="atLeast"/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개발 플랫폼 및 개발 도구</w:t>
      </w:r>
    </w:p>
    <w:sectPr w:rsidR="00852D87" w:rsidRPr="008B4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A2FA6" w14:textId="77777777" w:rsidR="004D3735" w:rsidRDefault="004D3735" w:rsidP="00CF52B0">
      <w:pPr>
        <w:spacing w:after="0" w:line="240" w:lineRule="auto"/>
      </w:pPr>
      <w:r>
        <w:separator/>
      </w:r>
    </w:p>
  </w:endnote>
  <w:endnote w:type="continuationSeparator" w:id="0">
    <w:p w14:paraId="47FAECE0" w14:textId="77777777" w:rsidR="004D3735" w:rsidRDefault="004D3735" w:rsidP="00CF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97D1F" w14:textId="77777777" w:rsidR="004D3735" w:rsidRDefault="004D3735" w:rsidP="00CF52B0">
      <w:pPr>
        <w:spacing w:after="0" w:line="240" w:lineRule="auto"/>
      </w:pPr>
      <w:r>
        <w:separator/>
      </w:r>
    </w:p>
  </w:footnote>
  <w:footnote w:type="continuationSeparator" w:id="0">
    <w:p w14:paraId="2B72C1F7" w14:textId="77777777" w:rsidR="004D3735" w:rsidRDefault="004D3735" w:rsidP="00CF5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03"/>
    <w:rsid w:val="0007772A"/>
    <w:rsid w:val="002875A4"/>
    <w:rsid w:val="00310BC1"/>
    <w:rsid w:val="003D6FD5"/>
    <w:rsid w:val="00452EBF"/>
    <w:rsid w:val="004C540D"/>
    <w:rsid w:val="004D3735"/>
    <w:rsid w:val="005B18E8"/>
    <w:rsid w:val="008A1584"/>
    <w:rsid w:val="008B459A"/>
    <w:rsid w:val="00933AFF"/>
    <w:rsid w:val="00950F84"/>
    <w:rsid w:val="00986AFF"/>
    <w:rsid w:val="00A72A17"/>
    <w:rsid w:val="00AC5C3A"/>
    <w:rsid w:val="00AD0EEC"/>
    <w:rsid w:val="00AF3BA5"/>
    <w:rsid w:val="00B35293"/>
    <w:rsid w:val="00BA6F27"/>
    <w:rsid w:val="00C2603E"/>
    <w:rsid w:val="00C516A4"/>
    <w:rsid w:val="00C959AD"/>
    <w:rsid w:val="00CF52B0"/>
    <w:rsid w:val="00D45BC2"/>
    <w:rsid w:val="00DE0903"/>
    <w:rsid w:val="00E6355B"/>
    <w:rsid w:val="00E671D9"/>
    <w:rsid w:val="00EA0CDD"/>
    <w:rsid w:val="00ED7CC9"/>
    <w:rsid w:val="00F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E2E0B"/>
  <w15:chartTrackingRefBased/>
  <w15:docId w15:val="{62711646-E29D-4E54-89BF-6945D972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5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52B0"/>
  </w:style>
  <w:style w:type="paragraph" w:styleId="a5">
    <w:name w:val="footer"/>
    <w:basedOn w:val="a"/>
    <w:link w:val="Char0"/>
    <w:uiPriority w:val="99"/>
    <w:unhideWhenUsed/>
    <w:rsid w:val="00CF5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이진희</dc:creator>
  <cp:keywords/>
  <dc:description/>
  <cp:lastModifiedBy>이진희</cp:lastModifiedBy>
  <cp:revision>15</cp:revision>
  <dcterms:created xsi:type="dcterms:W3CDTF">2019-11-04T04:40:00Z</dcterms:created>
  <dcterms:modified xsi:type="dcterms:W3CDTF">2019-11-13T06:36:00Z</dcterms:modified>
</cp:coreProperties>
</file>