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bCs/>
          <w:sz w:val="44"/>
          <w:szCs w:val="44"/>
          <w:lang w:eastAsia="zh-CN"/>
        </w:rPr>
      </w:pPr>
      <w:r>
        <w:rPr>
          <w:rFonts w:hint="eastAsia" w:ascii="微软雅黑" w:hAnsi="微软雅黑" w:eastAsia="微软雅黑" w:cs="微软雅黑"/>
          <w:b/>
          <w:bCs/>
          <w:sz w:val="44"/>
          <w:szCs w:val="44"/>
          <w:lang w:eastAsia="zh-CN"/>
        </w:rPr>
        <w:t>知识点汇总</w:t>
      </w:r>
    </w:p>
    <w:p>
      <w:pPr>
        <w:numPr>
          <w:ilvl w:val="0"/>
          <w:numId w:val="1"/>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从输入网址到最后浏览器呈现页面内容，中间发生了什么？</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1.浏览器需要获取服务器的IP地址，具体的做法就是发送一个UDP的包给DNS服务器，DNS服务器会返回coder.com的IP, 这时候浏览器通常会把IP地址给缓存起来，这样下次访问就会加快。</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2.浏览器与服务器建立TCP链接，建立好后发送HTTP请求。（HTTP服务端口默认为80）。</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3.请求到达WEB服务器（如ngnix），WEB服务器需要判断是静态请求（如获取css、js、图片）还是动态请求（需要处理业务逻辑），是静态的话读取相关文件直接返回，是动态的话需要转发给（负载均衡）后端服务器（tomcat）处理。</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4.后端服务器处理传过来的数据，分发给下面的控制器来进行处理（访问数据库），处理完后把响应Response发送给Ngnix，Ngnix又转发给浏览器。（TCP链接在HTTP1.1下默认为不关闭，HTTP1.0看是否有参数Connection：keep-alive）。</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5.浏览器获取到Response后开始准备页面，下载相关的资源（建立多个TCP链接（最多6个）并行的下载），将资源缓存到本地，下次打开更快。</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6.之后浏览器将HTML变为DOM Tree，将CSS变为CSS Rule Tree，JS修改DOM Tree，渲染出相关内容。</w:t>
      </w:r>
    </w:p>
    <w:p>
      <w:pPr>
        <w:numPr>
          <w:ilvl w:val="0"/>
          <w:numId w:val="0"/>
        </w:numPr>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参考文章：https://mp.weixin.qq.com/s/3_DZKSP492uq9RfQ3eW4_A</w:t>
      </w:r>
    </w:p>
    <w:p>
      <w:pPr>
        <w:numPr>
          <w:ilvl w:val="0"/>
          <w:numId w:val="0"/>
        </w:numPr>
        <w:ind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其他答案：</w:t>
      </w:r>
    </w:p>
    <w:p>
      <w:pPr>
        <w:ind w:firstLine="1050" w:firstLineChars="700"/>
        <w:rPr>
          <w:rFonts w:hint="eastAsia" w:ascii="微软雅黑" w:hAnsi="微软雅黑" w:eastAsia="微软雅黑"/>
          <w:color w:val="0000FF"/>
          <w:sz w:val="15"/>
          <w:szCs w:val="15"/>
        </w:rPr>
      </w:pPr>
      <w:r>
        <w:rPr>
          <w:rFonts w:hint="eastAsia" w:ascii="微软雅黑" w:hAnsi="微软雅黑" w:eastAsia="微软雅黑"/>
          <w:color w:val="0000FF"/>
          <w:sz w:val="15"/>
          <w:szCs w:val="15"/>
        </w:rPr>
        <w:t>(1)操作系统(window/linux/macos)访问网络上DNS服务器，把域名转换IP地址</w:t>
      </w:r>
    </w:p>
    <w:p>
      <w:pPr>
        <w:rPr>
          <w:rFonts w:hint="eastAsia" w:ascii="微软雅黑" w:hAnsi="微软雅黑" w:eastAsia="微软雅黑"/>
          <w:color w:val="0000FF"/>
          <w:sz w:val="15"/>
          <w:szCs w:val="15"/>
        </w:rPr>
      </w:pPr>
      <w:r>
        <w:rPr>
          <w:rFonts w:hint="eastAsia" w:ascii="微软雅黑" w:hAnsi="微软雅黑" w:eastAsia="微软雅黑"/>
          <w:color w:val="0000FF"/>
          <w:sz w:val="15"/>
          <w:szCs w:val="15"/>
        </w:rPr>
        <w:t xml:space="preserve">   </w:t>
      </w:r>
      <w:r>
        <w:rPr>
          <w:rFonts w:hint="eastAsia" w:ascii="微软雅黑" w:hAnsi="微软雅黑" w:eastAsia="微软雅黑"/>
          <w:color w:val="0000FF"/>
          <w:sz w:val="15"/>
          <w:szCs w:val="15"/>
          <w:lang w:val="en-US" w:eastAsia="zh-CN"/>
        </w:rPr>
        <w:t xml:space="preserve">           </w:t>
      </w:r>
      <w:r>
        <w:rPr>
          <w:rFonts w:hint="eastAsia" w:ascii="微软雅黑" w:hAnsi="微软雅黑" w:eastAsia="微软雅黑"/>
          <w:color w:val="0000FF"/>
          <w:sz w:val="15"/>
          <w:szCs w:val="15"/>
        </w:rPr>
        <w:t>(2)浏览器通过ip向淘宝服务器发送HTTP请求</w:t>
      </w:r>
    </w:p>
    <w:p>
      <w:pPr>
        <w:rPr>
          <w:rFonts w:hint="eastAsia" w:ascii="微软雅黑" w:hAnsi="微软雅黑" w:eastAsia="微软雅黑"/>
          <w:color w:val="0000FF"/>
          <w:sz w:val="15"/>
          <w:szCs w:val="15"/>
        </w:rPr>
      </w:pPr>
      <w:r>
        <w:rPr>
          <w:rFonts w:hint="eastAsia" w:ascii="微软雅黑" w:hAnsi="微软雅黑" w:eastAsia="微软雅黑"/>
          <w:color w:val="0000FF"/>
          <w:sz w:val="15"/>
          <w:szCs w:val="15"/>
        </w:rPr>
        <w:t xml:space="preserve">   </w:t>
      </w:r>
      <w:r>
        <w:rPr>
          <w:rFonts w:hint="eastAsia" w:ascii="微软雅黑" w:hAnsi="微软雅黑" w:eastAsia="微软雅黑"/>
          <w:color w:val="0000FF"/>
          <w:sz w:val="15"/>
          <w:szCs w:val="15"/>
          <w:lang w:val="en-US" w:eastAsia="zh-CN"/>
        </w:rPr>
        <w:t xml:space="preserve">           </w:t>
      </w:r>
      <w:r>
        <w:rPr>
          <w:rFonts w:hint="eastAsia" w:ascii="微软雅黑" w:hAnsi="微软雅黑" w:eastAsia="微软雅黑"/>
          <w:color w:val="0000FF"/>
          <w:sz w:val="15"/>
          <w:szCs w:val="15"/>
        </w:rPr>
        <w:t>(3)服务器接收请求，解析请求，查找资源,</w:t>
      </w:r>
    </w:p>
    <w:p>
      <w:pPr>
        <w:rPr>
          <w:rFonts w:hint="eastAsia" w:ascii="微软雅黑" w:hAnsi="微软雅黑" w:eastAsia="微软雅黑"/>
          <w:color w:val="0000FF"/>
          <w:sz w:val="15"/>
          <w:szCs w:val="15"/>
        </w:rPr>
      </w:pPr>
      <w:r>
        <w:rPr>
          <w:rFonts w:hint="eastAsia" w:ascii="微软雅黑" w:hAnsi="微软雅黑" w:eastAsia="微软雅黑"/>
          <w:color w:val="0000FF"/>
          <w:sz w:val="15"/>
          <w:szCs w:val="15"/>
        </w:rPr>
        <w:t xml:space="preserve">     </w:t>
      </w:r>
      <w:r>
        <w:rPr>
          <w:rFonts w:hint="eastAsia" w:ascii="微软雅黑" w:hAnsi="微软雅黑" w:eastAsia="微软雅黑"/>
          <w:color w:val="0000FF"/>
          <w:sz w:val="15"/>
          <w:szCs w:val="15"/>
          <w:lang w:val="en-US" w:eastAsia="zh-CN"/>
        </w:rPr>
        <w:t xml:space="preserve">             </w:t>
      </w:r>
      <w:r>
        <w:rPr>
          <w:rFonts w:hint="eastAsia" w:ascii="微软雅黑" w:hAnsi="微软雅黑" w:eastAsia="微软雅黑"/>
          <w:color w:val="0000FF"/>
          <w:sz w:val="15"/>
          <w:szCs w:val="15"/>
        </w:rPr>
        <w:t>可能访数据库,构建响应消息，发送浏览器中</w:t>
      </w:r>
    </w:p>
    <w:p>
      <w:pPr>
        <w:rPr>
          <w:rFonts w:hint="eastAsia" w:ascii="微软雅黑" w:hAnsi="微软雅黑" w:eastAsia="微软雅黑"/>
          <w:color w:val="0000FF"/>
          <w:sz w:val="15"/>
          <w:szCs w:val="15"/>
        </w:rPr>
      </w:pPr>
      <w:r>
        <w:rPr>
          <w:rFonts w:hint="eastAsia" w:ascii="微软雅黑" w:hAnsi="微软雅黑" w:eastAsia="微软雅黑"/>
          <w:color w:val="0000FF"/>
          <w:sz w:val="15"/>
          <w:szCs w:val="15"/>
        </w:rPr>
        <w:t xml:space="preserve">   </w:t>
      </w:r>
      <w:r>
        <w:rPr>
          <w:rFonts w:hint="eastAsia" w:ascii="微软雅黑" w:hAnsi="微软雅黑" w:eastAsia="微软雅黑"/>
          <w:color w:val="0000FF"/>
          <w:sz w:val="15"/>
          <w:szCs w:val="15"/>
          <w:lang w:val="en-US" w:eastAsia="zh-CN"/>
        </w:rPr>
        <w:t xml:space="preserve">           </w:t>
      </w:r>
      <w:r>
        <w:rPr>
          <w:rFonts w:hint="eastAsia" w:ascii="微软雅黑" w:hAnsi="微软雅黑" w:eastAsia="微软雅黑"/>
          <w:color w:val="0000FF"/>
          <w:sz w:val="15"/>
          <w:szCs w:val="15"/>
        </w:rPr>
        <w:t>(4)浏览器接收并解析响应消息</w:t>
      </w:r>
    </w:p>
    <w:p>
      <w:pPr>
        <w:rPr>
          <w:rFonts w:hint="eastAsia" w:ascii="微软雅黑" w:hAnsi="微软雅黑" w:eastAsia="微软雅黑" w:cs="微软雅黑"/>
          <w:b/>
          <w:bCs/>
          <w:color w:val="0000FF"/>
          <w:sz w:val="15"/>
          <w:szCs w:val="15"/>
          <w:lang w:val="en-US" w:eastAsia="zh-CN"/>
        </w:rPr>
      </w:pPr>
      <w:r>
        <w:rPr>
          <w:rFonts w:hint="eastAsia" w:ascii="微软雅黑" w:hAnsi="微软雅黑" w:eastAsia="微软雅黑"/>
          <w:color w:val="0000FF"/>
          <w:sz w:val="15"/>
          <w:szCs w:val="15"/>
        </w:rPr>
        <w:t xml:space="preserve">   </w:t>
      </w:r>
      <w:r>
        <w:rPr>
          <w:rFonts w:hint="eastAsia" w:ascii="微软雅黑" w:hAnsi="微软雅黑" w:eastAsia="微软雅黑"/>
          <w:color w:val="0000FF"/>
          <w:sz w:val="15"/>
          <w:szCs w:val="15"/>
          <w:lang w:val="en-US" w:eastAsia="zh-CN"/>
        </w:rPr>
        <w:t xml:space="preserve">           </w:t>
      </w:r>
      <w:r>
        <w:rPr>
          <w:rFonts w:hint="eastAsia" w:ascii="微软雅黑" w:hAnsi="微软雅黑" w:eastAsia="微软雅黑"/>
          <w:color w:val="0000FF"/>
          <w:sz w:val="15"/>
          <w:szCs w:val="15"/>
        </w:rPr>
        <w:t>(5)浏览器缓存接收响应主体，解析和渲染响应内容</w:t>
      </w:r>
    </w:p>
    <w:p>
      <w:pPr>
        <w:numPr>
          <w:ilvl w:val="0"/>
          <w:numId w:val="1"/>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CSS中使元素水平垂直居中</w:t>
      </w:r>
    </w:p>
    <w:p>
      <w:pPr>
        <w:widowControl w:val="0"/>
        <w:numPr>
          <w:ilvl w:val="0"/>
          <w:numId w:val="2"/>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在 CSS 中对元素进行水平居中是非常简单的：如果它是一个行内元素， 就对它的父元素应用 text-align: center; 如果它是一个块级元素，就对它自身应用 margin: auto。</w:t>
      </w:r>
    </w:p>
    <w:p>
      <w:pPr>
        <w:widowControl w:val="0"/>
        <w:numPr>
          <w:ilvl w:val="0"/>
          <w:numId w:val="2"/>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对于垂直居中目前有以下几种方案：</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HTML演示代码及方法如下（我们想要.box相对于.container居中）：</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&lt;div class="container"&gt;</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ab/>
      </w:r>
      <w:r>
        <w:rPr>
          <w:rFonts w:hint="eastAsia" w:ascii="微软雅黑" w:hAnsi="微软雅黑" w:eastAsia="微软雅黑" w:cs="微软雅黑"/>
          <w:b w:val="0"/>
          <w:bCs w:val="0"/>
          <w:color w:val="FF0000"/>
          <w:sz w:val="18"/>
          <w:szCs w:val="18"/>
          <w:lang w:val="en-US" w:eastAsia="zh-CN"/>
        </w:rPr>
        <w:t>&lt;div class="box"&gt;</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ab/>
      </w:r>
      <w:r>
        <w:rPr>
          <w:rFonts w:hint="eastAsia" w:ascii="微软雅黑" w:hAnsi="微软雅黑" w:eastAsia="微软雅黑" w:cs="微软雅黑"/>
          <w:b w:val="0"/>
          <w:bCs w:val="0"/>
          <w:color w:val="FF0000"/>
          <w:sz w:val="18"/>
          <w:szCs w:val="18"/>
          <w:lang w:val="en-US" w:eastAsia="zh-CN"/>
        </w:rPr>
        <w:tab/>
      </w:r>
      <w:r>
        <w:rPr>
          <w:rFonts w:hint="eastAsia" w:ascii="微软雅黑" w:hAnsi="微软雅黑" w:eastAsia="微软雅黑" w:cs="微软雅黑"/>
          <w:b w:val="0"/>
          <w:bCs w:val="0"/>
          <w:color w:val="FF0000"/>
          <w:sz w:val="18"/>
          <w:szCs w:val="18"/>
          <w:lang w:val="en-US" w:eastAsia="zh-CN"/>
        </w:rPr>
        <w:t>&lt;p class=</w:t>
      </w:r>
      <w:r>
        <w:rPr>
          <w:rFonts w:hint="default" w:ascii="微软雅黑" w:hAnsi="微软雅黑" w:eastAsia="微软雅黑" w:cs="微软雅黑"/>
          <w:b w:val="0"/>
          <w:bCs w:val="0"/>
          <w:color w:val="FF0000"/>
          <w:sz w:val="18"/>
          <w:szCs w:val="18"/>
          <w:lang w:val="en-US" w:eastAsia="zh-CN"/>
        </w:rPr>
        <w:t>”</w:t>
      </w:r>
      <w:r>
        <w:rPr>
          <w:rFonts w:hint="eastAsia" w:ascii="微软雅黑" w:hAnsi="微软雅黑" w:eastAsia="微软雅黑" w:cs="微软雅黑"/>
          <w:b w:val="0"/>
          <w:bCs w:val="0"/>
          <w:color w:val="FF0000"/>
          <w:sz w:val="18"/>
          <w:szCs w:val="18"/>
          <w:lang w:val="en-US" w:eastAsia="zh-CN"/>
        </w:rPr>
        <w:t>text</w:t>
      </w:r>
      <w:r>
        <w:rPr>
          <w:rFonts w:hint="default" w:ascii="微软雅黑" w:hAnsi="微软雅黑" w:eastAsia="微软雅黑" w:cs="微软雅黑"/>
          <w:b w:val="0"/>
          <w:bCs w:val="0"/>
          <w:color w:val="FF0000"/>
          <w:sz w:val="18"/>
          <w:szCs w:val="18"/>
          <w:lang w:val="en-US" w:eastAsia="zh-CN"/>
        </w:rPr>
        <w:t>”</w:t>
      </w:r>
      <w:r>
        <w:rPr>
          <w:rFonts w:hint="eastAsia" w:ascii="微软雅黑" w:hAnsi="微软雅黑" w:eastAsia="微软雅黑" w:cs="微软雅黑"/>
          <w:b w:val="0"/>
          <w:bCs w:val="0"/>
          <w:color w:val="FF0000"/>
          <w:sz w:val="18"/>
          <w:szCs w:val="18"/>
          <w:lang w:val="en-US" w:eastAsia="zh-CN"/>
        </w:rPr>
        <w:t>&gt;center me!&lt;/p&gt;</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ab/>
      </w:r>
      <w:r>
        <w:rPr>
          <w:rFonts w:hint="eastAsia" w:ascii="微软雅黑" w:hAnsi="微软雅黑" w:eastAsia="微软雅黑" w:cs="微软雅黑"/>
          <w:b w:val="0"/>
          <w:bCs w:val="0"/>
          <w:color w:val="FF0000"/>
          <w:sz w:val="18"/>
          <w:szCs w:val="18"/>
          <w:lang w:val="en-US" w:eastAsia="zh-CN"/>
        </w:rPr>
        <w:t>&lt;/div&gt;</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&lt;/div&gt;</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.container{</w:t>
      </w:r>
    </w:p>
    <w:p>
      <w:pPr>
        <w:widowControl w:val="0"/>
        <w:numPr>
          <w:ilvl w:val="0"/>
          <w:numId w:val="0"/>
        </w:numPr>
        <w:ind w:left="84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position: relative;</w:t>
      </w:r>
    </w:p>
    <w:p>
      <w:pPr>
        <w:widowControl w:val="0"/>
        <w:numPr>
          <w:ilvl w:val="0"/>
          <w:numId w:val="0"/>
        </w:numPr>
        <w:ind w:left="84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background-color: #333;</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ab/>
      </w:r>
      <w:r>
        <w:rPr>
          <w:rFonts w:hint="eastAsia" w:ascii="微软雅黑" w:hAnsi="微软雅黑" w:eastAsia="微软雅黑" w:cs="微软雅黑"/>
          <w:b w:val="0"/>
          <w:bCs w:val="0"/>
          <w:color w:val="FF0000"/>
          <w:sz w:val="18"/>
          <w:szCs w:val="18"/>
          <w:lang w:val="en-US" w:eastAsia="zh-CN"/>
        </w:rPr>
        <w:t>height: 450px;</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w:t>
      </w:r>
    </w:p>
    <w:p>
      <w:pPr>
        <w:widowControl w:val="0"/>
        <w:numPr>
          <w:ilvl w:val="1"/>
          <w:numId w:val="2"/>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基于绝对定位的居中方法（position: absolute）</w:t>
      </w:r>
    </w:p>
    <w:p>
      <w:pPr>
        <w:widowControl w:val="0"/>
        <w:numPr>
          <w:ilvl w:val="0"/>
          <w:numId w:val="0"/>
        </w:numPr>
        <w:ind w:left="42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局限性：它要求居中元素具有固定的宽度和高度。</w:t>
      </w:r>
    </w:p>
    <w:p>
      <w:pPr>
        <w:widowControl w:val="0"/>
        <w:numPr>
          <w:ilvl w:val="0"/>
          <w:numId w:val="0"/>
        </w:numPr>
        <w:ind w:left="42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1.先把这个元素的左上角放置在视口(或最近的、具有定位属性的祖先元素)的正中心</w:t>
      </w:r>
    </w:p>
    <w:p>
      <w:pPr>
        <w:widowControl w:val="0"/>
        <w:numPr>
          <w:ilvl w:val="0"/>
          <w:numId w:val="0"/>
        </w:numPr>
        <w:ind w:left="42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2.然后再利用负外边距把它向左、向上移动(移动距离相当于它自身宽高的一半)，从而把元素的正中心放置在视口的正中心</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.box{</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positon: absolute;</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left: 50%;</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top: 50%;</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margin-left: -100px;</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margin-top: -100px;</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background-color: #ffff00;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width: 200px;</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height: 200px;</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1"/>
          <w:numId w:val="2"/>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一个不需要居中元素固定宽高的方案（transform: translate(-50%, -50%)）。</w:t>
      </w:r>
    </w:p>
    <w:p>
      <w:pPr>
        <w:widowControl w:val="0"/>
        <w:numPr>
          <w:ilvl w:val="0"/>
          <w:numId w:val="0"/>
        </w:numPr>
        <w:ind w:left="42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局限性：必须要使用绝对定位，有时候绝对定位对布局影响太大。</w:t>
      </w:r>
    </w:p>
    <w:p>
      <w:pPr>
        <w:widowControl w:val="0"/>
        <w:numPr>
          <w:ilvl w:val="0"/>
          <w:numId w:val="0"/>
        </w:numPr>
        <w:ind w:left="84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在某些浏览器中，这个方法可能会导致元素的显示有一些模糊，因为元素可能被放置在半个像素上。这个问题可以用 transform- style: preserve-3d 来修复。</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.box{</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position: absolute;</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left: 50%;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top: 50%;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transform: translate(-50%, -50%);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background-color: #ffff00;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1"/>
          <w:numId w:val="2"/>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基于视口viewport。</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bCs/>
          <w:sz w:val="18"/>
          <w:szCs w:val="18"/>
          <w:lang w:val="en-US" w:eastAsia="zh-CN"/>
        </w:rPr>
        <w:t>局限性：这个技巧的实用性是相当有限的，因为它只适用于在视口中居中的场景（感觉比绝对定位的局限性还大）。</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.box{</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width: 18em;</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padding: 1em 1.5em;</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margin: 50vh auto 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transform: translateY(-50%);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background-color: #ffff00;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1"/>
          <w:numId w:val="2"/>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基于flexbox弹性布局（display: flex）</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.container{</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display: flex;</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min-height: 450px;</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background-color: #333;</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.box{</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margin: auto;</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background-color: #ffff00;</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left="42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Flexbox 的另一个好处在于，它还可以将匿名容器(即没有被标签包裹的文本节点)垂直居中。如下：</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.text{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display: flex;</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align-items: center; justify-content: center; width: 18em;</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height: 10em;</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p>
    <w:p>
      <w:pPr>
        <w:widowControl w:val="0"/>
        <w:numPr>
          <w:ilvl w:val="0"/>
          <w:numId w:val="0"/>
        </w:numPr>
        <w:ind w:left="42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参考文章：https://segmentfault.com/a/1190000017539123#articleHeader0</w:t>
      </w:r>
    </w:p>
    <w:p>
      <w:pPr>
        <w:numPr>
          <w:ilvl w:val="0"/>
          <w:numId w:val="1"/>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for...in...和for...of...和forEach</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1.推荐在循环对象属性的时候，使用for...in,在遍历数组的时候的时候使用for...of。</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2.for...in循环出的是key，for...of循环出的是value</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3.注意，for...of是ES6新引入的特性。修复了ES5引入的for...in的不足</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4.for...of不能循环普通的对象，需要通过和Object.keys()搭配使用</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5.forEach() 方法对数组的每个元素执行一次提供的函数</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var arrayTest = ['a', 12, {a: "uoy", 12: 158}];</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arrayTest["name"] = "lee";</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for(var key in arrayTest){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console.log(arrayTest[key]);</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for(var val of arrayTest){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console.log(val);</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ab/>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Array.prototype.method=function(){</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console.log(this.length);</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var myArray=[1,2,4,5,6,7]</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myArray.name="数组"</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for (var index in myArray) {</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console.log(myArray[index]);</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输出结果：</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12</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{12: 158, a: "uoy"}</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lee</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12</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{12: 158, a: "uoy"}</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2</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4</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5</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6</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7</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数组</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ƒ (){</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console.log(this.length);</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使用for in会遍历数组所有的可枚举属性，包括原型。例如上栗的原型方法method和name属性。</w:t>
      </w:r>
    </w:p>
    <w:p>
      <w:pPr>
        <w:widowControl w:val="0"/>
        <w:numPr>
          <w:ilvl w:val="0"/>
          <w:numId w:val="0"/>
        </w:numPr>
        <w:ind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所以for in更适合遍历对象，不要使用for in遍历数组。</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forEach用法：</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myArray.forEach(function(val, index, arraySelf){</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ab/>
      </w:r>
      <w:r>
        <w:rPr>
          <w:rFonts w:hint="eastAsia" w:ascii="微软雅黑" w:hAnsi="微软雅黑" w:eastAsia="微软雅黑" w:cs="微软雅黑"/>
          <w:b w:val="0"/>
          <w:bCs w:val="0"/>
          <w:color w:val="auto"/>
          <w:sz w:val="18"/>
          <w:szCs w:val="18"/>
          <w:lang w:val="en-US" w:eastAsia="zh-CN"/>
        </w:rPr>
        <w:t>console.log(index + "-" + val);</w:t>
      </w:r>
      <w:r>
        <w:rPr>
          <w:rFonts w:hint="eastAsia" w:ascii="微软雅黑" w:hAnsi="微软雅黑" w:eastAsia="微软雅黑" w:cs="微软雅黑"/>
          <w:b w:val="0"/>
          <w:bCs w:val="0"/>
          <w:color w:val="auto"/>
          <w:sz w:val="18"/>
          <w:szCs w:val="18"/>
          <w:lang w:val="en-US" w:eastAsia="zh-CN"/>
        </w:rPr>
        <w:tab/>
      </w:r>
      <w:r>
        <w:rPr>
          <w:rFonts w:hint="eastAsia" w:ascii="微软雅黑" w:hAnsi="微软雅黑" w:eastAsia="微软雅黑" w:cs="微软雅黑"/>
          <w:b w:val="0"/>
          <w:bCs w:val="0"/>
          <w:color w:val="auto"/>
          <w:sz w:val="18"/>
          <w:szCs w:val="18"/>
          <w:lang w:val="en-US" w:eastAsia="zh-CN"/>
        </w:rPr>
        <w:tab/>
      </w:r>
      <w:r>
        <w:rPr>
          <w:rFonts w:hint="eastAsia" w:ascii="微软雅黑" w:hAnsi="微软雅黑" w:eastAsia="微软雅黑" w:cs="微软雅黑"/>
          <w:b w:val="0"/>
          <w:bCs w:val="0"/>
          <w:color w:val="auto"/>
          <w:sz w:val="18"/>
          <w:szCs w:val="18"/>
          <w:lang w:val="en-US" w:eastAsia="zh-CN"/>
        </w:rPr>
        <w:tab/>
      </w:r>
    </w:p>
    <w:p>
      <w:pPr>
        <w:widowControl w:val="0"/>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注意：没有办法中止或者跳出 forEach() 循环，除了抛出一个异常。break和return都不会生效。</w:t>
      </w:r>
    </w:p>
    <w:p>
      <w:pPr>
        <w:widowControl w:val="0"/>
        <w:numPr>
          <w:ilvl w:val="0"/>
          <w:numId w:val="0"/>
        </w:numPr>
        <w:ind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参考文章：</w:t>
      </w:r>
      <w:r>
        <w:rPr>
          <w:rFonts w:hint="eastAsia" w:ascii="微软雅黑" w:hAnsi="微软雅黑" w:eastAsia="微软雅黑" w:cs="微软雅黑"/>
          <w:b w:val="0"/>
          <w:bCs w:val="0"/>
          <w:color w:val="auto"/>
          <w:sz w:val="18"/>
          <w:szCs w:val="18"/>
          <w:lang w:val="en-US" w:eastAsia="zh-CN"/>
        </w:rPr>
        <w:fldChar w:fldCharType="begin"/>
      </w:r>
      <w:r>
        <w:rPr>
          <w:rFonts w:hint="eastAsia" w:ascii="微软雅黑" w:hAnsi="微软雅黑" w:eastAsia="微软雅黑" w:cs="微软雅黑"/>
          <w:b w:val="0"/>
          <w:bCs w:val="0"/>
          <w:color w:val="auto"/>
          <w:sz w:val="18"/>
          <w:szCs w:val="18"/>
          <w:lang w:val="en-US" w:eastAsia="zh-CN"/>
        </w:rPr>
        <w:instrText xml:space="preserve"> HYPERLINK "https://segmentfault.com/q/1010000006658882" </w:instrText>
      </w:r>
      <w:r>
        <w:rPr>
          <w:rFonts w:hint="eastAsia" w:ascii="微软雅黑" w:hAnsi="微软雅黑" w:eastAsia="微软雅黑" w:cs="微软雅黑"/>
          <w:b w:val="0"/>
          <w:bCs w:val="0"/>
          <w:color w:val="auto"/>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https://segmentfault.com/q/1010000006658882</w:t>
      </w:r>
      <w:r>
        <w:rPr>
          <w:rFonts w:hint="eastAsia" w:ascii="微软雅黑" w:hAnsi="微软雅黑" w:eastAsia="微软雅黑" w:cs="微软雅黑"/>
          <w:b w:val="0"/>
          <w:bCs w:val="0"/>
          <w:color w:val="auto"/>
          <w:sz w:val="18"/>
          <w:szCs w:val="18"/>
          <w:lang w:val="en-US" w:eastAsia="zh-CN"/>
        </w:rPr>
        <w:fldChar w:fldCharType="end"/>
      </w:r>
    </w:p>
    <w:p>
      <w:pPr>
        <w:widowControl w:val="0"/>
        <w:numPr>
          <w:ilvl w:val="0"/>
          <w:numId w:val="0"/>
        </w:numPr>
        <w:ind w:left="84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fldChar w:fldCharType="begin"/>
      </w:r>
      <w:r>
        <w:rPr>
          <w:rFonts w:hint="eastAsia" w:ascii="微软雅黑" w:hAnsi="微软雅黑" w:eastAsia="微软雅黑" w:cs="微软雅黑"/>
          <w:b w:val="0"/>
          <w:bCs w:val="0"/>
          <w:color w:val="auto"/>
          <w:sz w:val="18"/>
          <w:szCs w:val="18"/>
          <w:lang w:val="en-US" w:eastAsia="zh-CN"/>
        </w:rPr>
        <w:instrText xml:space="preserve"> HYPERLINK "https://www.jianshu.com/p/c43f418d6bf0" </w:instrText>
      </w:r>
      <w:r>
        <w:rPr>
          <w:rFonts w:hint="eastAsia" w:ascii="微软雅黑" w:hAnsi="微软雅黑" w:eastAsia="微软雅黑" w:cs="微软雅黑"/>
          <w:b w:val="0"/>
          <w:bCs w:val="0"/>
          <w:color w:val="auto"/>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https://www.jianshu.com/p/c43f418d6bf0</w:t>
      </w:r>
      <w:r>
        <w:rPr>
          <w:rFonts w:hint="eastAsia" w:ascii="微软雅黑" w:hAnsi="微软雅黑" w:eastAsia="微软雅黑" w:cs="微软雅黑"/>
          <w:b w:val="0"/>
          <w:bCs w:val="0"/>
          <w:color w:val="auto"/>
          <w:sz w:val="18"/>
          <w:szCs w:val="18"/>
          <w:lang w:val="en-US" w:eastAsia="zh-CN"/>
        </w:rPr>
        <w:fldChar w:fldCharType="end"/>
      </w:r>
    </w:p>
    <w:p>
      <w:pPr>
        <w:numPr>
          <w:ilvl w:val="0"/>
          <w:numId w:val="1"/>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JS中数组和字符串常用函数总结</w:t>
      </w:r>
    </w:p>
    <w:p>
      <w:pPr>
        <w:widowControl w:val="0"/>
        <w:numPr>
          <w:ilvl w:val="0"/>
          <w:numId w:val="0"/>
        </w:numPr>
        <w:ind w:firstLine="420" w:firstLineChars="0"/>
        <w:jc w:val="both"/>
        <w:rPr>
          <w:rFonts w:hint="eastAsia" w:ascii="微软雅黑" w:hAnsi="微软雅黑" w:eastAsia="微软雅黑" w:cs="微软雅黑"/>
          <w:b/>
          <w:bCs/>
          <w:color w:val="FF0000"/>
          <w:sz w:val="21"/>
          <w:szCs w:val="21"/>
          <w:lang w:val="en-US" w:eastAsia="zh-CN"/>
        </w:rPr>
      </w:pPr>
      <w:r>
        <w:rPr>
          <w:rFonts w:hint="eastAsia" w:ascii="微软雅黑" w:hAnsi="微软雅黑" w:eastAsia="微软雅黑" w:cs="微软雅黑"/>
          <w:b/>
          <w:bCs/>
          <w:color w:val="FF0000"/>
          <w:sz w:val="21"/>
          <w:szCs w:val="21"/>
          <w:lang w:val="en-US" w:eastAsia="zh-CN"/>
        </w:rPr>
        <w:t>详见思维导图数组和字符串部分。</w:t>
      </w:r>
    </w:p>
    <w:p>
      <w:pPr>
        <w:numPr>
          <w:ilvl w:val="0"/>
          <w:numId w:val="1"/>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事件捕获、事件冒泡和事件委托（代理）</w:t>
      </w:r>
    </w:p>
    <w:p>
      <w:pPr>
        <w:numPr>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事件流描述的是从页面中接受事件的顺序，分为冒泡流和捕获流；</w:t>
      </w:r>
    </w:p>
    <w:p>
      <w:pPr>
        <w:numPr>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事件冒泡是指事件从最具体的元素接收，然后逐级向上传播，直到不具体的节点（通常指文档节点）；而事件捕获相反，它是从不具体的节点开始，逐步到最具体的节点；</w:t>
      </w:r>
    </w:p>
    <w:p>
      <w:pPr>
        <w:numPr>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IE的事件流是冒泡流，而火狐和Chrome同时支持冒泡流和捕获流；</w:t>
      </w:r>
    </w:p>
    <w:p>
      <w:pPr>
        <w:numPr>
          <w:numId w:val="0"/>
        </w:numPr>
        <w:ind w:firstLine="420" w:firstLineChars="0"/>
        <w:jc w:val="both"/>
        <w:rPr>
          <w:rFonts w:hint="eastAsia" w:ascii="微软雅黑" w:hAnsi="微软雅黑" w:eastAsia="微软雅黑" w:cs="微软雅黑"/>
          <w:b/>
          <w:bCs/>
          <w:color w:val="0000FF"/>
          <w:sz w:val="18"/>
          <w:szCs w:val="18"/>
          <w:lang w:val="en-US" w:eastAsia="zh-CN"/>
        </w:rPr>
      </w:pPr>
      <w:r>
        <w:rPr>
          <w:rFonts w:hint="eastAsia" w:ascii="微软雅黑" w:hAnsi="微软雅黑" w:eastAsia="微软雅黑" w:cs="微软雅黑"/>
          <w:b/>
          <w:bCs/>
          <w:color w:val="0000FF"/>
          <w:sz w:val="18"/>
          <w:szCs w:val="18"/>
          <w:lang w:val="en-US" w:eastAsia="zh-CN"/>
        </w:rPr>
        <w:t>阻止事件冒泡：e.stopPropagation()，IE则是使用e.cancelBubble = true</w:t>
      </w:r>
    </w:p>
    <w:p>
      <w:pPr>
        <w:numPr>
          <w:numId w:val="0"/>
        </w:numPr>
        <w:ind w:firstLine="420" w:firstLineChars="0"/>
        <w:jc w:val="both"/>
        <w:rPr>
          <w:rFonts w:hint="eastAsia" w:ascii="微软雅黑" w:hAnsi="微软雅黑" w:eastAsia="微软雅黑" w:cs="微软雅黑"/>
          <w:b/>
          <w:bCs/>
          <w:color w:val="0000FF"/>
          <w:sz w:val="18"/>
          <w:szCs w:val="18"/>
          <w:lang w:val="en-US" w:eastAsia="zh-CN"/>
        </w:rPr>
      </w:pPr>
      <w:r>
        <w:rPr>
          <w:rFonts w:hint="eastAsia" w:ascii="微软雅黑" w:hAnsi="微软雅黑" w:eastAsia="微软雅黑" w:cs="微软雅黑"/>
          <w:b/>
          <w:bCs/>
          <w:color w:val="0000FF"/>
          <w:sz w:val="18"/>
          <w:szCs w:val="18"/>
          <w:lang w:val="en-US" w:eastAsia="zh-CN"/>
        </w:rPr>
        <w:t>阻止默认行为：e.preventDefault(),IE则是event.returnValue = false</w:t>
      </w:r>
    </w:p>
    <w:p>
      <w:pPr>
        <w:numPr>
          <w:numId w:val="0"/>
        </w:numPr>
        <w:ind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1.事件冒泡和事件捕获</w:t>
      </w:r>
    </w:p>
    <w:p>
      <w:pPr>
        <w:numPr>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注：绑定事件方法（addEventListener）的第三个参数，就是控制事件触发顺序是否为事件捕获。true,事件捕获；false,事件冒泡。默认false,即事件冒泡。所以当你对一个dom节点触发事件时，若外层的节点也设置了相应的事件函数，就会使外层的节点也触发自己的事件函数。</w:t>
      </w:r>
    </w:p>
    <w:p>
      <w:pPr>
        <w:numPr>
          <w:numId w:val="0"/>
        </w:numPr>
        <w:ind w:left="420" w:leftChars="0" w:firstLine="420" w:firstLineChars="0"/>
        <w:jc w:val="both"/>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1.1 设置为false</w:t>
      </w:r>
    </w:p>
    <w:p>
      <w:pPr>
        <w:numPr>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&lt;div id="parent"&gt;</w:t>
      </w:r>
    </w:p>
    <w:p>
      <w:pPr>
        <w:numPr>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&lt;div id="child" class="child"&gt;&lt;/div&gt;</w:t>
      </w:r>
    </w:p>
    <w:p>
      <w:pPr>
        <w:numPr>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&lt;/div&gt;</w:t>
      </w:r>
    </w:p>
    <w:p>
      <w:pPr>
        <w:numPr>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p>
    <w:p>
      <w:pPr>
        <w:numPr>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 type="text/javascript"&gt;</w:t>
      </w:r>
    </w:p>
    <w:p>
      <w:pPr>
        <w:numPr>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document.getElementById("parent").addEventListener("click",function(e){</w:t>
      </w:r>
    </w:p>
    <w:p>
      <w:pPr>
        <w:numPr>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console.log("parent事件被触发，"+this.id);</w:t>
      </w:r>
    </w:p>
    <w:p>
      <w:pPr>
        <w:numPr>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},false);</w:t>
      </w:r>
    </w:p>
    <w:p>
      <w:pPr>
        <w:numPr>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document.getElementById("child").addEventListener("click",function(e){</w:t>
      </w:r>
    </w:p>
    <w:p>
      <w:pPr>
        <w:numPr>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console.log("child事件被触发，"+this.id);</w:t>
      </w:r>
    </w:p>
    <w:p>
      <w:pPr>
        <w:numPr>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},false);</w:t>
      </w:r>
    </w:p>
    <w:p>
      <w:pPr>
        <w:numPr>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&lt;/script&gt;</w:t>
      </w:r>
    </w:p>
    <w:p>
      <w:pPr>
        <w:numPr>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上述代码给child和parent元素都设置了点击事件，并且都是采用的事件冒泡机制。 </w:t>
      </w:r>
    </w:p>
    <w:p>
      <w:pPr>
        <w:numPr>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1.当点击child元素时，先触发child的点击事件，再触发parent的点击事件，打印相应的内容； </w:t>
      </w:r>
    </w:p>
    <w:p>
      <w:pPr>
        <w:numPr>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2.当点击parent元素时，只触发parent的点击事件，因为parent元素冒泡上去没有dom元素设置了click事件的函数；</w:t>
      </w:r>
    </w:p>
    <w:p>
      <w:pPr>
        <w:numPr>
          <w:numId w:val="0"/>
        </w:numPr>
        <w:ind w:left="420" w:leftChars="0" w:firstLine="420" w:firstLineChars="0"/>
        <w:jc w:val="both"/>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1.2 设置为true</w:t>
      </w:r>
    </w:p>
    <w:p>
      <w:pPr>
        <w:numPr>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&lt;div id="parent"&gt;</w:t>
      </w:r>
    </w:p>
    <w:p>
      <w:pPr>
        <w:numPr>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&lt;div id="child" class="child"&gt;&lt;/div&gt;</w:t>
      </w:r>
    </w:p>
    <w:p>
      <w:pPr>
        <w:numPr>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&lt;/div&gt;</w:t>
      </w:r>
    </w:p>
    <w:p>
      <w:pPr>
        <w:numPr>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p>
    <w:p>
      <w:pPr>
        <w:numPr>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 type="text/javascript"&gt;</w:t>
      </w:r>
    </w:p>
    <w:p>
      <w:pPr>
        <w:numPr>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document.getElementById("parent").addEventListener("click",function(e){</w:t>
      </w:r>
    </w:p>
    <w:p>
      <w:pPr>
        <w:numPr>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console.log("parent事件被触发，"+this.id);</w:t>
      </w:r>
    </w:p>
    <w:p>
      <w:pPr>
        <w:numPr>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},true);</w:t>
      </w:r>
    </w:p>
    <w:p>
      <w:pPr>
        <w:numPr>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document.getElementById("child").addEventListener("click",function(e){</w:t>
      </w:r>
    </w:p>
    <w:p>
      <w:pPr>
        <w:numPr>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console.log("child事件被触发，"+this.id);</w:t>
      </w:r>
    </w:p>
    <w:p>
      <w:pPr>
        <w:numPr>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},true);</w:t>
      </w:r>
    </w:p>
    <w:p>
      <w:pPr>
        <w:numPr>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&lt;/script&gt;</w:t>
      </w:r>
    </w:p>
    <w:p>
      <w:pPr>
        <w:numPr>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上述代码采用事件捕捉 </w:t>
      </w:r>
    </w:p>
    <w:p>
      <w:pPr>
        <w:numPr>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1.当点击child元素时，先触发parent的点击事件，再触发child的点击事件，打印相应的内容； </w:t>
      </w:r>
    </w:p>
    <w:p>
      <w:pPr>
        <w:numPr>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2.当点击parent元素时，只触发parent的点击事件，因为parent元素从上面捕捉下来一直到parent元素没有dom元素设置了click事件的函数；</w:t>
      </w:r>
    </w:p>
    <w:p>
      <w:pPr>
        <w:numPr>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当有多个类似的元素需要绑定事件时，一个一个去绑定即浪费时间，又不利于性能，这时候就可以用到事件委托，给他们的一个共同父级元素添加一个事件函数去处理他们所有的事件情况，根据下面代码分析;</w:t>
      </w:r>
    </w:p>
    <w:p>
      <w:pPr>
        <w:numPr>
          <w:numId w:val="0"/>
        </w:numPr>
        <w:ind w:left="420" w:leftChars="0" w:firstLine="420" w:firstLineChars="0"/>
        <w:jc w:val="both"/>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1.3 事件委托演示</w:t>
      </w:r>
    </w:p>
    <w:p>
      <w:pPr>
        <w:numPr>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&lt;ul id="1ist"&gt;</w:t>
      </w:r>
    </w:p>
    <w:p>
      <w:pPr>
        <w:numPr>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&lt;li&gt;111&lt;/li&gt;</w:t>
      </w:r>
    </w:p>
    <w:p>
      <w:pPr>
        <w:numPr>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&lt;li&gt;222&lt;/li&gt;</w:t>
      </w:r>
    </w:p>
    <w:p>
      <w:pPr>
        <w:numPr>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&lt;li&gt;333&lt;/li&gt;</w:t>
      </w:r>
    </w:p>
    <w:p>
      <w:pPr>
        <w:numPr>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&lt;li&gt;444&lt;/li&gt;</w:t>
      </w:r>
    </w:p>
    <w:p>
      <w:pPr>
        <w:numPr>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&lt;/ul&gt;</w:t>
      </w:r>
    </w:p>
    <w:p>
      <w:pPr>
        <w:numPr>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p>
    <w:p>
      <w:pPr>
        <w:numPr>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 type="text/javascript"&gt;</w:t>
      </w:r>
    </w:p>
    <w:p>
      <w:pPr>
        <w:numPr>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document.getElementById('1ist').addEventListener('click',function(e){</w:t>
      </w:r>
    </w:p>
    <w:p>
      <w:pPr>
        <w:numPr>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e.target.innerHTML = "被点击";</w:t>
      </w:r>
    </w:p>
    <w:p>
      <w:pPr>
        <w:numPr>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w:t>
      </w:r>
    </w:p>
    <w:p>
      <w:pPr>
        <w:numPr>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&lt;/script&gt;</w:t>
      </w:r>
    </w:p>
    <w:p>
      <w:pPr>
        <w:numPr>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e.target表示在事件冒泡中触发事件的源元素，在IE中是e.srcElement</w:t>
      </w:r>
    </w:p>
    <w:p>
      <w:pPr>
        <w:numPr>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 xml:space="preserve">并且e.target有很多属性可以操作 </w:t>
      </w:r>
    </w:p>
    <w:p>
      <w:pPr>
        <w:numPr>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event.target.nodeName 　　//获取事件触发元素标签name（li,p…）</w:t>
      </w:r>
    </w:p>
    <w:p>
      <w:pPr>
        <w:numPr>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event.target.id　　　　　　//获取事件触发元素id</w:t>
      </w:r>
      <w:bookmarkStart w:id="0" w:name="_GoBack"/>
      <w:bookmarkEnd w:id="0"/>
    </w:p>
    <w:p>
      <w:pPr>
        <w:numPr>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event.target.className　　//获取事件触发元素classname</w:t>
      </w:r>
    </w:p>
    <w:p>
      <w:pPr>
        <w:numPr>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event.target.innerHTML　　//获取事件触发元素的内容（li）</w:t>
      </w:r>
    </w:p>
    <w:p>
      <w:pPr>
        <w:numPr>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参考文章：</w:t>
      </w:r>
      <w:r>
        <w:rPr>
          <w:rFonts w:hint="eastAsia" w:ascii="微软雅黑" w:hAnsi="微软雅黑" w:eastAsia="微软雅黑" w:cs="微软雅黑"/>
          <w:b w:val="0"/>
          <w:bCs w:val="0"/>
          <w:sz w:val="18"/>
          <w:szCs w:val="18"/>
          <w:lang w:val="en-US" w:eastAsia="zh-CN"/>
        </w:rPr>
        <w:fldChar w:fldCharType="begin"/>
      </w:r>
      <w:r>
        <w:rPr>
          <w:rFonts w:hint="eastAsia" w:ascii="微软雅黑" w:hAnsi="微软雅黑" w:eastAsia="微软雅黑" w:cs="微软雅黑"/>
          <w:b w:val="0"/>
          <w:bCs w:val="0"/>
          <w:sz w:val="18"/>
          <w:szCs w:val="18"/>
          <w:lang w:val="en-US" w:eastAsia="zh-CN"/>
        </w:rPr>
        <w:instrText xml:space="preserve"> HYPERLINK "https://blog.csdn.net/juzipidemimi/article/details/73388282" </w:instrText>
      </w:r>
      <w:r>
        <w:rPr>
          <w:rFonts w:hint="eastAsia" w:ascii="微软雅黑" w:hAnsi="微软雅黑" w:eastAsia="微软雅黑" w:cs="微软雅黑"/>
          <w:b w:val="0"/>
          <w:bCs w:val="0"/>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https://blog.csdn.net/juzipidemimi/article/details/73388282</w:t>
      </w:r>
      <w:r>
        <w:rPr>
          <w:rFonts w:hint="eastAsia" w:ascii="微软雅黑" w:hAnsi="微软雅黑" w:eastAsia="微软雅黑" w:cs="微软雅黑"/>
          <w:b w:val="0"/>
          <w:bCs w:val="0"/>
          <w:sz w:val="18"/>
          <w:szCs w:val="18"/>
          <w:lang w:val="en-US" w:eastAsia="zh-CN"/>
        </w:rPr>
        <w:fldChar w:fldCharType="end"/>
      </w:r>
    </w:p>
    <w:p>
      <w:pPr>
        <w:numPr>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fldChar w:fldCharType="begin"/>
      </w:r>
      <w:r>
        <w:rPr>
          <w:rFonts w:hint="eastAsia" w:ascii="微软雅黑" w:hAnsi="微软雅黑" w:eastAsia="微软雅黑" w:cs="微软雅黑"/>
          <w:b w:val="0"/>
          <w:bCs w:val="0"/>
          <w:sz w:val="18"/>
          <w:szCs w:val="18"/>
          <w:lang w:val="en-US" w:eastAsia="zh-CN"/>
        </w:rPr>
        <w:instrText xml:space="preserve"> HYPERLINK "https://segmentfault.com/a/1190000012729080" </w:instrText>
      </w:r>
      <w:r>
        <w:rPr>
          <w:rFonts w:hint="eastAsia" w:ascii="微软雅黑" w:hAnsi="微软雅黑" w:eastAsia="微软雅黑" w:cs="微软雅黑"/>
          <w:b w:val="0"/>
          <w:bCs w:val="0"/>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https://segmentfault.com/a/1190000012729080</w:t>
      </w:r>
      <w:r>
        <w:rPr>
          <w:rFonts w:hint="eastAsia" w:ascii="微软雅黑" w:hAnsi="微软雅黑" w:eastAsia="微软雅黑" w:cs="微软雅黑"/>
          <w:b w:val="0"/>
          <w:bCs w:val="0"/>
          <w:sz w:val="18"/>
          <w:szCs w:val="18"/>
          <w:lang w:val="en-US" w:eastAsia="zh-CN"/>
        </w:rPr>
        <w:fldChar w:fldCharType="end"/>
      </w:r>
    </w:p>
    <w:p>
      <w:pPr>
        <w:numPr>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fldChar w:fldCharType="begin"/>
      </w:r>
      <w:r>
        <w:rPr>
          <w:rFonts w:hint="eastAsia" w:ascii="微软雅黑" w:hAnsi="微软雅黑" w:eastAsia="微软雅黑" w:cs="微软雅黑"/>
          <w:b w:val="0"/>
          <w:bCs w:val="0"/>
          <w:sz w:val="18"/>
          <w:szCs w:val="18"/>
          <w:lang w:val="en-US" w:eastAsia="zh-CN"/>
        </w:rPr>
        <w:instrText xml:space="preserve"> HYPERLINK "https://www.cnblogs.com/zhangmingze/p/4864367.html" </w:instrText>
      </w:r>
      <w:r>
        <w:rPr>
          <w:rFonts w:hint="eastAsia" w:ascii="微软雅黑" w:hAnsi="微软雅黑" w:eastAsia="微软雅黑" w:cs="微软雅黑"/>
          <w:b w:val="0"/>
          <w:bCs w:val="0"/>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https://www.cnblogs.com/zhangmingze/p/4864367.html</w:t>
      </w:r>
      <w:r>
        <w:rPr>
          <w:rFonts w:hint="eastAsia" w:ascii="微软雅黑" w:hAnsi="微软雅黑" w:eastAsia="微软雅黑" w:cs="微软雅黑"/>
          <w:b w:val="0"/>
          <w:bCs w:val="0"/>
          <w:sz w:val="18"/>
          <w:szCs w:val="18"/>
          <w:lang w:val="en-US" w:eastAsia="zh-CN"/>
        </w:rPr>
        <w:fldChar w:fldCharType="end"/>
      </w:r>
    </w:p>
    <w:p>
      <w:pPr>
        <w:numPr>
          <w:ilvl w:val="0"/>
          <w:numId w:val="1"/>
        </w:numPr>
        <w:jc w:val="both"/>
        <w:rPr>
          <w:rFonts w:hint="eastAsia" w:ascii="微软雅黑" w:hAnsi="微软雅黑" w:eastAsia="微软雅黑" w:cs="微软雅黑"/>
          <w:b/>
          <w:bCs/>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0C1967"/>
    <w:multiLevelType w:val="singleLevel"/>
    <w:tmpl w:val="6A0C1967"/>
    <w:lvl w:ilvl="0" w:tentative="0">
      <w:start w:val="1"/>
      <w:numFmt w:val="chineseCounting"/>
      <w:suff w:val="nothing"/>
      <w:lvlText w:val="%1、"/>
      <w:lvlJc w:val="left"/>
      <w:rPr>
        <w:rFonts w:hint="eastAsia"/>
      </w:rPr>
    </w:lvl>
  </w:abstractNum>
  <w:abstractNum w:abstractNumId="1">
    <w:nsid w:val="6D6AEC46"/>
    <w:multiLevelType w:val="multilevel"/>
    <w:tmpl w:val="6D6AEC46"/>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9774D"/>
    <w:rsid w:val="093425DC"/>
    <w:rsid w:val="0CCE1C85"/>
    <w:rsid w:val="0CE72227"/>
    <w:rsid w:val="10C91248"/>
    <w:rsid w:val="19276E4E"/>
    <w:rsid w:val="25F56E8C"/>
    <w:rsid w:val="2B3C4F7D"/>
    <w:rsid w:val="376D7251"/>
    <w:rsid w:val="38C27AC5"/>
    <w:rsid w:val="3920231B"/>
    <w:rsid w:val="4E0E04BD"/>
    <w:rsid w:val="5CA92660"/>
    <w:rsid w:val="639725D3"/>
    <w:rsid w:val="645A78F7"/>
    <w:rsid w:val="693101F7"/>
    <w:rsid w:val="69DB79A1"/>
    <w:rsid w:val="6A296456"/>
    <w:rsid w:val="6F49145D"/>
    <w:rsid w:val="73CF7872"/>
    <w:rsid w:val="75301D6B"/>
    <w:rsid w:val="7F0228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2019-02-11T09:16:41Z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