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16"/>
      </w:tblGrid>
      <w:tr w:rsidR="000B39B8" w14:paraId="6DD31F40" w14:textId="77777777">
        <w:trPr>
          <w:trHeight w:val="2880"/>
          <w:jc w:val="center"/>
        </w:trPr>
        <w:tc>
          <w:tcPr>
            <w:tcW w:w="5000" w:type="pct"/>
          </w:tcPr>
          <w:p w14:paraId="396EE1A4" w14:textId="77777777" w:rsidR="000B39B8" w:rsidRPr="000B39B8" w:rsidRDefault="000B39B8" w:rsidP="000B39B8">
            <w:pPr>
              <w:pStyle w:val="NoSpacing"/>
              <w:jc w:val="center"/>
              <w:rPr>
                <w:rFonts w:ascii="Cambria" w:eastAsia="Times New Roman" w:hAnsi="Cambria" w:cs="Times New Roman"/>
                <w:caps/>
              </w:rPr>
            </w:pPr>
          </w:p>
        </w:tc>
      </w:tr>
      <w:tr w:rsidR="000B39B8" w14:paraId="04CB3841" w14:textId="77777777">
        <w:trPr>
          <w:trHeight w:val="1440"/>
          <w:jc w:val="center"/>
        </w:trPr>
        <w:tc>
          <w:tcPr>
            <w:tcW w:w="5000" w:type="pct"/>
            <w:tcBorders>
              <w:bottom w:val="single" w:sz="4" w:space="0" w:color="4F81BD"/>
            </w:tcBorders>
            <w:vAlign w:val="center"/>
          </w:tcPr>
          <w:p w14:paraId="5762CFD0" w14:textId="77777777" w:rsidR="000B39B8" w:rsidRPr="000B39B8" w:rsidRDefault="000B39B8" w:rsidP="003149EE">
            <w:pPr>
              <w:pStyle w:val="NoSpacing"/>
              <w:jc w:val="center"/>
              <w:rPr>
                <w:rFonts w:ascii="Cambria" w:eastAsia="Times New Roman" w:hAnsi="Cambria" w:cs="Times New Roman"/>
                <w:sz w:val="80"/>
                <w:szCs w:val="80"/>
              </w:rPr>
            </w:pPr>
            <w:r>
              <w:rPr>
                <w:rFonts w:ascii="Cambria" w:eastAsia="Times New Roman" w:hAnsi="Cambria" w:cs="Times New Roman"/>
                <w:sz w:val="80"/>
                <w:szCs w:val="80"/>
              </w:rPr>
              <w:t>S88 Sequential Control</w:t>
            </w:r>
            <w:r w:rsidR="003149EE">
              <w:rPr>
                <w:rFonts w:ascii="Cambria" w:eastAsia="Times New Roman" w:hAnsi="Cambria" w:cs="Times New Roman"/>
                <w:sz w:val="80"/>
                <w:szCs w:val="80"/>
              </w:rPr>
              <w:t xml:space="preserve"> Toolkit</w:t>
            </w:r>
          </w:p>
        </w:tc>
      </w:tr>
      <w:tr w:rsidR="000B39B8" w14:paraId="5D540CF6" w14:textId="77777777">
        <w:trPr>
          <w:trHeight w:val="720"/>
          <w:jc w:val="center"/>
        </w:trPr>
        <w:tc>
          <w:tcPr>
            <w:tcW w:w="5000" w:type="pct"/>
            <w:tcBorders>
              <w:top w:val="single" w:sz="4" w:space="0" w:color="4F81BD"/>
            </w:tcBorders>
            <w:vAlign w:val="center"/>
          </w:tcPr>
          <w:p w14:paraId="0339D95A" w14:textId="77777777" w:rsidR="000B39B8" w:rsidRPr="000B39B8" w:rsidRDefault="003442A0">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Ignition Module Use Cases</w:t>
            </w:r>
          </w:p>
        </w:tc>
      </w:tr>
      <w:tr w:rsidR="000B39B8" w14:paraId="290D340E" w14:textId="77777777">
        <w:trPr>
          <w:trHeight w:val="360"/>
          <w:jc w:val="center"/>
        </w:trPr>
        <w:tc>
          <w:tcPr>
            <w:tcW w:w="5000" w:type="pct"/>
            <w:vAlign w:val="center"/>
          </w:tcPr>
          <w:p w14:paraId="7C822D35" w14:textId="77777777" w:rsidR="000B39B8" w:rsidRDefault="000B39B8">
            <w:pPr>
              <w:pStyle w:val="NoSpacing"/>
              <w:jc w:val="center"/>
            </w:pPr>
          </w:p>
        </w:tc>
      </w:tr>
      <w:tr w:rsidR="000B39B8" w14:paraId="05E86B69" w14:textId="77777777">
        <w:trPr>
          <w:trHeight w:val="360"/>
          <w:jc w:val="center"/>
        </w:trPr>
        <w:tc>
          <w:tcPr>
            <w:tcW w:w="5000" w:type="pct"/>
            <w:vAlign w:val="center"/>
          </w:tcPr>
          <w:p w14:paraId="7A92C2D7" w14:textId="77777777" w:rsidR="000B39B8" w:rsidRDefault="000B39B8">
            <w:pPr>
              <w:pStyle w:val="NoSpacing"/>
              <w:jc w:val="center"/>
              <w:rPr>
                <w:b/>
                <w:bCs/>
              </w:rPr>
            </w:pPr>
            <w:r>
              <w:rPr>
                <w:b/>
                <w:bCs/>
              </w:rPr>
              <w:t>ILS Automation</w:t>
            </w:r>
          </w:p>
          <w:p w14:paraId="6B49B66D" w14:textId="77777777" w:rsidR="003149EE" w:rsidRDefault="003149EE" w:rsidP="00220504">
            <w:pPr>
              <w:pStyle w:val="NoSpacing"/>
              <w:jc w:val="center"/>
              <w:rPr>
                <w:b/>
                <w:bCs/>
              </w:rPr>
            </w:pPr>
            <w:r>
              <w:rPr>
                <w:b/>
                <w:bCs/>
              </w:rPr>
              <w:t>Version 1.</w:t>
            </w:r>
            <w:r w:rsidR="002F4E20">
              <w:rPr>
                <w:b/>
                <w:bCs/>
              </w:rPr>
              <w:t>3</w:t>
            </w:r>
          </w:p>
        </w:tc>
      </w:tr>
      <w:tr w:rsidR="000B39B8" w14:paraId="3EFD5DF3" w14:textId="77777777">
        <w:trPr>
          <w:trHeight w:val="360"/>
          <w:jc w:val="center"/>
        </w:trPr>
        <w:tc>
          <w:tcPr>
            <w:tcW w:w="5000" w:type="pct"/>
            <w:vAlign w:val="center"/>
          </w:tcPr>
          <w:p w14:paraId="406D5FB4" w14:textId="77777777" w:rsidR="000B39B8" w:rsidRDefault="002F4E20" w:rsidP="002F4E20">
            <w:pPr>
              <w:pStyle w:val="NoSpacing"/>
              <w:jc w:val="center"/>
              <w:rPr>
                <w:b/>
                <w:bCs/>
              </w:rPr>
            </w:pPr>
            <w:r>
              <w:rPr>
                <w:b/>
                <w:bCs/>
              </w:rPr>
              <w:t>01/18/2013</w:t>
            </w:r>
          </w:p>
        </w:tc>
      </w:tr>
    </w:tbl>
    <w:p w14:paraId="1909F9CA" w14:textId="77777777" w:rsidR="000B39B8" w:rsidRDefault="000B39B8"/>
    <w:p w14:paraId="2EC06AF0" w14:textId="77777777" w:rsidR="000B39B8" w:rsidRDefault="000B39B8"/>
    <w:tbl>
      <w:tblPr>
        <w:tblpPr w:leftFromText="187" w:rightFromText="187" w:horzAnchor="margin" w:tblpXSpec="center" w:tblpYSpec="bottom"/>
        <w:tblW w:w="5000" w:type="pct"/>
        <w:tblLook w:val="04A0" w:firstRow="1" w:lastRow="0" w:firstColumn="1" w:lastColumn="0" w:noHBand="0" w:noVBand="1"/>
      </w:tblPr>
      <w:tblGrid>
        <w:gridCol w:w="9216"/>
      </w:tblGrid>
      <w:tr w:rsidR="000B39B8" w14:paraId="127018E0" w14:textId="77777777">
        <w:tc>
          <w:tcPr>
            <w:tcW w:w="5000" w:type="pct"/>
          </w:tcPr>
          <w:p w14:paraId="26D347A4" w14:textId="77777777" w:rsidR="000B39B8" w:rsidRDefault="000B39B8">
            <w:pPr>
              <w:pStyle w:val="NoSpacing"/>
            </w:pPr>
          </w:p>
        </w:tc>
      </w:tr>
    </w:tbl>
    <w:p w14:paraId="717708FD" w14:textId="77777777" w:rsidR="000B39B8" w:rsidRDefault="000B39B8"/>
    <w:p w14:paraId="7EA0B3EA" w14:textId="77777777" w:rsidR="000B39B8" w:rsidRDefault="000B39B8" w:rsidP="000B39B8">
      <w:r>
        <w:t xml:space="preserve"> </w:t>
      </w:r>
    </w:p>
    <w:p w14:paraId="76230853" w14:textId="77777777" w:rsidR="00D960F5" w:rsidRDefault="000B39B8">
      <w:pPr>
        <w:pStyle w:val="Plaintext"/>
        <w:ind w:left="0"/>
        <w:jc w:val="center"/>
        <w:outlineLvl w:val="0"/>
        <w:rPr>
          <w:b/>
          <w:u w:val="single"/>
        </w:rPr>
      </w:pPr>
      <w:r>
        <w:rPr>
          <w:b/>
        </w:rPr>
        <w:br w:type="page"/>
      </w:r>
      <w:r w:rsidR="00D960F5">
        <w:rPr>
          <w:b/>
          <w:u w:val="single"/>
        </w:rPr>
        <w:lastRenderedPageBreak/>
        <w:t>TABLE OF CONTENTS</w:t>
      </w:r>
    </w:p>
    <w:p w14:paraId="39033CC8" w14:textId="77777777" w:rsidR="002F4E20" w:rsidRDefault="00122378">
      <w:pPr>
        <w:pStyle w:val="TOC1"/>
        <w:tabs>
          <w:tab w:val="left" w:pos="420"/>
        </w:tabs>
        <w:rPr>
          <w:rFonts w:asciiTheme="minorHAnsi" w:eastAsiaTheme="minorEastAsia" w:hAnsiTheme="minorHAnsi" w:cstheme="minorBidi"/>
          <w:b w:val="0"/>
          <w:noProof/>
          <w:szCs w:val="24"/>
          <w:lang w:eastAsia="ja-JP"/>
        </w:rPr>
      </w:pPr>
      <w:r>
        <w:fldChar w:fldCharType="begin"/>
      </w:r>
      <w:r w:rsidR="00D960F5">
        <w:instrText xml:space="preserve"> TOC \o "1-4" </w:instrText>
      </w:r>
      <w:r>
        <w:fldChar w:fldCharType="separate"/>
      </w:r>
      <w:r w:rsidR="002F4E20">
        <w:rPr>
          <w:noProof/>
        </w:rPr>
        <w:t>1.</w:t>
      </w:r>
      <w:r w:rsidR="002F4E20">
        <w:rPr>
          <w:rFonts w:asciiTheme="minorHAnsi" w:eastAsiaTheme="minorEastAsia" w:hAnsiTheme="minorHAnsi" w:cstheme="minorBidi"/>
          <w:b w:val="0"/>
          <w:noProof/>
          <w:szCs w:val="24"/>
          <w:lang w:eastAsia="ja-JP"/>
        </w:rPr>
        <w:tab/>
      </w:r>
      <w:r w:rsidR="002F4E20">
        <w:rPr>
          <w:noProof/>
        </w:rPr>
        <w:t>Introduction</w:t>
      </w:r>
      <w:r w:rsidR="002F4E20">
        <w:rPr>
          <w:noProof/>
        </w:rPr>
        <w:tab/>
      </w:r>
      <w:r w:rsidR="002F4E20">
        <w:rPr>
          <w:noProof/>
        </w:rPr>
        <w:fldChar w:fldCharType="begin"/>
      </w:r>
      <w:r w:rsidR="002F4E20">
        <w:rPr>
          <w:noProof/>
        </w:rPr>
        <w:instrText xml:space="preserve"> PAGEREF _Toc219513626 \h </w:instrText>
      </w:r>
      <w:r w:rsidR="002F4E20">
        <w:rPr>
          <w:noProof/>
        </w:rPr>
      </w:r>
      <w:r w:rsidR="002F4E20">
        <w:rPr>
          <w:noProof/>
        </w:rPr>
        <w:fldChar w:fldCharType="separate"/>
      </w:r>
      <w:r w:rsidR="002F4E20">
        <w:rPr>
          <w:noProof/>
        </w:rPr>
        <w:t>1</w:t>
      </w:r>
      <w:r w:rsidR="002F4E20">
        <w:rPr>
          <w:noProof/>
        </w:rPr>
        <w:fldChar w:fldCharType="end"/>
      </w:r>
    </w:p>
    <w:p w14:paraId="4C3F9C66" w14:textId="77777777" w:rsidR="002F4E20" w:rsidRDefault="002F4E20">
      <w:pPr>
        <w:pStyle w:val="TOC2"/>
        <w:tabs>
          <w:tab w:val="left" w:pos="1320"/>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Background</w:t>
      </w:r>
      <w:r>
        <w:rPr>
          <w:noProof/>
        </w:rPr>
        <w:tab/>
      </w:r>
      <w:r>
        <w:rPr>
          <w:noProof/>
        </w:rPr>
        <w:fldChar w:fldCharType="begin"/>
      </w:r>
      <w:r>
        <w:rPr>
          <w:noProof/>
        </w:rPr>
        <w:instrText xml:space="preserve"> PAGEREF _Toc219513627 \h </w:instrText>
      </w:r>
      <w:r>
        <w:rPr>
          <w:noProof/>
        </w:rPr>
      </w:r>
      <w:r>
        <w:rPr>
          <w:noProof/>
        </w:rPr>
        <w:fldChar w:fldCharType="separate"/>
      </w:r>
      <w:r>
        <w:rPr>
          <w:noProof/>
        </w:rPr>
        <w:t>1</w:t>
      </w:r>
      <w:r>
        <w:rPr>
          <w:noProof/>
        </w:rPr>
        <w:fldChar w:fldCharType="end"/>
      </w:r>
    </w:p>
    <w:p w14:paraId="3F5FC36E" w14:textId="77777777" w:rsidR="002F4E20" w:rsidRDefault="002F4E20">
      <w:pPr>
        <w:pStyle w:val="TOC2"/>
        <w:tabs>
          <w:tab w:val="left" w:pos="1320"/>
        </w:tabs>
        <w:rPr>
          <w:rFonts w:asciiTheme="minorHAnsi" w:eastAsiaTheme="minorEastAsia" w:hAnsiTheme="minorHAnsi" w:cstheme="minorBidi"/>
          <w:noProof/>
          <w:szCs w:val="24"/>
          <w:lang w:eastAsia="ja-JP"/>
        </w:rPr>
      </w:pPr>
      <w:r w:rsidRPr="00D032F0">
        <w:rPr>
          <w:rFonts w:cs="Arial"/>
          <w:noProof/>
        </w:rPr>
        <w:t>1.2.</w:t>
      </w:r>
      <w:r>
        <w:rPr>
          <w:rFonts w:asciiTheme="minorHAnsi" w:eastAsiaTheme="minorEastAsia" w:hAnsiTheme="minorHAnsi" w:cstheme="minorBidi"/>
          <w:noProof/>
          <w:szCs w:val="24"/>
          <w:lang w:eastAsia="ja-JP"/>
        </w:rPr>
        <w:tab/>
      </w:r>
      <w:r w:rsidRPr="00D032F0">
        <w:rPr>
          <w:rFonts w:cs="Arial"/>
          <w:noProof/>
        </w:rPr>
        <w:t>Actors</w:t>
      </w:r>
      <w:r>
        <w:rPr>
          <w:noProof/>
        </w:rPr>
        <w:tab/>
      </w:r>
      <w:r>
        <w:rPr>
          <w:noProof/>
        </w:rPr>
        <w:fldChar w:fldCharType="begin"/>
      </w:r>
      <w:r>
        <w:rPr>
          <w:noProof/>
        </w:rPr>
        <w:instrText xml:space="preserve"> PAGEREF _Toc219513628 \h </w:instrText>
      </w:r>
      <w:r>
        <w:rPr>
          <w:noProof/>
        </w:rPr>
      </w:r>
      <w:r>
        <w:rPr>
          <w:noProof/>
        </w:rPr>
        <w:fldChar w:fldCharType="separate"/>
      </w:r>
      <w:r>
        <w:rPr>
          <w:noProof/>
        </w:rPr>
        <w:t>1</w:t>
      </w:r>
      <w:r>
        <w:rPr>
          <w:noProof/>
        </w:rPr>
        <w:fldChar w:fldCharType="end"/>
      </w:r>
    </w:p>
    <w:p w14:paraId="57D92CA6" w14:textId="77777777" w:rsidR="002F4E20" w:rsidRDefault="002F4E20">
      <w:pPr>
        <w:pStyle w:val="TOC2"/>
        <w:tabs>
          <w:tab w:val="left" w:pos="1320"/>
        </w:tabs>
        <w:rPr>
          <w:rFonts w:asciiTheme="minorHAnsi" w:eastAsiaTheme="minorEastAsia" w:hAnsiTheme="minorHAnsi" w:cstheme="minorBidi"/>
          <w:noProof/>
          <w:szCs w:val="24"/>
          <w:lang w:eastAsia="ja-JP"/>
        </w:rPr>
      </w:pPr>
      <w:r w:rsidRPr="00D032F0">
        <w:rPr>
          <w:rFonts w:cs="Arial"/>
          <w:noProof/>
        </w:rPr>
        <w:t>1.3.</w:t>
      </w:r>
      <w:r>
        <w:rPr>
          <w:rFonts w:asciiTheme="minorHAnsi" w:eastAsiaTheme="minorEastAsia" w:hAnsiTheme="minorHAnsi" w:cstheme="minorBidi"/>
          <w:noProof/>
          <w:szCs w:val="24"/>
          <w:lang w:eastAsia="ja-JP"/>
        </w:rPr>
        <w:tab/>
      </w:r>
      <w:r w:rsidRPr="00D032F0">
        <w:rPr>
          <w:rFonts w:cs="Arial"/>
          <w:noProof/>
        </w:rPr>
        <w:t>Reference</w:t>
      </w:r>
      <w:r>
        <w:rPr>
          <w:noProof/>
        </w:rPr>
        <w:tab/>
      </w:r>
      <w:r>
        <w:rPr>
          <w:noProof/>
        </w:rPr>
        <w:fldChar w:fldCharType="begin"/>
      </w:r>
      <w:r>
        <w:rPr>
          <w:noProof/>
        </w:rPr>
        <w:instrText xml:space="preserve"> PAGEREF _Toc219513629 \h </w:instrText>
      </w:r>
      <w:r>
        <w:rPr>
          <w:noProof/>
        </w:rPr>
      </w:r>
      <w:r>
        <w:rPr>
          <w:noProof/>
        </w:rPr>
        <w:fldChar w:fldCharType="separate"/>
      </w:r>
      <w:r>
        <w:rPr>
          <w:noProof/>
        </w:rPr>
        <w:t>2</w:t>
      </w:r>
      <w:r>
        <w:rPr>
          <w:noProof/>
        </w:rPr>
        <w:fldChar w:fldCharType="end"/>
      </w:r>
    </w:p>
    <w:p w14:paraId="4192C667" w14:textId="77777777" w:rsidR="002F4E20" w:rsidRDefault="002F4E20">
      <w:pPr>
        <w:pStyle w:val="TOC2"/>
        <w:tabs>
          <w:tab w:val="left" w:pos="1320"/>
        </w:tabs>
        <w:rPr>
          <w:rFonts w:asciiTheme="minorHAnsi" w:eastAsiaTheme="minorEastAsia" w:hAnsiTheme="minorHAnsi" w:cstheme="minorBidi"/>
          <w:noProof/>
          <w:szCs w:val="24"/>
          <w:lang w:eastAsia="ja-JP"/>
        </w:rPr>
      </w:pPr>
      <w:r w:rsidRPr="00D032F0">
        <w:rPr>
          <w:rFonts w:cs="Arial"/>
          <w:noProof/>
        </w:rPr>
        <w:t>1.4.</w:t>
      </w:r>
      <w:r>
        <w:rPr>
          <w:rFonts w:asciiTheme="minorHAnsi" w:eastAsiaTheme="minorEastAsia" w:hAnsiTheme="minorHAnsi" w:cstheme="minorBidi"/>
          <w:noProof/>
          <w:szCs w:val="24"/>
          <w:lang w:eastAsia="ja-JP"/>
        </w:rPr>
        <w:tab/>
      </w:r>
      <w:r w:rsidRPr="00D032F0">
        <w:rPr>
          <w:rFonts w:cs="Arial"/>
          <w:noProof/>
        </w:rPr>
        <w:t>Legend</w:t>
      </w:r>
      <w:r>
        <w:rPr>
          <w:noProof/>
        </w:rPr>
        <w:tab/>
      </w:r>
      <w:r>
        <w:rPr>
          <w:noProof/>
        </w:rPr>
        <w:fldChar w:fldCharType="begin"/>
      </w:r>
      <w:r>
        <w:rPr>
          <w:noProof/>
        </w:rPr>
        <w:instrText xml:space="preserve"> PAGEREF _Toc219513630 \h </w:instrText>
      </w:r>
      <w:r>
        <w:rPr>
          <w:noProof/>
        </w:rPr>
      </w:r>
      <w:r>
        <w:rPr>
          <w:noProof/>
        </w:rPr>
        <w:fldChar w:fldCharType="separate"/>
      </w:r>
      <w:r>
        <w:rPr>
          <w:noProof/>
        </w:rPr>
        <w:t>2</w:t>
      </w:r>
      <w:r>
        <w:rPr>
          <w:noProof/>
        </w:rPr>
        <w:fldChar w:fldCharType="end"/>
      </w:r>
    </w:p>
    <w:p w14:paraId="36D23F0D" w14:textId="77777777" w:rsidR="002F4E20" w:rsidRDefault="002F4E20">
      <w:pPr>
        <w:pStyle w:val="TOC1"/>
        <w:tabs>
          <w:tab w:val="left" w:pos="420"/>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Configuration</w:t>
      </w:r>
      <w:r>
        <w:rPr>
          <w:noProof/>
        </w:rPr>
        <w:tab/>
      </w:r>
      <w:r>
        <w:rPr>
          <w:noProof/>
        </w:rPr>
        <w:fldChar w:fldCharType="begin"/>
      </w:r>
      <w:r>
        <w:rPr>
          <w:noProof/>
        </w:rPr>
        <w:instrText xml:space="preserve"> PAGEREF _Toc219513631 \h </w:instrText>
      </w:r>
      <w:r>
        <w:rPr>
          <w:noProof/>
        </w:rPr>
      </w:r>
      <w:r>
        <w:rPr>
          <w:noProof/>
        </w:rPr>
        <w:fldChar w:fldCharType="separate"/>
      </w:r>
      <w:r>
        <w:rPr>
          <w:noProof/>
        </w:rPr>
        <w:t>2</w:t>
      </w:r>
      <w:r>
        <w:rPr>
          <w:noProof/>
        </w:rPr>
        <w:fldChar w:fldCharType="end"/>
      </w:r>
    </w:p>
    <w:p w14:paraId="3AC9A333" w14:textId="77777777" w:rsidR="002F4E20" w:rsidRDefault="002F4E20">
      <w:pPr>
        <w:pStyle w:val="TOC2"/>
        <w:tabs>
          <w:tab w:val="left" w:pos="1320"/>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Gateway Configuration</w:t>
      </w:r>
      <w:r>
        <w:rPr>
          <w:noProof/>
        </w:rPr>
        <w:tab/>
      </w:r>
      <w:r>
        <w:rPr>
          <w:noProof/>
        </w:rPr>
        <w:fldChar w:fldCharType="begin"/>
      </w:r>
      <w:r>
        <w:rPr>
          <w:noProof/>
        </w:rPr>
        <w:instrText xml:space="preserve"> PAGEREF _Toc219513632 \h </w:instrText>
      </w:r>
      <w:r>
        <w:rPr>
          <w:noProof/>
        </w:rPr>
      </w:r>
      <w:r>
        <w:rPr>
          <w:noProof/>
        </w:rPr>
        <w:fldChar w:fldCharType="separate"/>
      </w:r>
      <w:r>
        <w:rPr>
          <w:noProof/>
        </w:rPr>
        <w:t>2</w:t>
      </w:r>
      <w:r>
        <w:rPr>
          <w:noProof/>
        </w:rPr>
        <w:fldChar w:fldCharType="end"/>
      </w:r>
    </w:p>
    <w:p w14:paraId="6486AE52" w14:textId="77777777" w:rsidR="002F4E20" w:rsidRDefault="002F4E20">
      <w:pPr>
        <w:pStyle w:val="TOC1"/>
        <w:tabs>
          <w:tab w:val="left" w:pos="420"/>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Use Cases</w:t>
      </w:r>
      <w:r>
        <w:rPr>
          <w:noProof/>
        </w:rPr>
        <w:tab/>
      </w:r>
      <w:r>
        <w:rPr>
          <w:noProof/>
        </w:rPr>
        <w:fldChar w:fldCharType="begin"/>
      </w:r>
      <w:r>
        <w:rPr>
          <w:noProof/>
        </w:rPr>
        <w:instrText xml:space="preserve"> PAGEREF _Toc219513633 \h </w:instrText>
      </w:r>
      <w:r>
        <w:rPr>
          <w:noProof/>
        </w:rPr>
      </w:r>
      <w:r>
        <w:rPr>
          <w:noProof/>
        </w:rPr>
        <w:fldChar w:fldCharType="separate"/>
      </w:r>
      <w:r>
        <w:rPr>
          <w:noProof/>
        </w:rPr>
        <w:t>2</w:t>
      </w:r>
      <w:r>
        <w:rPr>
          <w:noProof/>
        </w:rPr>
        <w:fldChar w:fldCharType="end"/>
      </w:r>
    </w:p>
    <w:p w14:paraId="1DDA74FB" w14:textId="77777777" w:rsidR="002F4E20" w:rsidRDefault="002F4E20">
      <w:pPr>
        <w:pStyle w:val="TOC2"/>
        <w:tabs>
          <w:tab w:val="left" w:pos="1320"/>
        </w:tabs>
        <w:rPr>
          <w:rFonts w:asciiTheme="minorHAnsi" w:eastAsiaTheme="minorEastAsia" w:hAnsiTheme="minorHAnsi" w:cstheme="minorBidi"/>
          <w:noProof/>
          <w:szCs w:val="24"/>
          <w:lang w:eastAsia="ja-JP"/>
        </w:rPr>
      </w:pPr>
      <w:r>
        <w:rPr>
          <w:noProof/>
        </w:rPr>
        <w:t>3.1.</w:t>
      </w:r>
      <w:r>
        <w:rPr>
          <w:rFonts w:asciiTheme="minorHAnsi" w:eastAsiaTheme="minorEastAsia" w:hAnsiTheme="minorHAnsi" w:cstheme="minorBidi"/>
          <w:noProof/>
          <w:szCs w:val="24"/>
          <w:lang w:eastAsia="ja-JP"/>
        </w:rPr>
        <w:tab/>
      </w:r>
      <w:r>
        <w:rPr>
          <w:noProof/>
        </w:rPr>
        <w:t>Basic Module</w:t>
      </w:r>
      <w:r>
        <w:rPr>
          <w:noProof/>
        </w:rPr>
        <w:tab/>
      </w:r>
      <w:r>
        <w:rPr>
          <w:noProof/>
        </w:rPr>
        <w:fldChar w:fldCharType="begin"/>
      </w:r>
      <w:r>
        <w:rPr>
          <w:noProof/>
        </w:rPr>
        <w:instrText xml:space="preserve"> PAGEREF _Toc219513634 \h </w:instrText>
      </w:r>
      <w:r>
        <w:rPr>
          <w:noProof/>
        </w:rPr>
      </w:r>
      <w:r>
        <w:rPr>
          <w:noProof/>
        </w:rPr>
        <w:fldChar w:fldCharType="separate"/>
      </w:r>
      <w:r>
        <w:rPr>
          <w:noProof/>
        </w:rPr>
        <w:t>2</w:t>
      </w:r>
      <w:r>
        <w:rPr>
          <w:noProof/>
        </w:rPr>
        <w:fldChar w:fldCharType="end"/>
      </w:r>
    </w:p>
    <w:p w14:paraId="60C677F4" w14:textId="77777777" w:rsidR="002F4E20" w:rsidRDefault="002F4E20">
      <w:pPr>
        <w:pStyle w:val="TOC3"/>
        <w:tabs>
          <w:tab w:val="left" w:pos="2220"/>
        </w:tabs>
        <w:rPr>
          <w:rFonts w:asciiTheme="minorHAnsi" w:eastAsiaTheme="minorEastAsia" w:hAnsiTheme="minorHAnsi" w:cstheme="minorBidi"/>
          <w:noProof/>
          <w:szCs w:val="24"/>
          <w:lang w:eastAsia="ja-JP"/>
        </w:rPr>
      </w:pPr>
      <w:r>
        <w:rPr>
          <w:noProof/>
        </w:rPr>
        <w:t>3.1.1.</w:t>
      </w:r>
      <w:r>
        <w:rPr>
          <w:rFonts w:asciiTheme="minorHAnsi" w:eastAsiaTheme="minorEastAsia" w:hAnsiTheme="minorHAnsi" w:cstheme="minorBidi"/>
          <w:noProof/>
          <w:szCs w:val="24"/>
          <w:lang w:eastAsia="ja-JP"/>
        </w:rPr>
        <w:tab/>
      </w:r>
      <w:r>
        <w:rPr>
          <w:noProof/>
        </w:rPr>
        <w:t>Installation</w:t>
      </w:r>
      <w:r>
        <w:rPr>
          <w:noProof/>
        </w:rPr>
        <w:tab/>
      </w:r>
      <w:r>
        <w:rPr>
          <w:noProof/>
        </w:rPr>
        <w:fldChar w:fldCharType="begin"/>
      </w:r>
      <w:r>
        <w:rPr>
          <w:noProof/>
        </w:rPr>
        <w:instrText xml:space="preserve"> PAGEREF _Toc219513635 \h </w:instrText>
      </w:r>
      <w:r>
        <w:rPr>
          <w:noProof/>
        </w:rPr>
      </w:r>
      <w:r>
        <w:rPr>
          <w:noProof/>
        </w:rPr>
        <w:fldChar w:fldCharType="separate"/>
      </w:r>
      <w:r>
        <w:rPr>
          <w:noProof/>
        </w:rPr>
        <w:t>2</w:t>
      </w:r>
      <w:r>
        <w:rPr>
          <w:noProof/>
        </w:rPr>
        <w:fldChar w:fldCharType="end"/>
      </w:r>
    </w:p>
    <w:p w14:paraId="38F4C360" w14:textId="77777777" w:rsidR="002F4E20" w:rsidRDefault="002F4E20">
      <w:pPr>
        <w:pStyle w:val="TOC2"/>
        <w:tabs>
          <w:tab w:val="left" w:pos="1320"/>
        </w:tabs>
        <w:rPr>
          <w:rFonts w:asciiTheme="minorHAnsi" w:eastAsiaTheme="minorEastAsia" w:hAnsiTheme="minorHAnsi" w:cstheme="minorBidi"/>
          <w:noProof/>
          <w:szCs w:val="24"/>
          <w:lang w:eastAsia="ja-JP"/>
        </w:rPr>
      </w:pPr>
      <w:r w:rsidRPr="00D032F0">
        <w:rPr>
          <w:noProof/>
          <w:color w:val="13730D"/>
        </w:rPr>
        <w:t>3.2.</w:t>
      </w:r>
      <w:r>
        <w:rPr>
          <w:rFonts w:asciiTheme="minorHAnsi" w:eastAsiaTheme="minorEastAsia" w:hAnsiTheme="minorHAnsi" w:cstheme="minorBidi"/>
          <w:noProof/>
          <w:szCs w:val="24"/>
          <w:lang w:eastAsia="ja-JP"/>
        </w:rPr>
        <w:tab/>
      </w:r>
      <w:r w:rsidRPr="00D032F0">
        <w:rPr>
          <w:noProof/>
          <w:color w:val="13730D"/>
        </w:rPr>
        <w:t>Project Tree</w:t>
      </w:r>
      <w:r>
        <w:rPr>
          <w:noProof/>
        </w:rPr>
        <w:tab/>
      </w:r>
      <w:r>
        <w:rPr>
          <w:noProof/>
        </w:rPr>
        <w:fldChar w:fldCharType="begin"/>
      </w:r>
      <w:r>
        <w:rPr>
          <w:noProof/>
        </w:rPr>
        <w:instrText xml:space="preserve"> PAGEREF _Toc219513636 \h </w:instrText>
      </w:r>
      <w:r>
        <w:rPr>
          <w:noProof/>
        </w:rPr>
      </w:r>
      <w:r>
        <w:rPr>
          <w:noProof/>
        </w:rPr>
        <w:fldChar w:fldCharType="separate"/>
      </w:r>
      <w:r>
        <w:rPr>
          <w:noProof/>
        </w:rPr>
        <w:t>3</w:t>
      </w:r>
      <w:r>
        <w:rPr>
          <w:noProof/>
        </w:rPr>
        <w:fldChar w:fldCharType="end"/>
      </w:r>
    </w:p>
    <w:p w14:paraId="20F81DC2" w14:textId="77777777" w:rsidR="002F4E20" w:rsidRDefault="002F4E20">
      <w:pPr>
        <w:pStyle w:val="TOC2"/>
        <w:tabs>
          <w:tab w:val="left" w:pos="1320"/>
        </w:tabs>
        <w:rPr>
          <w:rFonts w:asciiTheme="minorHAnsi" w:eastAsiaTheme="minorEastAsia" w:hAnsiTheme="minorHAnsi" w:cstheme="minorBidi"/>
          <w:noProof/>
          <w:szCs w:val="24"/>
          <w:lang w:eastAsia="ja-JP"/>
        </w:rPr>
      </w:pPr>
      <w:r>
        <w:rPr>
          <w:noProof/>
        </w:rPr>
        <w:t>3.3.</w:t>
      </w:r>
      <w:r>
        <w:rPr>
          <w:rFonts w:asciiTheme="minorHAnsi" w:eastAsiaTheme="minorEastAsia" w:hAnsiTheme="minorHAnsi" w:cstheme="minorBidi"/>
          <w:noProof/>
          <w:szCs w:val="24"/>
          <w:lang w:eastAsia="ja-JP"/>
        </w:rPr>
        <w:tab/>
      </w:r>
      <w:r>
        <w:rPr>
          <w:noProof/>
        </w:rPr>
        <w:t>Palette</w:t>
      </w:r>
      <w:r>
        <w:rPr>
          <w:noProof/>
        </w:rPr>
        <w:tab/>
      </w:r>
      <w:r>
        <w:rPr>
          <w:noProof/>
        </w:rPr>
        <w:fldChar w:fldCharType="begin"/>
      </w:r>
      <w:r>
        <w:rPr>
          <w:noProof/>
        </w:rPr>
        <w:instrText xml:space="preserve"> PAGEREF _Toc219513637 \h </w:instrText>
      </w:r>
      <w:r>
        <w:rPr>
          <w:noProof/>
        </w:rPr>
      </w:r>
      <w:r>
        <w:rPr>
          <w:noProof/>
        </w:rPr>
        <w:fldChar w:fldCharType="separate"/>
      </w:r>
      <w:r>
        <w:rPr>
          <w:noProof/>
        </w:rPr>
        <w:t>4</w:t>
      </w:r>
      <w:r>
        <w:rPr>
          <w:noProof/>
        </w:rPr>
        <w:fldChar w:fldCharType="end"/>
      </w:r>
    </w:p>
    <w:p w14:paraId="699A53D2" w14:textId="77777777" w:rsidR="002F4E20" w:rsidRDefault="002F4E20">
      <w:pPr>
        <w:pStyle w:val="TOC2"/>
        <w:tabs>
          <w:tab w:val="left" w:pos="1320"/>
        </w:tabs>
        <w:rPr>
          <w:rFonts w:asciiTheme="minorHAnsi" w:eastAsiaTheme="minorEastAsia" w:hAnsiTheme="minorHAnsi" w:cstheme="minorBidi"/>
          <w:noProof/>
          <w:szCs w:val="24"/>
          <w:lang w:eastAsia="ja-JP"/>
        </w:rPr>
      </w:pPr>
      <w:r>
        <w:rPr>
          <w:noProof/>
        </w:rPr>
        <w:t>3.4.</w:t>
      </w:r>
      <w:r>
        <w:rPr>
          <w:rFonts w:asciiTheme="minorHAnsi" w:eastAsiaTheme="minorEastAsia" w:hAnsiTheme="minorHAnsi" w:cstheme="minorBidi"/>
          <w:noProof/>
          <w:szCs w:val="24"/>
          <w:lang w:eastAsia="ja-JP"/>
        </w:rPr>
        <w:tab/>
      </w:r>
      <w:r>
        <w:rPr>
          <w:noProof/>
        </w:rPr>
        <w:t>Basic Control Block</w:t>
      </w:r>
      <w:r>
        <w:rPr>
          <w:noProof/>
        </w:rPr>
        <w:tab/>
      </w:r>
      <w:r>
        <w:rPr>
          <w:noProof/>
        </w:rPr>
        <w:fldChar w:fldCharType="begin"/>
      </w:r>
      <w:r>
        <w:rPr>
          <w:noProof/>
        </w:rPr>
        <w:instrText xml:space="preserve"> PAGEREF _Toc219513638 \h </w:instrText>
      </w:r>
      <w:r>
        <w:rPr>
          <w:noProof/>
        </w:rPr>
      </w:r>
      <w:r>
        <w:rPr>
          <w:noProof/>
        </w:rPr>
        <w:fldChar w:fldCharType="separate"/>
      </w:r>
      <w:r>
        <w:rPr>
          <w:noProof/>
        </w:rPr>
        <w:t>5</w:t>
      </w:r>
      <w:r>
        <w:rPr>
          <w:noProof/>
        </w:rPr>
        <w:fldChar w:fldCharType="end"/>
      </w:r>
    </w:p>
    <w:p w14:paraId="608E8FE8" w14:textId="77777777" w:rsidR="002F4E20" w:rsidRDefault="002F4E20">
      <w:pPr>
        <w:pStyle w:val="TOC3"/>
        <w:tabs>
          <w:tab w:val="left" w:pos="2220"/>
        </w:tabs>
        <w:rPr>
          <w:rFonts w:asciiTheme="minorHAnsi" w:eastAsiaTheme="minorEastAsia" w:hAnsiTheme="minorHAnsi" w:cstheme="minorBidi"/>
          <w:noProof/>
          <w:szCs w:val="24"/>
          <w:lang w:eastAsia="ja-JP"/>
        </w:rPr>
      </w:pPr>
      <w:r w:rsidRPr="00D032F0">
        <w:rPr>
          <w:noProof/>
          <w:color w:val="FF0000"/>
        </w:rPr>
        <w:t>3.4.1.</w:t>
      </w:r>
      <w:r>
        <w:rPr>
          <w:rFonts w:asciiTheme="minorHAnsi" w:eastAsiaTheme="minorEastAsia" w:hAnsiTheme="minorHAnsi" w:cstheme="minorBidi"/>
          <w:noProof/>
          <w:szCs w:val="24"/>
          <w:lang w:eastAsia="ja-JP"/>
        </w:rPr>
        <w:tab/>
      </w:r>
      <w:r w:rsidRPr="00D032F0">
        <w:rPr>
          <w:noProof/>
          <w:color w:val="FF0000"/>
        </w:rPr>
        <w:t>Callback Block</w:t>
      </w:r>
      <w:r>
        <w:rPr>
          <w:noProof/>
        </w:rPr>
        <w:tab/>
      </w:r>
      <w:r>
        <w:rPr>
          <w:noProof/>
        </w:rPr>
        <w:fldChar w:fldCharType="begin"/>
      </w:r>
      <w:r>
        <w:rPr>
          <w:noProof/>
        </w:rPr>
        <w:instrText xml:space="preserve"> PAGEREF _Toc219513639 \h </w:instrText>
      </w:r>
      <w:r>
        <w:rPr>
          <w:noProof/>
        </w:rPr>
      </w:r>
      <w:r>
        <w:rPr>
          <w:noProof/>
        </w:rPr>
        <w:fldChar w:fldCharType="separate"/>
      </w:r>
      <w:r>
        <w:rPr>
          <w:noProof/>
        </w:rPr>
        <w:t>5</w:t>
      </w:r>
      <w:r>
        <w:rPr>
          <w:noProof/>
        </w:rPr>
        <w:fldChar w:fldCharType="end"/>
      </w:r>
    </w:p>
    <w:p w14:paraId="58339158" w14:textId="77777777" w:rsidR="002F4E20" w:rsidRDefault="002F4E20">
      <w:pPr>
        <w:pStyle w:val="TOC2"/>
        <w:tabs>
          <w:tab w:val="left" w:pos="1320"/>
        </w:tabs>
        <w:rPr>
          <w:rFonts w:asciiTheme="minorHAnsi" w:eastAsiaTheme="minorEastAsia" w:hAnsiTheme="minorHAnsi" w:cstheme="minorBidi"/>
          <w:noProof/>
          <w:szCs w:val="24"/>
          <w:lang w:eastAsia="ja-JP"/>
        </w:rPr>
      </w:pPr>
      <w:r w:rsidRPr="00D032F0">
        <w:rPr>
          <w:noProof/>
          <w:color w:val="FF0000"/>
        </w:rPr>
        <w:t>3.5.</w:t>
      </w:r>
      <w:r>
        <w:rPr>
          <w:rFonts w:asciiTheme="minorHAnsi" w:eastAsiaTheme="minorEastAsia" w:hAnsiTheme="minorHAnsi" w:cstheme="minorBidi"/>
          <w:noProof/>
          <w:szCs w:val="24"/>
          <w:lang w:eastAsia="ja-JP"/>
        </w:rPr>
        <w:tab/>
      </w:r>
      <w:r w:rsidRPr="00D032F0">
        <w:rPr>
          <w:noProof/>
          <w:color w:val="FF0000"/>
        </w:rPr>
        <w:t>Basic Execution Behavior</w:t>
      </w:r>
      <w:r>
        <w:rPr>
          <w:noProof/>
        </w:rPr>
        <w:tab/>
      </w:r>
      <w:r>
        <w:rPr>
          <w:noProof/>
        </w:rPr>
        <w:fldChar w:fldCharType="begin"/>
      </w:r>
      <w:r>
        <w:rPr>
          <w:noProof/>
        </w:rPr>
        <w:instrText xml:space="preserve"> PAGEREF _Toc219513640 \h </w:instrText>
      </w:r>
      <w:r>
        <w:rPr>
          <w:noProof/>
        </w:rPr>
      </w:r>
      <w:r>
        <w:rPr>
          <w:noProof/>
        </w:rPr>
        <w:fldChar w:fldCharType="separate"/>
      </w:r>
      <w:r>
        <w:rPr>
          <w:noProof/>
        </w:rPr>
        <w:t>6</w:t>
      </w:r>
      <w:r>
        <w:rPr>
          <w:noProof/>
        </w:rPr>
        <w:fldChar w:fldCharType="end"/>
      </w:r>
    </w:p>
    <w:p w14:paraId="4D5BC38C" w14:textId="77777777" w:rsidR="002F4E20" w:rsidRDefault="002F4E20">
      <w:pPr>
        <w:pStyle w:val="TOC3"/>
        <w:tabs>
          <w:tab w:val="left" w:pos="2220"/>
        </w:tabs>
        <w:rPr>
          <w:rFonts w:asciiTheme="minorHAnsi" w:eastAsiaTheme="minorEastAsia" w:hAnsiTheme="minorHAnsi" w:cstheme="minorBidi"/>
          <w:noProof/>
          <w:szCs w:val="24"/>
          <w:lang w:eastAsia="ja-JP"/>
        </w:rPr>
      </w:pPr>
      <w:r w:rsidRPr="00D032F0">
        <w:rPr>
          <w:noProof/>
          <w:color w:val="FF0000"/>
        </w:rPr>
        <w:t>3.5.1.</w:t>
      </w:r>
      <w:r>
        <w:rPr>
          <w:rFonts w:asciiTheme="minorHAnsi" w:eastAsiaTheme="minorEastAsia" w:hAnsiTheme="minorHAnsi" w:cstheme="minorBidi"/>
          <w:noProof/>
          <w:szCs w:val="24"/>
          <w:lang w:eastAsia="ja-JP"/>
        </w:rPr>
        <w:tab/>
      </w:r>
      <w:r w:rsidRPr="00D032F0">
        <w:rPr>
          <w:noProof/>
          <w:color w:val="FF0000"/>
        </w:rPr>
        <w:t>Conditional Transition Task</w:t>
      </w:r>
      <w:r>
        <w:rPr>
          <w:noProof/>
        </w:rPr>
        <w:tab/>
      </w:r>
      <w:r>
        <w:rPr>
          <w:noProof/>
        </w:rPr>
        <w:fldChar w:fldCharType="begin"/>
      </w:r>
      <w:r>
        <w:rPr>
          <w:noProof/>
        </w:rPr>
        <w:instrText xml:space="preserve"> PAGEREF _Toc219513641 \h </w:instrText>
      </w:r>
      <w:r>
        <w:rPr>
          <w:noProof/>
        </w:rPr>
      </w:r>
      <w:r>
        <w:rPr>
          <w:noProof/>
        </w:rPr>
        <w:fldChar w:fldCharType="separate"/>
      </w:r>
      <w:r>
        <w:rPr>
          <w:noProof/>
        </w:rPr>
        <w:t>7</w:t>
      </w:r>
      <w:r>
        <w:rPr>
          <w:noProof/>
        </w:rPr>
        <w:fldChar w:fldCharType="end"/>
      </w:r>
    </w:p>
    <w:p w14:paraId="54699EE2" w14:textId="77777777" w:rsidR="002F4E20" w:rsidRDefault="002F4E20">
      <w:pPr>
        <w:pStyle w:val="TOC3"/>
        <w:tabs>
          <w:tab w:val="left" w:pos="2220"/>
        </w:tabs>
        <w:rPr>
          <w:rFonts w:asciiTheme="minorHAnsi" w:eastAsiaTheme="minorEastAsia" w:hAnsiTheme="minorHAnsi" w:cstheme="minorBidi"/>
          <w:noProof/>
          <w:szCs w:val="24"/>
          <w:lang w:eastAsia="ja-JP"/>
        </w:rPr>
      </w:pPr>
      <w:r w:rsidRPr="00D032F0">
        <w:rPr>
          <w:noProof/>
          <w:color w:val="FF0000"/>
        </w:rPr>
        <w:t>3.5.2.</w:t>
      </w:r>
      <w:r>
        <w:rPr>
          <w:rFonts w:asciiTheme="minorHAnsi" w:eastAsiaTheme="minorEastAsia" w:hAnsiTheme="minorHAnsi" w:cstheme="minorBidi"/>
          <w:noProof/>
          <w:szCs w:val="24"/>
          <w:lang w:eastAsia="ja-JP"/>
        </w:rPr>
        <w:tab/>
      </w:r>
      <w:r w:rsidRPr="00D032F0">
        <w:rPr>
          <w:noProof/>
          <w:color w:val="FF0000"/>
        </w:rPr>
        <w:t>Custom GUI</w:t>
      </w:r>
      <w:r>
        <w:rPr>
          <w:noProof/>
        </w:rPr>
        <w:tab/>
      </w:r>
      <w:r>
        <w:rPr>
          <w:noProof/>
        </w:rPr>
        <w:fldChar w:fldCharType="begin"/>
      </w:r>
      <w:r>
        <w:rPr>
          <w:noProof/>
        </w:rPr>
        <w:instrText xml:space="preserve"> PAGEREF _Toc219513642 \h </w:instrText>
      </w:r>
      <w:r>
        <w:rPr>
          <w:noProof/>
        </w:rPr>
      </w:r>
      <w:r>
        <w:rPr>
          <w:noProof/>
        </w:rPr>
        <w:fldChar w:fldCharType="separate"/>
      </w:r>
      <w:r>
        <w:rPr>
          <w:noProof/>
        </w:rPr>
        <w:t>8</w:t>
      </w:r>
      <w:r>
        <w:rPr>
          <w:noProof/>
        </w:rPr>
        <w:fldChar w:fldCharType="end"/>
      </w:r>
    </w:p>
    <w:p w14:paraId="730139D0" w14:textId="77777777" w:rsidR="002F4E20" w:rsidRDefault="002F4E20">
      <w:pPr>
        <w:pStyle w:val="TOC3"/>
        <w:tabs>
          <w:tab w:val="left" w:pos="2220"/>
        </w:tabs>
        <w:rPr>
          <w:rFonts w:asciiTheme="minorHAnsi" w:eastAsiaTheme="minorEastAsia" w:hAnsiTheme="minorHAnsi" w:cstheme="minorBidi"/>
          <w:noProof/>
          <w:szCs w:val="24"/>
          <w:lang w:eastAsia="ja-JP"/>
        </w:rPr>
      </w:pPr>
      <w:r w:rsidRPr="00D032F0">
        <w:rPr>
          <w:noProof/>
          <w:color w:val="FF0000"/>
        </w:rPr>
        <w:t>3.5.3.</w:t>
      </w:r>
      <w:r>
        <w:rPr>
          <w:rFonts w:asciiTheme="minorHAnsi" w:eastAsiaTheme="minorEastAsia" w:hAnsiTheme="minorHAnsi" w:cstheme="minorBidi"/>
          <w:noProof/>
          <w:szCs w:val="24"/>
          <w:lang w:eastAsia="ja-JP"/>
        </w:rPr>
        <w:tab/>
      </w:r>
      <w:r w:rsidRPr="00D032F0">
        <w:rPr>
          <w:noProof/>
          <w:color w:val="FF0000"/>
        </w:rPr>
        <w:t>Parallel Task Execution</w:t>
      </w:r>
      <w:r>
        <w:rPr>
          <w:noProof/>
        </w:rPr>
        <w:tab/>
      </w:r>
      <w:r>
        <w:rPr>
          <w:noProof/>
        </w:rPr>
        <w:fldChar w:fldCharType="begin"/>
      </w:r>
      <w:r>
        <w:rPr>
          <w:noProof/>
        </w:rPr>
        <w:instrText xml:space="preserve"> PAGEREF _Toc219513643 \h </w:instrText>
      </w:r>
      <w:r>
        <w:rPr>
          <w:noProof/>
        </w:rPr>
      </w:r>
      <w:r>
        <w:rPr>
          <w:noProof/>
        </w:rPr>
        <w:fldChar w:fldCharType="separate"/>
      </w:r>
      <w:r>
        <w:rPr>
          <w:noProof/>
        </w:rPr>
        <w:t>11</w:t>
      </w:r>
      <w:r>
        <w:rPr>
          <w:noProof/>
        </w:rPr>
        <w:fldChar w:fldCharType="end"/>
      </w:r>
    </w:p>
    <w:p w14:paraId="1113C81E" w14:textId="77777777" w:rsidR="002F4E20" w:rsidRDefault="002F4E20">
      <w:pPr>
        <w:pStyle w:val="TOC3"/>
        <w:tabs>
          <w:tab w:val="left" w:pos="2220"/>
        </w:tabs>
        <w:rPr>
          <w:rFonts w:asciiTheme="minorHAnsi" w:eastAsiaTheme="minorEastAsia" w:hAnsiTheme="minorHAnsi" w:cstheme="minorBidi"/>
          <w:noProof/>
          <w:szCs w:val="24"/>
          <w:lang w:eastAsia="ja-JP"/>
        </w:rPr>
      </w:pPr>
      <w:r w:rsidRPr="00D032F0">
        <w:rPr>
          <w:noProof/>
          <w:color w:val="FF0000"/>
        </w:rPr>
        <w:t>3.5.4.</w:t>
      </w:r>
      <w:r>
        <w:rPr>
          <w:rFonts w:asciiTheme="minorHAnsi" w:eastAsiaTheme="minorEastAsia" w:hAnsiTheme="minorHAnsi" w:cstheme="minorBidi"/>
          <w:noProof/>
          <w:szCs w:val="24"/>
          <w:lang w:eastAsia="ja-JP"/>
        </w:rPr>
        <w:tab/>
      </w:r>
      <w:r w:rsidRPr="00D032F0">
        <w:rPr>
          <w:noProof/>
          <w:color w:val="FF0000"/>
        </w:rPr>
        <w:t>Encapsulation</w:t>
      </w:r>
      <w:r>
        <w:rPr>
          <w:noProof/>
        </w:rPr>
        <w:tab/>
      </w:r>
      <w:r>
        <w:rPr>
          <w:noProof/>
        </w:rPr>
        <w:fldChar w:fldCharType="begin"/>
      </w:r>
      <w:r>
        <w:rPr>
          <w:noProof/>
        </w:rPr>
        <w:instrText xml:space="preserve"> PAGEREF _Toc219513644 \h </w:instrText>
      </w:r>
      <w:r>
        <w:rPr>
          <w:noProof/>
        </w:rPr>
      </w:r>
      <w:r>
        <w:rPr>
          <w:noProof/>
        </w:rPr>
        <w:fldChar w:fldCharType="separate"/>
      </w:r>
      <w:r>
        <w:rPr>
          <w:noProof/>
        </w:rPr>
        <w:t>13</w:t>
      </w:r>
      <w:r>
        <w:rPr>
          <w:noProof/>
        </w:rPr>
        <w:fldChar w:fldCharType="end"/>
      </w:r>
    </w:p>
    <w:p w14:paraId="3EF0DB93" w14:textId="77777777" w:rsidR="002F4E20" w:rsidRDefault="002F4E20">
      <w:pPr>
        <w:pStyle w:val="TOC2"/>
        <w:tabs>
          <w:tab w:val="left" w:pos="1320"/>
        </w:tabs>
        <w:rPr>
          <w:rFonts w:asciiTheme="minorHAnsi" w:eastAsiaTheme="minorEastAsia" w:hAnsiTheme="minorHAnsi" w:cstheme="minorBidi"/>
          <w:noProof/>
          <w:szCs w:val="24"/>
          <w:lang w:eastAsia="ja-JP"/>
        </w:rPr>
      </w:pPr>
      <w:r w:rsidRPr="00D032F0">
        <w:rPr>
          <w:noProof/>
          <w:color w:val="FF0000"/>
        </w:rPr>
        <w:t>3.6.</w:t>
      </w:r>
      <w:r>
        <w:rPr>
          <w:rFonts w:asciiTheme="minorHAnsi" w:eastAsiaTheme="minorEastAsia" w:hAnsiTheme="minorHAnsi" w:cstheme="minorBidi"/>
          <w:noProof/>
          <w:szCs w:val="24"/>
          <w:lang w:eastAsia="ja-JP"/>
        </w:rPr>
        <w:tab/>
      </w:r>
      <w:r w:rsidRPr="00D032F0">
        <w:rPr>
          <w:noProof/>
          <w:color w:val="FF0000"/>
        </w:rPr>
        <w:t>Execution Engine</w:t>
      </w:r>
      <w:r>
        <w:rPr>
          <w:noProof/>
        </w:rPr>
        <w:tab/>
      </w:r>
      <w:r>
        <w:rPr>
          <w:noProof/>
        </w:rPr>
        <w:fldChar w:fldCharType="begin"/>
      </w:r>
      <w:r>
        <w:rPr>
          <w:noProof/>
        </w:rPr>
        <w:instrText xml:space="preserve"> PAGEREF _Toc219513645 \h </w:instrText>
      </w:r>
      <w:r>
        <w:rPr>
          <w:noProof/>
        </w:rPr>
      </w:r>
      <w:r>
        <w:rPr>
          <w:noProof/>
        </w:rPr>
        <w:fldChar w:fldCharType="separate"/>
      </w:r>
      <w:r>
        <w:rPr>
          <w:noProof/>
        </w:rPr>
        <w:t>13</w:t>
      </w:r>
      <w:r>
        <w:rPr>
          <w:noProof/>
        </w:rPr>
        <w:fldChar w:fldCharType="end"/>
      </w:r>
    </w:p>
    <w:p w14:paraId="3924647A" w14:textId="77777777" w:rsidR="002F4E20" w:rsidRDefault="002F4E20">
      <w:pPr>
        <w:pStyle w:val="TOC2"/>
        <w:tabs>
          <w:tab w:val="left" w:pos="1320"/>
        </w:tabs>
        <w:rPr>
          <w:rFonts w:asciiTheme="minorHAnsi" w:eastAsiaTheme="minorEastAsia" w:hAnsiTheme="minorHAnsi" w:cstheme="minorBidi"/>
          <w:noProof/>
          <w:szCs w:val="24"/>
          <w:lang w:eastAsia="ja-JP"/>
        </w:rPr>
      </w:pPr>
      <w:r w:rsidRPr="00D032F0">
        <w:rPr>
          <w:noProof/>
          <w:color w:val="FF0000"/>
        </w:rPr>
        <w:t>3.7.</w:t>
      </w:r>
      <w:r>
        <w:rPr>
          <w:rFonts w:asciiTheme="minorHAnsi" w:eastAsiaTheme="minorEastAsia" w:hAnsiTheme="minorHAnsi" w:cstheme="minorBidi"/>
          <w:noProof/>
          <w:szCs w:val="24"/>
          <w:lang w:eastAsia="ja-JP"/>
        </w:rPr>
        <w:tab/>
      </w:r>
      <w:r w:rsidRPr="00D032F0">
        <w:rPr>
          <w:noProof/>
          <w:color w:val="FF0000"/>
        </w:rPr>
        <w:t>Error Handling</w:t>
      </w:r>
      <w:r>
        <w:rPr>
          <w:noProof/>
        </w:rPr>
        <w:tab/>
      </w:r>
      <w:r>
        <w:rPr>
          <w:noProof/>
        </w:rPr>
        <w:fldChar w:fldCharType="begin"/>
      </w:r>
      <w:r>
        <w:rPr>
          <w:noProof/>
        </w:rPr>
        <w:instrText xml:space="preserve"> PAGEREF _Toc219513646 \h </w:instrText>
      </w:r>
      <w:r>
        <w:rPr>
          <w:noProof/>
        </w:rPr>
      </w:r>
      <w:r>
        <w:rPr>
          <w:noProof/>
        </w:rPr>
        <w:fldChar w:fldCharType="separate"/>
      </w:r>
      <w:r>
        <w:rPr>
          <w:noProof/>
        </w:rPr>
        <w:t>16</w:t>
      </w:r>
      <w:r>
        <w:rPr>
          <w:noProof/>
        </w:rPr>
        <w:fldChar w:fldCharType="end"/>
      </w:r>
    </w:p>
    <w:p w14:paraId="442F8080" w14:textId="77777777" w:rsidR="002F4E20" w:rsidRDefault="002F4E20">
      <w:pPr>
        <w:pStyle w:val="TOC1"/>
        <w:tabs>
          <w:tab w:val="left" w:pos="420"/>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Traceability Matrix</w:t>
      </w:r>
      <w:r>
        <w:rPr>
          <w:noProof/>
        </w:rPr>
        <w:tab/>
      </w:r>
      <w:r>
        <w:rPr>
          <w:noProof/>
        </w:rPr>
        <w:fldChar w:fldCharType="begin"/>
      </w:r>
      <w:r>
        <w:rPr>
          <w:noProof/>
        </w:rPr>
        <w:instrText xml:space="preserve"> PAGEREF _Toc219513647 \h </w:instrText>
      </w:r>
      <w:r>
        <w:rPr>
          <w:noProof/>
        </w:rPr>
      </w:r>
      <w:r>
        <w:rPr>
          <w:noProof/>
        </w:rPr>
        <w:fldChar w:fldCharType="separate"/>
      </w:r>
      <w:r>
        <w:rPr>
          <w:noProof/>
        </w:rPr>
        <w:t>17</w:t>
      </w:r>
      <w:r>
        <w:rPr>
          <w:noProof/>
        </w:rPr>
        <w:fldChar w:fldCharType="end"/>
      </w:r>
    </w:p>
    <w:p w14:paraId="6D6182B8" w14:textId="77777777" w:rsidR="00D960F5" w:rsidRDefault="00122378">
      <w:pPr>
        <w:pStyle w:val="Plaintext"/>
        <w:rPr>
          <w:rFonts w:ascii="Times" w:hAnsi="Times"/>
        </w:rPr>
        <w:sectPr w:rsidR="00D960F5">
          <w:headerReference w:type="default" r:id="rId9"/>
          <w:footerReference w:type="even" r:id="rId10"/>
          <w:footerReference w:type="default" r:id="rId11"/>
          <w:type w:val="oddPage"/>
          <w:pgSz w:w="12240" w:h="15840" w:code="1"/>
          <w:pgMar w:top="2160" w:right="1440" w:bottom="1800" w:left="1800" w:header="720" w:footer="720" w:gutter="0"/>
          <w:paperSrc w:first="15" w:other="15"/>
          <w:pgNumType w:fmt="lowerRoman" w:start="0"/>
          <w:cols w:space="720"/>
          <w:titlePg/>
          <w:docGrid w:linePitch="326"/>
        </w:sectPr>
      </w:pPr>
      <w:r>
        <w:rPr>
          <w:rFonts w:ascii="Times" w:hAnsi="Times"/>
        </w:rPr>
        <w:fldChar w:fldCharType="end"/>
      </w:r>
    </w:p>
    <w:p w14:paraId="50E0ACFA" w14:textId="77777777" w:rsidR="00D960F5" w:rsidRDefault="00D960F5">
      <w:pPr>
        <w:pStyle w:val="Heading1"/>
      </w:pPr>
      <w:bookmarkStart w:id="0" w:name="_Toc219513626"/>
      <w:r>
        <w:lastRenderedPageBreak/>
        <w:t>Introduction</w:t>
      </w:r>
      <w:bookmarkEnd w:id="0"/>
    </w:p>
    <w:p w14:paraId="5658CE75" w14:textId="77777777" w:rsidR="00C10666" w:rsidRDefault="00E46A54" w:rsidP="00E46A54">
      <w:pPr>
        <w:pStyle w:val="BodyText"/>
        <w:rPr>
          <w:rFonts w:ascii="Arial" w:hAnsi="Arial" w:cs="Arial"/>
        </w:rPr>
      </w:pPr>
      <w:r>
        <w:rPr>
          <w:rFonts w:ascii="Arial" w:hAnsi="Arial" w:cs="Arial"/>
        </w:rPr>
        <w:t xml:space="preserve">This document </w:t>
      </w:r>
      <w:r w:rsidR="00C10666">
        <w:rPr>
          <w:rFonts w:ascii="Arial" w:hAnsi="Arial" w:cs="Arial"/>
        </w:rPr>
        <w:t>contains use case descriptions of</w:t>
      </w:r>
      <w:r>
        <w:rPr>
          <w:rFonts w:ascii="Arial" w:hAnsi="Arial" w:cs="Arial"/>
        </w:rPr>
        <w:t xml:space="preserve"> the </w:t>
      </w:r>
      <w:r w:rsidR="006F1E22">
        <w:rPr>
          <w:rFonts w:ascii="Arial" w:hAnsi="Arial" w:cs="Arial"/>
        </w:rPr>
        <w:t xml:space="preserve">S88 </w:t>
      </w:r>
      <w:r>
        <w:rPr>
          <w:rFonts w:ascii="Arial" w:hAnsi="Arial" w:cs="Arial"/>
        </w:rPr>
        <w:t>Sequential Control Toolkit</w:t>
      </w:r>
      <w:r w:rsidR="003149EE">
        <w:rPr>
          <w:rFonts w:ascii="Arial" w:hAnsi="Arial" w:cs="Arial"/>
        </w:rPr>
        <w:t xml:space="preserve"> (</w:t>
      </w:r>
      <w:proofErr w:type="spellStart"/>
      <w:r w:rsidR="003149EE">
        <w:rPr>
          <w:rFonts w:ascii="Arial" w:hAnsi="Arial" w:cs="Arial"/>
        </w:rPr>
        <w:t>SCTk</w:t>
      </w:r>
      <w:proofErr w:type="spellEnd"/>
      <w:r w:rsidR="006F1E22">
        <w:rPr>
          <w:rFonts w:ascii="Arial" w:hAnsi="Arial" w:cs="Arial"/>
        </w:rPr>
        <w:t>)</w:t>
      </w:r>
      <w:r w:rsidR="00C10666">
        <w:rPr>
          <w:rFonts w:ascii="Arial" w:hAnsi="Arial" w:cs="Arial"/>
        </w:rPr>
        <w:t xml:space="preserve"> from I</w:t>
      </w:r>
      <w:r w:rsidR="003442A0">
        <w:rPr>
          <w:rFonts w:ascii="Arial" w:hAnsi="Arial" w:cs="Arial"/>
        </w:rPr>
        <w:t xml:space="preserve">LS Automation. The toolkit is </w:t>
      </w:r>
      <w:proofErr w:type="gramStart"/>
      <w:r w:rsidR="003442A0">
        <w:rPr>
          <w:rFonts w:ascii="Arial" w:hAnsi="Arial" w:cs="Arial"/>
        </w:rPr>
        <w:t>an</w:t>
      </w:r>
      <w:proofErr w:type="gramEnd"/>
      <w:r w:rsidR="003442A0">
        <w:rPr>
          <w:rFonts w:ascii="Arial" w:hAnsi="Arial" w:cs="Arial"/>
        </w:rPr>
        <w:t xml:space="preserve"> module </w:t>
      </w:r>
      <w:r w:rsidR="00AD0D3A">
        <w:rPr>
          <w:rFonts w:ascii="Arial" w:hAnsi="Arial" w:cs="Arial"/>
        </w:rPr>
        <w:t xml:space="preserve">written in Java </w:t>
      </w:r>
      <w:r w:rsidR="003442A0">
        <w:rPr>
          <w:rFonts w:ascii="Arial" w:hAnsi="Arial" w:cs="Arial"/>
        </w:rPr>
        <w:t xml:space="preserve">that runs on </w:t>
      </w:r>
      <w:r w:rsidR="00AD0D3A">
        <w:rPr>
          <w:rFonts w:ascii="Arial" w:hAnsi="Arial" w:cs="Arial"/>
        </w:rPr>
        <w:t>the Ignition</w:t>
      </w:r>
      <w:r w:rsidR="00AD0D3A">
        <w:rPr>
          <w:rFonts w:ascii="Arial" w:hAnsi="Arial" w:cs="Arial"/>
        </w:rPr>
        <w:sym w:font="Symbol" w:char="F0E4"/>
      </w:r>
      <w:r w:rsidR="00AD0D3A">
        <w:rPr>
          <w:rFonts w:ascii="Arial" w:hAnsi="Arial" w:cs="Arial"/>
        </w:rPr>
        <w:t xml:space="preserve"> platform from Inductive Automation. The</w:t>
      </w:r>
      <w:r w:rsidR="00C10666">
        <w:rPr>
          <w:rFonts w:ascii="Arial" w:hAnsi="Arial" w:cs="Arial"/>
        </w:rPr>
        <w:t xml:space="preserve"> use cases </w:t>
      </w:r>
      <w:r w:rsidR="00AD0D3A">
        <w:rPr>
          <w:rFonts w:ascii="Arial" w:hAnsi="Arial" w:cs="Arial"/>
        </w:rPr>
        <w:t>document behavior from the user’s point of view.  They also used as testable</w:t>
      </w:r>
      <w:r w:rsidR="00C10666">
        <w:rPr>
          <w:rFonts w:ascii="Arial" w:hAnsi="Arial" w:cs="Arial"/>
        </w:rPr>
        <w:t xml:space="preserve"> requirements.</w:t>
      </w:r>
    </w:p>
    <w:p w14:paraId="27F53DF7" w14:textId="77777777" w:rsidR="00E46A54" w:rsidRDefault="00C10666" w:rsidP="00E46A54">
      <w:pPr>
        <w:pStyle w:val="BodyText"/>
        <w:rPr>
          <w:rFonts w:ascii="Arial" w:hAnsi="Arial" w:cs="Arial"/>
        </w:rPr>
      </w:pPr>
      <w:proofErr w:type="spellStart"/>
      <w:r>
        <w:rPr>
          <w:rFonts w:ascii="Arial" w:hAnsi="Arial" w:cs="Arial"/>
        </w:rPr>
        <w:t>SCTk</w:t>
      </w:r>
      <w:proofErr w:type="spellEnd"/>
      <w:r>
        <w:rPr>
          <w:rFonts w:ascii="Arial" w:hAnsi="Arial" w:cs="Arial"/>
        </w:rPr>
        <w:t xml:space="preserve"> is </w:t>
      </w:r>
      <w:r w:rsidR="0067423C">
        <w:rPr>
          <w:rFonts w:ascii="Arial" w:hAnsi="Arial" w:cs="Arial"/>
        </w:rPr>
        <w:t>a module based on</w:t>
      </w:r>
      <w:r w:rsidR="006F1E22">
        <w:rPr>
          <w:rFonts w:ascii="Arial" w:hAnsi="Arial" w:cs="Arial"/>
        </w:rPr>
        <w:t xml:space="preserve"> </w:t>
      </w:r>
      <w:r w:rsidR="008D133B">
        <w:rPr>
          <w:rFonts w:ascii="Arial" w:hAnsi="Arial" w:cs="Arial"/>
        </w:rPr>
        <w:t xml:space="preserve">the </w:t>
      </w:r>
      <w:r w:rsidR="00E46A54">
        <w:rPr>
          <w:rFonts w:ascii="Arial" w:hAnsi="Arial" w:cs="Arial"/>
        </w:rPr>
        <w:t>Ignition</w:t>
      </w:r>
      <w:r w:rsidR="008D133B">
        <w:rPr>
          <w:rFonts w:ascii="Arial" w:hAnsi="Arial" w:cs="Arial"/>
        </w:rPr>
        <w:sym w:font="Symbol" w:char="F0E4"/>
      </w:r>
      <w:r w:rsidR="008D133B">
        <w:rPr>
          <w:rFonts w:ascii="Arial" w:hAnsi="Arial" w:cs="Arial"/>
        </w:rPr>
        <w:t xml:space="preserve"> platform from Inductive Automation</w:t>
      </w:r>
      <w:r w:rsidR="00E46A54">
        <w:rPr>
          <w:rFonts w:ascii="Arial" w:hAnsi="Arial" w:cs="Arial"/>
        </w:rPr>
        <w:t>.</w:t>
      </w:r>
      <w:r w:rsidR="006F1E22">
        <w:rPr>
          <w:rFonts w:ascii="Arial" w:hAnsi="Arial" w:cs="Arial"/>
        </w:rPr>
        <w:t xml:space="preserve">  </w:t>
      </w:r>
      <w:r w:rsidR="00AD0D3A">
        <w:rPr>
          <w:rFonts w:ascii="Arial" w:hAnsi="Arial" w:cs="Arial"/>
        </w:rPr>
        <w:t>It is written in Java. Automated tests are written in Python</w:t>
      </w:r>
      <w:r w:rsidR="0067423C">
        <w:rPr>
          <w:rFonts w:ascii="Arial" w:hAnsi="Arial" w:cs="Arial"/>
        </w:rPr>
        <w:t>.</w:t>
      </w:r>
    </w:p>
    <w:p w14:paraId="0656EFF2" w14:textId="77777777" w:rsidR="000B39B8" w:rsidRDefault="000B39B8" w:rsidP="000B39B8">
      <w:pPr>
        <w:pStyle w:val="Heading2"/>
      </w:pPr>
      <w:bookmarkStart w:id="1" w:name="_Toc219513627"/>
      <w:r>
        <w:t>Background</w:t>
      </w:r>
      <w:bookmarkEnd w:id="1"/>
    </w:p>
    <w:p w14:paraId="503FC7C4" w14:textId="77777777" w:rsidR="0067423C" w:rsidRDefault="00E46A54" w:rsidP="000B39B8">
      <w:pPr>
        <w:pStyle w:val="BodyText"/>
        <w:rPr>
          <w:rFonts w:ascii="Arial" w:hAnsi="Arial" w:cs="Arial"/>
        </w:rPr>
      </w:pPr>
      <w:r>
        <w:rPr>
          <w:rFonts w:ascii="Arial" w:hAnsi="Arial" w:cs="Arial"/>
        </w:rPr>
        <w:t xml:space="preserve">The </w:t>
      </w:r>
      <w:proofErr w:type="spellStart"/>
      <w:r w:rsidR="003149EE">
        <w:rPr>
          <w:rFonts w:ascii="Arial" w:hAnsi="Arial" w:cs="Arial"/>
        </w:rPr>
        <w:t>SCTk</w:t>
      </w:r>
      <w:proofErr w:type="spellEnd"/>
      <w:r w:rsidR="003149EE">
        <w:rPr>
          <w:rFonts w:ascii="Arial" w:hAnsi="Arial" w:cs="Arial"/>
        </w:rPr>
        <w:t xml:space="preserve"> </w:t>
      </w:r>
      <w:r w:rsidR="00DF0333">
        <w:rPr>
          <w:rFonts w:ascii="Arial" w:hAnsi="Arial" w:cs="Arial"/>
        </w:rPr>
        <w:t xml:space="preserve">is a </w:t>
      </w:r>
      <w:r w:rsidR="0067423C">
        <w:rPr>
          <w:rFonts w:ascii="Arial" w:hAnsi="Arial" w:cs="Arial"/>
        </w:rPr>
        <w:t>graphical</w:t>
      </w:r>
      <w:r w:rsidR="00DF0333">
        <w:rPr>
          <w:rFonts w:ascii="Arial" w:hAnsi="Arial" w:cs="Arial"/>
        </w:rPr>
        <w:t xml:space="preserve"> toolkit </w:t>
      </w:r>
      <w:r w:rsidR="0067423C">
        <w:rPr>
          <w:rFonts w:ascii="Arial" w:hAnsi="Arial" w:cs="Arial"/>
        </w:rPr>
        <w:t>designed for</w:t>
      </w:r>
      <w:r w:rsidR="00DF0333">
        <w:rPr>
          <w:rFonts w:ascii="Arial" w:hAnsi="Arial" w:cs="Arial"/>
        </w:rPr>
        <w:t xml:space="preserve"> implement</w:t>
      </w:r>
      <w:r w:rsidR="0067423C">
        <w:rPr>
          <w:rFonts w:ascii="Arial" w:hAnsi="Arial" w:cs="Arial"/>
        </w:rPr>
        <w:t>ation of</w:t>
      </w:r>
      <w:r w:rsidR="00DF0333">
        <w:rPr>
          <w:rFonts w:ascii="Arial" w:hAnsi="Arial" w:cs="Arial"/>
        </w:rPr>
        <w:t xml:space="preserve"> sophisticated control and optimization strategies</w:t>
      </w:r>
      <w:r w:rsidR="0067423C">
        <w:rPr>
          <w:rFonts w:ascii="Arial" w:hAnsi="Arial" w:cs="Arial"/>
        </w:rPr>
        <w:t xml:space="preserve">. SCT applications consist of diagrams containing control blocks, each block executing in </w:t>
      </w:r>
      <w:proofErr w:type="spellStart"/>
      <w:r w:rsidR="0067423C">
        <w:rPr>
          <w:rFonts w:ascii="Arial" w:hAnsi="Arial" w:cs="Arial"/>
        </w:rPr>
        <w:t>turm</w:t>
      </w:r>
      <w:proofErr w:type="spellEnd"/>
      <w:r w:rsidR="0067423C">
        <w:rPr>
          <w:rFonts w:ascii="Arial" w:hAnsi="Arial" w:cs="Arial"/>
        </w:rPr>
        <w:t xml:space="preserve"> to </w:t>
      </w:r>
      <w:proofErr w:type="spellStart"/>
      <w:r w:rsidR="00AD0D3A">
        <w:rPr>
          <w:rFonts w:ascii="Arial" w:hAnsi="Arial" w:cs="Arial"/>
        </w:rPr>
        <w:t>afect</w:t>
      </w:r>
      <w:proofErr w:type="spellEnd"/>
      <w:r w:rsidR="0067423C">
        <w:rPr>
          <w:rFonts w:ascii="Arial" w:hAnsi="Arial" w:cs="Arial"/>
        </w:rPr>
        <w:t xml:space="preserve"> a part of the overall recipe. </w:t>
      </w:r>
    </w:p>
    <w:p w14:paraId="39DF9487" w14:textId="77777777" w:rsidR="000B39B8" w:rsidRDefault="0067423C" w:rsidP="000B39B8">
      <w:pPr>
        <w:pStyle w:val="BodyText"/>
        <w:rPr>
          <w:rFonts w:ascii="Arial" w:hAnsi="Arial" w:cs="Arial"/>
        </w:rPr>
      </w:pPr>
      <w:r>
        <w:rPr>
          <w:rFonts w:ascii="Arial" w:hAnsi="Arial" w:cs="Arial"/>
        </w:rPr>
        <w:t xml:space="preserve">An important feature of the </w:t>
      </w:r>
      <w:proofErr w:type="spellStart"/>
      <w:r>
        <w:rPr>
          <w:rFonts w:ascii="Arial" w:hAnsi="Arial" w:cs="Arial"/>
        </w:rPr>
        <w:t>SCTk</w:t>
      </w:r>
      <w:proofErr w:type="spellEnd"/>
      <w:r>
        <w:rPr>
          <w:rFonts w:ascii="Arial" w:hAnsi="Arial" w:cs="Arial"/>
        </w:rPr>
        <w:t xml:space="preserve"> toolkit is the concept of encapsulation </w:t>
      </w:r>
      <w:r w:rsidR="00AD0D3A">
        <w:rPr>
          <w:rFonts w:ascii="Arial" w:hAnsi="Arial" w:cs="Arial"/>
        </w:rPr>
        <w:t xml:space="preserve">where a </w:t>
      </w:r>
      <w:r w:rsidR="00C10666">
        <w:rPr>
          <w:rFonts w:ascii="Arial" w:hAnsi="Arial" w:cs="Arial"/>
        </w:rPr>
        <w:t>higher-level block is itself described by an embedded block diagram.</w:t>
      </w:r>
      <w:r>
        <w:rPr>
          <w:rFonts w:ascii="Arial" w:hAnsi="Arial" w:cs="Arial"/>
        </w:rPr>
        <w:t xml:space="preserve"> </w:t>
      </w:r>
    </w:p>
    <w:p w14:paraId="5151CF37" w14:textId="77777777" w:rsidR="00F42954" w:rsidRPr="002F4E20" w:rsidRDefault="00122378" w:rsidP="002F4E20">
      <w:pPr>
        <w:pStyle w:val="BodyText"/>
        <w:rPr>
          <w:rFonts w:ascii="Arial" w:hAnsi="Arial"/>
        </w:rPr>
      </w:pPr>
      <w:r w:rsidRPr="002F4E20">
        <w:rPr>
          <w:rFonts w:ascii="Arial" w:hAnsi="Arial"/>
        </w:rPr>
        <w:t xml:space="preserve">A S88 Sequential Control recipe consists of blocks.  The root block of a recipe is a Unit Procedure block.  A unit procedure consists of a number of operations, only one of which may execute at a time.  An operation </w:t>
      </w:r>
      <w:r w:rsidR="00F46656">
        <w:rPr>
          <w:rFonts w:ascii="Arial" w:hAnsi="Arial"/>
        </w:rPr>
        <w:t xml:space="preserve">encapsulates phases </w:t>
      </w:r>
      <w:r w:rsidR="00155663">
        <w:rPr>
          <w:rFonts w:ascii="Arial" w:hAnsi="Arial"/>
        </w:rPr>
        <w:t>that</w:t>
      </w:r>
      <w:r w:rsidRPr="002F4E20">
        <w:rPr>
          <w:rFonts w:ascii="Arial" w:hAnsi="Arial"/>
        </w:rPr>
        <w:t xml:space="preserve"> in turn encapsulate tasks.  Phases are defined by encapsulated tasks that perform specific functions.  The block hierarchy is described in more detail in section 2.1 of the </w:t>
      </w:r>
      <w:r w:rsidRPr="002F4E20">
        <w:rPr>
          <w:rFonts w:ascii="Arial" w:hAnsi="Arial"/>
          <w:u w:val="single"/>
        </w:rPr>
        <w:t>S88 User Manual</w:t>
      </w:r>
      <w:r w:rsidRPr="002F4E20">
        <w:rPr>
          <w:rFonts w:ascii="Arial" w:hAnsi="Arial"/>
        </w:rPr>
        <w:t xml:space="preserve">.  A recipe will consist of a unit procedure and tasks where the tasks are placed on the </w:t>
      </w:r>
      <w:proofErr w:type="spellStart"/>
      <w:r w:rsidRPr="002F4E20">
        <w:rPr>
          <w:rFonts w:ascii="Arial" w:hAnsi="Arial"/>
        </w:rPr>
        <w:t>subworkspace</w:t>
      </w:r>
      <w:proofErr w:type="spellEnd"/>
      <w:r w:rsidRPr="002F4E20">
        <w:rPr>
          <w:rFonts w:ascii="Arial" w:hAnsi="Arial"/>
        </w:rPr>
        <w:t xml:space="preserve"> of the unit procedure.</w:t>
      </w:r>
    </w:p>
    <w:p w14:paraId="4A875875" w14:textId="77777777" w:rsidR="00155663" w:rsidRDefault="00155663" w:rsidP="000B39B8">
      <w:pPr>
        <w:pStyle w:val="BodyText"/>
        <w:rPr>
          <w:rFonts w:ascii="Arial" w:hAnsi="Arial" w:cs="Arial"/>
        </w:rPr>
      </w:pPr>
    </w:p>
    <w:p w14:paraId="4559546C" w14:textId="77777777" w:rsidR="000B39B8" w:rsidRDefault="000B39B8" w:rsidP="000B39B8">
      <w:pPr>
        <w:pStyle w:val="Heading2"/>
        <w:rPr>
          <w:rFonts w:cs="Arial"/>
        </w:rPr>
      </w:pPr>
      <w:bookmarkStart w:id="2" w:name="_Toc219513628"/>
      <w:r>
        <w:rPr>
          <w:rFonts w:cs="Arial"/>
        </w:rPr>
        <w:t>Actors</w:t>
      </w:r>
      <w:bookmarkEnd w:id="2"/>
    </w:p>
    <w:p w14:paraId="0F089DDC" w14:textId="77777777" w:rsidR="000B39B8" w:rsidRPr="007415AD" w:rsidRDefault="000B39B8" w:rsidP="000B39B8">
      <w:pPr>
        <w:pStyle w:val="BodyText"/>
        <w:rPr>
          <w:rFonts w:ascii="Arial" w:hAnsi="Arial" w:cs="Arial"/>
          <w:szCs w:val="24"/>
        </w:rPr>
      </w:pPr>
      <w:r w:rsidRPr="007415AD">
        <w:rPr>
          <w:rFonts w:ascii="Arial" w:hAnsi="Arial" w:cs="Arial"/>
          <w:szCs w:val="24"/>
        </w:rPr>
        <w:t xml:space="preserve">The actors that are involved with the proof-of-concept are defined as follows: </w:t>
      </w:r>
    </w:p>
    <w:p w14:paraId="589CC69B" w14:textId="77777777" w:rsidR="000B39B8" w:rsidRPr="007415AD" w:rsidRDefault="000B39B8" w:rsidP="00692200">
      <w:pPr>
        <w:pStyle w:val="Body"/>
        <w:tabs>
          <w:tab w:val="left" w:pos="2880"/>
        </w:tabs>
        <w:spacing w:before="100" w:after="120" w:line="240" w:lineRule="auto"/>
        <w:ind w:left="2880" w:hanging="1710"/>
        <w:jc w:val="both"/>
        <w:rPr>
          <w:rFonts w:ascii="Arial" w:hAnsi="Arial" w:cs="Arial"/>
          <w:sz w:val="24"/>
          <w:szCs w:val="24"/>
        </w:rPr>
      </w:pPr>
      <w:r w:rsidRPr="007415AD">
        <w:rPr>
          <w:rFonts w:ascii="Arial" w:hAnsi="Arial" w:cs="Arial"/>
          <w:sz w:val="24"/>
          <w:szCs w:val="24"/>
        </w:rPr>
        <w:t>Operator</w:t>
      </w:r>
      <w:r w:rsidRPr="007415AD">
        <w:rPr>
          <w:rFonts w:ascii="Arial" w:hAnsi="Arial" w:cs="Arial"/>
          <w:sz w:val="24"/>
          <w:szCs w:val="24"/>
        </w:rPr>
        <w:tab/>
        <w:t xml:space="preserve">the operator is the end user of the system. In Ignition terms, the operator uses the “Client” scope. </w:t>
      </w:r>
      <w:r w:rsidR="00692200">
        <w:rPr>
          <w:rFonts w:ascii="Arial" w:hAnsi="Arial" w:cs="Arial"/>
          <w:sz w:val="24"/>
          <w:szCs w:val="24"/>
        </w:rPr>
        <w:t xml:space="preserve"> The operator uses recipes.  They interact with recipes via a control panel and will interact with various screens that are posted per blocks in the recipe.  The operator does not typically watch the recipe schematic as it is executing.</w:t>
      </w:r>
    </w:p>
    <w:p w14:paraId="117BFF4E" w14:textId="77777777" w:rsidR="000B39B8" w:rsidRPr="007415AD" w:rsidRDefault="000B39B8" w:rsidP="00692200">
      <w:pPr>
        <w:pStyle w:val="Body"/>
        <w:tabs>
          <w:tab w:val="left" w:pos="2880"/>
        </w:tabs>
        <w:spacing w:before="100" w:after="120" w:line="240" w:lineRule="auto"/>
        <w:ind w:left="2880" w:hanging="1710"/>
        <w:jc w:val="both"/>
        <w:rPr>
          <w:rFonts w:ascii="Arial" w:hAnsi="Arial" w:cs="Arial"/>
          <w:sz w:val="24"/>
          <w:szCs w:val="24"/>
        </w:rPr>
      </w:pPr>
      <w:r w:rsidRPr="007415AD">
        <w:rPr>
          <w:rFonts w:ascii="Arial" w:hAnsi="Arial" w:cs="Arial"/>
          <w:sz w:val="24"/>
          <w:szCs w:val="24"/>
        </w:rPr>
        <w:t>Engineer</w:t>
      </w:r>
      <w:r w:rsidRPr="007415AD">
        <w:rPr>
          <w:rFonts w:ascii="Arial" w:hAnsi="Arial" w:cs="Arial"/>
          <w:sz w:val="24"/>
          <w:szCs w:val="24"/>
        </w:rPr>
        <w:tab/>
        <w:t>the engineer is a domain specialist who specifies application requirements and who is likely to be intimately involved in testing and configuring the application. In Ignition terms, the engineer uses the “Designer” scope.</w:t>
      </w:r>
      <w:r w:rsidR="00692200">
        <w:rPr>
          <w:rFonts w:ascii="Arial" w:hAnsi="Arial" w:cs="Arial"/>
          <w:sz w:val="24"/>
          <w:szCs w:val="24"/>
        </w:rPr>
        <w:t xml:space="preserve">  The engineer designs and implements the recipe.  The engineer must be able to test individual blocks in the </w:t>
      </w:r>
      <w:r w:rsidR="00472F3A">
        <w:rPr>
          <w:rFonts w:ascii="Arial" w:hAnsi="Arial" w:cs="Arial"/>
          <w:sz w:val="24"/>
          <w:szCs w:val="24"/>
        </w:rPr>
        <w:t xml:space="preserve">“Designer” scope by selecting S88 commands (Start, Abort, </w:t>
      </w:r>
      <w:proofErr w:type="spellStart"/>
      <w:r w:rsidR="00472F3A">
        <w:rPr>
          <w:rFonts w:ascii="Arial" w:hAnsi="Arial" w:cs="Arial"/>
          <w:sz w:val="24"/>
          <w:szCs w:val="24"/>
        </w:rPr>
        <w:t>etc</w:t>
      </w:r>
      <w:proofErr w:type="spellEnd"/>
      <w:r w:rsidR="00472F3A">
        <w:rPr>
          <w:rFonts w:ascii="Arial" w:hAnsi="Arial" w:cs="Arial"/>
          <w:sz w:val="24"/>
          <w:szCs w:val="24"/>
        </w:rPr>
        <w:t>) from a popup menu on any block.</w:t>
      </w:r>
    </w:p>
    <w:p w14:paraId="5CFE0264" w14:textId="77777777" w:rsidR="000B39B8" w:rsidRDefault="000B39B8" w:rsidP="000B39B8">
      <w:pPr>
        <w:pStyle w:val="Body"/>
        <w:tabs>
          <w:tab w:val="left" w:pos="2880"/>
        </w:tabs>
        <w:spacing w:before="100" w:after="120" w:line="240" w:lineRule="auto"/>
        <w:ind w:left="2880" w:hanging="1710"/>
        <w:rPr>
          <w:rFonts w:ascii="Arial" w:hAnsi="Arial" w:cs="Arial"/>
          <w:sz w:val="24"/>
          <w:szCs w:val="24"/>
        </w:rPr>
      </w:pPr>
      <w:r w:rsidRPr="007415AD">
        <w:rPr>
          <w:rFonts w:ascii="Arial" w:hAnsi="Arial" w:cs="Arial"/>
          <w:sz w:val="24"/>
          <w:szCs w:val="24"/>
        </w:rPr>
        <w:t>Developer</w:t>
      </w:r>
      <w:r w:rsidRPr="007415AD">
        <w:rPr>
          <w:rFonts w:ascii="Arial" w:hAnsi="Arial" w:cs="Arial"/>
          <w:sz w:val="24"/>
          <w:szCs w:val="24"/>
        </w:rPr>
        <w:tab/>
        <w:t>the developer is responsible for the module code.</w:t>
      </w:r>
    </w:p>
    <w:p w14:paraId="17AE92DE" w14:textId="77777777" w:rsidR="00A137BB" w:rsidRDefault="00A137BB" w:rsidP="00A137BB">
      <w:pPr>
        <w:pStyle w:val="Heading2"/>
        <w:rPr>
          <w:rFonts w:cs="Arial"/>
        </w:rPr>
      </w:pPr>
      <w:bookmarkStart w:id="3" w:name="_Toc219513629"/>
      <w:r>
        <w:rPr>
          <w:rFonts w:cs="Arial"/>
        </w:rPr>
        <w:t>Reference</w:t>
      </w:r>
      <w:bookmarkEnd w:id="3"/>
    </w:p>
    <w:p w14:paraId="1F450EA4" w14:textId="77777777" w:rsidR="00A137BB" w:rsidRPr="008D133B" w:rsidRDefault="008D133B" w:rsidP="00A137BB">
      <w:pPr>
        <w:pStyle w:val="BodyText"/>
        <w:rPr>
          <w:rFonts w:ascii="Arial" w:hAnsi="Arial" w:cs="Arial"/>
          <w:szCs w:val="24"/>
        </w:rPr>
      </w:pPr>
      <w:r>
        <w:rPr>
          <w:rFonts w:ascii="Arial" w:hAnsi="Arial" w:cs="Arial"/>
          <w:szCs w:val="24"/>
        </w:rPr>
        <w:t>The applicable standard is</w:t>
      </w:r>
      <w:r w:rsidR="00A137BB" w:rsidRPr="007415AD">
        <w:rPr>
          <w:rFonts w:ascii="Arial" w:hAnsi="Arial" w:cs="Arial"/>
          <w:szCs w:val="24"/>
        </w:rPr>
        <w:t xml:space="preserve">: </w:t>
      </w:r>
    </w:p>
    <w:p w14:paraId="374F61B3" w14:textId="77777777" w:rsidR="008D133B" w:rsidRPr="002F4E20" w:rsidRDefault="00252AE0" w:rsidP="00A137BB">
      <w:pPr>
        <w:pStyle w:val="BodyText"/>
        <w:rPr>
          <w:rFonts w:ascii="Arial" w:hAnsi="Arial" w:cs="Arial"/>
          <w:color w:val="943634" w:themeColor="accent2" w:themeShade="BF"/>
          <w:szCs w:val="24"/>
        </w:rPr>
      </w:pPr>
      <w:hyperlink r:id="rId12" w:history="1">
        <w:r w:rsidR="00122378" w:rsidRPr="002F4E20">
          <w:rPr>
            <w:rStyle w:val="Hyperlink"/>
            <w:rFonts w:ascii="Arial" w:hAnsi="Arial"/>
            <w:color w:val="943634" w:themeColor="accent2" w:themeShade="BF"/>
          </w:rPr>
          <w:t>ANSI/ISA-88.00.02-2001 Batch Control Part 2: Data structures and guidelines for languages</w:t>
        </w:r>
      </w:hyperlink>
    </w:p>
    <w:p w14:paraId="7B63EBBC" w14:textId="77777777" w:rsidR="00645F4B" w:rsidRDefault="00645F4B" w:rsidP="00645F4B">
      <w:pPr>
        <w:pStyle w:val="Heading2"/>
        <w:rPr>
          <w:rFonts w:cs="Arial"/>
        </w:rPr>
      </w:pPr>
      <w:bookmarkStart w:id="4" w:name="_Toc219513630"/>
      <w:r>
        <w:rPr>
          <w:rFonts w:cs="Arial"/>
        </w:rPr>
        <w:t>Legend</w:t>
      </w:r>
      <w:bookmarkEnd w:id="4"/>
    </w:p>
    <w:p w14:paraId="43579816" w14:textId="77777777" w:rsidR="00F42954" w:rsidRDefault="00645F4B" w:rsidP="002F4E20">
      <w:pPr>
        <w:pStyle w:val="BodyText"/>
        <w:rPr>
          <w:rFonts w:ascii="Arial" w:hAnsi="Arial" w:cs="Arial"/>
          <w:color w:val="943634" w:themeColor="accent2" w:themeShade="BF"/>
          <w:szCs w:val="24"/>
        </w:rPr>
      </w:pPr>
      <w:r>
        <w:rPr>
          <w:rFonts w:ascii="Arial" w:hAnsi="Arial" w:cs="Arial"/>
          <w:szCs w:val="24"/>
        </w:rPr>
        <w:t>Sections that are highlighted in red are not implemented in the current release</w:t>
      </w:r>
      <w:r w:rsidRPr="008D133B">
        <w:rPr>
          <w:rFonts w:ascii="Arial" w:hAnsi="Arial" w:cs="Arial"/>
          <w:color w:val="943634" w:themeColor="accent2" w:themeShade="BF"/>
          <w:szCs w:val="24"/>
        </w:rPr>
        <w:t xml:space="preserve"> </w:t>
      </w:r>
    </w:p>
    <w:p w14:paraId="12726986" w14:textId="77777777" w:rsidR="00A137BB" w:rsidRPr="007415AD" w:rsidRDefault="00A137BB" w:rsidP="000B39B8">
      <w:pPr>
        <w:pStyle w:val="Body"/>
        <w:tabs>
          <w:tab w:val="left" w:pos="2880"/>
        </w:tabs>
        <w:spacing w:before="100" w:after="120" w:line="240" w:lineRule="auto"/>
        <w:ind w:left="2880" w:hanging="1710"/>
        <w:rPr>
          <w:rFonts w:ascii="Arial" w:hAnsi="Arial" w:cs="Arial"/>
          <w:sz w:val="24"/>
          <w:szCs w:val="24"/>
        </w:rPr>
      </w:pPr>
    </w:p>
    <w:p w14:paraId="4A46F1E0" w14:textId="77777777" w:rsidR="00D960F5" w:rsidRDefault="005E5B0D" w:rsidP="00D960F5">
      <w:pPr>
        <w:pStyle w:val="Heading1"/>
      </w:pPr>
      <w:bookmarkStart w:id="5" w:name="_Toc219513631"/>
      <w:r>
        <w:t>Configuration</w:t>
      </w:r>
      <w:bookmarkEnd w:id="5"/>
    </w:p>
    <w:p w14:paraId="1EBA010F" w14:textId="77777777" w:rsidR="005E5B0D" w:rsidRPr="007415AD" w:rsidRDefault="005E5B0D">
      <w:pPr>
        <w:pStyle w:val="Plaintext"/>
        <w:ind w:left="720"/>
        <w:rPr>
          <w:rFonts w:ascii="Arial" w:hAnsi="Arial" w:cs="Arial"/>
        </w:rPr>
      </w:pPr>
      <w:r w:rsidRPr="007415AD">
        <w:rPr>
          <w:rFonts w:ascii="Arial" w:hAnsi="Arial" w:cs="Arial"/>
        </w:rPr>
        <w:t>This section describes any special configuration to the server, Ignition Gateway, or ancillary systems</w:t>
      </w:r>
    </w:p>
    <w:p w14:paraId="60C75864" w14:textId="77777777" w:rsidR="005E5B0D" w:rsidRDefault="008D133B" w:rsidP="005E5B0D">
      <w:pPr>
        <w:pStyle w:val="Heading2"/>
      </w:pPr>
      <w:bookmarkStart w:id="6" w:name="_Toc219513632"/>
      <w:r>
        <w:t xml:space="preserve">Gateway </w:t>
      </w:r>
      <w:r w:rsidR="005E5B0D">
        <w:t>Configuration</w:t>
      </w:r>
      <w:bookmarkEnd w:id="6"/>
    </w:p>
    <w:p w14:paraId="5A96DA28" w14:textId="77777777" w:rsidR="008D133B" w:rsidRDefault="008D133B">
      <w:pPr>
        <w:pStyle w:val="Plaintext"/>
        <w:ind w:left="720"/>
        <w:rPr>
          <w:rFonts w:ascii="Arial" w:hAnsi="Arial" w:cs="Arial"/>
        </w:rPr>
      </w:pPr>
      <w:r>
        <w:rPr>
          <w:rFonts w:ascii="Arial" w:hAnsi="Arial" w:cs="Arial"/>
        </w:rPr>
        <w:t xml:space="preserve">The SCT module </w:t>
      </w:r>
      <w:r w:rsidR="00645F4B">
        <w:rPr>
          <w:rFonts w:ascii="Arial" w:hAnsi="Arial" w:cs="Arial"/>
        </w:rPr>
        <w:t>requires the following modules:</w:t>
      </w:r>
    </w:p>
    <w:p w14:paraId="683C0499" w14:textId="77777777" w:rsidR="00F42954" w:rsidRDefault="00645F4B" w:rsidP="002F4E20">
      <w:pPr>
        <w:pStyle w:val="Plaintext"/>
        <w:numPr>
          <w:ilvl w:val="0"/>
          <w:numId w:val="17"/>
        </w:numPr>
        <w:spacing w:after="0"/>
        <w:rPr>
          <w:rFonts w:ascii="Arial" w:hAnsi="Arial" w:cs="Arial"/>
        </w:rPr>
      </w:pPr>
      <w:r>
        <w:rPr>
          <w:rFonts w:ascii="Arial" w:hAnsi="Arial" w:cs="Arial"/>
        </w:rPr>
        <w:t xml:space="preserve">Vision - </w:t>
      </w:r>
      <w:r w:rsidR="008D133B">
        <w:rPr>
          <w:rFonts w:ascii="Arial" w:hAnsi="Arial" w:cs="Arial"/>
        </w:rPr>
        <w:t>from Inductive Automation</w:t>
      </w:r>
    </w:p>
    <w:p w14:paraId="61895A24" w14:textId="77777777" w:rsidR="00F42954" w:rsidRDefault="008D133B" w:rsidP="002F4E20">
      <w:pPr>
        <w:pStyle w:val="Plaintext"/>
        <w:numPr>
          <w:ilvl w:val="0"/>
          <w:numId w:val="17"/>
        </w:numPr>
        <w:spacing w:after="0"/>
        <w:rPr>
          <w:rFonts w:ascii="Arial" w:hAnsi="Arial" w:cs="Arial"/>
        </w:rPr>
      </w:pPr>
      <w:r>
        <w:rPr>
          <w:rFonts w:ascii="Arial" w:hAnsi="Arial" w:cs="Arial"/>
        </w:rPr>
        <w:t xml:space="preserve">ILS-Core </w:t>
      </w:r>
      <w:r w:rsidR="00645F4B">
        <w:rPr>
          <w:rFonts w:ascii="Arial" w:hAnsi="Arial" w:cs="Arial"/>
        </w:rPr>
        <w:t>-</w:t>
      </w:r>
      <w:r>
        <w:rPr>
          <w:rFonts w:ascii="Arial" w:hAnsi="Arial" w:cs="Arial"/>
        </w:rPr>
        <w:t xml:space="preserve"> from ILS </w:t>
      </w:r>
      <w:r w:rsidR="00645F4B">
        <w:rPr>
          <w:rFonts w:ascii="Arial" w:hAnsi="Arial" w:cs="Arial"/>
        </w:rPr>
        <w:t>automation</w:t>
      </w:r>
      <w:r w:rsidR="00F340F8">
        <w:rPr>
          <w:rFonts w:ascii="Arial" w:hAnsi="Arial" w:cs="Arial"/>
        </w:rPr>
        <w:t>.</w:t>
      </w:r>
    </w:p>
    <w:p w14:paraId="6D53FAE1" w14:textId="77777777" w:rsidR="00D960F5" w:rsidRDefault="005E5B0D" w:rsidP="00D960F5">
      <w:pPr>
        <w:pStyle w:val="Heading1"/>
      </w:pPr>
      <w:bookmarkStart w:id="7" w:name="_Toc219513633"/>
      <w:r>
        <w:t>Use Cases</w:t>
      </w:r>
      <w:bookmarkEnd w:id="7"/>
    </w:p>
    <w:p w14:paraId="49CC87D8" w14:textId="77777777" w:rsidR="005E5B0D" w:rsidRPr="000F301A" w:rsidRDefault="005E5B0D" w:rsidP="00D960F5">
      <w:pPr>
        <w:pStyle w:val="Plaintext"/>
        <w:ind w:left="720"/>
        <w:rPr>
          <w:rFonts w:ascii="Arial" w:hAnsi="Arial" w:cs="Arial"/>
        </w:rPr>
      </w:pPr>
      <w:r w:rsidRPr="000F301A">
        <w:rPr>
          <w:rFonts w:ascii="Arial" w:hAnsi="Arial" w:cs="Arial"/>
        </w:rPr>
        <w:t xml:space="preserve">This section describes the uses cases that </w:t>
      </w:r>
      <w:r w:rsidR="00C10666">
        <w:rPr>
          <w:rFonts w:ascii="Arial" w:hAnsi="Arial" w:cs="Arial"/>
        </w:rPr>
        <w:t>constitute requirements for</w:t>
      </w:r>
      <w:r w:rsidRPr="000F301A">
        <w:rPr>
          <w:rFonts w:ascii="Arial" w:hAnsi="Arial" w:cs="Arial"/>
        </w:rPr>
        <w:t xml:space="preserve"> the </w:t>
      </w:r>
      <w:proofErr w:type="spellStart"/>
      <w:r w:rsidR="00C10666">
        <w:rPr>
          <w:rFonts w:ascii="Arial" w:hAnsi="Arial" w:cs="Arial"/>
        </w:rPr>
        <w:t>SCTk</w:t>
      </w:r>
      <w:proofErr w:type="spellEnd"/>
      <w:r w:rsidR="00C10666">
        <w:rPr>
          <w:rFonts w:ascii="Arial" w:hAnsi="Arial" w:cs="Arial"/>
        </w:rPr>
        <w:t xml:space="preserve"> Ignition module.</w:t>
      </w:r>
    </w:p>
    <w:p w14:paraId="468437EB" w14:textId="77777777" w:rsidR="00A82436" w:rsidRPr="002F4E20" w:rsidRDefault="00A82436" w:rsidP="00A82436">
      <w:pPr>
        <w:pStyle w:val="Heading2"/>
      </w:pPr>
      <w:bookmarkStart w:id="8" w:name="_Ref218572972"/>
      <w:bookmarkStart w:id="9" w:name="_Toc219513634"/>
      <w:bookmarkStart w:id="10" w:name="_Ref339213622"/>
      <w:r w:rsidRPr="002F4E20">
        <w:t>Basic Module</w:t>
      </w:r>
      <w:bookmarkEnd w:id="8"/>
      <w:bookmarkEnd w:id="9"/>
    </w:p>
    <w:p w14:paraId="59621307" w14:textId="77777777" w:rsidR="007415AD" w:rsidRPr="002F4E20" w:rsidRDefault="00122378" w:rsidP="007415AD">
      <w:pPr>
        <w:pStyle w:val="Plaintext"/>
        <w:ind w:left="720"/>
        <w:rPr>
          <w:rFonts w:ascii="Arial" w:hAnsi="Arial" w:cs="Arial"/>
        </w:rPr>
      </w:pPr>
      <w:r w:rsidRPr="002F4E20">
        <w:rPr>
          <w:rFonts w:ascii="Arial" w:hAnsi="Arial" w:cs="Arial"/>
        </w:rPr>
        <w:t>Core features of S88 applications are supported by a custom Ignition module. This module must be loaded as part of any Sequential Control Toolkit application.</w:t>
      </w:r>
    </w:p>
    <w:p w14:paraId="2280D986" w14:textId="77777777" w:rsidR="00BD2464" w:rsidRPr="002F4E20" w:rsidRDefault="00BD2464" w:rsidP="007415AD">
      <w:pPr>
        <w:pStyle w:val="Plaintext"/>
        <w:ind w:left="720"/>
        <w:rPr>
          <w:rFonts w:ascii="Arial" w:hAnsi="Arial" w:cs="Arial"/>
        </w:rPr>
      </w:pPr>
      <w:r w:rsidRPr="002F4E20">
        <w:rPr>
          <w:rFonts w:ascii="Arial" w:hAnsi="Arial" w:cs="Arial"/>
        </w:rPr>
        <w:t>The module that supports Sequential Control and any dependent modules shall be available to an Engineer. The module itself is named Sequential Control Toolkit.</w:t>
      </w:r>
    </w:p>
    <w:p w14:paraId="4425A553" w14:textId="77777777" w:rsidR="00BD2464" w:rsidRPr="002F4E20" w:rsidRDefault="003903D6" w:rsidP="002F4E20">
      <w:pPr>
        <w:pStyle w:val="Heading3"/>
      </w:pPr>
      <w:bookmarkStart w:id="11" w:name="_Ref219513439"/>
      <w:bookmarkStart w:id="12" w:name="_Toc219513635"/>
      <w:r w:rsidRPr="002F4E20">
        <w:t>Installation</w:t>
      </w:r>
      <w:bookmarkEnd w:id="11"/>
      <w:bookmarkEnd w:id="12"/>
    </w:p>
    <w:p w14:paraId="73442B1B" w14:textId="77777777" w:rsidR="00BD2464" w:rsidRPr="002F4E20" w:rsidRDefault="00BD2464" w:rsidP="00BD2464">
      <w:pPr>
        <w:pStyle w:val="Plaintext"/>
        <w:ind w:left="720"/>
        <w:rPr>
          <w:rFonts w:ascii="Arial" w:hAnsi="Arial" w:cs="Arial"/>
        </w:rPr>
      </w:pPr>
      <w:r w:rsidRPr="002F4E20">
        <w:rPr>
          <w:rFonts w:ascii="Arial" w:hAnsi="Arial" w:cs="Arial"/>
        </w:rPr>
        <w:t>The module may be loaded into any Ignition installation given proper licensing.</w:t>
      </w:r>
    </w:p>
    <w:p w14:paraId="19368F5D" w14:textId="77777777" w:rsidR="007415AD" w:rsidRPr="002F4E20" w:rsidRDefault="00122378" w:rsidP="007415AD">
      <w:pPr>
        <w:pStyle w:val="Plaintext"/>
        <w:ind w:left="720"/>
        <w:rPr>
          <w:rFonts w:ascii="Arial" w:hAnsi="Arial" w:cs="Arial"/>
          <w:b/>
        </w:rPr>
      </w:pPr>
      <w:r w:rsidRPr="002F4E20">
        <w:rPr>
          <w:rFonts w:ascii="Arial" w:hAnsi="Arial" w:cs="Arial"/>
          <w:b/>
        </w:rPr>
        <w:t>Requirement</w:t>
      </w:r>
    </w:p>
    <w:p w14:paraId="5D26B3A2" w14:textId="77777777" w:rsidR="007415AD" w:rsidRPr="002F4E20" w:rsidRDefault="00BD2464" w:rsidP="007415AD">
      <w:pPr>
        <w:pStyle w:val="Plaintext"/>
        <w:ind w:left="720"/>
        <w:rPr>
          <w:rFonts w:ascii="Arial" w:hAnsi="Arial" w:cs="Arial"/>
        </w:rPr>
      </w:pPr>
      <w:r w:rsidRPr="002F4E20">
        <w:rPr>
          <w:rFonts w:ascii="Arial" w:hAnsi="Arial" w:cs="Arial"/>
        </w:rPr>
        <w:t>A</w:t>
      </w:r>
      <w:r w:rsidR="000246D9" w:rsidRPr="002F4E20">
        <w:rPr>
          <w:rFonts w:ascii="Arial" w:hAnsi="Arial" w:cs="Arial"/>
        </w:rPr>
        <w:t>n</w:t>
      </w:r>
      <w:r w:rsidR="00365B38" w:rsidRPr="002F4E20">
        <w:rPr>
          <w:rFonts w:ascii="Arial" w:hAnsi="Arial" w:cs="Arial"/>
        </w:rPr>
        <w:t xml:space="preserve"> </w:t>
      </w:r>
      <w:r w:rsidR="000246D9" w:rsidRPr="002F4E20">
        <w:rPr>
          <w:rFonts w:ascii="Arial" w:hAnsi="Arial" w:cs="Arial"/>
        </w:rPr>
        <w:t>Engineer</w:t>
      </w:r>
      <w:r w:rsidRPr="002F4E20">
        <w:rPr>
          <w:rFonts w:ascii="Arial" w:hAnsi="Arial" w:cs="Arial"/>
        </w:rPr>
        <w:t xml:space="preserve"> shall be able to load the SCT Module into a newly installed Ignition system.</w:t>
      </w:r>
    </w:p>
    <w:p w14:paraId="30C62751" w14:textId="77777777" w:rsidR="007415AD" w:rsidRPr="002F4E20" w:rsidRDefault="00122378" w:rsidP="007415AD">
      <w:pPr>
        <w:pStyle w:val="Plaintext"/>
        <w:ind w:left="720"/>
        <w:rPr>
          <w:rFonts w:ascii="Arial" w:hAnsi="Arial" w:cs="Arial"/>
          <w:b/>
        </w:rPr>
      </w:pPr>
      <w:r w:rsidRPr="002F4E20">
        <w:rPr>
          <w:rFonts w:ascii="Arial" w:hAnsi="Arial" w:cs="Arial"/>
          <w:b/>
        </w:rPr>
        <w:t>Steps to Reproduce</w:t>
      </w:r>
    </w:p>
    <w:p w14:paraId="3CDF239F" w14:textId="77777777" w:rsidR="00F42954" w:rsidRPr="002F4E20" w:rsidRDefault="00BD2464" w:rsidP="002F4E20">
      <w:pPr>
        <w:pStyle w:val="Plaintext"/>
        <w:numPr>
          <w:ilvl w:val="0"/>
          <w:numId w:val="19"/>
        </w:numPr>
        <w:spacing w:after="100" w:afterAutospacing="1"/>
        <w:rPr>
          <w:rFonts w:ascii="Arial" w:hAnsi="Arial" w:cs="Arial"/>
        </w:rPr>
      </w:pPr>
      <w:r w:rsidRPr="002F4E20">
        <w:rPr>
          <w:rFonts w:ascii="Arial" w:hAnsi="Arial" w:cs="Arial"/>
        </w:rPr>
        <w:t>Obtain</w:t>
      </w:r>
      <w:r w:rsidR="00365B38" w:rsidRPr="002F4E20">
        <w:rPr>
          <w:rFonts w:ascii="Arial" w:hAnsi="Arial" w:cs="Arial"/>
        </w:rPr>
        <w:t xml:space="preserve"> </w:t>
      </w:r>
      <w:r w:rsidRPr="002F4E20">
        <w:rPr>
          <w:rFonts w:ascii="Arial" w:hAnsi="Arial" w:cs="Arial"/>
        </w:rPr>
        <w:t xml:space="preserve">signed Vision, </w:t>
      </w:r>
      <w:r w:rsidR="00775F25" w:rsidRPr="002F4E20">
        <w:rPr>
          <w:rFonts w:ascii="Arial" w:hAnsi="Arial" w:cs="Arial"/>
        </w:rPr>
        <w:t xml:space="preserve">SCT and ILS-Core </w:t>
      </w:r>
      <w:r w:rsidR="00365B38" w:rsidRPr="002F4E20">
        <w:rPr>
          <w:rFonts w:ascii="Arial" w:hAnsi="Arial" w:cs="Arial"/>
        </w:rPr>
        <w:t>module</w:t>
      </w:r>
      <w:r w:rsidRPr="002F4E20">
        <w:rPr>
          <w:rFonts w:ascii="Arial" w:hAnsi="Arial" w:cs="Arial"/>
        </w:rPr>
        <w:t xml:space="preserve"> files</w:t>
      </w:r>
      <w:r w:rsidR="00365B38" w:rsidRPr="002F4E20">
        <w:rPr>
          <w:rFonts w:ascii="Arial" w:hAnsi="Arial" w:cs="Arial"/>
        </w:rPr>
        <w:t>.</w:t>
      </w:r>
      <w:r w:rsidRPr="002F4E20">
        <w:rPr>
          <w:rFonts w:ascii="Arial" w:hAnsi="Arial" w:cs="Arial"/>
        </w:rPr>
        <w:t xml:space="preserve"> (The standard Ignition distribution includes the Vision module).</w:t>
      </w:r>
    </w:p>
    <w:p w14:paraId="57665264" w14:textId="77777777" w:rsidR="00C278D0" w:rsidRPr="002F4E20" w:rsidRDefault="00C278D0">
      <w:pPr>
        <w:pStyle w:val="Plaintext"/>
        <w:numPr>
          <w:ilvl w:val="0"/>
          <w:numId w:val="19"/>
        </w:numPr>
        <w:spacing w:after="100" w:afterAutospacing="1"/>
        <w:rPr>
          <w:rFonts w:ascii="Arial" w:hAnsi="Arial" w:cs="Arial"/>
        </w:rPr>
      </w:pPr>
      <w:r w:rsidRPr="002F4E20">
        <w:rPr>
          <w:rFonts w:ascii="Arial" w:hAnsi="Arial" w:cs="Arial"/>
        </w:rPr>
        <w:t>Load the ILS-Core and Vision mod</w:t>
      </w:r>
      <w:r w:rsidR="00365B38" w:rsidRPr="002F4E20">
        <w:rPr>
          <w:rFonts w:ascii="Arial" w:hAnsi="Arial" w:cs="Arial"/>
        </w:rPr>
        <w:t>ule</w:t>
      </w:r>
      <w:r w:rsidRPr="002F4E20">
        <w:rPr>
          <w:rFonts w:ascii="Arial" w:hAnsi="Arial" w:cs="Arial"/>
        </w:rPr>
        <w:t>s</w:t>
      </w:r>
      <w:r w:rsidR="00365B38" w:rsidRPr="002F4E20">
        <w:rPr>
          <w:rFonts w:ascii="Arial" w:hAnsi="Arial" w:cs="Arial"/>
        </w:rPr>
        <w:t xml:space="preserve"> into the Ignition gateway</w:t>
      </w:r>
      <w:r w:rsidR="00122378" w:rsidRPr="002F4E20">
        <w:rPr>
          <w:rFonts w:ascii="Arial" w:hAnsi="Arial" w:cs="Arial"/>
        </w:rPr>
        <w:t>.</w:t>
      </w:r>
    </w:p>
    <w:p w14:paraId="0B73B90C" w14:textId="77777777" w:rsidR="00F42954" w:rsidRPr="002F4E20" w:rsidRDefault="00C278D0" w:rsidP="002F4E20">
      <w:pPr>
        <w:pStyle w:val="Plaintext"/>
        <w:numPr>
          <w:ilvl w:val="0"/>
          <w:numId w:val="19"/>
        </w:numPr>
        <w:spacing w:after="100" w:afterAutospacing="1"/>
        <w:rPr>
          <w:rFonts w:ascii="Arial" w:hAnsi="Arial" w:cs="Arial"/>
        </w:rPr>
      </w:pPr>
      <w:r w:rsidRPr="002F4E20">
        <w:rPr>
          <w:rFonts w:ascii="Arial" w:hAnsi="Arial" w:cs="Arial"/>
        </w:rPr>
        <w:t>Load the SCT module into the Ignition gateway.</w:t>
      </w:r>
    </w:p>
    <w:p w14:paraId="718EB85B" w14:textId="77777777" w:rsidR="007415AD" w:rsidRPr="002F4E20" w:rsidRDefault="00122378" w:rsidP="007415AD">
      <w:pPr>
        <w:pStyle w:val="Plaintext"/>
        <w:ind w:left="720"/>
        <w:rPr>
          <w:rFonts w:ascii="Arial" w:hAnsi="Arial" w:cs="Arial"/>
          <w:b/>
        </w:rPr>
      </w:pPr>
      <w:r w:rsidRPr="002F4E20">
        <w:rPr>
          <w:rFonts w:ascii="Arial" w:hAnsi="Arial" w:cs="Arial"/>
          <w:b/>
        </w:rPr>
        <w:t>Expected Result</w:t>
      </w:r>
    </w:p>
    <w:p w14:paraId="0B436157" w14:textId="77777777" w:rsidR="007415AD" w:rsidRPr="002F4E20" w:rsidRDefault="00122378" w:rsidP="000E1AC1">
      <w:pPr>
        <w:pStyle w:val="Plaintext"/>
        <w:ind w:left="720"/>
        <w:rPr>
          <w:rFonts w:ascii="Arial" w:hAnsi="Arial" w:cs="Arial"/>
        </w:rPr>
      </w:pPr>
      <w:r w:rsidRPr="002F4E20">
        <w:rPr>
          <w:rFonts w:ascii="Arial" w:hAnsi="Arial" w:cs="Arial"/>
        </w:rPr>
        <w:t>The</w:t>
      </w:r>
      <w:r w:rsidR="00775F25" w:rsidRPr="002F4E20">
        <w:rPr>
          <w:rFonts w:ascii="Arial" w:hAnsi="Arial" w:cs="Arial"/>
        </w:rPr>
        <w:t xml:space="preserve"> SCT</w:t>
      </w:r>
      <w:r w:rsidRPr="002F4E20">
        <w:rPr>
          <w:rFonts w:ascii="Arial" w:hAnsi="Arial" w:cs="Arial"/>
        </w:rPr>
        <w:t xml:space="preserve"> module should be visible in the gateway on the installed modules page.</w:t>
      </w:r>
      <w:r w:rsidR="00775F25" w:rsidRPr="002F4E20">
        <w:rPr>
          <w:rFonts w:ascii="Arial" w:hAnsi="Arial" w:cs="Arial"/>
        </w:rPr>
        <w:t xml:space="preserve"> It should have a “Running” state.</w:t>
      </w:r>
      <w:r w:rsidR="00BD2464" w:rsidRPr="002F4E20">
        <w:rPr>
          <w:rFonts w:ascii="Arial" w:hAnsi="Arial" w:cs="Arial"/>
        </w:rPr>
        <w:t xml:space="preserve">  If the Vision module is not loaded, the SCT module will show a "Faulted" state.</w:t>
      </w:r>
    </w:p>
    <w:p w14:paraId="32F9F7D6" w14:textId="77777777" w:rsidR="00A82436" w:rsidRPr="00375CC6" w:rsidRDefault="00A82436" w:rsidP="00A82436">
      <w:pPr>
        <w:pStyle w:val="Heading2"/>
        <w:rPr>
          <w:color w:val="13730D"/>
        </w:rPr>
      </w:pPr>
      <w:bookmarkStart w:id="13" w:name="_Ref218573178"/>
      <w:bookmarkStart w:id="14" w:name="_Toc219513636"/>
      <w:r>
        <w:rPr>
          <w:color w:val="13730D"/>
        </w:rPr>
        <w:t>Project Tree</w:t>
      </w:r>
      <w:bookmarkEnd w:id="13"/>
      <w:bookmarkEnd w:id="14"/>
    </w:p>
    <w:p w14:paraId="3AA58D2E" w14:textId="77777777" w:rsidR="00A82436" w:rsidRDefault="00A82436" w:rsidP="00A82436">
      <w:pPr>
        <w:pStyle w:val="Plaintext"/>
        <w:ind w:left="720"/>
        <w:rPr>
          <w:rFonts w:ascii="Arial" w:hAnsi="Arial" w:cs="Arial"/>
          <w:color w:val="13730D"/>
        </w:rPr>
      </w:pPr>
      <w:r>
        <w:rPr>
          <w:rFonts w:ascii="Arial" w:hAnsi="Arial" w:cs="Arial"/>
          <w:color w:val="13730D"/>
        </w:rPr>
        <w:t>Once the SCT module has been loaded, a workspace node appears in the project tree in the designer scope. Workspaces are the windows/canvases upon which S88 diagrams can be constructed.</w:t>
      </w:r>
    </w:p>
    <w:p w14:paraId="7C25FFA4" w14:textId="77777777" w:rsidR="00A82436" w:rsidRPr="00375CC6" w:rsidRDefault="00A82436" w:rsidP="00A82436">
      <w:pPr>
        <w:pStyle w:val="Plaintext"/>
        <w:ind w:left="720"/>
        <w:rPr>
          <w:rFonts w:ascii="Arial" w:hAnsi="Arial" w:cs="Arial"/>
          <w:color w:val="13730D"/>
        </w:rPr>
      </w:pPr>
      <w:r>
        <w:rPr>
          <w:rFonts w:ascii="Arial" w:hAnsi="Arial" w:cs="Arial"/>
          <w:color w:val="13730D"/>
        </w:rPr>
        <w:t xml:space="preserve">This functionality is supported </w:t>
      </w:r>
      <w:r w:rsidR="005C4139">
        <w:rPr>
          <w:rFonts w:ascii="Arial" w:hAnsi="Arial" w:cs="Arial"/>
          <w:color w:val="13730D"/>
        </w:rPr>
        <w:t>from</w:t>
      </w:r>
      <w:r>
        <w:rPr>
          <w:rFonts w:ascii="Arial" w:hAnsi="Arial" w:cs="Arial"/>
          <w:color w:val="13730D"/>
        </w:rPr>
        <w:t xml:space="preserve"> the ILS Core </w:t>
      </w:r>
      <w:proofErr w:type="spellStart"/>
      <w:r>
        <w:rPr>
          <w:rFonts w:ascii="Arial" w:hAnsi="Arial" w:cs="Arial"/>
          <w:color w:val="13730D"/>
        </w:rPr>
        <w:t>modiule</w:t>
      </w:r>
      <w:proofErr w:type="spellEnd"/>
      <w:r>
        <w:rPr>
          <w:rFonts w:ascii="Arial" w:hAnsi="Arial" w:cs="Arial"/>
          <w:color w:val="13730D"/>
        </w:rPr>
        <w:t>.</w:t>
      </w:r>
    </w:p>
    <w:p w14:paraId="58CD1FED" w14:textId="77777777" w:rsidR="00A82436" w:rsidRPr="00375CC6" w:rsidRDefault="00A82436" w:rsidP="00A82436">
      <w:pPr>
        <w:pStyle w:val="Plaintext"/>
        <w:ind w:left="720"/>
        <w:rPr>
          <w:rFonts w:ascii="Arial" w:hAnsi="Arial" w:cs="Arial"/>
          <w:b/>
          <w:color w:val="13730D"/>
        </w:rPr>
      </w:pPr>
      <w:r w:rsidRPr="00375CC6">
        <w:rPr>
          <w:rFonts w:ascii="Arial" w:hAnsi="Arial" w:cs="Arial"/>
          <w:b/>
          <w:color w:val="13730D"/>
        </w:rPr>
        <w:t>Requirement</w:t>
      </w:r>
    </w:p>
    <w:p w14:paraId="504EAFEC" w14:textId="77777777" w:rsidR="00A82436" w:rsidRDefault="00775F25" w:rsidP="00A82436">
      <w:pPr>
        <w:pStyle w:val="Plaintext"/>
        <w:ind w:left="720"/>
        <w:rPr>
          <w:rFonts w:ascii="Arial" w:hAnsi="Arial" w:cs="Arial"/>
          <w:color w:val="13730D"/>
        </w:rPr>
      </w:pPr>
      <w:r>
        <w:rPr>
          <w:rFonts w:ascii="Arial" w:hAnsi="Arial" w:cs="Arial"/>
          <w:color w:val="13730D"/>
        </w:rPr>
        <w:t xml:space="preserve">In </w:t>
      </w:r>
      <w:r w:rsidR="005C4139">
        <w:rPr>
          <w:rFonts w:ascii="Arial" w:hAnsi="Arial" w:cs="Arial"/>
          <w:color w:val="13730D"/>
        </w:rPr>
        <w:t xml:space="preserve">Designer </w:t>
      </w:r>
      <w:r>
        <w:rPr>
          <w:rFonts w:ascii="Arial" w:hAnsi="Arial" w:cs="Arial"/>
          <w:color w:val="13730D"/>
        </w:rPr>
        <w:t>scope, the project browser will show a “SCT Workspace” container</w:t>
      </w:r>
      <w:r w:rsidR="005C4139">
        <w:rPr>
          <w:rFonts w:ascii="Arial" w:hAnsi="Arial" w:cs="Arial"/>
          <w:color w:val="13730D"/>
        </w:rPr>
        <w:t xml:space="preserve">. </w:t>
      </w:r>
      <w:r>
        <w:rPr>
          <w:rFonts w:ascii="Arial" w:hAnsi="Arial" w:cs="Arial"/>
          <w:color w:val="13730D"/>
        </w:rPr>
        <w:t xml:space="preserve"> This container</w:t>
      </w:r>
      <w:r w:rsidR="005C4139">
        <w:rPr>
          <w:rFonts w:ascii="Arial" w:hAnsi="Arial" w:cs="Arial"/>
          <w:color w:val="13730D"/>
        </w:rPr>
        <w:t xml:space="preserve"> shall support behavior similar to the Windows </w:t>
      </w:r>
      <w:r>
        <w:rPr>
          <w:rFonts w:ascii="Arial" w:hAnsi="Arial" w:cs="Arial"/>
          <w:color w:val="13730D"/>
        </w:rPr>
        <w:t>container</w:t>
      </w:r>
      <w:r w:rsidR="005C4139">
        <w:rPr>
          <w:rFonts w:ascii="Arial" w:hAnsi="Arial" w:cs="Arial"/>
          <w:color w:val="13730D"/>
        </w:rPr>
        <w:t xml:space="preserve"> supplied by IA.</w:t>
      </w:r>
    </w:p>
    <w:p w14:paraId="75BFCEFE" w14:textId="77777777" w:rsidR="008213EC" w:rsidRDefault="00775F25" w:rsidP="008213EC">
      <w:pPr>
        <w:pStyle w:val="Plaintext"/>
        <w:numPr>
          <w:ilvl w:val="0"/>
          <w:numId w:val="25"/>
        </w:numPr>
        <w:spacing w:after="100" w:afterAutospacing="1"/>
        <w:rPr>
          <w:rFonts w:ascii="Arial" w:hAnsi="Arial" w:cs="Arial"/>
          <w:color w:val="13730D"/>
        </w:rPr>
      </w:pPr>
      <w:r>
        <w:rPr>
          <w:rFonts w:ascii="Arial" w:hAnsi="Arial" w:cs="Arial"/>
          <w:color w:val="13730D"/>
        </w:rPr>
        <w:t>A right</w:t>
      </w:r>
      <w:r w:rsidR="00501AD1">
        <w:rPr>
          <w:rFonts w:ascii="Arial" w:hAnsi="Arial" w:cs="Arial"/>
          <w:color w:val="13730D"/>
        </w:rPr>
        <w:t>-cli</w:t>
      </w:r>
      <w:r w:rsidR="008213EC">
        <w:rPr>
          <w:rFonts w:ascii="Arial" w:hAnsi="Arial" w:cs="Arial"/>
          <w:color w:val="13730D"/>
        </w:rPr>
        <w:t xml:space="preserve">ck on the </w:t>
      </w:r>
      <w:r>
        <w:rPr>
          <w:rFonts w:ascii="Arial" w:hAnsi="Arial" w:cs="Arial"/>
          <w:color w:val="13730D"/>
        </w:rPr>
        <w:t>SCT container will launch a popup menu with the following options:</w:t>
      </w:r>
    </w:p>
    <w:p w14:paraId="5A74D371" w14:textId="77777777" w:rsidR="00775F25" w:rsidRDefault="00775F25" w:rsidP="00775F25">
      <w:pPr>
        <w:pStyle w:val="Plaintext"/>
        <w:numPr>
          <w:ilvl w:val="1"/>
          <w:numId w:val="25"/>
        </w:numPr>
        <w:spacing w:after="100" w:afterAutospacing="1"/>
        <w:rPr>
          <w:rFonts w:ascii="Arial" w:hAnsi="Arial" w:cs="Arial"/>
          <w:color w:val="13730D"/>
        </w:rPr>
      </w:pPr>
      <w:r>
        <w:rPr>
          <w:rFonts w:ascii="Arial" w:hAnsi="Arial" w:cs="Arial"/>
          <w:color w:val="13730D"/>
        </w:rPr>
        <w:t>New Workspace</w:t>
      </w:r>
    </w:p>
    <w:p w14:paraId="4EE088EA" w14:textId="77777777" w:rsidR="00775F25" w:rsidRDefault="00775F25" w:rsidP="00775F25">
      <w:pPr>
        <w:pStyle w:val="Plaintext"/>
        <w:numPr>
          <w:ilvl w:val="1"/>
          <w:numId w:val="25"/>
        </w:numPr>
        <w:spacing w:after="100" w:afterAutospacing="1"/>
        <w:rPr>
          <w:rFonts w:ascii="Arial" w:hAnsi="Arial" w:cs="Arial"/>
          <w:color w:val="13730D"/>
        </w:rPr>
      </w:pPr>
      <w:r>
        <w:rPr>
          <w:rFonts w:ascii="Arial" w:hAnsi="Arial" w:cs="Arial"/>
          <w:color w:val="13730D"/>
        </w:rPr>
        <w:t>Rename</w:t>
      </w:r>
    </w:p>
    <w:p w14:paraId="16F1644F" w14:textId="77777777" w:rsidR="008213EC" w:rsidRDefault="00775F25" w:rsidP="008213EC">
      <w:pPr>
        <w:pStyle w:val="Plaintext"/>
        <w:numPr>
          <w:ilvl w:val="0"/>
          <w:numId w:val="25"/>
        </w:numPr>
        <w:spacing w:after="100" w:afterAutospacing="1"/>
        <w:rPr>
          <w:rFonts w:ascii="Arial" w:hAnsi="Arial" w:cs="Arial"/>
          <w:color w:val="13730D"/>
        </w:rPr>
      </w:pPr>
      <w:r>
        <w:rPr>
          <w:rFonts w:ascii="Arial" w:hAnsi="Arial" w:cs="Arial"/>
          <w:color w:val="13730D"/>
        </w:rPr>
        <w:t>Once a workspace has been created, the navigation tree will display a +/- box to expand or contract the tree</w:t>
      </w:r>
      <w:r w:rsidR="008213EC">
        <w:rPr>
          <w:rFonts w:ascii="Arial" w:hAnsi="Arial" w:cs="Arial"/>
          <w:color w:val="13730D"/>
        </w:rPr>
        <w:t>.</w:t>
      </w:r>
    </w:p>
    <w:p w14:paraId="45A1E25F" w14:textId="77777777" w:rsidR="00C278D0" w:rsidRDefault="00123B97">
      <w:pPr>
        <w:pStyle w:val="Plaintext"/>
        <w:numPr>
          <w:ilvl w:val="0"/>
          <w:numId w:val="25"/>
        </w:numPr>
        <w:spacing w:after="100" w:afterAutospacing="1"/>
        <w:rPr>
          <w:rFonts w:ascii="Arial" w:hAnsi="Arial" w:cs="Arial"/>
          <w:color w:val="13730D"/>
        </w:rPr>
      </w:pPr>
      <w:r>
        <w:rPr>
          <w:rFonts w:ascii="Arial" w:hAnsi="Arial" w:cs="Arial"/>
          <w:color w:val="13730D"/>
        </w:rPr>
        <w:t>A right</w:t>
      </w:r>
      <w:r w:rsidR="008213EC">
        <w:rPr>
          <w:rFonts w:ascii="Arial" w:hAnsi="Arial" w:cs="Arial"/>
          <w:color w:val="13730D"/>
        </w:rPr>
        <w:t xml:space="preserve">-click on a workspace window </w:t>
      </w:r>
      <w:r>
        <w:rPr>
          <w:rFonts w:ascii="Arial" w:hAnsi="Arial" w:cs="Arial"/>
          <w:color w:val="13730D"/>
        </w:rPr>
        <w:t>launches a popup-menu with the following options:</w:t>
      </w:r>
    </w:p>
    <w:p w14:paraId="6E762EC6" w14:textId="77777777" w:rsidR="00123B97" w:rsidRDefault="00123B97" w:rsidP="00123B97">
      <w:pPr>
        <w:pStyle w:val="Plaintext"/>
        <w:numPr>
          <w:ilvl w:val="1"/>
          <w:numId w:val="25"/>
        </w:numPr>
        <w:spacing w:after="100" w:afterAutospacing="1"/>
        <w:rPr>
          <w:rFonts w:ascii="Arial" w:hAnsi="Arial" w:cs="Arial"/>
          <w:color w:val="13730D"/>
        </w:rPr>
      </w:pPr>
      <w:r>
        <w:rPr>
          <w:rFonts w:ascii="Arial" w:hAnsi="Arial" w:cs="Arial"/>
          <w:color w:val="13730D"/>
        </w:rPr>
        <w:t>Rename</w:t>
      </w:r>
    </w:p>
    <w:p w14:paraId="46ED6115" w14:textId="77777777" w:rsidR="00123B97" w:rsidRDefault="00123B97" w:rsidP="00123B97">
      <w:pPr>
        <w:pStyle w:val="Plaintext"/>
        <w:numPr>
          <w:ilvl w:val="1"/>
          <w:numId w:val="25"/>
        </w:numPr>
        <w:spacing w:after="100" w:afterAutospacing="1"/>
        <w:rPr>
          <w:rFonts w:ascii="Arial" w:hAnsi="Arial" w:cs="Arial"/>
          <w:color w:val="13730D"/>
        </w:rPr>
      </w:pPr>
      <w:r>
        <w:rPr>
          <w:rFonts w:ascii="Arial" w:hAnsi="Arial" w:cs="Arial"/>
          <w:color w:val="13730D"/>
        </w:rPr>
        <w:t>Delete</w:t>
      </w:r>
    </w:p>
    <w:p w14:paraId="1BB245E9" w14:textId="77777777" w:rsidR="00F42954" w:rsidRDefault="00123B97">
      <w:pPr>
        <w:pStyle w:val="Plaintext"/>
        <w:numPr>
          <w:ilvl w:val="0"/>
          <w:numId w:val="25"/>
        </w:numPr>
        <w:spacing w:after="100" w:afterAutospacing="1"/>
        <w:rPr>
          <w:rFonts w:ascii="Arial" w:hAnsi="Arial" w:cs="Arial"/>
          <w:color w:val="13730D"/>
        </w:rPr>
      </w:pPr>
      <w:r>
        <w:rPr>
          <w:rFonts w:ascii="Arial" w:hAnsi="Arial" w:cs="Arial"/>
          <w:color w:val="13730D"/>
        </w:rPr>
        <w:t>Once a sub-workspace has been created, the navigation tree will display a +/- box to expand or contract the workspace tree. It is not possible to create a sub-workspace from the project tree.</w:t>
      </w:r>
    </w:p>
    <w:p w14:paraId="2130C8F9" w14:textId="77777777" w:rsidR="00CB1DB8" w:rsidRPr="00564DC4" w:rsidRDefault="00CB1DB8" w:rsidP="002F4E20">
      <w:pPr>
        <w:pStyle w:val="Plaintext"/>
        <w:numPr>
          <w:ilvl w:val="0"/>
          <w:numId w:val="25"/>
        </w:numPr>
        <w:spacing w:after="100" w:afterAutospacing="1"/>
        <w:rPr>
          <w:rFonts w:ascii="Arial" w:hAnsi="Arial" w:cs="Arial"/>
          <w:color w:val="13730D"/>
        </w:rPr>
      </w:pPr>
      <w:r>
        <w:rPr>
          <w:rFonts w:ascii="Arial" w:hAnsi="Arial" w:cs="Arial"/>
          <w:color w:val="13730D"/>
        </w:rPr>
        <w:t>Sub-workspaces are shown in a separate tab of the same window that shows the root workspace.</w:t>
      </w:r>
    </w:p>
    <w:p w14:paraId="679ABD50" w14:textId="77777777" w:rsidR="005C4139" w:rsidRPr="00375CC6" w:rsidRDefault="00564DC4" w:rsidP="00A82436">
      <w:pPr>
        <w:pStyle w:val="Plaintext"/>
        <w:ind w:left="720"/>
        <w:rPr>
          <w:rFonts w:ascii="Arial" w:hAnsi="Arial" w:cs="Arial"/>
          <w:color w:val="13730D"/>
        </w:rPr>
      </w:pPr>
      <w:r>
        <w:rPr>
          <w:rFonts w:ascii="Arial" w:hAnsi="Arial" w:cs="Arial"/>
          <w:color w:val="13730D"/>
        </w:rPr>
        <w:t>These</w:t>
      </w:r>
      <w:r w:rsidR="000246D9">
        <w:rPr>
          <w:rFonts w:ascii="Arial" w:hAnsi="Arial" w:cs="Arial"/>
          <w:color w:val="13730D"/>
        </w:rPr>
        <w:t xml:space="preserve"> feature</w:t>
      </w:r>
      <w:r>
        <w:rPr>
          <w:rFonts w:ascii="Arial" w:hAnsi="Arial" w:cs="Arial"/>
          <w:color w:val="13730D"/>
        </w:rPr>
        <w:t>s are</w:t>
      </w:r>
      <w:r w:rsidR="00747604">
        <w:rPr>
          <w:rFonts w:ascii="Arial" w:hAnsi="Arial" w:cs="Arial"/>
          <w:color w:val="13730D"/>
        </w:rPr>
        <w:t xml:space="preserve"> provided</w:t>
      </w:r>
      <w:r w:rsidR="000246D9">
        <w:rPr>
          <w:rFonts w:ascii="Arial" w:hAnsi="Arial" w:cs="Arial"/>
          <w:color w:val="13730D"/>
        </w:rPr>
        <w:t xml:space="preserve"> for </w:t>
      </w:r>
      <w:r w:rsidR="00747604">
        <w:rPr>
          <w:rFonts w:ascii="Arial" w:hAnsi="Arial" w:cs="Arial"/>
          <w:color w:val="13730D"/>
        </w:rPr>
        <w:t>an Engineer</w:t>
      </w:r>
      <w:r w:rsidR="005C4139">
        <w:rPr>
          <w:rFonts w:ascii="Arial" w:hAnsi="Arial" w:cs="Arial"/>
          <w:color w:val="13730D"/>
        </w:rPr>
        <w:t>.</w:t>
      </w:r>
    </w:p>
    <w:p w14:paraId="365DA37E" w14:textId="77777777" w:rsidR="00A82436" w:rsidRPr="00375CC6" w:rsidRDefault="00A82436" w:rsidP="00A82436">
      <w:pPr>
        <w:pStyle w:val="Plaintext"/>
        <w:ind w:left="720"/>
        <w:rPr>
          <w:rFonts w:ascii="Arial" w:hAnsi="Arial" w:cs="Arial"/>
          <w:b/>
          <w:color w:val="13730D"/>
        </w:rPr>
      </w:pPr>
      <w:r w:rsidRPr="00375CC6">
        <w:rPr>
          <w:rFonts w:ascii="Arial" w:hAnsi="Arial" w:cs="Arial"/>
          <w:b/>
          <w:color w:val="13730D"/>
        </w:rPr>
        <w:t>Steps to Reproduce</w:t>
      </w:r>
    </w:p>
    <w:p w14:paraId="4155F529" w14:textId="77777777" w:rsidR="000246D9" w:rsidRPr="00375CC6" w:rsidRDefault="000246D9" w:rsidP="000246D9">
      <w:pPr>
        <w:pStyle w:val="Plaintext"/>
        <w:ind w:left="720"/>
        <w:rPr>
          <w:rFonts w:ascii="Arial" w:hAnsi="Arial" w:cs="Arial"/>
          <w:color w:val="13730D"/>
        </w:rPr>
      </w:pPr>
      <w:r>
        <w:rPr>
          <w:rFonts w:ascii="Arial" w:hAnsi="Arial" w:cs="Arial"/>
          <w:color w:val="13730D"/>
        </w:rPr>
        <w:t>Load the SCT and dependent modules. Open a Designer project</w:t>
      </w:r>
      <w:r w:rsidRPr="00375CC6">
        <w:rPr>
          <w:rFonts w:ascii="Arial" w:hAnsi="Arial" w:cs="Arial"/>
          <w:color w:val="13730D"/>
        </w:rPr>
        <w:t>.</w:t>
      </w:r>
      <w:r w:rsidR="008213EC">
        <w:rPr>
          <w:rFonts w:ascii="Arial" w:hAnsi="Arial" w:cs="Arial"/>
          <w:color w:val="13730D"/>
        </w:rPr>
        <w:t xml:space="preserve"> Create a new workspace from the project tree.</w:t>
      </w:r>
    </w:p>
    <w:p w14:paraId="19AAFE50" w14:textId="77777777" w:rsidR="00A82436" w:rsidRPr="00375CC6" w:rsidRDefault="00A82436" w:rsidP="00A82436">
      <w:pPr>
        <w:pStyle w:val="Plaintext"/>
        <w:ind w:left="720"/>
        <w:rPr>
          <w:rFonts w:ascii="Arial" w:hAnsi="Arial" w:cs="Arial"/>
          <w:b/>
          <w:color w:val="13730D"/>
        </w:rPr>
      </w:pPr>
      <w:r w:rsidRPr="00375CC6">
        <w:rPr>
          <w:rFonts w:ascii="Arial" w:hAnsi="Arial" w:cs="Arial"/>
          <w:b/>
          <w:color w:val="13730D"/>
        </w:rPr>
        <w:t>Expected Result</w:t>
      </w:r>
    </w:p>
    <w:p w14:paraId="4FEB036D" w14:textId="77777777" w:rsidR="00A82436" w:rsidRPr="00375CC6" w:rsidRDefault="000246D9" w:rsidP="00A82436">
      <w:pPr>
        <w:pStyle w:val="Plaintext"/>
        <w:ind w:left="720"/>
        <w:rPr>
          <w:rFonts w:ascii="Arial" w:hAnsi="Arial" w:cs="Arial"/>
          <w:color w:val="13730D"/>
        </w:rPr>
      </w:pPr>
      <w:r>
        <w:rPr>
          <w:rFonts w:ascii="Arial" w:hAnsi="Arial" w:cs="Arial"/>
          <w:color w:val="13730D"/>
        </w:rPr>
        <w:t>View the new workspace root node in the project tree. Observe that mouse actions perform as described above.</w:t>
      </w:r>
    </w:p>
    <w:p w14:paraId="05EF4791" w14:textId="77777777" w:rsidR="00747604" w:rsidRPr="002F4E20" w:rsidRDefault="00747604" w:rsidP="00747604">
      <w:pPr>
        <w:pStyle w:val="Heading2"/>
      </w:pPr>
      <w:bookmarkStart w:id="15" w:name="_Ref218573216"/>
      <w:bookmarkStart w:id="16" w:name="_Toc219513637"/>
      <w:r w:rsidRPr="002F4E20">
        <w:t>Palette</w:t>
      </w:r>
      <w:bookmarkEnd w:id="15"/>
      <w:bookmarkEnd w:id="16"/>
    </w:p>
    <w:p w14:paraId="4799266B" w14:textId="77777777" w:rsidR="00747604" w:rsidRPr="002F4E20" w:rsidRDefault="00110B94" w:rsidP="00747604">
      <w:pPr>
        <w:pStyle w:val="Plaintext"/>
        <w:ind w:left="720"/>
        <w:rPr>
          <w:rFonts w:ascii="Arial" w:hAnsi="Arial" w:cs="Arial"/>
        </w:rPr>
      </w:pPr>
      <w:r w:rsidRPr="002F4E20">
        <w:rPr>
          <w:rFonts w:ascii="Arial" w:hAnsi="Arial" w:cs="Arial"/>
        </w:rPr>
        <w:t>When</w:t>
      </w:r>
      <w:r w:rsidR="00747604" w:rsidRPr="002F4E20">
        <w:rPr>
          <w:rFonts w:ascii="Arial" w:hAnsi="Arial" w:cs="Arial"/>
        </w:rPr>
        <w:t xml:space="preserve"> the SCT module </w:t>
      </w:r>
      <w:r w:rsidRPr="002F4E20">
        <w:rPr>
          <w:rFonts w:ascii="Arial" w:hAnsi="Arial" w:cs="Arial"/>
        </w:rPr>
        <w:t>is</w:t>
      </w:r>
      <w:r w:rsidR="00747604" w:rsidRPr="002F4E20">
        <w:rPr>
          <w:rFonts w:ascii="Arial" w:hAnsi="Arial" w:cs="Arial"/>
        </w:rPr>
        <w:t xml:space="preserve"> loaded, a new palette appears in Designer projects. The palette contains blocks from which S88 diagrams can be constructed.</w:t>
      </w:r>
    </w:p>
    <w:p w14:paraId="5963BF2C" w14:textId="77777777" w:rsidR="00747604" w:rsidRPr="002F4E20" w:rsidRDefault="00747604" w:rsidP="00747604">
      <w:pPr>
        <w:pStyle w:val="Plaintext"/>
        <w:ind w:left="720"/>
        <w:rPr>
          <w:rFonts w:ascii="Arial" w:hAnsi="Arial" w:cs="Arial"/>
          <w:b/>
        </w:rPr>
      </w:pPr>
      <w:r w:rsidRPr="002F4E20">
        <w:rPr>
          <w:rFonts w:ascii="Arial" w:hAnsi="Arial" w:cs="Arial"/>
          <w:b/>
        </w:rPr>
        <w:t>Requirement</w:t>
      </w:r>
    </w:p>
    <w:p w14:paraId="62A9CED4" w14:textId="77777777" w:rsidR="00747604" w:rsidRPr="002F4E20" w:rsidRDefault="00747604" w:rsidP="00747604">
      <w:pPr>
        <w:pStyle w:val="Plaintext"/>
        <w:ind w:left="720"/>
        <w:rPr>
          <w:rFonts w:ascii="Arial" w:hAnsi="Arial" w:cs="Arial"/>
        </w:rPr>
      </w:pPr>
      <w:r w:rsidRPr="002F4E20">
        <w:rPr>
          <w:rFonts w:ascii="Arial" w:hAnsi="Arial" w:cs="Arial"/>
        </w:rPr>
        <w:t xml:space="preserve">Once the SCT and ILS-Core modules have been loaded into the Gateway in the Designer scope, a new S88 tab shall appear in the palette area. The palette shall support behavior similar </w:t>
      </w:r>
      <w:r w:rsidR="008213EC" w:rsidRPr="002F4E20">
        <w:rPr>
          <w:rFonts w:ascii="Arial" w:hAnsi="Arial" w:cs="Arial"/>
        </w:rPr>
        <w:t>other palettes</w:t>
      </w:r>
      <w:r w:rsidRPr="002F4E20">
        <w:rPr>
          <w:rFonts w:ascii="Arial" w:hAnsi="Arial" w:cs="Arial"/>
        </w:rPr>
        <w:t xml:space="preserve"> supplied by IA.</w:t>
      </w:r>
    </w:p>
    <w:p w14:paraId="27707EAC" w14:textId="77777777" w:rsidR="008213EC" w:rsidRPr="002F4E20" w:rsidRDefault="008213EC" w:rsidP="008213EC">
      <w:pPr>
        <w:pStyle w:val="Plaintext"/>
        <w:numPr>
          <w:ilvl w:val="0"/>
          <w:numId w:val="27"/>
        </w:numPr>
        <w:spacing w:after="100" w:afterAutospacing="1"/>
        <w:rPr>
          <w:rFonts w:ascii="Arial" w:hAnsi="Arial" w:cs="Arial"/>
        </w:rPr>
      </w:pPr>
      <w:r w:rsidRPr="002F4E20">
        <w:rPr>
          <w:rFonts w:ascii="Arial" w:hAnsi="Arial" w:cs="Arial"/>
        </w:rPr>
        <w:t>The palette contains icons for the following execution block types:</w:t>
      </w:r>
    </w:p>
    <w:p w14:paraId="21B8564A" w14:textId="77777777" w:rsidR="00F42954" w:rsidRPr="002F4E20" w:rsidRDefault="00F42954" w:rsidP="008213EC">
      <w:pPr>
        <w:pStyle w:val="Plaintext"/>
        <w:numPr>
          <w:ilvl w:val="1"/>
          <w:numId w:val="27"/>
        </w:numPr>
        <w:spacing w:before="100" w:beforeAutospacing="1" w:after="100" w:afterAutospacing="1"/>
        <w:rPr>
          <w:rFonts w:ascii="Arial" w:hAnsi="Arial" w:cs="Arial"/>
        </w:rPr>
      </w:pPr>
      <w:r w:rsidRPr="002F4E20">
        <w:rPr>
          <w:rFonts w:ascii="Arial" w:hAnsi="Arial" w:cs="Arial"/>
        </w:rPr>
        <w:t>Begin</w:t>
      </w:r>
    </w:p>
    <w:p w14:paraId="37D32B80" w14:textId="77777777" w:rsidR="008213EC" w:rsidRPr="002F4E20" w:rsidRDefault="008213EC" w:rsidP="008213EC">
      <w:pPr>
        <w:pStyle w:val="Plaintext"/>
        <w:numPr>
          <w:ilvl w:val="1"/>
          <w:numId w:val="27"/>
        </w:numPr>
        <w:spacing w:before="100" w:beforeAutospacing="1" w:after="100" w:afterAutospacing="1"/>
        <w:rPr>
          <w:rFonts w:ascii="Arial" w:hAnsi="Arial" w:cs="Arial"/>
        </w:rPr>
      </w:pPr>
      <w:r w:rsidRPr="002F4E20">
        <w:rPr>
          <w:rFonts w:ascii="Arial" w:hAnsi="Arial" w:cs="Arial"/>
        </w:rPr>
        <w:t>Callback</w:t>
      </w:r>
    </w:p>
    <w:p w14:paraId="3B38A671" w14:textId="77777777" w:rsidR="008213EC" w:rsidRDefault="008213EC" w:rsidP="008213EC">
      <w:pPr>
        <w:pStyle w:val="Plaintext"/>
        <w:numPr>
          <w:ilvl w:val="1"/>
          <w:numId w:val="27"/>
        </w:numPr>
        <w:spacing w:before="100" w:beforeAutospacing="1" w:after="100" w:afterAutospacing="1"/>
        <w:rPr>
          <w:rFonts w:ascii="Arial" w:hAnsi="Arial" w:cs="Arial"/>
        </w:rPr>
      </w:pPr>
      <w:r w:rsidRPr="002F4E20">
        <w:rPr>
          <w:rFonts w:ascii="Arial" w:hAnsi="Arial" w:cs="Arial"/>
        </w:rPr>
        <w:t>Delay</w:t>
      </w:r>
    </w:p>
    <w:p w14:paraId="075607D5" w14:textId="77777777" w:rsidR="00BD2464" w:rsidRPr="002F4E20" w:rsidRDefault="00BD2464" w:rsidP="008213EC">
      <w:pPr>
        <w:pStyle w:val="Plaintext"/>
        <w:numPr>
          <w:ilvl w:val="1"/>
          <w:numId w:val="27"/>
        </w:numPr>
        <w:spacing w:before="100" w:beforeAutospacing="1" w:after="100" w:afterAutospacing="1"/>
        <w:rPr>
          <w:rFonts w:ascii="Arial" w:hAnsi="Arial" w:cs="Arial"/>
        </w:rPr>
      </w:pPr>
      <w:r>
        <w:rPr>
          <w:rFonts w:ascii="Arial" w:hAnsi="Arial" w:cs="Arial"/>
        </w:rPr>
        <w:t>Encapsulation</w:t>
      </w:r>
    </w:p>
    <w:p w14:paraId="0A773480" w14:textId="77777777" w:rsidR="008213EC" w:rsidRPr="002F4E20" w:rsidRDefault="008213EC" w:rsidP="008213EC">
      <w:pPr>
        <w:pStyle w:val="Plaintext"/>
        <w:numPr>
          <w:ilvl w:val="1"/>
          <w:numId w:val="27"/>
        </w:numPr>
        <w:spacing w:before="100" w:beforeAutospacing="1" w:after="100" w:afterAutospacing="1"/>
        <w:rPr>
          <w:rFonts w:ascii="Arial" w:hAnsi="Arial" w:cs="Arial"/>
        </w:rPr>
      </w:pPr>
      <w:r w:rsidRPr="002F4E20">
        <w:rPr>
          <w:rFonts w:ascii="Arial" w:hAnsi="Arial" w:cs="Arial"/>
        </w:rPr>
        <w:t>End</w:t>
      </w:r>
    </w:p>
    <w:p w14:paraId="1A25B5DE" w14:textId="77777777" w:rsidR="008213EC" w:rsidRPr="002F4E20" w:rsidRDefault="008213EC" w:rsidP="008213EC">
      <w:pPr>
        <w:pStyle w:val="Plaintext"/>
        <w:numPr>
          <w:ilvl w:val="1"/>
          <w:numId w:val="27"/>
        </w:numPr>
        <w:spacing w:before="100" w:beforeAutospacing="1" w:after="100" w:afterAutospacing="1"/>
        <w:rPr>
          <w:rFonts w:ascii="Arial" w:hAnsi="Arial" w:cs="Arial"/>
        </w:rPr>
      </w:pPr>
      <w:r w:rsidRPr="002F4E20">
        <w:rPr>
          <w:rFonts w:ascii="Arial" w:hAnsi="Arial" w:cs="Arial"/>
        </w:rPr>
        <w:t>Join</w:t>
      </w:r>
    </w:p>
    <w:p w14:paraId="33BED54C" w14:textId="77777777" w:rsidR="008213EC" w:rsidRPr="002F4E20" w:rsidRDefault="008213EC" w:rsidP="008213EC">
      <w:pPr>
        <w:pStyle w:val="Plaintext"/>
        <w:numPr>
          <w:ilvl w:val="1"/>
          <w:numId w:val="27"/>
        </w:numPr>
        <w:spacing w:before="100" w:beforeAutospacing="1" w:after="100" w:afterAutospacing="1"/>
        <w:rPr>
          <w:rFonts w:ascii="Arial" w:hAnsi="Arial" w:cs="Arial"/>
        </w:rPr>
      </w:pPr>
      <w:r w:rsidRPr="002F4E20">
        <w:rPr>
          <w:rFonts w:ascii="Arial" w:hAnsi="Arial" w:cs="Arial"/>
        </w:rPr>
        <w:t>Parallel</w:t>
      </w:r>
    </w:p>
    <w:p w14:paraId="3B09A1AC" w14:textId="77777777" w:rsidR="008213EC" w:rsidRPr="002F4E20" w:rsidRDefault="008213EC" w:rsidP="008213EC">
      <w:pPr>
        <w:pStyle w:val="Plaintext"/>
        <w:numPr>
          <w:ilvl w:val="0"/>
          <w:numId w:val="27"/>
        </w:numPr>
        <w:spacing w:after="100" w:afterAutospacing="1"/>
        <w:rPr>
          <w:rFonts w:ascii="Arial" w:hAnsi="Arial" w:cs="Arial"/>
        </w:rPr>
      </w:pPr>
      <w:r w:rsidRPr="002F4E20">
        <w:rPr>
          <w:rFonts w:ascii="Arial" w:hAnsi="Arial" w:cs="Arial"/>
        </w:rPr>
        <w:t>A drag-and-drop action may be used drag an icon from the palette and create a block instance on the workspace.</w:t>
      </w:r>
    </w:p>
    <w:p w14:paraId="7B8C0DE3" w14:textId="77777777" w:rsidR="00747604" w:rsidRPr="002F4E20" w:rsidRDefault="00747604" w:rsidP="00747604">
      <w:pPr>
        <w:pStyle w:val="Plaintext"/>
        <w:ind w:left="720"/>
        <w:rPr>
          <w:rFonts w:ascii="Arial" w:hAnsi="Arial" w:cs="Arial"/>
        </w:rPr>
      </w:pPr>
      <w:r w:rsidRPr="002F4E20">
        <w:rPr>
          <w:rFonts w:ascii="Arial" w:hAnsi="Arial" w:cs="Arial"/>
        </w:rPr>
        <w:t>This feature is provided for an Engineer.</w:t>
      </w:r>
    </w:p>
    <w:p w14:paraId="46FDA577" w14:textId="77777777" w:rsidR="00747604" w:rsidRPr="002F4E20" w:rsidRDefault="00747604" w:rsidP="00747604">
      <w:pPr>
        <w:pStyle w:val="Plaintext"/>
        <w:ind w:left="720"/>
        <w:rPr>
          <w:rFonts w:ascii="Arial" w:hAnsi="Arial" w:cs="Arial"/>
          <w:b/>
        </w:rPr>
      </w:pPr>
      <w:r w:rsidRPr="002F4E20">
        <w:rPr>
          <w:rFonts w:ascii="Arial" w:hAnsi="Arial" w:cs="Arial"/>
          <w:b/>
        </w:rPr>
        <w:t>Steps to Reproduce</w:t>
      </w:r>
    </w:p>
    <w:p w14:paraId="0BC1A492" w14:textId="77777777" w:rsidR="00D71948" w:rsidRPr="002F4E20" w:rsidRDefault="00747604" w:rsidP="00D71948">
      <w:pPr>
        <w:pStyle w:val="Plaintext"/>
        <w:numPr>
          <w:ilvl w:val="0"/>
          <w:numId w:val="29"/>
        </w:numPr>
        <w:rPr>
          <w:rFonts w:ascii="Arial" w:hAnsi="Arial" w:cs="Arial"/>
        </w:rPr>
      </w:pPr>
      <w:r w:rsidRPr="002F4E20">
        <w:rPr>
          <w:rFonts w:ascii="Arial" w:hAnsi="Arial" w:cs="Arial"/>
        </w:rPr>
        <w:t xml:space="preserve">Load the SCT and dependent modules. Open a Designer project. </w:t>
      </w:r>
      <w:r w:rsidR="008213EC" w:rsidRPr="002F4E20">
        <w:rPr>
          <w:rFonts w:ascii="Arial" w:hAnsi="Arial" w:cs="Arial"/>
        </w:rPr>
        <w:t>Select the S88 palette.</w:t>
      </w:r>
    </w:p>
    <w:p w14:paraId="1ED31C74" w14:textId="77777777" w:rsidR="00D71948" w:rsidRPr="002F4E20" w:rsidRDefault="00D71948" w:rsidP="00D71948">
      <w:pPr>
        <w:pStyle w:val="Plaintext"/>
        <w:numPr>
          <w:ilvl w:val="0"/>
          <w:numId w:val="29"/>
        </w:numPr>
        <w:rPr>
          <w:rFonts w:ascii="Arial" w:hAnsi="Arial" w:cs="Arial"/>
        </w:rPr>
      </w:pPr>
      <w:r w:rsidRPr="002F4E20">
        <w:rPr>
          <w:rFonts w:ascii="Arial" w:hAnsi="Arial" w:cs="Arial"/>
        </w:rPr>
        <w:t>Create a new workspace for the diagram/recipe.</w:t>
      </w:r>
    </w:p>
    <w:p w14:paraId="23F75673" w14:textId="77777777" w:rsidR="00747604" w:rsidRPr="002F4E20" w:rsidRDefault="00D71948" w:rsidP="00D71948">
      <w:pPr>
        <w:pStyle w:val="Plaintext"/>
        <w:numPr>
          <w:ilvl w:val="0"/>
          <w:numId w:val="29"/>
        </w:numPr>
        <w:rPr>
          <w:rFonts w:ascii="Arial" w:hAnsi="Arial" w:cs="Arial"/>
        </w:rPr>
      </w:pPr>
      <w:r w:rsidRPr="002F4E20">
        <w:rPr>
          <w:rFonts w:ascii="Arial" w:hAnsi="Arial" w:cs="Arial"/>
        </w:rPr>
        <w:t>Drag an icon of each type onto the new diagram.</w:t>
      </w:r>
      <w:r w:rsidR="00747604" w:rsidRPr="002F4E20">
        <w:rPr>
          <w:rFonts w:ascii="Arial" w:hAnsi="Arial" w:cs="Arial"/>
        </w:rPr>
        <w:t xml:space="preserve"> </w:t>
      </w:r>
    </w:p>
    <w:p w14:paraId="62BC381E" w14:textId="77777777" w:rsidR="00747604" w:rsidRPr="002F4E20" w:rsidRDefault="00747604" w:rsidP="00747604">
      <w:pPr>
        <w:pStyle w:val="Plaintext"/>
        <w:ind w:left="720"/>
        <w:rPr>
          <w:rFonts w:ascii="Arial" w:hAnsi="Arial" w:cs="Arial"/>
          <w:b/>
        </w:rPr>
      </w:pPr>
      <w:r w:rsidRPr="002F4E20">
        <w:rPr>
          <w:rFonts w:ascii="Arial" w:hAnsi="Arial" w:cs="Arial"/>
          <w:b/>
        </w:rPr>
        <w:t>Expected Result</w:t>
      </w:r>
    </w:p>
    <w:p w14:paraId="69C1B588" w14:textId="77777777" w:rsidR="00747604" w:rsidRPr="002F4E20" w:rsidRDefault="00D71948" w:rsidP="00747604">
      <w:pPr>
        <w:pStyle w:val="Plaintext"/>
        <w:ind w:left="720"/>
        <w:rPr>
          <w:rFonts w:ascii="Arial" w:hAnsi="Arial" w:cs="Arial"/>
        </w:rPr>
      </w:pPr>
      <w:r w:rsidRPr="002F4E20">
        <w:rPr>
          <w:rFonts w:ascii="Arial" w:hAnsi="Arial" w:cs="Arial"/>
        </w:rPr>
        <w:t>Custom blocks of each type should be viewable on the workspace.</w:t>
      </w:r>
      <w:r w:rsidR="00123B97" w:rsidRPr="002F4E20">
        <w:rPr>
          <w:rFonts w:ascii="Arial" w:hAnsi="Arial" w:cs="Arial"/>
        </w:rPr>
        <w:t xml:space="preserve"> It should be possible to change the position of each block by dragging. The block positions should persist when the window is opened and closed, when the project is saved and restored.</w:t>
      </w:r>
    </w:p>
    <w:bookmarkEnd w:id="10"/>
    <w:p w14:paraId="475E0C0E" w14:textId="77777777" w:rsidR="00501AD1" w:rsidRDefault="00501AD1" w:rsidP="002F4E20">
      <w:pPr>
        <w:pStyle w:val="Plaintext"/>
        <w:ind w:left="0"/>
        <w:rPr>
          <w:rFonts w:ascii="Arial" w:hAnsi="Arial" w:cs="Arial"/>
        </w:rPr>
      </w:pPr>
    </w:p>
    <w:p w14:paraId="7E015344" w14:textId="77777777" w:rsidR="0089135B" w:rsidRPr="002F4E20" w:rsidRDefault="00122378" w:rsidP="002F4E20">
      <w:pPr>
        <w:pStyle w:val="Heading2"/>
      </w:pPr>
      <w:bookmarkStart w:id="17" w:name="_Ref219513526"/>
      <w:bookmarkStart w:id="18" w:name="_Toc219513638"/>
      <w:r w:rsidRPr="002F4E20">
        <w:t>Basic Control Block</w:t>
      </w:r>
      <w:bookmarkEnd w:id="17"/>
      <w:bookmarkEnd w:id="18"/>
    </w:p>
    <w:p w14:paraId="13E46446" w14:textId="77777777" w:rsidR="0089135B" w:rsidRPr="002F4E20" w:rsidRDefault="0089135B" w:rsidP="0089135B">
      <w:pPr>
        <w:pStyle w:val="Plaintext"/>
        <w:ind w:left="720"/>
        <w:rPr>
          <w:rFonts w:ascii="Arial" w:hAnsi="Arial" w:cs="Arial"/>
        </w:rPr>
      </w:pPr>
      <w:r w:rsidRPr="002F4E20">
        <w:rPr>
          <w:rFonts w:ascii="Arial" w:hAnsi="Arial" w:cs="Arial"/>
        </w:rPr>
        <w:t>The ILS-Core module contains an abstract base class from which all S88 blocks are derived.  The behaviors encoded in this class are available to and can be tested on every control block, no matter what its type.</w:t>
      </w:r>
    </w:p>
    <w:p w14:paraId="3BE77B9D" w14:textId="77777777" w:rsidR="0089135B" w:rsidRPr="002F4E20" w:rsidRDefault="0089135B" w:rsidP="0089135B">
      <w:pPr>
        <w:pStyle w:val="Plaintext"/>
        <w:ind w:left="720"/>
        <w:rPr>
          <w:rFonts w:ascii="Arial" w:hAnsi="Arial" w:cs="Arial"/>
          <w:b/>
        </w:rPr>
      </w:pPr>
      <w:r w:rsidRPr="002F4E20">
        <w:rPr>
          <w:rFonts w:ascii="Arial" w:hAnsi="Arial" w:cs="Arial"/>
          <w:b/>
        </w:rPr>
        <w:t>Requirement</w:t>
      </w:r>
      <w:bookmarkStart w:id="19" w:name="_GoBack"/>
      <w:bookmarkEnd w:id="19"/>
    </w:p>
    <w:p w14:paraId="3A7E19FD" w14:textId="77777777" w:rsidR="00691ED1" w:rsidRPr="002F4E20" w:rsidRDefault="00691ED1" w:rsidP="00691ED1">
      <w:pPr>
        <w:pStyle w:val="Plaintext"/>
        <w:ind w:left="720"/>
        <w:rPr>
          <w:rFonts w:ascii="Arial" w:hAnsi="Arial" w:cs="Arial"/>
        </w:rPr>
      </w:pPr>
      <w:r w:rsidRPr="002F4E20">
        <w:rPr>
          <w:rFonts w:ascii="Arial" w:hAnsi="Arial" w:cs="Arial"/>
        </w:rPr>
        <w:t>Each control block will exhibit the following behaviors:</w:t>
      </w:r>
    </w:p>
    <w:p w14:paraId="12B7E497" w14:textId="77777777" w:rsidR="00691ED1" w:rsidRPr="002F4E20" w:rsidRDefault="00691ED1" w:rsidP="00691ED1">
      <w:pPr>
        <w:pStyle w:val="Plaintext"/>
        <w:numPr>
          <w:ilvl w:val="0"/>
          <w:numId w:val="41"/>
        </w:numPr>
        <w:spacing w:after="100" w:afterAutospacing="1"/>
        <w:rPr>
          <w:rFonts w:ascii="Arial" w:hAnsi="Arial" w:cs="Arial"/>
        </w:rPr>
      </w:pPr>
      <w:r w:rsidRPr="002F4E20">
        <w:rPr>
          <w:rFonts w:ascii="Arial" w:hAnsi="Arial" w:cs="Arial"/>
        </w:rPr>
        <w:t>When the block is selected, the following properties are viewable and editable in the properties edit frame of the designer:</w:t>
      </w:r>
    </w:p>
    <w:p w14:paraId="33C93AFD" w14:textId="77777777" w:rsidR="00691ED1" w:rsidRPr="002F4E20" w:rsidRDefault="00691ED1" w:rsidP="00691ED1">
      <w:pPr>
        <w:pStyle w:val="Plaintext"/>
        <w:numPr>
          <w:ilvl w:val="1"/>
          <w:numId w:val="41"/>
        </w:numPr>
        <w:spacing w:before="100" w:beforeAutospacing="1" w:after="100" w:afterAutospacing="1"/>
        <w:rPr>
          <w:rFonts w:ascii="Arial" w:hAnsi="Arial" w:cs="Arial"/>
        </w:rPr>
      </w:pPr>
      <w:r w:rsidRPr="002F4E20">
        <w:rPr>
          <w:rFonts w:ascii="Arial" w:hAnsi="Arial" w:cs="Arial"/>
        </w:rPr>
        <w:t>Name – the name entered must be alphanumeric and unique</w:t>
      </w:r>
    </w:p>
    <w:p w14:paraId="49E8D659" w14:textId="77777777" w:rsidR="00CB1DB8" w:rsidRPr="002F4E20" w:rsidRDefault="00CB1DB8" w:rsidP="00CB1DB8">
      <w:pPr>
        <w:pStyle w:val="Plaintext"/>
        <w:numPr>
          <w:ilvl w:val="0"/>
          <w:numId w:val="41"/>
        </w:numPr>
        <w:spacing w:after="100" w:afterAutospacing="1"/>
        <w:rPr>
          <w:rFonts w:ascii="Arial" w:hAnsi="Arial" w:cs="Arial"/>
        </w:rPr>
      </w:pPr>
      <w:r w:rsidRPr="002F4E20">
        <w:rPr>
          <w:rFonts w:ascii="Arial" w:hAnsi="Arial" w:cs="Arial"/>
        </w:rPr>
        <w:t>When the block is selected, the following properties are viewable and NOT editable in the properties edit frame of the designer:</w:t>
      </w:r>
    </w:p>
    <w:p w14:paraId="0473F764" w14:textId="77777777" w:rsidR="00CB1DB8" w:rsidRPr="00252AE0" w:rsidRDefault="00CB1DB8" w:rsidP="00CB1DB8">
      <w:pPr>
        <w:pStyle w:val="Plaintext"/>
        <w:numPr>
          <w:ilvl w:val="1"/>
          <w:numId w:val="41"/>
        </w:numPr>
        <w:spacing w:before="100" w:beforeAutospacing="1" w:after="100" w:afterAutospacing="1"/>
        <w:rPr>
          <w:rFonts w:ascii="Arial" w:hAnsi="Arial" w:cs="Arial"/>
          <w:color w:val="FF0000"/>
        </w:rPr>
      </w:pPr>
      <w:r w:rsidRPr="00252AE0">
        <w:rPr>
          <w:rFonts w:ascii="Arial" w:hAnsi="Arial" w:cs="Arial"/>
          <w:color w:val="FF0000"/>
        </w:rPr>
        <w:t>State – the S88 execution state of the block</w:t>
      </w:r>
    </w:p>
    <w:p w14:paraId="6FE66FBF" w14:textId="77777777" w:rsidR="00BD2464" w:rsidRPr="00872DAD" w:rsidRDefault="00BD2464" w:rsidP="00BD2464">
      <w:pPr>
        <w:pStyle w:val="Plaintext"/>
        <w:numPr>
          <w:ilvl w:val="0"/>
          <w:numId w:val="41"/>
        </w:numPr>
        <w:spacing w:after="100" w:afterAutospacing="1"/>
        <w:rPr>
          <w:rFonts w:ascii="Arial" w:hAnsi="Arial" w:cs="Arial"/>
        </w:rPr>
      </w:pPr>
      <w:r>
        <w:rPr>
          <w:rFonts w:ascii="Arial" w:hAnsi="Arial" w:cs="Arial"/>
        </w:rPr>
        <w:t xml:space="preserve">Excluding previously mentioned </w:t>
      </w:r>
      <w:proofErr w:type="gramStart"/>
      <w:r>
        <w:rPr>
          <w:rFonts w:ascii="Arial" w:hAnsi="Arial" w:cs="Arial"/>
        </w:rPr>
        <w:t>exceptions,</w:t>
      </w:r>
      <w:proofErr w:type="gramEnd"/>
      <w:r>
        <w:rPr>
          <w:rFonts w:ascii="Arial" w:hAnsi="Arial" w:cs="Arial"/>
        </w:rPr>
        <w:t xml:space="preserve"> the block components shall behave just as other Ignition components dropped from palette to workspace.</w:t>
      </w:r>
    </w:p>
    <w:p w14:paraId="7659E9F8" w14:textId="77777777" w:rsidR="0089135B" w:rsidRPr="002F4E20" w:rsidRDefault="0089135B" w:rsidP="0089135B">
      <w:pPr>
        <w:pStyle w:val="Plaintext"/>
        <w:ind w:left="720"/>
        <w:rPr>
          <w:rFonts w:ascii="Arial" w:hAnsi="Arial" w:cs="Arial"/>
          <w:b/>
        </w:rPr>
      </w:pPr>
      <w:r w:rsidRPr="002F4E20">
        <w:rPr>
          <w:rFonts w:ascii="Arial" w:hAnsi="Arial" w:cs="Arial"/>
          <w:b/>
        </w:rPr>
        <w:t>Steps to Reproduce</w:t>
      </w:r>
    </w:p>
    <w:p w14:paraId="7271CB66" w14:textId="77777777" w:rsidR="00691ED1" w:rsidRPr="002F4E20" w:rsidRDefault="00691ED1" w:rsidP="00691ED1">
      <w:pPr>
        <w:pStyle w:val="Plaintext"/>
        <w:ind w:left="720"/>
        <w:rPr>
          <w:rFonts w:ascii="Arial" w:hAnsi="Arial" w:cs="Arial"/>
        </w:rPr>
      </w:pPr>
      <w:r w:rsidRPr="002F4E20">
        <w:rPr>
          <w:rFonts w:ascii="Arial" w:hAnsi="Arial" w:cs="Arial"/>
        </w:rPr>
        <w:t xml:space="preserve">Drag and drop a sample of each block type (Begin, Callback, Delay, </w:t>
      </w:r>
      <w:proofErr w:type="spellStart"/>
      <w:r w:rsidR="00BD2464">
        <w:rPr>
          <w:rFonts w:ascii="Arial" w:hAnsi="Arial" w:cs="Arial"/>
        </w:rPr>
        <w:t>etc</w:t>
      </w:r>
      <w:proofErr w:type="spellEnd"/>
      <w:r w:rsidRPr="002F4E20">
        <w:rPr>
          <w:rFonts w:ascii="Arial" w:hAnsi="Arial" w:cs="Arial"/>
        </w:rPr>
        <w:t>) onto an ILS workspace. For each block test the features required above.</w:t>
      </w:r>
    </w:p>
    <w:p w14:paraId="1294EF16" w14:textId="77777777" w:rsidR="0089135B" w:rsidRPr="002F4E20" w:rsidRDefault="0089135B" w:rsidP="0089135B">
      <w:pPr>
        <w:pStyle w:val="Plaintext"/>
        <w:ind w:left="720"/>
        <w:rPr>
          <w:rFonts w:ascii="Arial" w:hAnsi="Arial" w:cs="Arial"/>
          <w:b/>
        </w:rPr>
      </w:pPr>
      <w:r w:rsidRPr="002F4E20">
        <w:rPr>
          <w:rFonts w:ascii="Arial" w:hAnsi="Arial" w:cs="Arial"/>
          <w:b/>
        </w:rPr>
        <w:t>Expected Result</w:t>
      </w:r>
    </w:p>
    <w:p w14:paraId="76A4C92C" w14:textId="77777777" w:rsidR="0089135B" w:rsidRPr="002F4E20" w:rsidRDefault="00C405AE" w:rsidP="0089135B">
      <w:pPr>
        <w:pStyle w:val="Plaintext"/>
        <w:ind w:left="720"/>
        <w:rPr>
          <w:rFonts w:ascii="Arial" w:hAnsi="Arial" w:cs="Arial"/>
        </w:rPr>
      </w:pPr>
      <w:r w:rsidRPr="002F4E20">
        <w:rPr>
          <w:rFonts w:ascii="Arial" w:hAnsi="Arial" w:cs="Arial"/>
        </w:rPr>
        <w:t>Observe the correct behavior for each of the requirements tested above</w:t>
      </w:r>
      <w:r w:rsidR="0089135B" w:rsidRPr="002F4E20">
        <w:rPr>
          <w:rFonts w:ascii="Arial" w:hAnsi="Arial" w:cs="Arial"/>
        </w:rPr>
        <w:t>.</w:t>
      </w:r>
      <w:r w:rsidRPr="002F4E20">
        <w:rPr>
          <w:rFonts w:ascii="Arial" w:hAnsi="Arial" w:cs="Arial"/>
        </w:rPr>
        <w:t xml:space="preserve"> Verify that any deviations from the generic behavior are described in the use case section for that block</w:t>
      </w:r>
      <w:r w:rsidR="00691ED1" w:rsidRPr="002F4E20">
        <w:rPr>
          <w:rFonts w:ascii="Arial" w:hAnsi="Arial" w:cs="Arial"/>
        </w:rPr>
        <w:t xml:space="preserve"> type</w:t>
      </w:r>
      <w:r w:rsidRPr="002F4E20">
        <w:rPr>
          <w:rFonts w:ascii="Arial" w:hAnsi="Arial" w:cs="Arial"/>
        </w:rPr>
        <w:t>.</w:t>
      </w:r>
    </w:p>
    <w:p w14:paraId="2AC6A74E" w14:textId="77777777" w:rsidR="00691ED1" w:rsidRPr="002F4E20" w:rsidRDefault="00691ED1" w:rsidP="0089135B">
      <w:pPr>
        <w:pStyle w:val="Plaintext"/>
        <w:ind w:left="720"/>
        <w:rPr>
          <w:rFonts w:ascii="Arial" w:hAnsi="Arial" w:cs="Arial"/>
          <w:color w:val="008000"/>
        </w:rPr>
      </w:pPr>
    </w:p>
    <w:p w14:paraId="220D1ACD" w14:textId="77777777" w:rsidR="00F42954" w:rsidRPr="002F4E20" w:rsidRDefault="00122378" w:rsidP="002F4E20">
      <w:pPr>
        <w:pStyle w:val="Heading3"/>
        <w:rPr>
          <w:color w:val="FF0000"/>
        </w:rPr>
      </w:pPr>
      <w:bookmarkStart w:id="20" w:name="_Toc219513639"/>
      <w:r w:rsidRPr="002F4E20">
        <w:rPr>
          <w:color w:val="FF0000"/>
        </w:rPr>
        <w:t>Callback Block</w:t>
      </w:r>
      <w:bookmarkEnd w:id="20"/>
    </w:p>
    <w:p w14:paraId="6BC9FE8A" w14:textId="77777777" w:rsidR="00C405AE" w:rsidRPr="000F301A" w:rsidRDefault="00C405AE" w:rsidP="00C405AE">
      <w:pPr>
        <w:pStyle w:val="Plaintext"/>
        <w:ind w:left="720"/>
        <w:rPr>
          <w:rFonts w:ascii="Arial" w:hAnsi="Arial" w:cs="Arial"/>
        </w:rPr>
      </w:pPr>
      <w:r>
        <w:rPr>
          <w:rFonts w:ascii="Arial" w:hAnsi="Arial" w:cs="Arial"/>
        </w:rPr>
        <w:t xml:space="preserve">One of the most powerful aspects of the </w:t>
      </w:r>
      <w:proofErr w:type="spellStart"/>
      <w:r>
        <w:rPr>
          <w:rFonts w:ascii="Arial" w:hAnsi="Arial" w:cs="Arial"/>
        </w:rPr>
        <w:t>SCTk</w:t>
      </w:r>
      <w:proofErr w:type="spellEnd"/>
      <w:r>
        <w:rPr>
          <w:rFonts w:ascii="Arial" w:hAnsi="Arial" w:cs="Arial"/>
        </w:rPr>
        <w:t xml:space="preserve"> is the callback </w:t>
      </w:r>
      <w:proofErr w:type="gramStart"/>
      <w:r>
        <w:rPr>
          <w:rFonts w:ascii="Arial" w:hAnsi="Arial" w:cs="Arial"/>
        </w:rPr>
        <w:t>block which</w:t>
      </w:r>
      <w:proofErr w:type="gramEnd"/>
      <w:r>
        <w:rPr>
          <w:rFonts w:ascii="Arial" w:hAnsi="Arial" w:cs="Arial"/>
        </w:rPr>
        <w:t xml:space="preserve"> executes a user defined Python script.</w:t>
      </w:r>
    </w:p>
    <w:p w14:paraId="3F36ECB1" w14:textId="77777777" w:rsidR="00C405AE" w:rsidRPr="000F301A" w:rsidRDefault="00C405AE" w:rsidP="00C405AE">
      <w:pPr>
        <w:pStyle w:val="Plaintext"/>
        <w:ind w:left="720"/>
        <w:rPr>
          <w:rFonts w:ascii="Arial" w:hAnsi="Arial" w:cs="Arial"/>
          <w:b/>
        </w:rPr>
      </w:pPr>
      <w:r w:rsidRPr="000F301A">
        <w:rPr>
          <w:rFonts w:ascii="Arial" w:hAnsi="Arial" w:cs="Arial"/>
          <w:b/>
        </w:rPr>
        <w:t>Requirement</w:t>
      </w:r>
    </w:p>
    <w:p w14:paraId="3923262E" w14:textId="77777777" w:rsidR="00C405AE" w:rsidRDefault="00C405AE" w:rsidP="00C405AE">
      <w:pPr>
        <w:pStyle w:val="Plaintext"/>
        <w:ind w:left="720"/>
        <w:rPr>
          <w:rFonts w:ascii="Arial" w:hAnsi="Arial" w:cs="Arial"/>
        </w:rPr>
      </w:pPr>
      <w:r>
        <w:rPr>
          <w:rFonts w:ascii="Arial" w:hAnsi="Arial" w:cs="Arial"/>
        </w:rPr>
        <w:t xml:space="preserve">Create a callback </w:t>
      </w:r>
      <w:proofErr w:type="gramStart"/>
      <w:r>
        <w:rPr>
          <w:rFonts w:ascii="Arial" w:hAnsi="Arial" w:cs="Arial"/>
        </w:rPr>
        <w:t>class which</w:t>
      </w:r>
      <w:proofErr w:type="gramEnd"/>
      <w:r>
        <w:rPr>
          <w:rFonts w:ascii="Arial" w:hAnsi="Arial" w:cs="Arial"/>
        </w:rPr>
        <w:t xml:space="preserve"> has an attribute that specifies the name of a Python script that will be called when the block executes.  The script must not be embedded in the block so that the same script could be called from multiple blocks.  </w:t>
      </w:r>
    </w:p>
    <w:p w14:paraId="147C916C" w14:textId="77777777" w:rsidR="00C405AE" w:rsidRDefault="00C405AE" w:rsidP="00C405AE">
      <w:pPr>
        <w:pStyle w:val="Plaintext"/>
        <w:keepNext/>
        <w:ind w:left="720"/>
        <w:rPr>
          <w:rFonts w:ascii="Arial" w:hAnsi="Arial" w:cs="Arial"/>
        </w:rPr>
      </w:pPr>
      <w:r>
        <w:rPr>
          <w:rFonts w:ascii="Arial" w:hAnsi="Arial" w:cs="Arial"/>
        </w:rPr>
        <w:t>If there were a graphical component it might look like:</w:t>
      </w:r>
    </w:p>
    <w:p w14:paraId="09E3A67E" w14:textId="77777777" w:rsidR="00C405AE" w:rsidRPr="000F301A" w:rsidRDefault="00F42954" w:rsidP="00C405AE">
      <w:pPr>
        <w:pStyle w:val="Plaintext"/>
        <w:ind w:left="720"/>
        <w:jc w:val="center"/>
        <w:rPr>
          <w:rFonts w:ascii="Arial" w:hAnsi="Arial" w:cs="Arial"/>
        </w:rPr>
      </w:pPr>
      <w:r w:rsidRPr="002F4E20">
        <w:rPr>
          <w:rFonts w:ascii="Arial" w:hAnsi="Arial" w:cs="Arial"/>
          <w:noProof/>
        </w:rPr>
        <w:drawing>
          <wp:inline distT="0" distB="0" distL="0" distR="0" wp14:anchorId="557888CE" wp14:editId="0C251E95">
            <wp:extent cx="3081655" cy="2736215"/>
            <wp:effectExtent l="2540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081655" cy="2736215"/>
                    </a:xfrm>
                    <a:prstGeom prst="rect">
                      <a:avLst/>
                    </a:prstGeom>
                    <a:noFill/>
                    <a:ln w="9525">
                      <a:noFill/>
                      <a:miter lim="800000"/>
                      <a:headEnd/>
                      <a:tailEnd/>
                    </a:ln>
                    <a:effectLst/>
                  </pic:spPr>
                </pic:pic>
              </a:graphicData>
            </a:graphic>
          </wp:inline>
        </w:drawing>
      </w:r>
    </w:p>
    <w:p w14:paraId="7D76E378" w14:textId="77777777" w:rsidR="00C405AE" w:rsidRPr="000F301A" w:rsidRDefault="00C405AE" w:rsidP="00C405AE">
      <w:pPr>
        <w:pStyle w:val="Plaintext"/>
        <w:ind w:left="720"/>
        <w:rPr>
          <w:rFonts w:ascii="Arial" w:hAnsi="Arial" w:cs="Arial"/>
          <w:b/>
        </w:rPr>
      </w:pPr>
      <w:r w:rsidRPr="000F301A">
        <w:rPr>
          <w:rFonts w:ascii="Arial" w:hAnsi="Arial" w:cs="Arial"/>
          <w:b/>
        </w:rPr>
        <w:t>Steps to Reproduce</w:t>
      </w:r>
    </w:p>
    <w:p w14:paraId="55017F88" w14:textId="77777777" w:rsidR="00C405AE" w:rsidRDefault="00C405AE" w:rsidP="00C405AE">
      <w:pPr>
        <w:pStyle w:val="Plaintext"/>
        <w:ind w:left="720"/>
        <w:rPr>
          <w:rFonts w:ascii="Arial" w:hAnsi="Arial" w:cs="Arial"/>
        </w:rPr>
      </w:pPr>
      <w:r>
        <w:rPr>
          <w:rFonts w:ascii="Arial" w:hAnsi="Arial" w:cs="Arial"/>
        </w:rPr>
        <w:t xml:space="preserve">Write a Python script that may print a message to the log file or write a random value to some tag.  </w:t>
      </w:r>
    </w:p>
    <w:p w14:paraId="358677DF" w14:textId="77777777" w:rsidR="00C405AE" w:rsidRPr="000F301A" w:rsidRDefault="00C405AE" w:rsidP="00C405AE">
      <w:pPr>
        <w:pStyle w:val="Plaintext"/>
        <w:ind w:left="720"/>
        <w:rPr>
          <w:rFonts w:ascii="Arial" w:hAnsi="Arial" w:cs="Arial"/>
        </w:rPr>
      </w:pPr>
      <w:r>
        <w:rPr>
          <w:rFonts w:ascii="Arial" w:hAnsi="Arial" w:cs="Arial"/>
        </w:rPr>
        <w:t>Execute the unit procedure</w:t>
      </w:r>
      <w:r w:rsidRPr="000F301A">
        <w:rPr>
          <w:rFonts w:ascii="Arial" w:hAnsi="Arial" w:cs="Arial"/>
        </w:rPr>
        <w:t>.</w:t>
      </w:r>
    </w:p>
    <w:p w14:paraId="02B17C55" w14:textId="77777777" w:rsidR="00C405AE" w:rsidRPr="000F301A" w:rsidRDefault="00C405AE" w:rsidP="00C405AE">
      <w:pPr>
        <w:pStyle w:val="Plaintext"/>
        <w:ind w:left="720"/>
        <w:rPr>
          <w:rFonts w:ascii="Arial" w:hAnsi="Arial" w:cs="Arial"/>
          <w:b/>
        </w:rPr>
      </w:pPr>
      <w:r w:rsidRPr="000F301A">
        <w:rPr>
          <w:rFonts w:ascii="Arial" w:hAnsi="Arial" w:cs="Arial"/>
          <w:b/>
        </w:rPr>
        <w:t>Expected Result</w:t>
      </w:r>
    </w:p>
    <w:p w14:paraId="6DFB85F1" w14:textId="77777777" w:rsidR="00C405AE" w:rsidRDefault="00C405AE" w:rsidP="00C405AE">
      <w:pPr>
        <w:pStyle w:val="Plaintext"/>
        <w:ind w:left="720"/>
        <w:rPr>
          <w:rFonts w:ascii="Arial" w:hAnsi="Arial" w:cs="Arial"/>
        </w:rPr>
      </w:pPr>
      <w:r>
        <w:rPr>
          <w:rFonts w:ascii="Arial" w:hAnsi="Arial" w:cs="Arial"/>
        </w:rPr>
        <w:t>Inspect the log file or tag and observe the effect of executing the block.</w:t>
      </w:r>
    </w:p>
    <w:p w14:paraId="654E702D" w14:textId="77777777" w:rsidR="00C405AE" w:rsidRPr="000F301A" w:rsidRDefault="00C405AE" w:rsidP="00C405AE">
      <w:pPr>
        <w:pStyle w:val="Plaintext"/>
        <w:keepNext/>
        <w:ind w:left="720"/>
        <w:rPr>
          <w:rFonts w:ascii="Arial" w:hAnsi="Arial" w:cs="Arial"/>
          <w:b/>
        </w:rPr>
      </w:pPr>
      <w:r>
        <w:rPr>
          <w:rFonts w:ascii="Arial" w:hAnsi="Arial" w:cs="Arial"/>
          <w:b/>
        </w:rPr>
        <w:t xml:space="preserve">Key Concept to be </w:t>
      </w:r>
      <w:proofErr w:type="gramStart"/>
      <w:r>
        <w:rPr>
          <w:rFonts w:ascii="Arial" w:hAnsi="Arial" w:cs="Arial"/>
          <w:b/>
        </w:rPr>
        <w:t>Implemented</w:t>
      </w:r>
      <w:proofErr w:type="gramEnd"/>
      <w:r>
        <w:rPr>
          <w:rFonts w:ascii="Arial" w:hAnsi="Arial" w:cs="Arial"/>
          <w:b/>
        </w:rPr>
        <w:t xml:space="preserve"> by Inductive Automation</w:t>
      </w:r>
    </w:p>
    <w:p w14:paraId="0D326869" w14:textId="77777777" w:rsidR="00C405AE" w:rsidRDefault="00C405AE" w:rsidP="00C405AE">
      <w:pPr>
        <w:pStyle w:val="Plaintext"/>
        <w:ind w:left="720"/>
        <w:rPr>
          <w:rFonts w:ascii="Arial" w:hAnsi="Arial" w:cs="Arial"/>
        </w:rPr>
      </w:pPr>
      <w:r>
        <w:rPr>
          <w:rFonts w:ascii="Arial" w:hAnsi="Arial" w:cs="Arial"/>
        </w:rPr>
        <w:t xml:space="preserve">Capability of calling a Python </w:t>
      </w:r>
      <w:proofErr w:type="gramStart"/>
      <w:r>
        <w:rPr>
          <w:rFonts w:ascii="Arial" w:hAnsi="Arial" w:cs="Arial"/>
        </w:rPr>
        <w:t>script which</w:t>
      </w:r>
      <w:proofErr w:type="gramEnd"/>
      <w:r>
        <w:rPr>
          <w:rFonts w:ascii="Arial" w:hAnsi="Arial" w:cs="Arial"/>
        </w:rPr>
        <w:t xml:space="preserve"> will be named by an attribute of the block and will be stored in the Script Module library from the Java engine.</w:t>
      </w:r>
    </w:p>
    <w:p w14:paraId="61DC337F" w14:textId="77777777" w:rsidR="00691ED1" w:rsidRPr="00501AD1" w:rsidRDefault="00691ED1" w:rsidP="00691ED1">
      <w:pPr>
        <w:pStyle w:val="Heading2"/>
        <w:rPr>
          <w:color w:val="FF0000"/>
        </w:rPr>
      </w:pPr>
      <w:bookmarkStart w:id="21" w:name="_Toc219513640"/>
      <w:r>
        <w:rPr>
          <w:color w:val="FF0000"/>
        </w:rPr>
        <w:t>Basic Execution Behavior</w:t>
      </w:r>
      <w:bookmarkEnd w:id="21"/>
    </w:p>
    <w:p w14:paraId="57B0878C" w14:textId="77777777" w:rsidR="00691ED1" w:rsidRPr="00501AD1" w:rsidRDefault="00691ED1" w:rsidP="00691ED1">
      <w:pPr>
        <w:pStyle w:val="Plaintext"/>
        <w:ind w:left="720"/>
        <w:rPr>
          <w:rFonts w:ascii="Arial" w:hAnsi="Arial" w:cs="Arial"/>
        </w:rPr>
      </w:pPr>
      <w:r w:rsidRPr="00122378">
        <w:rPr>
          <w:rFonts w:ascii="Arial" w:hAnsi="Arial" w:cs="Arial"/>
        </w:rPr>
        <w:t>Control blocks dragged from the palette onto a workspace form a recipe. Block attributes (in the future connections) are used to determine a block order.</w:t>
      </w:r>
    </w:p>
    <w:p w14:paraId="2A4CDBBB" w14:textId="77777777" w:rsidR="00691ED1" w:rsidRPr="00501AD1" w:rsidRDefault="00691ED1" w:rsidP="00691ED1">
      <w:pPr>
        <w:pStyle w:val="Plaintext"/>
        <w:ind w:left="720"/>
        <w:rPr>
          <w:rFonts w:ascii="Arial" w:hAnsi="Arial" w:cs="Arial"/>
          <w:b/>
        </w:rPr>
      </w:pPr>
      <w:r w:rsidRPr="00122378">
        <w:rPr>
          <w:rFonts w:ascii="Arial" w:hAnsi="Arial" w:cs="Arial"/>
          <w:b/>
        </w:rPr>
        <w:t>Requirement</w:t>
      </w:r>
    </w:p>
    <w:p w14:paraId="61964E8D" w14:textId="77777777" w:rsidR="00691ED1" w:rsidRPr="00501AD1" w:rsidRDefault="00691ED1" w:rsidP="00691ED1">
      <w:pPr>
        <w:pStyle w:val="Plaintext"/>
        <w:ind w:left="720"/>
        <w:rPr>
          <w:rFonts w:ascii="Arial" w:hAnsi="Arial" w:cs="Arial"/>
        </w:rPr>
      </w:pPr>
      <w:r w:rsidRPr="00122378">
        <w:rPr>
          <w:rFonts w:ascii="Arial" w:hAnsi="Arial" w:cs="Arial"/>
        </w:rPr>
        <w:t xml:space="preserve">Create and execute a simple recipe that utilizes at least one instance of each of the original block types (Callback, Delay, End, </w:t>
      </w:r>
      <w:proofErr w:type="gramStart"/>
      <w:r w:rsidRPr="00122378">
        <w:rPr>
          <w:rFonts w:ascii="Arial" w:hAnsi="Arial" w:cs="Arial"/>
        </w:rPr>
        <w:t>Join</w:t>
      </w:r>
      <w:proofErr w:type="gramEnd"/>
      <w:r w:rsidRPr="00122378">
        <w:rPr>
          <w:rFonts w:ascii="Arial" w:hAnsi="Arial" w:cs="Arial"/>
        </w:rPr>
        <w:t>. Parallel, Start).</w:t>
      </w:r>
    </w:p>
    <w:p w14:paraId="5E506B36" w14:textId="77777777" w:rsidR="00691ED1" w:rsidRPr="00501AD1" w:rsidRDefault="00691ED1" w:rsidP="00691ED1">
      <w:pPr>
        <w:pStyle w:val="Plaintext"/>
        <w:ind w:left="720"/>
        <w:rPr>
          <w:rFonts w:ascii="Arial" w:hAnsi="Arial" w:cs="Arial"/>
          <w:b/>
        </w:rPr>
      </w:pPr>
      <w:r w:rsidRPr="00122378">
        <w:rPr>
          <w:rFonts w:ascii="Arial" w:hAnsi="Arial" w:cs="Arial"/>
          <w:b/>
        </w:rPr>
        <w:t>Steps to Reproduce</w:t>
      </w:r>
    </w:p>
    <w:p w14:paraId="4E2DD759" w14:textId="77777777" w:rsidR="00691ED1" w:rsidRPr="00501AD1" w:rsidRDefault="00691ED1" w:rsidP="00691ED1">
      <w:pPr>
        <w:pStyle w:val="Plaintext"/>
        <w:ind w:left="720"/>
        <w:rPr>
          <w:rFonts w:ascii="Arial" w:hAnsi="Arial" w:cs="Arial"/>
        </w:rPr>
      </w:pPr>
      <w:r w:rsidRPr="00122378">
        <w:rPr>
          <w:rFonts w:ascii="Arial" w:hAnsi="Arial" w:cs="Arial"/>
        </w:rPr>
        <w:t xml:space="preserve">From the S88 palette, drag at least one block of every type listed above onto a new workspace. Edit </w:t>
      </w:r>
      <w:proofErr w:type="spellStart"/>
      <w:r w:rsidRPr="00122378">
        <w:rPr>
          <w:rFonts w:ascii="Arial" w:hAnsi="Arial" w:cs="Arial"/>
        </w:rPr>
        <w:t>attribtutes</w:t>
      </w:r>
      <w:proofErr w:type="spellEnd"/>
      <w:r w:rsidRPr="00122378">
        <w:rPr>
          <w:rFonts w:ascii="Arial" w:hAnsi="Arial" w:cs="Arial"/>
        </w:rPr>
        <w:t xml:space="preserve"> to determine control flow.</w:t>
      </w:r>
    </w:p>
    <w:p w14:paraId="4FAB5E47" w14:textId="77777777" w:rsidR="00691ED1" w:rsidRPr="00501AD1" w:rsidRDefault="00691ED1" w:rsidP="00691ED1">
      <w:pPr>
        <w:pStyle w:val="Plaintext"/>
        <w:ind w:left="720"/>
        <w:rPr>
          <w:rFonts w:ascii="Arial" w:hAnsi="Arial" w:cs="Arial"/>
          <w:b/>
        </w:rPr>
      </w:pPr>
      <w:r w:rsidRPr="00122378">
        <w:rPr>
          <w:rFonts w:ascii="Arial" w:hAnsi="Arial" w:cs="Arial"/>
          <w:b/>
        </w:rPr>
        <w:t>Expected Result</w:t>
      </w:r>
    </w:p>
    <w:p w14:paraId="7C4CA7AD" w14:textId="77777777" w:rsidR="00691ED1" w:rsidRPr="00501AD1" w:rsidRDefault="00691ED1" w:rsidP="00691ED1">
      <w:pPr>
        <w:pStyle w:val="Plaintext"/>
        <w:ind w:left="720"/>
        <w:rPr>
          <w:rFonts w:ascii="Arial" w:hAnsi="Arial" w:cs="Arial"/>
        </w:rPr>
      </w:pPr>
      <w:r w:rsidRPr="00122378">
        <w:rPr>
          <w:rFonts w:ascii="Arial" w:hAnsi="Arial" w:cs="Arial"/>
        </w:rPr>
        <w:t xml:space="preserve">The recipe will execute. </w:t>
      </w:r>
    </w:p>
    <w:p w14:paraId="23C9888B" w14:textId="77777777" w:rsidR="00691ED1" w:rsidRDefault="00691ED1" w:rsidP="00C405AE">
      <w:pPr>
        <w:pStyle w:val="Plaintext"/>
        <w:ind w:left="720"/>
        <w:rPr>
          <w:rFonts w:ascii="Arial" w:hAnsi="Arial" w:cs="Arial"/>
        </w:rPr>
      </w:pPr>
    </w:p>
    <w:p w14:paraId="0587F72B" w14:textId="77777777" w:rsidR="00F42954" w:rsidRPr="002F4E20" w:rsidRDefault="00122378" w:rsidP="002F4E20">
      <w:pPr>
        <w:pStyle w:val="Heading3"/>
        <w:rPr>
          <w:color w:val="FF0000"/>
        </w:rPr>
      </w:pPr>
      <w:bookmarkStart w:id="22" w:name="_Toc219513641"/>
      <w:r w:rsidRPr="002F4E20">
        <w:rPr>
          <w:color w:val="FF0000"/>
        </w:rPr>
        <w:t>Conditional Transition Task</w:t>
      </w:r>
      <w:bookmarkEnd w:id="22"/>
    </w:p>
    <w:p w14:paraId="4C21E8B7" w14:textId="77777777" w:rsidR="00C405AE" w:rsidRPr="000F301A" w:rsidRDefault="00C405AE" w:rsidP="00C405AE">
      <w:pPr>
        <w:pStyle w:val="Plaintext"/>
        <w:ind w:left="720"/>
        <w:rPr>
          <w:rFonts w:ascii="Arial" w:hAnsi="Arial" w:cs="Arial"/>
        </w:rPr>
      </w:pPr>
      <w:r>
        <w:rPr>
          <w:rFonts w:ascii="Arial" w:hAnsi="Arial" w:cs="Arial"/>
        </w:rPr>
        <w:t xml:space="preserve">Another important capability of the </w:t>
      </w:r>
      <w:proofErr w:type="spellStart"/>
      <w:r>
        <w:rPr>
          <w:rFonts w:ascii="Arial" w:hAnsi="Arial" w:cs="Arial"/>
        </w:rPr>
        <w:t>SCTk</w:t>
      </w:r>
      <w:proofErr w:type="spellEnd"/>
      <w:r>
        <w:rPr>
          <w:rFonts w:ascii="Arial" w:hAnsi="Arial" w:cs="Arial"/>
        </w:rPr>
        <w:t xml:space="preserve"> is the conditional transition block.  This block is analogous to an IF statement in a traditional programming language.  The conditional transition can be used to choose a path of execution among many paths.  </w:t>
      </w:r>
    </w:p>
    <w:p w14:paraId="4BE981E2" w14:textId="77777777" w:rsidR="00C405AE" w:rsidRPr="000F301A" w:rsidRDefault="00C405AE" w:rsidP="00C405AE">
      <w:pPr>
        <w:pStyle w:val="Plaintext"/>
        <w:ind w:left="720"/>
        <w:rPr>
          <w:rFonts w:ascii="Arial" w:hAnsi="Arial" w:cs="Arial"/>
          <w:b/>
        </w:rPr>
      </w:pPr>
      <w:r w:rsidRPr="000F301A">
        <w:rPr>
          <w:rFonts w:ascii="Arial" w:hAnsi="Arial" w:cs="Arial"/>
          <w:b/>
        </w:rPr>
        <w:t>Requirement</w:t>
      </w:r>
    </w:p>
    <w:p w14:paraId="582886EE" w14:textId="77777777" w:rsidR="00C405AE" w:rsidRDefault="00C405AE" w:rsidP="00C405AE">
      <w:pPr>
        <w:pStyle w:val="Plaintext"/>
        <w:ind w:left="720"/>
        <w:rPr>
          <w:rFonts w:ascii="Arial" w:hAnsi="Arial" w:cs="Arial"/>
        </w:rPr>
      </w:pPr>
      <w:r>
        <w:rPr>
          <w:rFonts w:ascii="Arial" w:hAnsi="Arial" w:cs="Arial"/>
        </w:rPr>
        <w:t xml:space="preserve">Create a conditional transition </w:t>
      </w:r>
      <w:proofErr w:type="gramStart"/>
      <w:r>
        <w:rPr>
          <w:rFonts w:ascii="Arial" w:hAnsi="Arial" w:cs="Arial"/>
        </w:rPr>
        <w:t>class which</w:t>
      </w:r>
      <w:proofErr w:type="gramEnd"/>
      <w:r>
        <w:rPr>
          <w:rFonts w:ascii="Arial" w:hAnsi="Arial" w:cs="Arial"/>
        </w:rPr>
        <w:t xml:space="preserve"> has as an attribute an embedded Boolean expression tag, or a similar equivalent.  The engineer can specify any legal Boolean expression that gets evaluated when the block is evaluated.  If true, then execution passes to the block connected to the output.  For the purpose of the proof-of-concept, the conditional transition is only evaluated once.   </w:t>
      </w:r>
    </w:p>
    <w:p w14:paraId="25CD2B69" w14:textId="77777777" w:rsidR="00C405AE" w:rsidRDefault="00C405AE" w:rsidP="00C405AE">
      <w:pPr>
        <w:pStyle w:val="Plaintext"/>
        <w:ind w:left="720"/>
        <w:rPr>
          <w:rFonts w:ascii="Arial" w:hAnsi="Arial" w:cs="Arial"/>
        </w:rPr>
      </w:pPr>
      <w:r>
        <w:rPr>
          <w:rFonts w:ascii="Arial" w:hAnsi="Arial" w:cs="Arial"/>
        </w:rPr>
        <w:t>If there were a graphical component it might look like:</w:t>
      </w:r>
    </w:p>
    <w:p w14:paraId="4B07118B" w14:textId="77777777" w:rsidR="00C405AE" w:rsidRPr="000F301A" w:rsidRDefault="00F42954" w:rsidP="00C405AE">
      <w:pPr>
        <w:pStyle w:val="Plaintext"/>
        <w:ind w:left="720"/>
        <w:jc w:val="center"/>
        <w:rPr>
          <w:rFonts w:ascii="Arial" w:hAnsi="Arial" w:cs="Arial"/>
        </w:rPr>
      </w:pPr>
      <w:r w:rsidRPr="002F4E20">
        <w:rPr>
          <w:noProof/>
        </w:rPr>
        <w:drawing>
          <wp:inline distT="0" distB="0" distL="0" distR="0" wp14:anchorId="0712E225" wp14:editId="7A7A58C4">
            <wp:extent cx="568960" cy="461010"/>
            <wp:effectExtent l="2540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68960" cy="461010"/>
                    </a:xfrm>
                    <a:prstGeom prst="rect">
                      <a:avLst/>
                    </a:prstGeom>
                    <a:noFill/>
                    <a:ln w="9525">
                      <a:noFill/>
                      <a:miter lim="800000"/>
                      <a:headEnd/>
                      <a:tailEnd/>
                    </a:ln>
                  </pic:spPr>
                </pic:pic>
              </a:graphicData>
            </a:graphic>
          </wp:inline>
        </w:drawing>
      </w:r>
    </w:p>
    <w:p w14:paraId="6938D663" w14:textId="77777777" w:rsidR="00C405AE" w:rsidRPr="000F301A" w:rsidRDefault="00C405AE" w:rsidP="00C405AE">
      <w:pPr>
        <w:pStyle w:val="Plaintext"/>
        <w:keepNext/>
        <w:ind w:left="720"/>
        <w:rPr>
          <w:rFonts w:ascii="Arial" w:hAnsi="Arial" w:cs="Arial"/>
          <w:b/>
        </w:rPr>
      </w:pPr>
      <w:r w:rsidRPr="000F301A">
        <w:rPr>
          <w:rFonts w:ascii="Arial" w:hAnsi="Arial" w:cs="Arial"/>
          <w:b/>
        </w:rPr>
        <w:t>Steps to Reproduce</w:t>
      </w:r>
    </w:p>
    <w:p w14:paraId="44858C73" w14:textId="77777777" w:rsidR="00C405AE" w:rsidRDefault="00C405AE" w:rsidP="00C405AE">
      <w:pPr>
        <w:pStyle w:val="Plaintext"/>
        <w:keepNext/>
        <w:ind w:left="720"/>
        <w:rPr>
          <w:rFonts w:ascii="Arial" w:hAnsi="Arial" w:cs="Arial"/>
        </w:rPr>
      </w:pPr>
      <w:r>
        <w:rPr>
          <w:rFonts w:ascii="Arial" w:hAnsi="Arial" w:cs="Arial"/>
        </w:rPr>
        <w:t>Create the following schematic:</w:t>
      </w:r>
    </w:p>
    <w:p w14:paraId="5269F49D" w14:textId="77777777" w:rsidR="00C405AE" w:rsidRDefault="00F42954" w:rsidP="00C405AE">
      <w:pPr>
        <w:pStyle w:val="Plaintext"/>
        <w:ind w:left="720"/>
        <w:jc w:val="center"/>
        <w:rPr>
          <w:rFonts w:ascii="Arial" w:hAnsi="Arial" w:cs="Arial"/>
        </w:rPr>
      </w:pPr>
      <w:r w:rsidRPr="002F4E20">
        <w:rPr>
          <w:noProof/>
        </w:rPr>
        <w:drawing>
          <wp:inline distT="0" distB="0" distL="0" distR="0" wp14:anchorId="42AC414D" wp14:editId="6552089A">
            <wp:extent cx="2354580" cy="3398520"/>
            <wp:effectExtent l="25400" t="0" r="762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54580" cy="3398520"/>
                    </a:xfrm>
                    <a:prstGeom prst="rect">
                      <a:avLst/>
                    </a:prstGeom>
                    <a:noFill/>
                    <a:ln w="9525">
                      <a:noFill/>
                      <a:miter lim="800000"/>
                      <a:headEnd/>
                      <a:tailEnd/>
                    </a:ln>
                  </pic:spPr>
                </pic:pic>
              </a:graphicData>
            </a:graphic>
          </wp:inline>
        </w:drawing>
      </w:r>
    </w:p>
    <w:p w14:paraId="45DA06E6" w14:textId="77777777" w:rsidR="00C405AE" w:rsidRPr="000F301A" w:rsidRDefault="00C405AE" w:rsidP="00C405AE">
      <w:pPr>
        <w:pStyle w:val="Plaintext"/>
        <w:ind w:left="720"/>
        <w:rPr>
          <w:rFonts w:ascii="Arial" w:hAnsi="Arial" w:cs="Arial"/>
        </w:rPr>
      </w:pPr>
      <w:r>
        <w:rPr>
          <w:rFonts w:ascii="Arial" w:hAnsi="Arial" w:cs="Arial"/>
        </w:rPr>
        <w:t>Execute the unit procedure</w:t>
      </w:r>
      <w:r w:rsidRPr="000F301A">
        <w:rPr>
          <w:rFonts w:ascii="Arial" w:hAnsi="Arial" w:cs="Arial"/>
        </w:rPr>
        <w:t>.</w:t>
      </w:r>
    </w:p>
    <w:p w14:paraId="5847738E" w14:textId="77777777" w:rsidR="00C405AE" w:rsidRPr="000F301A" w:rsidRDefault="00C405AE" w:rsidP="00C405AE">
      <w:pPr>
        <w:pStyle w:val="Plaintext"/>
        <w:ind w:left="720"/>
        <w:rPr>
          <w:rFonts w:ascii="Arial" w:hAnsi="Arial" w:cs="Arial"/>
          <w:b/>
        </w:rPr>
      </w:pPr>
      <w:r w:rsidRPr="000F301A">
        <w:rPr>
          <w:rFonts w:ascii="Arial" w:hAnsi="Arial" w:cs="Arial"/>
          <w:b/>
        </w:rPr>
        <w:t>Expected Result</w:t>
      </w:r>
    </w:p>
    <w:p w14:paraId="4828EBCC" w14:textId="77777777" w:rsidR="00C405AE" w:rsidRDefault="00C405AE" w:rsidP="00C405AE">
      <w:pPr>
        <w:pStyle w:val="Plaintext"/>
        <w:ind w:left="720"/>
        <w:rPr>
          <w:rFonts w:ascii="Arial" w:hAnsi="Arial" w:cs="Arial"/>
        </w:rPr>
      </w:pPr>
      <w:r>
        <w:rPr>
          <w:rFonts w:ascii="Arial" w:hAnsi="Arial" w:cs="Arial"/>
        </w:rPr>
        <w:t>Inspect the log file or tag and observe the effect of executing the block.</w:t>
      </w:r>
    </w:p>
    <w:p w14:paraId="64EAC973" w14:textId="77777777" w:rsidR="00C405AE" w:rsidRPr="000F301A" w:rsidRDefault="00C405AE" w:rsidP="00C405AE">
      <w:pPr>
        <w:pStyle w:val="Plaintext"/>
        <w:ind w:left="720"/>
        <w:rPr>
          <w:rFonts w:ascii="Arial" w:hAnsi="Arial" w:cs="Arial"/>
          <w:b/>
        </w:rPr>
      </w:pPr>
      <w:r>
        <w:rPr>
          <w:rFonts w:ascii="Arial" w:hAnsi="Arial" w:cs="Arial"/>
          <w:b/>
        </w:rPr>
        <w:t xml:space="preserve">Key Concept to be </w:t>
      </w:r>
      <w:proofErr w:type="gramStart"/>
      <w:r>
        <w:rPr>
          <w:rFonts w:ascii="Arial" w:hAnsi="Arial" w:cs="Arial"/>
          <w:b/>
        </w:rPr>
        <w:t>Implemented</w:t>
      </w:r>
      <w:proofErr w:type="gramEnd"/>
      <w:r>
        <w:rPr>
          <w:rFonts w:ascii="Arial" w:hAnsi="Arial" w:cs="Arial"/>
          <w:b/>
        </w:rPr>
        <w:t xml:space="preserve"> by Inductive Automation</w:t>
      </w:r>
    </w:p>
    <w:p w14:paraId="1E3F208A" w14:textId="77777777" w:rsidR="00C405AE" w:rsidRPr="000F301A" w:rsidRDefault="00C405AE" w:rsidP="00C405AE">
      <w:pPr>
        <w:pStyle w:val="Plaintext"/>
        <w:ind w:left="720"/>
        <w:rPr>
          <w:rFonts w:ascii="Arial" w:hAnsi="Arial" w:cs="Arial"/>
        </w:rPr>
      </w:pPr>
      <w:r>
        <w:rPr>
          <w:rFonts w:ascii="Arial" w:hAnsi="Arial" w:cs="Arial"/>
        </w:rPr>
        <w:t>None, ILS will implement this functionality.</w:t>
      </w:r>
    </w:p>
    <w:p w14:paraId="76D006DA" w14:textId="77777777" w:rsidR="00F42954" w:rsidRPr="002F4E20" w:rsidRDefault="00122378" w:rsidP="002F4E20">
      <w:pPr>
        <w:pStyle w:val="Heading3"/>
        <w:rPr>
          <w:color w:val="FF0000"/>
        </w:rPr>
      </w:pPr>
      <w:bookmarkStart w:id="23" w:name="_Toc219513642"/>
      <w:r w:rsidRPr="002F4E20">
        <w:rPr>
          <w:color w:val="FF0000"/>
        </w:rPr>
        <w:t>Custom GUI</w:t>
      </w:r>
      <w:bookmarkEnd w:id="23"/>
    </w:p>
    <w:p w14:paraId="25A3C64B" w14:textId="77777777" w:rsidR="00C405AE" w:rsidRDefault="00C405AE" w:rsidP="00C405AE">
      <w:pPr>
        <w:pStyle w:val="Plaintext"/>
        <w:ind w:left="720"/>
        <w:rPr>
          <w:rFonts w:ascii="Arial" w:hAnsi="Arial" w:cs="Arial"/>
        </w:rPr>
      </w:pPr>
      <w:r>
        <w:rPr>
          <w:rFonts w:ascii="Arial" w:hAnsi="Arial" w:cs="Arial"/>
        </w:rPr>
        <w:t xml:space="preserve">The operator needs to interact with the recipe via a variety of GUI blocks.  The GUI blocks allow the operator to enter or review things such as run rates, </w:t>
      </w:r>
      <w:proofErr w:type="spellStart"/>
      <w:r>
        <w:rPr>
          <w:rFonts w:ascii="Arial" w:hAnsi="Arial" w:cs="Arial"/>
        </w:rPr>
        <w:t>setpoints</w:t>
      </w:r>
      <w:proofErr w:type="spellEnd"/>
      <w:r>
        <w:rPr>
          <w:rFonts w:ascii="Arial" w:hAnsi="Arial" w:cs="Arial"/>
        </w:rPr>
        <w:t xml:space="preserve">, alarm limits, etc.  There are a number of standard GUI blocks and GUI screens that will be part of the toolkit, but the user shall also be able to design their own Vision window and specify it in an attribute of the block.  </w:t>
      </w:r>
    </w:p>
    <w:p w14:paraId="16FAF0B5" w14:textId="77777777" w:rsidR="00C405AE" w:rsidRPr="000F301A" w:rsidRDefault="00C405AE" w:rsidP="00C405AE">
      <w:pPr>
        <w:pStyle w:val="Plaintext"/>
        <w:ind w:left="720"/>
        <w:rPr>
          <w:rFonts w:ascii="Arial" w:hAnsi="Arial" w:cs="Arial"/>
          <w:b/>
        </w:rPr>
      </w:pPr>
      <w:r w:rsidRPr="000F301A">
        <w:rPr>
          <w:rFonts w:ascii="Arial" w:hAnsi="Arial" w:cs="Arial"/>
          <w:b/>
        </w:rPr>
        <w:t>Requirement</w:t>
      </w:r>
    </w:p>
    <w:p w14:paraId="33F111D7" w14:textId="77777777" w:rsidR="00C405AE" w:rsidRDefault="00C405AE" w:rsidP="00C405AE">
      <w:pPr>
        <w:pStyle w:val="Plaintext"/>
        <w:ind w:left="720"/>
        <w:rPr>
          <w:rFonts w:ascii="Arial" w:hAnsi="Arial" w:cs="Arial"/>
        </w:rPr>
      </w:pPr>
      <w:r>
        <w:rPr>
          <w:rFonts w:ascii="Arial" w:hAnsi="Arial" w:cs="Arial"/>
        </w:rPr>
        <w:t>If there were a graphical component it might look like:</w:t>
      </w:r>
    </w:p>
    <w:p w14:paraId="424646E3" w14:textId="77777777" w:rsidR="00C405AE" w:rsidRDefault="00F42954" w:rsidP="00C405AE">
      <w:pPr>
        <w:pStyle w:val="Plaintext"/>
        <w:ind w:left="720"/>
        <w:jc w:val="center"/>
        <w:rPr>
          <w:rFonts w:ascii="Arial" w:hAnsi="Arial" w:cs="Arial"/>
        </w:rPr>
      </w:pPr>
      <w:r w:rsidRPr="002F4E20">
        <w:rPr>
          <w:noProof/>
        </w:rPr>
        <w:drawing>
          <wp:inline distT="0" distB="0" distL="0" distR="0" wp14:anchorId="1720EFCA" wp14:editId="659BC4D0">
            <wp:extent cx="1231265" cy="1771015"/>
            <wp:effectExtent l="2540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31265" cy="1771015"/>
                    </a:xfrm>
                    <a:prstGeom prst="rect">
                      <a:avLst/>
                    </a:prstGeom>
                    <a:noFill/>
                    <a:ln w="9525">
                      <a:noFill/>
                      <a:miter lim="800000"/>
                      <a:headEnd/>
                      <a:tailEnd/>
                    </a:ln>
                  </pic:spPr>
                </pic:pic>
              </a:graphicData>
            </a:graphic>
          </wp:inline>
        </w:drawing>
      </w:r>
    </w:p>
    <w:p w14:paraId="1D1A4DE1" w14:textId="77777777" w:rsidR="00C405AE" w:rsidRDefault="00C405AE" w:rsidP="00C405AE">
      <w:pPr>
        <w:pStyle w:val="Plaintext"/>
        <w:keepNext/>
        <w:ind w:left="720"/>
        <w:rPr>
          <w:rFonts w:ascii="Arial" w:hAnsi="Arial" w:cs="Arial"/>
        </w:rPr>
      </w:pPr>
      <w:r>
        <w:rPr>
          <w:rFonts w:ascii="Arial" w:hAnsi="Arial" w:cs="Arial"/>
        </w:rPr>
        <w:t>Most of the GUI blocks have a configuration screen for specifying what will be displayed to the operator when the block executes.  A typical screen is shown below:</w:t>
      </w:r>
    </w:p>
    <w:p w14:paraId="152A7B4B" w14:textId="77777777" w:rsidR="00C405AE" w:rsidRDefault="00F42954" w:rsidP="00C405AE">
      <w:pPr>
        <w:pStyle w:val="Plaintext"/>
        <w:keepNext/>
        <w:ind w:left="720"/>
        <w:rPr>
          <w:rFonts w:ascii="Arial" w:hAnsi="Arial" w:cs="Arial"/>
        </w:rPr>
      </w:pPr>
      <w:r w:rsidRPr="002F4E20">
        <w:rPr>
          <w:noProof/>
        </w:rPr>
        <w:drawing>
          <wp:inline distT="0" distB="0" distL="0" distR="0" wp14:anchorId="23DA54C1" wp14:editId="09F226E4">
            <wp:extent cx="5025390" cy="2836545"/>
            <wp:effectExtent l="25400" t="0" r="381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025390" cy="2836545"/>
                    </a:xfrm>
                    <a:prstGeom prst="rect">
                      <a:avLst/>
                    </a:prstGeom>
                    <a:noFill/>
                    <a:ln w="9525">
                      <a:noFill/>
                      <a:miter lim="800000"/>
                      <a:headEnd/>
                      <a:tailEnd/>
                    </a:ln>
                  </pic:spPr>
                </pic:pic>
              </a:graphicData>
            </a:graphic>
          </wp:inline>
        </w:drawing>
      </w:r>
    </w:p>
    <w:p w14:paraId="19C8BBD3" w14:textId="77777777" w:rsidR="00C405AE" w:rsidRDefault="00F42954" w:rsidP="00C405AE">
      <w:pPr>
        <w:pStyle w:val="Plaintext"/>
        <w:ind w:left="720"/>
        <w:rPr>
          <w:rFonts w:ascii="Arial" w:hAnsi="Arial" w:cs="Arial"/>
        </w:rPr>
      </w:pPr>
      <w:r w:rsidRPr="002F4E20">
        <w:rPr>
          <w:noProof/>
        </w:rPr>
        <w:drawing>
          <wp:inline distT="0" distB="0" distL="0" distR="0" wp14:anchorId="29CAA3D7" wp14:editId="5DFC2C9F">
            <wp:extent cx="5018405" cy="2814955"/>
            <wp:effectExtent l="25400" t="0" r="1079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018405" cy="2814955"/>
                    </a:xfrm>
                    <a:prstGeom prst="rect">
                      <a:avLst/>
                    </a:prstGeom>
                    <a:noFill/>
                    <a:ln w="9525">
                      <a:noFill/>
                      <a:miter lim="800000"/>
                      <a:headEnd/>
                      <a:tailEnd/>
                    </a:ln>
                  </pic:spPr>
                </pic:pic>
              </a:graphicData>
            </a:graphic>
          </wp:inline>
        </w:drawing>
      </w:r>
    </w:p>
    <w:p w14:paraId="44DA3D62" w14:textId="77777777" w:rsidR="00C405AE" w:rsidRDefault="00C405AE" w:rsidP="00C405AE">
      <w:pPr>
        <w:pStyle w:val="Plaintext"/>
        <w:ind w:left="720"/>
        <w:rPr>
          <w:rFonts w:ascii="Arial" w:hAnsi="Arial" w:cs="Arial"/>
        </w:rPr>
      </w:pPr>
      <w:r>
        <w:rPr>
          <w:rFonts w:ascii="Arial" w:hAnsi="Arial" w:cs="Arial"/>
        </w:rPr>
        <w:t>Define a custom GUI block task, a UI for the designer scope for configuring the block, and a Vision window that will be displayed in the client scope when the block executes and uses the configuration in the block.</w:t>
      </w:r>
    </w:p>
    <w:p w14:paraId="0371A721" w14:textId="77777777" w:rsidR="00C405AE" w:rsidRPr="000F301A" w:rsidRDefault="00C405AE" w:rsidP="00C405AE">
      <w:pPr>
        <w:pStyle w:val="Plaintext"/>
        <w:keepNext/>
        <w:ind w:left="720"/>
        <w:rPr>
          <w:rFonts w:ascii="Arial" w:hAnsi="Arial" w:cs="Arial"/>
          <w:b/>
        </w:rPr>
      </w:pPr>
      <w:r w:rsidRPr="000F301A">
        <w:rPr>
          <w:rFonts w:ascii="Arial" w:hAnsi="Arial" w:cs="Arial"/>
          <w:b/>
        </w:rPr>
        <w:t>Steps to Reproduce</w:t>
      </w:r>
    </w:p>
    <w:p w14:paraId="3A255E40" w14:textId="77777777" w:rsidR="00C405AE" w:rsidRDefault="00C405AE" w:rsidP="00C405AE">
      <w:pPr>
        <w:pStyle w:val="Plaintext"/>
        <w:ind w:left="720"/>
        <w:rPr>
          <w:rFonts w:ascii="Arial" w:hAnsi="Arial" w:cs="Arial"/>
        </w:rPr>
      </w:pPr>
      <w:r>
        <w:rPr>
          <w:rFonts w:ascii="Arial" w:hAnsi="Arial" w:cs="Arial"/>
        </w:rPr>
        <w:t>Construct a diagram with the block shown above and run the recipe.</w:t>
      </w:r>
    </w:p>
    <w:p w14:paraId="469D9F1B" w14:textId="77777777" w:rsidR="00C405AE" w:rsidRPr="000F301A" w:rsidRDefault="00C405AE" w:rsidP="00C405AE">
      <w:pPr>
        <w:pStyle w:val="Plaintext"/>
        <w:keepNext/>
        <w:ind w:left="720"/>
        <w:rPr>
          <w:rFonts w:ascii="Arial" w:hAnsi="Arial" w:cs="Arial"/>
          <w:b/>
        </w:rPr>
      </w:pPr>
      <w:r w:rsidRPr="000F301A">
        <w:rPr>
          <w:rFonts w:ascii="Arial" w:hAnsi="Arial" w:cs="Arial"/>
          <w:b/>
        </w:rPr>
        <w:t>Expected Result</w:t>
      </w:r>
    </w:p>
    <w:p w14:paraId="27EDB131" w14:textId="77777777" w:rsidR="00C405AE" w:rsidRDefault="00C405AE" w:rsidP="00C405AE">
      <w:pPr>
        <w:pStyle w:val="Plaintext"/>
        <w:ind w:left="720"/>
        <w:rPr>
          <w:rFonts w:ascii="Arial" w:hAnsi="Arial" w:cs="Arial"/>
        </w:rPr>
      </w:pPr>
      <w:r>
        <w:rPr>
          <w:rFonts w:ascii="Arial" w:hAnsi="Arial" w:cs="Arial"/>
        </w:rPr>
        <w:t>A Vision window is displayed on the client window executing the block.</w:t>
      </w:r>
    </w:p>
    <w:p w14:paraId="64B36B3B" w14:textId="77777777" w:rsidR="00C405AE" w:rsidRPr="000F301A" w:rsidRDefault="00C405AE" w:rsidP="00C405AE">
      <w:pPr>
        <w:pStyle w:val="Plaintext"/>
        <w:ind w:left="720"/>
        <w:rPr>
          <w:rFonts w:ascii="Arial" w:hAnsi="Arial" w:cs="Arial"/>
          <w:b/>
        </w:rPr>
      </w:pPr>
      <w:r>
        <w:rPr>
          <w:rFonts w:ascii="Arial" w:hAnsi="Arial" w:cs="Arial"/>
          <w:b/>
        </w:rPr>
        <w:t xml:space="preserve">Key Concept to be </w:t>
      </w:r>
      <w:proofErr w:type="gramStart"/>
      <w:r>
        <w:rPr>
          <w:rFonts w:ascii="Arial" w:hAnsi="Arial" w:cs="Arial"/>
          <w:b/>
        </w:rPr>
        <w:t>Implemented</w:t>
      </w:r>
      <w:proofErr w:type="gramEnd"/>
      <w:r>
        <w:rPr>
          <w:rFonts w:ascii="Arial" w:hAnsi="Arial" w:cs="Arial"/>
          <w:b/>
        </w:rPr>
        <w:t xml:space="preserve"> by Inductive Automation</w:t>
      </w:r>
    </w:p>
    <w:p w14:paraId="5225ACBF" w14:textId="77777777" w:rsidR="00C405AE" w:rsidRPr="000F301A" w:rsidRDefault="00C405AE" w:rsidP="00C405AE">
      <w:pPr>
        <w:pStyle w:val="Plaintext"/>
        <w:ind w:left="720"/>
        <w:rPr>
          <w:rFonts w:ascii="Arial" w:hAnsi="Arial" w:cs="Arial"/>
        </w:rPr>
      </w:pPr>
      <w:r>
        <w:rPr>
          <w:rFonts w:ascii="Arial" w:hAnsi="Arial" w:cs="Arial"/>
        </w:rPr>
        <w:t>Ability for the Java engine to post a vision window, specified by the GUI task, on every client window logged on as a certain mode.</w:t>
      </w:r>
    </w:p>
    <w:p w14:paraId="0A60EDF6" w14:textId="77777777" w:rsidR="00C405AE" w:rsidRDefault="00C405AE" w:rsidP="00C405AE">
      <w:pPr>
        <w:pStyle w:val="Plaintext"/>
        <w:ind w:left="720"/>
        <w:rPr>
          <w:rFonts w:ascii="Arial" w:hAnsi="Arial" w:cs="Arial"/>
        </w:rPr>
      </w:pPr>
    </w:p>
    <w:p w14:paraId="4395B049" w14:textId="77777777" w:rsidR="00F42954" w:rsidRPr="002F4E20" w:rsidRDefault="00122378" w:rsidP="002F4E20">
      <w:pPr>
        <w:pStyle w:val="Heading3"/>
        <w:rPr>
          <w:color w:val="FF0000"/>
        </w:rPr>
      </w:pPr>
      <w:bookmarkStart w:id="24" w:name="_Toc219513643"/>
      <w:r w:rsidRPr="002F4E20">
        <w:rPr>
          <w:color w:val="FF0000"/>
        </w:rPr>
        <w:t>Parallel Task Execution</w:t>
      </w:r>
      <w:bookmarkEnd w:id="24"/>
    </w:p>
    <w:p w14:paraId="6098CA04" w14:textId="77777777" w:rsidR="00C405AE" w:rsidRPr="000F301A" w:rsidRDefault="00C405AE" w:rsidP="00C405AE">
      <w:pPr>
        <w:pStyle w:val="Plaintext"/>
        <w:ind w:left="720"/>
        <w:rPr>
          <w:rFonts w:ascii="Arial" w:hAnsi="Arial" w:cs="Arial"/>
        </w:rPr>
      </w:pPr>
      <w:r>
        <w:rPr>
          <w:rFonts w:ascii="Arial" w:hAnsi="Arial" w:cs="Arial"/>
        </w:rPr>
        <w:t xml:space="preserve">Another powerful aspect of the </w:t>
      </w:r>
      <w:proofErr w:type="spellStart"/>
      <w:r>
        <w:rPr>
          <w:rFonts w:ascii="Arial" w:hAnsi="Arial" w:cs="Arial"/>
        </w:rPr>
        <w:t>SCTk</w:t>
      </w:r>
      <w:proofErr w:type="spellEnd"/>
      <w:r>
        <w:rPr>
          <w:rFonts w:ascii="Arial" w:hAnsi="Arial" w:cs="Arial"/>
        </w:rPr>
        <w:t xml:space="preserve"> is the Parallel Transition block.  This block is used to start the parallel execution of blocks and also to synchronize the completion of parallel execution of blocks.  Refer to section 7.1 of the S88 User Manual for a more complete example.</w:t>
      </w:r>
    </w:p>
    <w:p w14:paraId="608AF210" w14:textId="77777777" w:rsidR="00C405AE" w:rsidRPr="000F301A" w:rsidRDefault="00C405AE" w:rsidP="00C405AE">
      <w:pPr>
        <w:pStyle w:val="Plaintext"/>
        <w:ind w:left="720"/>
        <w:rPr>
          <w:rFonts w:ascii="Arial" w:hAnsi="Arial" w:cs="Arial"/>
          <w:b/>
        </w:rPr>
      </w:pPr>
      <w:r w:rsidRPr="000F301A">
        <w:rPr>
          <w:rFonts w:ascii="Arial" w:hAnsi="Arial" w:cs="Arial"/>
          <w:b/>
        </w:rPr>
        <w:t>Requirement</w:t>
      </w:r>
    </w:p>
    <w:p w14:paraId="4D753E42" w14:textId="77777777" w:rsidR="00C405AE" w:rsidRDefault="00C405AE" w:rsidP="00C405AE">
      <w:pPr>
        <w:pStyle w:val="Plaintext"/>
        <w:ind w:left="720"/>
        <w:rPr>
          <w:rFonts w:ascii="Arial" w:hAnsi="Arial" w:cs="Arial"/>
        </w:rPr>
      </w:pPr>
      <w:r>
        <w:rPr>
          <w:rFonts w:ascii="Arial" w:hAnsi="Arial" w:cs="Arial"/>
        </w:rPr>
        <w:t xml:space="preserve">Create a parallel transition </w:t>
      </w:r>
      <w:proofErr w:type="gramStart"/>
      <w:r>
        <w:rPr>
          <w:rFonts w:ascii="Arial" w:hAnsi="Arial" w:cs="Arial"/>
        </w:rPr>
        <w:t>class which</w:t>
      </w:r>
      <w:proofErr w:type="gramEnd"/>
      <w:r>
        <w:rPr>
          <w:rFonts w:ascii="Arial" w:hAnsi="Arial" w:cs="Arial"/>
        </w:rPr>
        <w:t xml:space="preserve"> can have any number of connections coming into the block and any number of connections coming out of the block.  For simplification for the proof-of-concept, a list of input blocks and a list of output blocks </w:t>
      </w:r>
      <w:proofErr w:type="gramStart"/>
      <w:r>
        <w:rPr>
          <w:rFonts w:ascii="Arial" w:hAnsi="Arial" w:cs="Arial"/>
        </w:rPr>
        <w:t>is</w:t>
      </w:r>
      <w:proofErr w:type="gramEnd"/>
      <w:r>
        <w:rPr>
          <w:rFonts w:ascii="Arial" w:hAnsi="Arial" w:cs="Arial"/>
        </w:rPr>
        <w:t xml:space="preserve"> sufficient.  The evaluation method for a parallel transition block will run until all of the blocks in the input list are complete.  Once the input blocks are complete, then all of the blocks in the output block list will start simultaneously.  Once all of the output blocks are started, the block is complete.  </w:t>
      </w:r>
    </w:p>
    <w:p w14:paraId="25E239C7" w14:textId="77777777" w:rsidR="00C405AE" w:rsidRDefault="00C405AE" w:rsidP="00C405AE">
      <w:pPr>
        <w:pStyle w:val="Plaintext"/>
        <w:ind w:left="720"/>
        <w:rPr>
          <w:rFonts w:ascii="Arial" w:hAnsi="Arial" w:cs="Arial"/>
        </w:rPr>
      </w:pPr>
      <w:r>
        <w:rPr>
          <w:rFonts w:ascii="Arial" w:hAnsi="Arial" w:cs="Arial"/>
        </w:rPr>
        <w:t>If there were a graphical component it might look like:</w:t>
      </w:r>
    </w:p>
    <w:p w14:paraId="72CF4BED" w14:textId="77777777" w:rsidR="00C405AE" w:rsidRPr="000F301A" w:rsidRDefault="00F42954" w:rsidP="00C405AE">
      <w:pPr>
        <w:pStyle w:val="Plaintext"/>
        <w:ind w:left="720"/>
        <w:jc w:val="center"/>
        <w:rPr>
          <w:rFonts w:ascii="Arial" w:hAnsi="Arial" w:cs="Arial"/>
        </w:rPr>
      </w:pPr>
      <w:r w:rsidRPr="002F4E20">
        <w:rPr>
          <w:noProof/>
        </w:rPr>
        <w:drawing>
          <wp:inline distT="0" distB="0" distL="0" distR="0" wp14:anchorId="2E48AE79" wp14:editId="355A2236">
            <wp:extent cx="2980690" cy="554355"/>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980690" cy="554355"/>
                    </a:xfrm>
                    <a:prstGeom prst="rect">
                      <a:avLst/>
                    </a:prstGeom>
                    <a:noFill/>
                    <a:ln w="9525">
                      <a:noFill/>
                      <a:miter lim="800000"/>
                      <a:headEnd/>
                      <a:tailEnd/>
                    </a:ln>
                  </pic:spPr>
                </pic:pic>
              </a:graphicData>
            </a:graphic>
          </wp:inline>
        </w:drawing>
      </w:r>
    </w:p>
    <w:p w14:paraId="15A0ABA0" w14:textId="77777777" w:rsidR="00C405AE" w:rsidRPr="000F301A" w:rsidRDefault="00C405AE" w:rsidP="00C405AE">
      <w:pPr>
        <w:pStyle w:val="Plaintext"/>
        <w:keepNext/>
        <w:ind w:left="720"/>
        <w:rPr>
          <w:rFonts w:ascii="Arial" w:hAnsi="Arial" w:cs="Arial"/>
          <w:b/>
        </w:rPr>
      </w:pPr>
      <w:r w:rsidRPr="000F301A">
        <w:rPr>
          <w:rFonts w:ascii="Arial" w:hAnsi="Arial" w:cs="Arial"/>
          <w:b/>
        </w:rPr>
        <w:t>Steps to Reproduce</w:t>
      </w:r>
    </w:p>
    <w:p w14:paraId="4FE4DB96" w14:textId="77777777" w:rsidR="00C405AE" w:rsidRDefault="00C405AE" w:rsidP="00C405AE">
      <w:pPr>
        <w:pStyle w:val="Plaintext"/>
        <w:keepNext/>
        <w:ind w:left="720"/>
        <w:rPr>
          <w:rFonts w:ascii="Arial" w:hAnsi="Arial" w:cs="Arial"/>
        </w:rPr>
      </w:pPr>
      <w:r>
        <w:rPr>
          <w:rFonts w:ascii="Arial" w:hAnsi="Arial" w:cs="Arial"/>
        </w:rPr>
        <w:t>Construct a diagram as shown below</w:t>
      </w:r>
    </w:p>
    <w:p w14:paraId="19C8E7C1" w14:textId="77777777" w:rsidR="00C405AE" w:rsidRDefault="00F42954" w:rsidP="00C405AE">
      <w:pPr>
        <w:pStyle w:val="Plaintext"/>
        <w:ind w:left="720"/>
        <w:rPr>
          <w:rFonts w:ascii="Arial" w:hAnsi="Arial" w:cs="Arial"/>
        </w:rPr>
      </w:pPr>
      <w:r w:rsidRPr="002F4E20">
        <w:rPr>
          <w:noProof/>
        </w:rPr>
        <w:drawing>
          <wp:inline distT="0" distB="0" distL="0" distR="0" wp14:anchorId="5DDF4BAE" wp14:editId="5A6738C9">
            <wp:extent cx="3657600" cy="4276725"/>
            <wp:effectExtent l="2540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57600" cy="4276725"/>
                    </a:xfrm>
                    <a:prstGeom prst="rect">
                      <a:avLst/>
                    </a:prstGeom>
                    <a:noFill/>
                    <a:ln w="9525">
                      <a:noFill/>
                      <a:miter lim="800000"/>
                      <a:headEnd/>
                      <a:tailEnd/>
                    </a:ln>
                  </pic:spPr>
                </pic:pic>
              </a:graphicData>
            </a:graphic>
          </wp:inline>
        </w:drawing>
      </w:r>
    </w:p>
    <w:p w14:paraId="4B6F9DEC" w14:textId="77777777" w:rsidR="00C405AE" w:rsidRPr="000F301A" w:rsidRDefault="00C405AE" w:rsidP="00C405AE">
      <w:pPr>
        <w:pStyle w:val="Plaintext"/>
        <w:ind w:left="720"/>
        <w:rPr>
          <w:rFonts w:ascii="Arial" w:hAnsi="Arial" w:cs="Arial"/>
        </w:rPr>
      </w:pPr>
      <w:r>
        <w:rPr>
          <w:rFonts w:ascii="Arial" w:hAnsi="Arial" w:cs="Arial"/>
        </w:rPr>
        <w:t>Execute the unit procedure</w:t>
      </w:r>
      <w:r w:rsidRPr="000F301A">
        <w:rPr>
          <w:rFonts w:ascii="Arial" w:hAnsi="Arial" w:cs="Arial"/>
        </w:rPr>
        <w:t>.</w:t>
      </w:r>
    </w:p>
    <w:p w14:paraId="140A332A" w14:textId="77777777" w:rsidR="00C405AE" w:rsidRPr="000F301A" w:rsidRDefault="00C405AE" w:rsidP="00C405AE">
      <w:pPr>
        <w:pStyle w:val="Plaintext"/>
        <w:ind w:left="720"/>
        <w:rPr>
          <w:rFonts w:ascii="Arial" w:hAnsi="Arial" w:cs="Arial"/>
          <w:b/>
        </w:rPr>
      </w:pPr>
      <w:r w:rsidRPr="000F301A">
        <w:rPr>
          <w:rFonts w:ascii="Arial" w:hAnsi="Arial" w:cs="Arial"/>
          <w:b/>
        </w:rPr>
        <w:t>Expected Result</w:t>
      </w:r>
    </w:p>
    <w:p w14:paraId="66599039" w14:textId="77777777" w:rsidR="00C405AE" w:rsidRDefault="00C405AE" w:rsidP="00C405AE">
      <w:pPr>
        <w:pStyle w:val="Plaintext"/>
        <w:spacing w:before="0" w:after="0"/>
        <w:rPr>
          <w:rFonts w:ascii="Courier New" w:hAnsi="Courier New" w:cs="Courier New"/>
        </w:rPr>
      </w:pPr>
      <w:r>
        <w:rPr>
          <w:rFonts w:ascii="Arial" w:hAnsi="Arial" w:cs="Arial"/>
        </w:rPr>
        <w:t>Inspect the log file or tag and observe the effect of executing the block.</w:t>
      </w:r>
      <w:r w:rsidRPr="00F94A8B">
        <w:rPr>
          <w:rFonts w:ascii="Courier New" w:hAnsi="Courier New" w:cs="Courier New"/>
        </w:rPr>
        <w:t xml:space="preserve"> </w:t>
      </w:r>
    </w:p>
    <w:p w14:paraId="14FEBCDE" w14:textId="77777777" w:rsidR="00C405AE" w:rsidRDefault="00C405AE" w:rsidP="00C405AE">
      <w:pPr>
        <w:pStyle w:val="Plaintext"/>
        <w:spacing w:before="0" w:after="0"/>
        <w:rPr>
          <w:rFonts w:ascii="Courier New" w:hAnsi="Courier New" w:cs="Courier New"/>
        </w:rPr>
      </w:pPr>
    </w:p>
    <w:p w14:paraId="0BA0422E" w14:textId="77777777" w:rsidR="00C405AE" w:rsidRPr="00B82A1A" w:rsidRDefault="00C405AE" w:rsidP="00C405AE">
      <w:pPr>
        <w:pStyle w:val="Plaintext"/>
        <w:spacing w:before="0" w:after="0"/>
        <w:rPr>
          <w:rFonts w:ascii="Courier New" w:hAnsi="Courier New" w:cs="Courier New"/>
        </w:rPr>
      </w:pPr>
      <w:r w:rsidRPr="00B82A1A">
        <w:rPr>
          <w:rFonts w:ascii="Courier New" w:hAnsi="Courier New" w:cs="Courier New"/>
        </w:rPr>
        <w:t>Begin Complete</w:t>
      </w:r>
    </w:p>
    <w:p w14:paraId="1E1794A9" w14:textId="77777777" w:rsidR="00C405AE" w:rsidRPr="00B82A1A" w:rsidRDefault="00C405AE" w:rsidP="00C405AE">
      <w:pPr>
        <w:pStyle w:val="Plaintext"/>
        <w:spacing w:before="0" w:after="0"/>
        <w:rPr>
          <w:rFonts w:ascii="Courier New" w:hAnsi="Courier New" w:cs="Courier New"/>
        </w:rPr>
      </w:pPr>
      <w:r>
        <w:rPr>
          <w:rFonts w:ascii="Courier New" w:hAnsi="Courier New" w:cs="Courier New"/>
        </w:rPr>
        <w:t>T1</w:t>
      </w:r>
      <w:r w:rsidRPr="00B82A1A">
        <w:rPr>
          <w:rFonts w:ascii="Courier New" w:hAnsi="Courier New" w:cs="Courier New"/>
        </w:rPr>
        <w:t xml:space="preserve"> begin</w:t>
      </w:r>
    </w:p>
    <w:p w14:paraId="09AEE8D8" w14:textId="77777777" w:rsidR="00C405AE" w:rsidRDefault="00C405AE" w:rsidP="00C405AE">
      <w:pPr>
        <w:pStyle w:val="Plaintext"/>
        <w:spacing w:before="0" w:after="0"/>
        <w:rPr>
          <w:rFonts w:ascii="Courier New" w:hAnsi="Courier New" w:cs="Courier New"/>
        </w:rPr>
      </w:pPr>
      <w:r>
        <w:rPr>
          <w:rFonts w:ascii="Courier New" w:hAnsi="Courier New" w:cs="Courier New"/>
        </w:rPr>
        <w:t>D1a begin</w:t>
      </w:r>
    </w:p>
    <w:p w14:paraId="16276AF5" w14:textId="77777777" w:rsidR="00C405AE" w:rsidRDefault="00C405AE" w:rsidP="00C405AE">
      <w:pPr>
        <w:pStyle w:val="Plaintext"/>
        <w:spacing w:before="0" w:after="0"/>
        <w:rPr>
          <w:rFonts w:ascii="Courier New" w:hAnsi="Courier New" w:cs="Courier New"/>
        </w:rPr>
      </w:pPr>
      <w:r>
        <w:rPr>
          <w:rFonts w:ascii="Courier New" w:hAnsi="Courier New" w:cs="Courier New"/>
        </w:rPr>
        <w:t>D2 begin</w:t>
      </w:r>
    </w:p>
    <w:p w14:paraId="013EED3C" w14:textId="77777777" w:rsidR="00C405AE" w:rsidRDefault="00C405AE" w:rsidP="00C405AE">
      <w:pPr>
        <w:pStyle w:val="Plaintext"/>
        <w:spacing w:before="0" w:after="0"/>
        <w:rPr>
          <w:rFonts w:ascii="Courier New" w:hAnsi="Courier New" w:cs="Courier New"/>
        </w:rPr>
      </w:pPr>
      <w:r>
        <w:rPr>
          <w:rFonts w:ascii="Courier New" w:hAnsi="Courier New" w:cs="Courier New"/>
        </w:rPr>
        <w:t>T1 complete</w:t>
      </w:r>
    </w:p>
    <w:p w14:paraId="661FBB0F" w14:textId="77777777" w:rsidR="00C405AE" w:rsidRDefault="00C405AE" w:rsidP="00C405AE">
      <w:pPr>
        <w:pStyle w:val="Plaintext"/>
        <w:spacing w:before="0" w:after="0"/>
        <w:rPr>
          <w:rFonts w:ascii="Courier New" w:hAnsi="Courier New" w:cs="Courier New"/>
        </w:rPr>
      </w:pPr>
      <w:r>
        <w:rPr>
          <w:rFonts w:ascii="Courier New" w:hAnsi="Courier New" w:cs="Courier New"/>
        </w:rPr>
        <w:t>D2 Complete</w:t>
      </w:r>
    </w:p>
    <w:p w14:paraId="6A582B5B" w14:textId="77777777" w:rsidR="00C405AE" w:rsidRDefault="00C405AE" w:rsidP="00C405AE">
      <w:pPr>
        <w:pStyle w:val="Plaintext"/>
        <w:spacing w:before="0" w:after="0"/>
        <w:rPr>
          <w:rFonts w:ascii="Courier New" w:hAnsi="Courier New" w:cs="Courier New"/>
        </w:rPr>
      </w:pPr>
      <w:r>
        <w:rPr>
          <w:rFonts w:ascii="Courier New" w:hAnsi="Courier New" w:cs="Courier New"/>
        </w:rPr>
        <w:t>T2 begin</w:t>
      </w:r>
    </w:p>
    <w:p w14:paraId="53841F7E" w14:textId="77777777" w:rsidR="00C405AE" w:rsidRDefault="00C405AE" w:rsidP="00C405AE">
      <w:pPr>
        <w:pStyle w:val="Plaintext"/>
        <w:spacing w:before="0" w:after="0"/>
        <w:rPr>
          <w:rFonts w:ascii="Courier New" w:hAnsi="Courier New" w:cs="Courier New"/>
        </w:rPr>
      </w:pPr>
      <w:r>
        <w:rPr>
          <w:rFonts w:ascii="Courier New" w:hAnsi="Courier New" w:cs="Courier New"/>
        </w:rPr>
        <w:t>D1a complete</w:t>
      </w:r>
    </w:p>
    <w:p w14:paraId="0EB91206" w14:textId="77777777" w:rsidR="00C405AE" w:rsidRDefault="00C405AE" w:rsidP="00C405AE">
      <w:pPr>
        <w:pStyle w:val="Plaintext"/>
        <w:spacing w:before="0" w:after="0"/>
        <w:rPr>
          <w:rFonts w:ascii="Courier New" w:hAnsi="Courier New" w:cs="Courier New"/>
        </w:rPr>
      </w:pPr>
      <w:r>
        <w:rPr>
          <w:rFonts w:ascii="Courier New" w:hAnsi="Courier New" w:cs="Courier New"/>
        </w:rPr>
        <w:t>D1b begin</w:t>
      </w:r>
    </w:p>
    <w:p w14:paraId="6CF51D36" w14:textId="77777777" w:rsidR="00C405AE" w:rsidRDefault="00C405AE" w:rsidP="00C405AE">
      <w:pPr>
        <w:pStyle w:val="Plaintext"/>
        <w:spacing w:before="0" w:after="0"/>
        <w:rPr>
          <w:rFonts w:ascii="Courier New" w:hAnsi="Courier New" w:cs="Courier New"/>
        </w:rPr>
      </w:pPr>
      <w:r>
        <w:rPr>
          <w:rFonts w:ascii="Courier New" w:hAnsi="Courier New" w:cs="Courier New"/>
        </w:rPr>
        <w:t>D1b complete</w:t>
      </w:r>
    </w:p>
    <w:p w14:paraId="126E80D4" w14:textId="77777777" w:rsidR="00C405AE" w:rsidRPr="00B82A1A" w:rsidRDefault="00C405AE" w:rsidP="00C405AE">
      <w:pPr>
        <w:pStyle w:val="Plaintext"/>
        <w:spacing w:before="0" w:after="0"/>
        <w:rPr>
          <w:rFonts w:ascii="Courier New" w:hAnsi="Courier New" w:cs="Courier New"/>
        </w:rPr>
      </w:pPr>
      <w:r>
        <w:rPr>
          <w:rFonts w:ascii="Courier New" w:hAnsi="Courier New" w:cs="Courier New"/>
        </w:rPr>
        <w:t>T2 complete</w:t>
      </w:r>
    </w:p>
    <w:p w14:paraId="3451012F" w14:textId="77777777" w:rsidR="00C405AE" w:rsidRDefault="00C405AE" w:rsidP="00C405AE">
      <w:pPr>
        <w:pStyle w:val="Plaintext"/>
        <w:spacing w:before="0" w:after="0"/>
        <w:rPr>
          <w:rFonts w:ascii="Courier New" w:hAnsi="Courier New" w:cs="Courier New"/>
        </w:rPr>
      </w:pPr>
      <w:r>
        <w:rPr>
          <w:rFonts w:ascii="Courier New" w:hAnsi="Courier New" w:cs="Courier New"/>
        </w:rPr>
        <w:t>End Complete</w:t>
      </w:r>
    </w:p>
    <w:p w14:paraId="22A73C72" w14:textId="77777777" w:rsidR="00C405AE" w:rsidRPr="000F301A" w:rsidRDefault="00C405AE" w:rsidP="00C405AE">
      <w:pPr>
        <w:pStyle w:val="Plaintext"/>
        <w:ind w:left="720"/>
        <w:rPr>
          <w:rFonts w:ascii="Arial" w:hAnsi="Arial" w:cs="Arial"/>
          <w:b/>
        </w:rPr>
      </w:pPr>
      <w:r>
        <w:rPr>
          <w:rFonts w:ascii="Arial" w:hAnsi="Arial" w:cs="Arial"/>
          <w:b/>
        </w:rPr>
        <w:t xml:space="preserve">Key Concept to be </w:t>
      </w:r>
      <w:proofErr w:type="gramStart"/>
      <w:r>
        <w:rPr>
          <w:rFonts w:ascii="Arial" w:hAnsi="Arial" w:cs="Arial"/>
          <w:b/>
        </w:rPr>
        <w:t>Implemented</w:t>
      </w:r>
      <w:proofErr w:type="gramEnd"/>
      <w:r>
        <w:rPr>
          <w:rFonts w:ascii="Arial" w:hAnsi="Arial" w:cs="Arial"/>
          <w:b/>
        </w:rPr>
        <w:t xml:space="preserve"> by Inductive Automation</w:t>
      </w:r>
    </w:p>
    <w:p w14:paraId="04C6A920" w14:textId="77777777" w:rsidR="00C405AE" w:rsidRPr="00140D5C" w:rsidRDefault="00C405AE" w:rsidP="00C405AE">
      <w:pPr>
        <w:pStyle w:val="Plaintext"/>
        <w:ind w:left="720"/>
        <w:rPr>
          <w:rFonts w:ascii="Arial" w:hAnsi="Arial" w:cs="Arial"/>
        </w:rPr>
      </w:pPr>
      <w:r>
        <w:rPr>
          <w:rFonts w:ascii="Arial" w:hAnsi="Arial" w:cs="Arial"/>
        </w:rPr>
        <w:t>Demonstrate how to start multiple threads and to synchronize the completion of the threads.</w:t>
      </w:r>
    </w:p>
    <w:p w14:paraId="5452DD95" w14:textId="77777777" w:rsidR="00C405AE" w:rsidRDefault="00C405AE" w:rsidP="0089135B">
      <w:pPr>
        <w:pStyle w:val="Plaintext"/>
        <w:ind w:left="720"/>
        <w:rPr>
          <w:rFonts w:ascii="Arial" w:hAnsi="Arial" w:cs="Arial"/>
        </w:rPr>
      </w:pPr>
    </w:p>
    <w:p w14:paraId="0A0B765F" w14:textId="77777777" w:rsidR="0089135B" w:rsidRPr="002F4E20" w:rsidRDefault="00122378" w:rsidP="0089135B">
      <w:pPr>
        <w:pStyle w:val="Heading3"/>
        <w:rPr>
          <w:color w:val="FF0000"/>
        </w:rPr>
      </w:pPr>
      <w:bookmarkStart w:id="25" w:name="_Toc219513644"/>
      <w:r w:rsidRPr="002F4E20">
        <w:rPr>
          <w:color w:val="FF0000"/>
        </w:rPr>
        <w:t>Encapsulation</w:t>
      </w:r>
      <w:bookmarkEnd w:id="25"/>
    </w:p>
    <w:p w14:paraId="74C8DACC" w14:textId="77777777" w:rsidR="0089135B" w:rsidRPr="000F301A" w:rsidRDefault="0089135B" w:rsidP="0089135B">
      <w:pPr>
        <w:pStyle w:val="Plaintext"/>
        <w:ind w:left="720"/>
        <w:rPr>
          <w:rFonts w:ascii="Arial" w:hAnsi="Arial" w:cs="Arial"/>
        </w:rPr>
      </w:pPr>
      <w:r w:rsidRPr="000F301A">
        <w:rPr>
          <w:rFonts w:ascii="Arial" w:hAnsi="Arial" w:cs="Arial"/>
        </w:rPr>
        <w:t>Every programing language supports the notion of encapsulation.  Encapsulation is used to hide implementation details and to make a large recipe easier to maintain.</w:t>
      </w:r>
    </w:p>
    <w:p w14:paraId="587EBE77" w14:textId="77777777" w:rsidR="0089135B" w:rsidRPr="000F301A" w:rsidRDefault="0089135B" w:rsidP="0089135B">
      <w:pPr>
        <w:pStyle w:val="Plaintext"/>
        <w:ind w:left="720"/>
        <w:rPr>
          <w:rFonts w:ascii="Arial" w:hAnsi="Arial" w:cs="Arial"/>
          <w:b/>
        </w:rPr>
      </w:pPr>
      <w:r w:rsidRPr="000F301A">
        <w:rPr>
          <w:rFonts w:ascii="Arial" w:hAnsi="Arial" w:cs="Arial"/>
          <w:b/>
        </w:rPr>
        <w:t>Requirement</w:t>
      </w:r>
    </w:p>
    <w:p w14:paraId="115DCCE6" w14:textId="77777777" w:rsidR="0089135B" w:rsidRPr="000F301A" w:rsidRDefault="0089135B" w:rsidP="0089135B">
      <w:pPr>
        <w:pStyle w:val="Plaintext"/>
        <w:ind w:left="720"/>
        <w:rPr>
          <w:rFonts w:ascii="Arial" w:hAnsi="Arial" w:cs="Arial"/>
        </w:rPr>
      </w:pPr>
      <w:r w:rsidRPr="000F301A">
        <w:rPr>
          <w:rFonts w:ascii="Arial" w:hAnsi="Arial" w:cs="Arial"/>
        </w:rPr>
        <w:t xml:space="preserve">Implement an encapsulation </w:t>
      </w:r>
      <w:proofErr w:type="gramStart"/>
      <w:r w:rsidRPr="000F301A">
        <w:rPr>
          <w:rFonts w:ascii="Arial" w:hAnsi="Arial" w:cs="Arial"/>
        </w:rPr>
        <w:t>task which</w:t>
      </w:r>
      <w:proofErr w:type="gramEnd"/>
      <w:r w:rsidRPr="000F301A">
        <w:rPr>
          <w:rFonts w:ascii="Arial" w:hAnsi="Arial" w:cs="Arial"/>
        </w:rPr>
        <w:t xml:space="preserve"> encapsulates a set of tasks.  The encapsulated tasks must contain a single begin task and a single end task.  Encapsulation tasks can be nested to an infinite depth.  </w:t>
      </w:r>
    </w:p>
    <w:p w14:paraId="568A5C16" w14:textId="77777777" w:rsidR="0089135B" w:rsidRDefault="0089135B" w:rsidP="0089135B">
      <w:pPr>
        <w:pStyle w:val="Plaintext"/>
        <w:ind w:left="720"/>
        <w:rPr>
          <w:rFonts w:ascii="Arial" w:hAnsi="Arial" w:cs="Arial"/>
        </w:rPr>
      </w:pPr>
      <w:r w:rsidRPr="000F301A">
        <w:rPr>
          <w:rFonts w:ascii="Arial" w:hAnsi="Arial" w:cs="Arial"/>
        </w:rPr>
        <w:t xml:space="preserve">Modify the recipe from section </w:t>
      </w:r>
      <w:r w:rsidR="00122378">
        <w:fldChar w:fldCharType="begin"/>
      </w:r>
      <w:r>
        <w:instrText xml:space="preserve"> REF _Ref339213622 \r \h  \* MERGEFORMAT </w:instrText>
      </w:r>
      <w:r w:rsidR="00122378">
        <w:fldChar w:fldCharType="separate"/>
      </w:r>
      <w:r w:rsidRPr="0089135B">
        <w:rPr>
          <w:rFonts w:ascii="Arial" w:hAnsi="Arial" w:cs="Arial"/>
        </w:rPr>
        <w:t>3.1</w:t>
      </w:r>
      <w:r w:rsidR="00122378">
        <w:fldChar w:fldCharType="end"/>
      </w:r>
      <w:r w:rsidRPr="000F301A">
        <w:rPr>
          <w:rFonts w:ascii="Arial" w:hAnsi="Arial" w:cs="Arial"/>
        </w:rPr>
        <w:t xml:space="preserve"> by adding an encapsulation task after the delay task. The encapsulation task should contain a Begin task, a 10 second delay task, and an End task.</w:t>
      </w:r>
    </w:p>
    <w:p w14:paraId="14FB8B3E" w14:textId="77777777" w:rsidR="005E5B0D" w:rsidRPr="002F4E20" w:rsidRDefault="00122378" w:rsidP="005E5B0D">
      <w:pPr>
        <w:pStyle w:val="Heading2"/>
        <w:rPr>
          <w:color w:val="FF0000"/>
        </w:rPr>
      </w:pPr>
      <w:bookmarkStart w:id="26" w:name="_Toc219513645"/>
      <w:r w:rsidRPr="002F4E20">
        <w:rPr>
          <w:color w:val="FF0000"/>
        </w:rPr>
        <w:t>Execution Engine</w:t>
      </w:r>
      <w:bookmarkEnd w:id="26"/>
    </w:p>
    <w:p w14:paraId="1119756F" w14:textId="77777777" w:rsidR="005E5B0D" w:rsidRPr="000F301A" w:rsidRDefault="005E5B0D" w:rsidP="005E5B0D">
      <w:pPr>
        <w:pStyle w:val="Plaintext"/>
        <w:ind w:left="720"/>
        <w:rPr>
          <w:rFonts w:ascii="Arial" w:hAnsi="Arial" w:cs="Arial"/>
        </w:rPr>
      </w:pPr>
      <w:r w:rsidRPr="000F301A">
        <w:rPr>
          <w:rFonts w:ascii="Arial" w:hAnsi="Arial" w:cs="Arial"/>
        </w:rPr>
        <w:t>The</w:t>
      </w:r>
      <w:r w:rsidR="00CA2696" w:rsidRPr="000F301A">
        <w:rPr>
          <w:rFonts w:ascii="Arial" w:hAnsi="Arial" w:cs="Arial"/>
        </w:rPr>
        <w:t xml:space="preserve"> Sequential Control Toolkit consists of an “engine” that executes the blocks.  The engine responds to a well</w:t>
      </w:r>
      <w:r w:rsidR="00370876" w:rsidRPr="000F301A">
        <w:rPr>
          <w:rFonts w:ascii="Arial" w:hAnsi="Arial" w:cs="Arial"/>
        </w:rPr>
        <w:t>-</w:t>
      </w:r>
      <w:r w:rsidR="00CA2696" w:rsidRPr="000F301A">
        <w:rPr>
          <w:rFonts w:ascii="Arial" w:hAnsi="Arial" w:cs="Arial"/>
        </w:rPr>
        <w:t xml:space="preserve">defined set of commands and a corresponding set of states. </w:t>
      </w:r>
      <w:r w:rsidR="00C4161E">
        <w:rPr>
          <w:rFonts w:ascii="Arial" w:hAnsi="Arial" w:cs="Arial"/>
        </w:rPr>
        <w:t xml:space="preserve">The full set of states and commands are described in sections 2.4.1 and 2.4.2 of the S88 User Manual.  </w:t>
      </w:r>
      <w:r w:rsidR="00370876" w:rsidRPr="000F301A">
        <w:rPr>
          <w:rFonts w:ascii="Arial" w:hAnsi="Arial" w:cs="Arial"/>
        </w:rPr>
        <w:t xml:space="preserve">The blocks that make up the S-88 “language” are inherently object-oriented.  Every block should implement an </w:t>
      </w:r>
      <w:r w:rsidR="00370876" w:rsidRPr="000F301A">
        <w:rPr>
          <w:rFonts w:ascii="Arial" w:hAnsi="Arial" w:cs="Arial"/>
          <w:i/>
        </w:rPr>
        <w:t>s88-</w:t>
      </w:r>
      <w:proofErr w:type="gramStart"/>
      <w:r w:rsidR="00370876" w:rsidRPr="000F301A">
        <w:rPr>
          <w:rFonts w:ascii="Arial" w:hAnsi="Arial" w:cs="Arial"/>
          <w:i/>
        </w:rPr>
        <w:t>eval(</w:t>
      </w:r>
      <w:proofErr w:type="gramEnd"/>
      <w:r w:rsidR="00370876" w:rsidRPr="000F301A">
        <w:rPr>
          <w:rFonts w:ascii="Arial" w:hAnsi="Arial" w:cs="Arial"/>
          <w:i/>
        </w:rPr>
        <w:t>)</w:t>
      </w:r>
      <w:r w:rsidR="00370876" w:rsidRPr="000F301A">
        <w:rPr>
          <w:rFonts w:ascii="Arial" w:hAnsi="Arial" w:cs="Arial"/>
        </w:rPr>
        <w:t xml:space="preserve"> method.  The engine should support various levels of logging including a level that logs the start and completion of a blocks execution.  Marker blocks such as </w:t>
      </w:r>
      <w:proofErr w:type="gramStart"/>
      <w:r w:rsidR="00370876" w:rsidRPr="000F301A">
        <w:rPr>
          <w:rFonts w:ascii="Arial" w:hAnsi="Arial" w:cs="Arial"/>
        </w:rPr>
        <w:t>the begin</w:t>
      </w:r>
      <w:proofErr w:type="gramEnd"/>
      <w:r w:rsidR="00370876" w:rsidRPr="000F301A">
        <w:rPr>
          <w:rFonts w:ascii="Arial" w:hAnsi="Arial" w:cs="Arial"/>
        </w:rPr>
        <w:t xml:space="preserve"> and end block should log a single </w:t>
      </w:r>
      <w:r w:rsidR="006F1E22" w:rsidRPr="000F301A">
        <w:rPr>
          <w:rFonts w:ascii="Arial" w:hAnsi="Arial" w:cs="Arial"/>
        </w:rPr>
        <w:t>entry.</w:t>
      </w:r>
    </w:p>
    <w:p w14:paraId="18BAE7BD" w14:textId="77777777" w:rsidR="005E5B0D" w:rsidRPr="000F301A" w:rsidRDefault="005E5B0D" w:rsidP="005E5B0D">
      <w:pPr>
        <w:pStyle w:val="Plaintext"/>
        <w:ind w:left="720"/>
        <w:rPr>
          <w:rFonts w:ascii="Arial" w:hAnsi="Arial" w:cs="Arial"/>
          <w:b/>
        </w:rPr>
      </w:pPr>
      <w:r w:rsidRPr="000F301A">
        <w:rPr>
          <w:rFonts w:ascii="Arial" w:hAnsi="Arial" w:cs="Arial"/>
          <w:b/>
        </w:rPr>
        <w:t>Requirement</w:t>
      </w:r>
    </w:p>
    <w:p w14:paraId="5558EAEA" w14:textId="77777777" w:rsidR="005E5B0D" w:rsidRPr="000F301A" w:rsidRDefault="00CA2696" w:rsidP="005E5B0D">
      <w:pPr>
        <w:pStyle w:val="Plaintext"/>
        <w:ind w:left="720"/>
        <w:rPr>
          <w:rFonts w:ascii="Arial" w:hAnsi="Arial" w:cs="Arial"/>
        </w:rPr>
      </w:pPr>
      <w:r w:rsidRPr="000F301A">
        <w:rPr>
          <w:rFonts w:ascii="Arial" w:hAnsi="Arial" w:cs="Arial"/>
        </w:rPr>
        <w:t>Implement the following commands: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6588"/>
      </w:tblGrid>
      <w:tr w:rsidR="000F301A" w:rsidRPr="009C6B67" w14:paraId="4F684874" w14:textId="77777777">
        <w:tc>
          <w:tcPr>
            <w:tcW w:w="1908" w:type="dxa"/>
            <w:shd w:val="clear" w:color="auto" w:fill="000000"/>
          </w:tcPr>
          <w:p w14:paraId="4F39081F" w14:textId="77777777" w:rsidR="00370876" w:rsidRPr="009C6B67" w:rsidRDefault="00370876" w:rsidP="009C6B67">
            <w:pPr>
              <w:pStyle w:val="Plaintext"/>
              <w:ind w:left="0"/>
              <w:rPr>
                <w:rFonts w:ascii="Arial" w:hAnsi="Arial" w:cs="Arial"/>
                <w:color w:val="FFFFFF"/>
              </w:rPr>
            </w:pPr>
            <w:r w:rsidRPr="009C6B67">
              <w:rPr>
                <w:rFonts w:ascii="Arial" w:hAnsi="Arial" w:cs="Arial"/>
                <w:color w:val="FFFFFF"/>
              </w:rPr>
              <w:t>Command</w:t>
            </w:r>
          </w:p>
        </w:tc>
        <w:tc>
          <w:tcPr>
            <w:tcW w:w="6588" w:type="dxa"/>
            <w:shd w:val="clear" w:color="auto" w:fill="000000"/>
          </w:tcPr>
          <w:p w14:paraId="59F9636E" w14:textId="77777777" w:rsidR="00370876" w:rsidRPr="009C6B67" w:rsidRDefault="00370876" w:rsidP="009C6B67">
            <w:pPr>
              <w:pStyle w:val="Plaintext"/>
              <w:ind w:left="0"/>
              <w:rPr>
                <w:rFonts w:ascii="Arial" w:hAnsi="Arial" w:cs="Arial"/>
                <w:color w:val="FFFFFF"/>
              </w:rPr>
            </w:pPr>
            <w:r w:rsidRPr="009C6B67">
              <w:rPr>
                <w:rFonts w:ascii="Arial" w:hAnsi="Arial" w:cs="Arial"/>
                <w:color w:val="FFFFFF"/>
              </w:rPr>
              <w:t>Description</w:t>
            </w:r>
          </w:p>
        </w:tc>
      </w:tr>
      <w:tr w:rsidR="00370876" w:rsidRPr="009C6B67" w14:paraId="08E3B7EC" w14:textId="77777777">
        <w:tc>
          <w:tcPr>
            <w:tcW w:w="1908" w:type="dxa"/>
            <w:shd w:val="clear" w:color="auto" w:fill="auto"/>
          </w:tcPr>
          <w:p w14:paraId="6EB06DA5" w14:textId="77777777" w:rsidR="00370876" w:rsidRPr="009C6B67" w:rsidRDefault="00370876" w:rsidP="009C6B67">
            <w:pPr>
              <w:pStyle w:val="Plaintext"/>
              <w:ind w:left="0"/>
              <w:rPr>
                <w:rFonts w:ascii="Arial" w:hAnsi="Arial" w:cs="Arial"/>
              </w:rPr>
            </w:pPr>
            <w:r w:rsidRPr="009C6B67">
              <w:rPr>
                <w:rFonts w:ascii="Arial" w:hAnsi="Arial" w:cs="Arial"/>
              </w:rPr>
              <w:t>Start</w:t>
            </w:r>
          </w:p>
        </w:tc>
        <w:tc>
          <w:tcPr>
            <w:tcW w:w="6588" w:type="dxa"/>
            <w:shd w:val="clear" w:color="auto" w:fill="auto"/>
          </w:tcPr>
          <w:p w14:paraId="016B352D" w14:textId="77777777" w:rsidR="00370876" w:rsidRPr="009C6B67" w:rsidRDefault="00370876" w:rsidP="009C6B67">
            <w:pPr>
              <w:pStyle w:val="Plaintext"/>
              <w:tabs>
                <w:tab w:val="left" w:pos="4185"/>
              </w:tabs>
              <w:ind w:left="0"/>
              <w:rPr>
                <w:rFonts w:ascii="Arial" w:hAnsi="Arial" w:cs="Arial"/>
              </w:rPr>
            </w:pPr>
            <w:r w:rsidRPr="009C6B67">
              <w:rPr>
                <w:rFonts w:ascii="Arial" w:hAnsi="Arial" w:cs="Arial"/>
              </w:rPr>
              <w:t>Can be sent to a block that is idle to start the blocks evaluation method</w:t>
            </w:r>
          </w:p>
        </w:tc>
      </w:tr>
      <w:tr w:rsidR="00370876" w:rsidRPr="009C6B67" w14:paraId="103C1BA9" w14:textId="77777777">
        <w:tc>
          <w:tcPr>
            <w:tcW w:w="1908" w:type="dxa"/>
            <w:shd w:val="clear" w:color="auto" w:fill="auto"/>
          </w:tcPr>
          <w:p w14:paraId="23139189" w14:textId="77777777" w:rsidR="00370876" w:rsidRPr="009C6B67" w:rsidRDefault="00370876" w:rsidP="009C6B67">
            <w:pPr>
              <w:pStyle w:val="Plaintext"/>
              <w:ind w:left="0"/>
              <w:rPr>
                <w:rFonts w:ascii="Arial" w:hAnsi="Arial" w:cs="Arial"/>
              </w:rPr>
            </w:pPr>
            <w:r w:rsidRPr="009C6B67">
              <w:rPr>
                <w:rFonts w:ascii="Arial" w:hAnsi="Arial" w:cs="Arial"/>
              </w:rPr>
              <w:t>Abort</w:t>
            </w:r>
          </w:p>
        </w:tc>
        <w:tc>
          <w:tcPr>
            <w:tcW w:w="6588" w:type="dxa"/>
            <w:shd w:val="clear" w:color="auto" w:fill="auto"/>
          </w:tcPr>
          <w:p w14:paraId="40C2E79C" w14:textId="77777777" w:rsidR="00370876" w:rsidRPr="009C6B67" w:rsidRDefault="00370876" w:rsidP="009C6B67">
            <w:pPr>
              <w:pStyle w:val="Plaintext"/>
              <w:ind w:left="0"/>
              <w:rPr>
                <w:rFonts w:ascii="Arial" w:hAnsi="Arial" w:cs="Arial"/>
              </w:rPr>
            </w:pPr>
            <w:r w:rsidRPr="009C6B67">
              <w:rPr>
                <w:rFonts w:ascii="Arial" w:hAnsi="Arial" w:cs="Arial"/>
              </w:rPr>
              <w:t>Can be sent to a block that is running to abort the current evaluation immediately</w:t>
            </w:r>
          </w:p>
        </w:tc>
      </w:tr>
      <w:tr w:rsidR="00370876" w:rsidRPr="009C6B67" w14:paraId="0ACAE7A1" w14:textId="77777777">
        <w:tc>
          <w:tcPr>
            <w:tcW w:w="1908" w:type="dxa"/>
            <w:shd w:val="clear" w:color="auto" w:fill="auto"/>
          </w:tcPr>
          <w:p w14:paraId="6CFDE53A" w14:textId="77777777" w:rsidR="00370876" w:rsidRPr="009C6B67" w:rsidRDefault="00370876" w:rsidP="009C6B67">
            <w:pPr>
              <w:pStyle w:val="Plaintext"/>
              <w:ind w:left="0"/>
              <w:rPr>
                <w:rFonts w:ascii="Arial" w:hAnsi="Arial" w:cs="Arial"/>
              </w:rPr>
            </w:pPr>
            <w:r w:rsidRPr="009C6B67">
              <w:rPr>
                <w:rFonts w:ascii="Arial" w:hAnsi="Arial" w:cs="Arial"/>
              </w:rPr>
              <w:t>Reset</w:t>
            </w:r>
          </w:p>
        </w:tc>
        <w:tc>
          <w:tcPr>
            <w:tcW w:w="6588" w:type="dxa"/>
            <w:shd w:val="clear" w:color="auto" w:fill="auto"/>
          </w:tcPr>
          <w:p w14:paraId="634FE32C" w14:textId="77777777" w:rsidR="00370876" w:rsidRPr="009C6B67" w:rsidRDefault="00370876" w:rsidP="009C6B67">
            <w:pPr>
              <w:pStyle w:val="Plaintext"/>
              <w:ind w:left="0"/>
              <w:rPr>
                <w:rFonts w:ascii="Arial" w:hAnsi="Arial" w:cs="Arial"/>
              </w:rPr>
            </w:pPr>
            <w:r w:rsidRPr="009C6B67">
              <w:rPr>
                <w:rFonts w:ascii="Arial" w:hAnsi="Arial" w:cs="Arial"/>
              </w:rPr>
              <w:t>Can be sent to a block that is complete</w:t>
            </w:r>
          </w:p>
        </w:tc>
      </w:tr>
    </w:tbl>
    <w:p w14:paraId="2524BA65" w14:textId="77777777" w:rsidR="00CA2696" w:rsidRPr="000F301A" w:rsidRDefault="00CA2696" w:rsidP="00370876">
      <w:pPr>
        <w:pStyle w:val="Plaintext"/>
        <w:ind w:left="0"/>
        <w:rPr>
          <w:rFonts w:ascii="Arial" w:hAnsi="Arial" w:cs="Arial"/>
        </w:rPr>
      </w:pPr>
    </w:p>
    <w:p w14:paraId="0D0F834B" w14:textId="77777777" w:rsidR="00CA2696" w:rsidRPr="000F301A" w:rsidRDefault="00CA2696" w:rsidP="00B82A1A">
      <w:pPr>
        <w:pStyle w:val="Plaintext"/>
        <w:keepNext/>
        <w:ind w:left="720"/>
        <w:rPr>
          <w:rFonts w:ascii="Arial" w:hAnsi="Arial" w:cs="Arial"/>
        </w:rPr>
      </w:pPr>
      <w:r w:rsidRPr="000F301A">
        <w:rPr>
          <w:rFonts w:ascii="Arial" w:hAnsi="Arial" w:cs="Arial"/>
        </w:rPr>
        <w:t>Implement the following states: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908"/>
        <w:gridCol w:w="6588"/>
      </w:tblGrid>
      <w:tr w:rsidR="000F301A" w:rsidRPr="009C6B67" w14:paraId="2A3645D8" w14:textId="77777777">
        <w:trPr>
          <w:cantSplit/>
          <w:tblHeader/>
        </w:trPr>
        <w:tc>
          <w:tcPr>
            <w:tcW w:w="1908" w:type="dxa"/>
            <w:shd w:val="clear" w:color="auto" w:fill="000000"/>
          </w:tcPr>
          <w:p w14:paraId="272C9C7B" w14:textId="77777777" w:rsidR="00370876" w:rsidRPr="009C6B67" w:rsidRDefault="00370876" w:rsidP="009C6B67">
            <w:pPr>
              <w:pStyle w:val="Plaintext"/>
              <w:keepNext/>
              <w:ind w:left="0"/>
              <w:rPr>
                <w:rFonts w:ascii="Arial" w:hAnsi="Arial" w:cs="Arial"/>
                <w:color w:val="FFFFFF"/>
              </w:rPr>
            </w:pPr>
            <w:r w:rsidRPr="009C6B67">
              <w:rPr>
                <w:rFonts w:ascii="Arial" w:hAnsi="Arial" w:cs="Arial"/>
                <w:color w:val="FFFFFF"/>
              </w:rPr>
              <w:t>State</w:t>
            </w:r>
          </w:p>
        </w:tc>
        <w:tc>
          <w:tcPr>
            <w:tcW w:w="6588" w:type="dxa"/>
            <w:shd w:val="clear" w:color="auto" w:fill="000000"/>
          </w:tcPr>
          <w:p w14:paraId="757BD20D" w14:textId="77777777" w:rsidR="00370876" w:rsidRPr="009C6B67" w:rsidRDefault="00370876" w:rsidP="009C6B67">
            <w:pPr>
              <w:pStyle w:val="Plaintext"/>
              <w:keepNext/>
              <w:ind w:left="0"/>
              <w:rPr>
                <w:rFonts w:ascii="Arial" w:hAnsi="Arial" w:cs="Arial"/>
                <w:color w:val="FFFFFF"/>
              </w:rPr>
            </w:pPr>
            <w:r w:rsidRPr="009C6B67">
              <w:rPr>
                <w:rFonts w:ascii="Arial" w:hAnsi="Arial" w:cs="Arial"/>
                <w:color w:val="FFFFFF"/>
              </w:rPr>
              <w:t>Description</w:t>
            </w:r>
          </w:p>
        </w:tc>
      </w:tr>
      <w:tr w:rsidR="000F301A" w:rsidRPr="009C6B67" w14:paraId="4132B04A" w14:textId="77777777">
        <w:trPr>
          <w:cantSplit/>
          <w:tblHeader/>
        </w:trPr>
        <w:tc>
          <w:tcPr>
            <w:tcW w:w="1908" w:type="dxa"/>
            <w:shd w:val="clear" w:color="auto" w:fill="auto"/>
          </w:tcPr>
          <w:p w14:paraId="7F223287" w14:textId="77777777" w:rsidR="00370876" w:rsidRPr="009C6B67" w:rsidRDefault="00370876" w:rsidP="009C6B67">
            <w:pPr>
              <w:pStyle w:val="Plaintext"/>
              <w:ind w:left="0"/>
              <w:rPr>
                <w:rFonts w:ascii="Arial" w:hAnsi="Arial" w:cs="Arial"/>
              </w:rPr>
            </w:pPr>
            <w:r w:rsidRPr="009C6B67">
              <w:rPr>
                <w:rFonts w:ascii="Arial" w:hAnsi="Arial" w:cs="Arial"/>
              </w:rPr>
              <w:t>Running</w:t>
            </w:r>
          </w:p>
        </w:tc>
        <w:tc>
          <w:tcPr>
            <w:tcW w:w="6588" w:type="dxa"/>
            <w:shd w:val="clear" w:color="auto" w:fill="auto"/>
          </w:tcPr>
          <w:p w14:paraId="5DF954AF" w14:textId="77777777" w:rsidR="00370876" w:rsidRPr="009C6B67" w:rsidRDefault="00370876" w:rsidP="009C6B67">
            <w:pPr>
              <w:pStyle w:val="Plaintext"/>
              <w:tabs>
                <w:tab w:val="left" w:pos="4185"/>
              </w:tabs>
              <w:ind w:left="0"/>
              <w:rPr>
                <w:rFonts w:ascii="Arial" w:hAnsi="Arial" w:cs="Arial"/>
              </w:rPr>
            </w:pPr>
            <w:r w:rsidRPr="009C6B67">
              <w:rPr>
                <w:rFonts w:ascii="Arial" w:hAnsi="Arial" w:cs="Arial"/>
              </w:rPr>
              <w:t>The state of a block while it is currently executing.  A block that encapsulates other blocks is “running” until all encapsulated blocks are no longer running.</w:t>
            </w:r>
          </w:p>
        </w:tc>
      </w:tr>
      <w:tr w:rsidR="000F301A" w:rsidRPr="009C6B67" w14:paraId="2DCB03FE" w14:textId="77777777">
        <w:trPr>
          <w:cantSplit/>
          <w:tblHeader/>
        </w:trPr>
        <w:tc>
          <w:tcPr>
            <w:tcW w:w="1908" w:type="dxa"/>
            <w:shd w:val="clear" w:color="auto" w:fill="auto"/>
          </w:tcPr>
          <w:p w14:paraId="50A1E43E" w14:textId="77777777" w:rsidR="00370876" w:rsidRPr="009C6B67" w:rsidRDefault="00370876" w:rsidP="009C6B67">
            <w:pPr>
              <w:pStyle w:val="Plaintext"/>
              <w:ind w:left="0"/>
              <w:rPr>
                <w:rFonts w:ascii="Arial" w:hAnsi="Arial" w:cs="Arial"/>
              </w:rPr>
            </w:pPr>
            <w:r w:rsidRPr="009C6B67">
              <w:rPr>
                <w:rFonts w:ascii="Arial" w:hAnsi="Arial" w:cs="Arial"/>
              </w:rPr>
              <w:t>Complete</w:t>
            </w:r>
          </w:p>
        </w:tc>
        <w:tc>
          <w:tcPr>
            <w:tcW w:w="6588" w:type="dxa"/>
            <w:shd w:val="clear" w:color="auto" w:fill="auto"/>
          </w:tcPr>
          <w:p w14:paraId="6DBE04CC" w14:textId="77777777" w:rsidR="00370876" w:rsidRPr="009C6B67" w:rsidRDefault="00370876" w:rsidP="009C6B67">
            <w:pPr>
              <w:pStyle w:val="Plaintext"/>
              <w:ind w:left="0"/>
              <w:rPr>
                <w:rFonts w:ascii="Arial" w:hAnsi="Arial" w:cs="Arial"/>
              </w:rPr>
            </w:pPr>
            <w:r w:rsidRPr="009C6B67">
              <w:rPr>
                <w:rFonts w:ascii="Arial" w:hAnsi="Arial" w:cs="Arial"/>
              </w:rPr>
              <w:t>The state of a block that completed successfully.</w:t>
            </w:r>
          </w:p>
        </w:tc>
      </w:tr>
      <w:tr w:rsidR="000F301A" w:rsidRPr="009C6B67" w14:paraId="65C524E0" w14:textId="77777777">
        <w:trPr>
          <w:cantSplit/>
          <w:tblHeader/>
        </w:trPr>
        <w:tc>
          <w:tcPr>
            <w:tcW w:w="1908" w:type="dxa"/>
            <w:shd w:val="clear" w:color="auto" w:fill="auto"/>
          </w:tcPr>
          <w:p w14:paraId="6064E0BE" w14:textId="77777777" w:rsidR="00370876" w:rsidRPr="009C6B67" w:rsidRDefault="00370876" w:rsidP="009C6B67">
            <w:pPr>
              <w:pStyle w:val="Plaintext"/>
              <w:ind w:left="0"/>
              <w:rPr>
                <w:rFonts w:ascii="Arial" w:hAnsi="Arial" w:cs="Arial"/>
              </w:rPr>
            </w:pPr>
            <w:r w:rsidRPr="009C6B67">
              <w:rPr>
                <w:rFonts w:ascii="Arial" w:hAnsi="Arial" w:cs="Arial"/>
              </w:rPr>
              <w:t>Idle</w:t>
            </w:r>
          </w:p>
        </w:tc>
        <w:tc>
          <w:tcPr>
            <w:tcW w:w="6588" w:type="dxa"/>
            <w:shd w:val="clear" w:color="auto" w:fill="auto"/>
          </w:tcPr>
          <w:p w14:paraId="190EBF14" w14:textId="77777777" w:rsidR="00370876" w:rsidRPr="009C6B67" w:rsidRDefault="00370876" w:rsidP="009C6B67">
            <w:pPr>
              <w:pStyle w:val="Plaintext"/>
              <w:ind w:left="0"/>
              <w:rPr>
                <w:rFonts w:ascii="Arial" w:hAnsi="Arial" w:cs="Arial"/>
              </w:rPr>
            </w:pPr>
            <w:r w:rsidRPr="009C6B67">
              <w:rPr>
                <w:rFonts w:ascii="Arial" w:hAnsi="Arial" w:cs="Arial"/>
              </w:rPr>
              <w:t>The state of a block that has been reset and is ready to run.</w:t>
            </w:r>
          </w:p>
        </w:tc>
      </w:tr>
    </w:tbl>
    <w:p w14:paraId="57249192" w14:textId="77777777" w:rsidR="00CA2696" w:rsidRPr="000F301A" w:rsidRDefault="00CA2696" w:rsidP="00370876">
      <w:pPr>
        <w:pStyle w:val="Plaintext"/>
        <w:ind w:left="0"/>
        <w:rPr>
          <w:rFonts w:ascii="Arial" w:hAnsi="Arial" w:cs="Arial"/>
        </w:rPr>
      </w:pPr>
    </w:p>
    <w:p w14:paraId="30F172F8" w14:textId="77777777" w:rsidR="005E5B0D" w:rsidRPr="000F301A" w:rsidRDefault="005E5B0D" w:rsidP="005E5B0D">
      <w:pPr>
        <w:pStyle w:val="Plaintext"/>
        <w:ind w:left="720"/>
        <w:rPr>
          <w:rFonts w:ascii="Arial" w:hAnsi="Arial" w:cs="Arial"/>
          <w:b/>
        </w:rPr>
      </w:pPr>
      <w:r w:rsidRPr="000F301A">
        <w:rPr>
          <w:rFonts w:ascii="Arial" w:hAnsi="Arial" w:cs="Arial"/>
          <w:b/>
        </w:rPr>
        <w:t>Steps to Reproduce</w:t>
      </w:r>
    </w:p>
    <w:p w14:paraId="39D46145" w14:textId="77777777" w:rsidR="005E5B0D" w:rsidRPr="000F301A" w:rsidRDefault="00CA2696" w:rsidP="005E5B0D">
      <w:pPr>
        <w:pStyle w:val="Plaintext"/>
        <w:ind w:left="720"/>
        <w:rPr>
          <w:rFonts w:ascii="Arial" w:hAnsi="Arial" w:cs="Arial"/>
        </w:rPr>
      </w:pPr>
      <w:r w:rsidRPr="000F301A">
        <w:rPr>
          <w:rFonts w:ascii="Arial" w:hAnsi="Arial" w:cs="Arial"/>
        </w:rPr>
        <w:t>Issue a start command to the recipe,</w:t>
      </w:r>
    </w:p>
    <w:p w14:paraId="23A4715B" w14:textId="77777777" w:rsidR="005E5B0D" w:rsidRPr="000F301A" w:rsidRDefault="005E5B0D" w:rsidP="005E5B0D">
      <w:pPr>
        <w:pStyle w:val="Plaintext"/>
        <w:ind w:left="720"/>
        <w:rPr>
          <w:rFonts w:ascii="Arial" w:hAnsi="Arial" w:cs="Arial"/>
          <w:b/>
        </w:rPr>
      </w:pPr>
      <w:r w:rsidRPr="000F301A">
        <w:rPr>
          <w:rFonts w:ascii="Arial" w:hAnsi="Arial" w:cs="Arial"/>
          <w:b/>
        </w:rPr>
        <w:t>Expected Result</w:t>
      </w:r>
    </w:p>
    <w:p w14:paraId="769D6900" w14:textId="77777777" w:rsidR="006F1E22" w:rsidRPr="000F301A" w:rsidRDefault="006F1E22" w:rsidP="005E5B0D">
      <w:pPr>
        <w:pStyle w:val="Plaintext"/>
        <w:ind w:left="720"/>
        <w:rPr>
          <w:rFonts w:ascii="Arial" w:hAnsi="Arial" w:cs="Arial"/>
        </w:rPr>
      </w:pPr>
      <w:r w:rsidRPr="000F301A">
        <w:rPr>
          <w:rFonts w:ascii="Arial" w:hAnsi="Arial" w:cs="Arial"/>
        </w:rPr>
        <w:t>A new thread should run as long as the recipe is running.  The thread should be visible somewhere.</w:t>
      </w:r>
    </w:p>
    <w:p w14:paraId="0FD22701" w14:textId="77777777" w:rsidR="005E5B0D" w:rsidRPr="000F301A" w:rsidRDefault="005E5B0D" w:rsidP="005E5B0D">
      <w:pPr>
        <w:pStyle w:val="Plaintext"/>
        <w:ind w:left="720"/>
        <w:rPr>
          <w:rFonts w:ascii="Arial" w:hAnsi="Arial" w:cs="Arial"/>
        </w:rPr>
      </w:pPr>
      <w:r w:rsidRPr="000F301A">
        <w:rPr>
          <w:rFonts w:ascii="Arial" w:hAnsi="Arial" w:cs="Arial"/>
        </w:rPr>
        <w:t>The</w:t>
      </w:r>
      <w:r w:rsidR="00CA2696" w:rsidRPr="000F301A">
        <w:rPr>
          <w:rFonts w:ascii="Arial" w:hAnsi="Arial" w:cs="Arial"/>
        </w:rPr>
        <w:t xml:space="preserve"> log file should show the following execution flow.</w:t>
      </w:r>
    </w:p>
    <w:p w14:paraId="0C2F0A89" w14:textId="77777777" w:rsidR="00E46A54" w:rsidRPr="00B82A1A" w:rsidRDefault="00471290" w:rsidP="00E46A54">
      <w:pPr>
        <w:pStyle w:val="Plaintext"/>
        <w:spacing w:before="0" w:after="0"/>
        <w:rPr>
          <w:rFonts w:ascii="Courier New" w:hAnsi="Courier New" w:cs="Courier New"/>
        </w:rPr>
      </w:pPr>
      <w:r>
        <w:rPr>
          <w:rFonts w:ascii="Courier New" w:hAnsi="Courier New" w:cs="Courier New"/>
        </w:rPr>
        <w:t>Unit Procedure</w:t>
      </w:r>
      <w:r w:rsidR="00E46A54" w:rsidRPr="00B82A1A">
        <w:rPr>
          <w:rFonts w:ascii="Courier New" w:hAnsi="Courier New" w:cs="Courier New"/>
        </w:rPr>
        <w:t xml:space="preserve"> begin</w:t>
      </w:r>
    </w:p>
    <w:p w14:paraId="03B3F3F4"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Begin Complete</w:t>
      </w:r>
    </w:p>
    <w:p w14:paraId="29A28460"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Delay begin</w:t>
      </w:r>
    </w:p>
    <w:p w14:paraId="5ABD1B35"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Delay end</w:t>
      </w:r>
    </w:p>
    <w:p w14:paraId="23C9B345"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End Complete</w:t>
      </w:r>
    </w:p>
    <w:p w14:paraId="0BEF30F1" w14:textId="77777777" w:rsidR="005E5B0D" w:rsidRDefault="00471290" w:rsidP="000F301A">
      <w:pPr>
        <w:pStyle w:val="Plaintext"/>
        <w:spacing w:before="0" w:after="0"/>
        <w:rPr>
          <w:rFonts w:ascii="Courier New" w:hAnsi="Courier New" w:cs="Courier New"/>
        </w:rPr>
      </w:pPr>
      <w:r>
        <w:rPr>
          <w:rFonts w:ascii="Courier New" w:hAnsi="Courier New" w:cs="Courier New"/>
        </w:rPr>
        <w:t>Unit Procedure</w:t>
      </w:r>
      <w:r w:rsidR="00E46A54" w:rsidRPr="00B82A1A">
        <w:rPr>
          <w:rFonts w:ascii="Courier New" w:hAnsi="Courier New" w:cs="Courier New"/>
        </w:rPr>
        <w:t xml:space="preserve"> end</w:t>
      </w:r>
    </w:p>
    <w:p w14:paraId="72353CFA" w14:textId="77777777" w:rsidR="002149DC" w:rsidRPr="000F301A" w:rsidRDefault="002149DC" w:rsidP="002149DC">
      <w:pPr>
        <w:pStyle w:val="Plaintext"/>
        <w:ind w:left="720"/>
        <w:rPr>
          <w:rFonts w:ascii="Arial" w:hAnsi="Arial" w:cs="Arial"/>
          <w:b/>
        </w:rPr>
      </w:pPr>
      <w:r>
        <w:rPr>
          <w:rFonts w:ascii="Arial" w:hAnsi="Arial" w:cs="Arial"/>
          <w:b/>
        </w:rPr>
        <w:t xml:space="preserve">Key Concept to be </w:t>
      </w:r>
      <w:proofErr w:type="gramStart"/>
      <w:r>
        <w:rPr>
          <w:rFonts w:ascii="Arial" w:hAnsi="Arial" w:cs="Arial"/>
          <w:b/>
        </w:rPr>
        <w:t>Implemented</w:t>
      </w:r>
      <w:proofErr w:type="gramEnd"/>
      <w:r>
        <w:rPr>
          <w:rFonts w:ascii="Arial" w:hAnsi="Arial" w:cs="Arial"/>
          <w:b/>
        </w:rPr>
        <w:t xml:space="preserve"> by Inductive Automation</w:t>
      </w:r>
    </w:p>
    <w:p w14:paraId="7F714232" w14:textId="77777777" w:rsidR="00692200" w:rsidRDefault="002149DC" w:rsidP="002149DC">
      <w:pPr>
        <w:pStyle w:val="Plaintext"/>
        <w:ind w:left="720"/>
        <w:rPr>
          <w:rFonts w:ascii="Arial" w:hAnsi="Arial" w:cs="Arial"/>
        </w:rPr>
      </w:pPr>
      <w:r>
        <w:rPr>
          <w:rFonts w:ascii="Arial" w:hAnsi="Arial" w:cs="Arial"/>
        </w:rPr>
        <w:t xml:space="preserve">Discuss the pros and cons of implementing a block’s evaluation logic in Python </w:t>
      </w:r>
      <w:proofErr w:type="spellStart"/>
      <w:r>
        <w:rPr>
          <w:rFonts w:ascii="Arial" w:hAnsi="Arial" w:cs="Arial"/>
        </w:rPr>
        <w:t>vs</w:t>
      </w:r>
      <w:proofErr w:type="spellEnd"/>
      <w:r>
        <w:rPr>
          <w:rFonts w:ascii="Arial" w:hAnsi="Arial" w:cs="Arial"/>
        </w:rPr>
        <w:t xml:space="preserve"> Java.</w:t>
      </w:r>
      <w:r w:rsidR="00692200">
        <w:rPr>
          <w:rFonts w:ascii="Arial" w:hAnsi="Arial" w:cs="Arial"/>
        </w:rPr>
        <w:t xml:space="preserve">  </w:t>
      </w:r>
    </w:p>
    <w:p w14:paraId="37057046" w14:textId="77777777" w:rsidR="00472F3A" w:rsidRDefault="00472F3A" w:rsidP="002149DC">
      <w:pPr>
        <w:pStyle w:val="Plaintext"/>
        <w:ind w:left="720"/>
        <w:rPr>
          <w:rFonts w:ascii="Arial" w:hAnsi="Arial" w:cs="Arial"/>
        </w:rPr>
      </w:pPr>
      <w:r>
        <w:rPr>
          <w:rFonts w:ascii="Arial" w:hAnsi="Arial" w:cs="Arial"/>
        </w:rPr>
        <w:t>Should we use the “Custom Palette” feature to define all of our blocks, or just use that feature for customers to add custom blocks?</w:t>
      </w:r>
    </w:p>
    <w:p w14:paraId="66B10DDC" w14:textId="77777777" w:rsidR="002149DC" w:rsidRPr="002149DC" w:rsidRDefault="00692200" w:rsidP="002149DC">
      <w:pPr>
        <w:pStyle w:val="Plaintext"/>
        <w:ind w:left="720"/>
        <w:rPr>
          <w:rFonts w:ascii="Arial" w:hAnsi="Arial" w:cs="Arial"/>
        </w:rPr>
      </w:pPr>
      <w:r>
        <w:rPr>
          <w:rFonts w:ascii="Arial" w:hAnsi="Arial" w:cs="Arial"/>
        </w:rPr>
        <w:t xml:space="preserve">If we were to implement it in Python, could we add a new event type, i.e., execute, and then the user would write a custom handler for that event, and the Java engine would execute the block by sending an execute signal to the block. </w:t>
      </w:r>
    </w:p>
    <w:p w14:paraId="316DA85C" w14:textId="77777777" w:rsidR="00471290" w:rsidRDefault="00471290" w:rsidP="00471290">
      <w:pPr>
        <w:pStyle w:val="Plaintext"/>
        <w:keepNext/>
        <w:ind w:left="720"/>
        <w:rPr>
          <w:rFonts w:ascii="Arial" w:hAnsi="Arial" w:cs="Arial"/>
        </w:rPr>
      </w:pPr>
      <w:r>
        <w:rPr>
          <w:rFonts w:ascii="Arial" w:hAnsi="Arial" w:cs="Arial"/>
        </w:rPr>
        <w:t>If there were a graphical component the recipe might look like this:</w:t>
      </w:r>
    </w:p>
    <w:p w14:paraId="56E0996D" w14:textId="77777777" w:rsidR="00471290" w:rsidRPr="000F301A" w:rsidRDefault="0009460F" w:rsidP="005E5B0D">
      <w:pPr>
        <w:pStyle w:val="Plaintext"/>
        <w:ind w:left="720"/>
        <w:rPr>
          <w:rFonts w:ascii="Arial" w:hAnsi="Arial" w:cs="Arial"/>
        </w:rPr>
      </w:pPr>
      <w:r>
        <w:rPr>
          <w:rFonts w:ascii="Arial" w:hAnsi="Arial" w:cs="Arial"/>
          <w:noProof/>
        </w:rPr>
        <w:drawing>
          <wp:inline distT="0" distB="0" distL="0" distR="0" wp14:anchorId="44FA6A69" wp14:editId="55D10D7E">
            <wp:extent cx="4435475" cy="3297555"/>
            <wp:effectExtent l="2540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435475" cy="3297555"/>
                    </a:xfrm>
                    <a:prstGeom prst="rect">
                      <a:avLst/>
                    </a:prstGeom>
                    <a:noFill/>
                    <a:ln w="9525">
                      <a:noFill/>
                      <a:miter lim="800000"/>
                      <a:headEnd/>
                      <a:tailEnd/>
                    </a:ln>
                    <a:effectLst/>
                  </pic:spPr>
                </pic:pic>
              </a:graphicData>
            </a:graphic>
          </wp:inline>
        </w:drawing>
      </w:r>
    </w:p>
    <w:p w14:paraId="016AD9CC" w14:textId="77777777" w:rsidR="005E5B0D" w:rsidRPr="000F301A" w:rsidRDefault="005E5B0D" w:rsidP="005E5B0D">
      <w:pPr>
        <w:pStyle w:val="Plaintext"/>
        <w:ind w:left="720"/>
        <w:rPr>
          <w:rFonts w:ascii="Arial" w:hAnsi="Arial" w:cs="Arial"/>
          <w:b/>
        </w:rPr>
      </w:pPr>
      <w:r w:rsidRPr="000F301A">
        <w:rPr>
          <w:rFonts w:ascii="Arial" w:hAnsi="Arial" w:cs="Arial"/>
          <w:b/>
        </w:rPr>
        <w:t>Steps to Reproduce</w:t>
      </w:r>
    </w:p>
    <w:p w14:paraId="7B320980" w14:textId="77777777" w:rsidR="005E5B0D" w:rsidRPr="000F301A" w:rsidRDefault="00E46A54" w:rsidP="005E5B0D">
      <w:pPr>
        <w:pStyle w:val="Plaintext"/>
        <w:ind w:left="720"/>
        <w:rPr>
          <w:rFonts w:ascii="Arial" w:hAnsi="Arial" w:cs="Arial"/>
        </w:rPr>
      </w:pPr>
      <w:r w:rsidRPr="000F301A">
        <w:rPr>
          <w:rFonts w:ascii="Arial" w:hAnsi="Arial" w:cs="Arial"/>
        </w:rPr>
        <w:t>Turn on logging and run the recipe.</w:t>
      </w:r>
    </w:p>
    <w:p w14:paraId="49A35BA7" w14:textId="77777777" w:rsidR="005E5B0D" w:rsidRPr="000F301A" w:rsidRDefault="005E5B0D" w:rsidP="005E5B0D">
      <w:pPr>
        <w:pStyle w:val="Plaintext"/>
        <w:ind w:left="720"/>
        <w:rPr>
          <w:rFonts w:ascii="Arial" w:hAnsi="Arial" w:cs="Arial"/>
          <w:b/>
        </w:rPr>
      </w:pPr>
      <w:r w:rsidRPr="000F301A">
        <w:rPr>
          <w:rFonts w:ascii="Arial" w:hAnsi="Arial" w:cs="Arial"/>
          <w:b/>
        </w:rPr>
        <w:t>Expected Result</w:t>
      </w:r>
    </w:p>
    <w:p w14:paraId="1AFFE71E" w14:textId="77777777" w:rsidR="005E5B0D" w:rsidRPr="000F301A" w:rsidRDefault="005E5B0D" w:rsidP="005E5B0D">
      <w:pPr>
        <w:pStyle w:val="Plaintext"/>
        <w:ind w:left="720"/>
        <w:rPr>
          <w:rFonts w:ascii="Arial" w:hAnsi="Arial" w:cs="Arial"/>
        </w:rPr>
      </w:pPr>
      <w:r w:rsidRPr="000F301A">
        <w:rPr>
          <w:rFonts w:ascii="Arial" w:hAnsi="Arial" w:cs="Arial"/>
        </w:rPr>
        <w:t>The</w:t>
      </w:r>
      <w:r w:rsidR="00E46A54" w:rsidRPr="000F301A">
        <w:rPr>
          <w:rFonts w:ascii="Arial" w:hAnsi="Arial" w:cs="Arial"/>
        </w:rPr>
        <w:t xml:space="preserve"> log file should be</w:t>
      </w:r>
    </w:p>
    <w:p w14:paraId="66522E62" w14:textId="77777777" w:rsidR="00E46A54" w:rsidRPr="00B82A1A" w:rsidRDefault="00471290" w:rsidP="00E46A54">
      <w:pPr>
        <w:pStyle w:val="Plaintext"/>
        <w:spacing w:before="0" w:after="0"/>
        <w:rPr>
          <w:rFonts w:ascii="Courier New" w:hAnsi="Courier New" w:cs="Courier New"/>
        </w:rPr>
      </w:pPr>
      <w:r>
        <w:rPr>
          <w:rFonts w:ascii="Courier New" w:hAnsi="Courier New" w:cs="Courier New"/>
        </w:rPr>
        <w:t>Unit Procedure</w:t>
      </w:r>
      <w:r w:rsidR="00E46A54" w:rsidRPr="00B82A1A">
        <w:rPr>
          <w:rFonts w:ascii="Courier New" w:hAnsi="Courier New" w:cs="Courier New"/>
        </w:rPr>
        <w:t xml:space="preserve"> begin</w:t>
      </w:r>
    </w:p>
    <w:p w14:paraId="79CA4030"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Begin Complete</w:t>
      </w:r>
    </w:p>
    <w:p w14:paraId="5F0D626E"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Delay begin</w:t>
      </w:r>
    </w:p>
    <w:p w14:paraId="1F85EC81"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Delay end</w:t>
      </w:r>
    </w:p>
    <w:p w14:paraId="6FCEE2D5"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Encapsulation begin</w:t>
      </w:r>
    </w:p>
    <w:p w14:paraId="6EE0FAA4"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Begin Complete</w:t>
      </w:r>
    </w:p>
    <w:p w14:paraId="47FC49C2"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Delay Begin</w:t>
      </w:r>
    </w:p>
    <w:p w14:paraId="34A66BC6"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Delay End</w:t>
      </w:r>
    </w:p>
    <w:p w14:paraId="6F814BAA"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End Complete</w:t>
      </w:r>
    </w:p>
    <w:p w14:paraId="4E40B690" w14:textId="77777777" w:rsidR="00E46A54" w:rsidRPr="00B82A1A" w:rsidRDefault="00B82A1A" w:rsidP="00E46A54">
      <w:pPr>
        <w:pStyle w:val="Plaintext"/>
        <w:spacing w:before="0" w:after="0"/>
        <w:rPr>
          <w:rFonts w:ascii="Courier New" w:hAnsi="Courier New" w:cs="Courier New"/>
        </w:rPr>
      </w:pPr>
      <w:r w:rsidRPr="00B82A1A">
        <w:rPr>
          <w:rFonts w:ascii="Courier New" w:hAnsi="Courier New" w:cs="Courier New"/>
        </w:rPr>
        <w:t>E</w:t>
      </w:r>
      <w:r w:rsidR="00E46A54" w:rsidRPr="00B82A1A">
        <w:rPr>
          <w:rFonts w:ascii="Courier New" w:hAnsi="Courier New" w:cs="Courier New"/>
        </w:rPr>
        <w:t>ncapsulation end</w:t>
      </w:r>
    </w:p>
    <w:p w14:paraId="23A88B41" w14:textId="77777777" w:rsidR="00E46A54" w:rsidRPr="00B82A1A" w:rsidRDefault="00E46A54" w:rsidP="00E46A54">
      <w:pPr>
        <w:pStyle w:val="Plaintext"/>
        <w:spacing w:before="0" w:after="0"/>
        <w:rPr>
          <w:rFonts w:ascii="Courier New" w:hAnsi="Courier New" w:cs="Courier New"/>
        </w:rPr>
      </w:pPr>
      <w:r w:rsidRPr="00B82A1A">
        <w:rPr>
          <w:rFonts w:ascii="Courier New" w:hAnsi="Courier New" w:cs="Courier New"/>
        </w:rPr>
        <w:t>End Complete</w:t>
      </w:r>
    </w:p>
    <w:p w14:paraId="13F30765" w14:textId="77777777" w:rsidR="00E46A54" w:rsidRPr="00B82A1A" w:rsidRDefault="00471290" w:rsidP="00E46A54">
      <w:pPr>
        <w:pStyle w:val="Plaintext"/>
        <w:spacing w:before="0" w:after="0"/>
        <w:rPr>
          <w:rFonts w:ascii="Courier New" w:hAnsi="Courier New" w:cs="Courier New"/>
        </w:rPr>
      </w:pPr>
      <w:r>
        <w:rPr>
          <w:rFonts w:ascii="Courier New" w:hAnsi="Courier New" w:cs="Courier New"/>
        </w:rPr>
        <w:t>Unit Procedure</w:t>
      </w:r>
      <w:r w:rsidR="00E46A54" w:rsidRPr="00B82A1A">
        <w:rPr>
          <w:rFonts w:ascii="Courier New" w:hAnsi="Courier New" w:cs="Courier New"/>
        </w:rPr>
        <w:t xml:space="preserve"> end</w:t>
      </w:r>
    </w:p>
    <w:p w14:paraId="6D6F6BCE" w14:textId="77777777" w:rsidR="002149DC" w:rsidRPr="000F301A" w:rsidRDefault="002149DC" w:rsidP="002149DC">
      <w:pPr>
        <w:pStyle w:val="Plaintext"/>
        <w:ind w:left="720"/>
        <w:rPr>
          <w:rFonts w:ascii="Arial" w:hAnsi="Arial" w:cs="Arial"/>
          <w:b/>
        </w:rPr>
      </w:pPr>
      <w:r>
        <w:rPr>
          <w:rFonts w:ascii="Arial" w:hAnsi="Arial" w:cs="Arial"/>
          <w:b/>
        </w:rPr>
        <w:t xml:space="preserve">Key Concept to be </w:t>
      </w:r>
      <w:proofErr w:type="gramStart"/>
      <w:r>
        <w:rPr>
          <w:rFonts w:ascii="Arial" w:hAnsi="Arial" w:cs="Arial"/>
          <w:b/>
        </w:rPr>
        <w:t>Implemented</w:t>
      </w:r>
      <w:proofErr w:type="gramEnd"/>
      <w:r>
        <w:rPr>
          <w:rFonts w:ascii="Arial" w:hAnsi="Arial" w:cs="Arial"/>
          <w:b/>
        </w:rPr>
        <w:t xml:space="preserve"> by Inductive Automation</w:t>
      </w:r>
    </w:p>
    <w:p w14:paraId="6687ADED" w14:textId="77777777" w:rsidR="002149DC" w:rsidRPr="002149DC" w:rsidRDefault="00472F3A" w:rsidP="002149DC">
      <w:pPr>
        <w:pStyle w:val="Plaintext"/>
        <w:ind w:left="720"/>
        <w:rPr>
          <w:rFonts w:ascii="Arial" w:hAnsi="Arial" w:cs="Arial"/>
        </w:rPr>
      </w:pPr>
      <w:r>
        <w:rPr>
          <w:rFonts w:ascii="Arial" w:hAnsi="Arial" w:cs="Arial"/>
        </w:rPr>
        <w:t>Implement encapsulation.</w:t>
      </w:r>
    </w:p>
    <w:p w14:paraId="7E28531B" w14:textId="77777777" w:rsidR="005E5B0D" w:rsidRPr="000F301A" w:rsidRDefault="005E5B0D" w:rsidP="005E5B0D">
      <w:pPr>
        <w:pStyle w:val="Plaintext"/>
        <w:ind w:left="0"/>
        <w:rPr>
          <w:rFonts w:ascii="Arial" w:hAnsi="Arial" w:cs="Arial"/>
        </w:rPr>
      </w:pPr>
    </w:p>
    <w:p w14:paraId="6C09363B" w14:textId="77777777" w:rsidR="00F340F8" w:rsidRPr="002F4E20" w:rsidRDefault="00122378" w:rsidP="00F340F8">
      <w:pPr>
        <w:pStyle w:val="Heading2"/>
        <w:rPr>
          <w:color w:val="FF0000"/>
        </w:rPr>
      </w:pPr>
      <w:bookmarkStart w:id="27" w:name="_Toc219513646"/>
      <w:r w:rsidRPr="002F4E20">
        <w:rPr>
          <w:color w:val="FF0000"/>
        </w:rPr>
        <w:t>Error Handling</w:t>
      </w:r>
      <w:bookmarkEnd w:id="27"/>
    </w:p>
    <w:p w14:paraId="3872665A" w14:textId="77777777" w:rsidR="00F340F8" w:rsidRPr="000F301A" w:rsidRDefault="00F94A8B" w:rsidP="00212ECF">
      <w:pPr>
        <w:pStyle w:val="Plaintext"/>
        <w:ind w:left="720"/>
        <w:rPr>
          <w:rFonts w:ascii="Arial" w:hAnsi="Arial" w:cs="Arial"/>
        </w:rPr>
      </w:pPr>
      <w:r>
        <w:rPr>
          <w:rFonts w:ascii="Arial" w:hAnsi="Arial" w:cs="Arial"/>
        </w:rPr>
        <w:t xml:space="preserve">Most modern </w:t>
      </w:r>
      <w:r w:rsidRPr="000F301A">
        <w:rPr>
          <w:rFonts w:ascii="Arial" w:hAnsi="Arial" w:cs="Arial"/>
        </w:rPr>
        <w:t xml:space="preserve">programing language supports the notion of </w:t>
      </w:r>
      <w:r>
        <w:rPr>
          <w:rFonts w:ascii="Arial" w:hAnsi="Arial" w:cs="Arial"/>
        </w:rPr>
        <w:t>error handling where an erro</w:t>
      </w:r>
      <w:r w:rsidR="00F055EC">
        <w:rPr>
          <w:rFonts w:ascii="Arial" w:hAnsi="Arial" w:cs="Arial"/>
        </w:rPr>
        <w:t xml:space="preserve">r handler can be defined at the appropriate scope where it makes the most sense to handle the error.   The notion of error handling in the </w:t>
      </w:r>
      <w:proofErr w:type="spellStart"/>
      <w:r w:rsidR="00F055EC">
        <w:rPr>
          <w:rFonts w:ascii="Arial" w:hAnsi="Arial" w:cs="Arial"/>
        </w:rPr>
        <w:t>SCTk</w:t>
      </w:r>
      <w:proofErr w:type="spellEnd"/>
      <w:r w:rsidR="00F055EC">
        <w:rPr>
          <w:rFonts w:ascii="Arial" w:hAnsi="Arial" w:cs="Arial"/>
        </w:rPr>
        <w:t xml:space="preserve"> has been expanded to handl</w:t>
      </w:r>
      <w:r w:rsidRPr="000F301A">
        <w:rPr>
          <w:rFonts w:ascii="Arial" w:hAnsi="Arial" w:cs="Arial"/>
        </w:rPr>
        <w:t>e</w:t>
      </w:r>
      <w:r w:rsidR="00F055EC">
        <w:rPr>
          <w:rFonts w:ascii="Arial" w:hAnsi="Arial" w:cs="Arial"/>
        </w:rPr>
        <w:t xml:space="preserve"> timeouts, stop commands, and abort commands</w:t>
      </w:r>
      <w:r w:rsidR="00212ECF">
        <w:rPr>
          <w:rFonts w:ascii="Arial" w:hAnsi="Arial" w:cs="Arial"/>
        </w:rPr>
        <w:t xml:space="preserve">.  </w:t>
      </w:r>
      <w:r w:rsidR="00F055EC">
        <w:rPr>
          <w:rFonts w:ascii="Arial" w:hAnsi="Arial" w:cs="Arial"/>
        </w:rPr>
        <w:t xml:space="preserve">An example of the usefulness of an abort handler would be to consider a chemical plant running a startup operation.  The operation may contain hundreds of blocks with many layers of encapsulation.  As the operator monitors the startup, he may determine that the startup needs to be stopped immediately.  Based on how far the startup has progressed would determine special actions that should be taken to abort the startup.  </w:t>
      </w:r>
      <w:r w:rsidR="00212ECF">
        <w:rPr>
          <w:rFonts w:ascii="Arial" w:hAnsi="Arial" w:cs="Arial"/>
        </w:rPr>
        <w:t xml:space="preserve">Refer to section 2.7.6 for a full discussion of </w:t>
      </w:r>
      <w:proofErr w:type="spellStart"/>
      <w:r w:rsidR="00212ECF">
        <w:rPr>
          <w:rFonts w:ascii="Arial" w:hAnsi="Arial" w:cs="Arial"/>
        </w:rPr>
        <w:t>SCTk</w:t>
      </w:r>
      <w:proofErr w:type="spellEnd"/>
      <w:r w:rsidR="00212ECF">
        <w:rPr>
          <w:rFonts w:ascii="Arial" w:hAnsi="Arial" w:cs="Arial"/>
        </w:rPr>
        <w:t xml:space="preserve"> handlers</w:t>
      </w:r>
      <w:r w:rsidRPr="000F301A">
        <w:rPr>
          <w:rFonts w:ascii="Arial" w:hAnsi="Arial" w:cs="Arial"/>
        </w:rPr>
        <w:t>.</w:t>
      </w:r>
    </w:p>
    <w:p w14:paraId="17CD5A59" w14:textId="77777777" w:rsidR="00F340F8" w:rsidRPr="000F301A" w:rsidRDefault="00F340F8" w:rsidP="00F340F8">
      <w:pPr>
        <w:pStyle w:val="Plaintext"/>
        <w:ind w:left="720"/>
        <w:rPr>
          <w:rFonts w:ascii="Arial" w:hAnsi="Arial" w:cs="Arial"/>
          <w:b/>
        </w:rPr>
      </w:pPr>
      <w:r w:rsidRPr="000F301A">
        <w:rPr>
          <w:rFonts w:ascii="Arial" w:hAnsi="Arial" w:cs="Arial"/>
          <w:b/>
        </w:rPr>
        <w:t>Requirement</w:t>
      </w:r>
    </w:p>
    <w:p w14:paraId="3C0FBF08" w14:textId="77777777" w:rsidR="00F340F8" w:rsidRDefault="00212ECF" w:rsidP="00F340F8">
      <w:pPr>
        <w:pStyle w:val="Plaintext"/>
        <w:ind w:left="720"/>
        <w:rPr>
          <w:rFonts w:ascii="Arial" w:hAnsi="Arial" w:cs="Arial"/>
        </w:rPr>
      </w:pPr>
      <w:r>
        <w:rPr>
          <w:rFonts w:ascii="Arial" w:hAnsi="Arial" w:cs="Arial"/>
        </w:rPr>
        <w:t xml:space="preserve">Handlers are optionally places on the </w:t>
      </w:r>
      <w:proofErr w:type="spellStart"/>
      <w:r>
        <w:rPr>
          <w:rFonts w:ascii="Arial" w:hAnsi="Arial" w:cs="Arial"/>
        </w:rPr>
        <w:t>subworkspace</w:t>
      </w:r>
      <w:proofErr w:type="spellEnd"/>
      <w:r>
        <w:rPr>
          <w:rFonts w:ascii="Arial" w:hAnsi="Arial" w:cs="Arial"/>
        </w:rPr>
        <w:t xml:space="preserve"> of an end block.  </w:t>
      </w:r>
      <w:r w:rsidR="00F340F8">
        <w:rPr>
          <w:rFonts w:ascii="Arial" w:hAnsi="Arial" w:cs="Arial"/>
        </w:rPr>
        <w:t>If there were a graphical component it might look like:</w:t>
      </w:r>
    </w:p>
    <w:p w14:paraId="4320604F" w14:textId="77777777" w:rsidR="00212ECF" w:rsidRDefault="0009460F" w:rsidP="00F340F8">
      <w:pPr>
        <w:pStyle w:val="Plaintext"/>
        <w:ind w:left="720"/>
        <w:rPr>
          <w:rFonts w:ascii="Arial" w:hAnsi="Arial" w:cs="Arial"/>
        </w:rPr>
      </w:pPr>
      <w:r>
        <w:rPr>
          <w:rFonts w:ascii="Arial" w:hAnsi="Arial" w:cs="Arial"/>
          <w:noProof/>
        </w:rPr>
        <w:drawing>
          <wp:inline distT="0" distB="0" distL="0" distR="0" wp14:anchorId="4FFF8253" wp14:editId="1837850B">
            <wp:extent cx="5716905" cy="298831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716905" cy="2988310"/>
                    </a:xfrm>
                    <a:prstGeom prst="rect">
                      <a:avLst/>
                    </a:prstGeom>
                    <a:noFill/>
                    <a:ln w="9525">
                      <a:noFill/>
                      <a:miter lim="800000"/>
                      <a:headEnd/>
                      <a:tailEnd/>
                    </a:ln>
                  </pic:spPr>
                </pic:pic>
              </a:graphicData>
            </a:graphic>
          </wp:inline>
        </w:drawing>
      </w:r>
    </w:p>
    <w:p w14:paraId="4C1B9EB3" w14:textId="77777777" w:rsidR="00212ECF" w:rsidRDefault="00212ECF" w:rsidP="00F340F8">
      <w:pPr>
        <w:pStyle w:val="Plaintext"/>
        <w:ind w:left="720"/>
        <w:rPr>
          <w:rFonts w:ascii="Arial" w:hAnsi="Arial" w:cs="Arial"/>
        </w:rPr>
      </w:pPr>
      <w:r>
        <w:rPr>
          <w:rFonts w:ascii="Arial" w:hAnsi="Arial" w:cs="Arial"/>
        </w:rPr>
        <w:t>Define three additional classes, Stop Handler Begin, Abort Handler Begin, and Timeout Handler Begin.</w:t>
      </w:r>
    </w:p>
    <w:p w14:paraId="5AA4175C" w14:textId="77777777" w:rsidR="00212ECF" w:rsidRDefault="00212ECF" w:rsidP="00F340F8">
      <w:pPr>
        <w:pStyle w:val="Plaintext"/>
        <w:ind w:left="720"/>
        <w:rPr>
          <w:rFonts w:ascii="Arial" w:hAnsi="Arial" w:cs="Arial"/>
        </w:rPr>
      </w:pPr>
      <w:r>
        <w:rPr>
          <w:rFonts w:ascii="Arial" w:hAnsi="Arial" w:cs="Arial"/>
        </w:rPr>
        <w:t xml:space="preserve">The path defined by the regular Begin block will be executed if the </w:t>
      </w:r>
      <w:r w:rsidR="00637F5A">
        <w:rPr>
          <w:rFonts w:ascii="Arial" w:hAnsi="Arial" w:cs="Arial"/>
        </w:rPr>
        <w:t>superior schematic completes normally.  The Stop handler will be executed if the stop command is issued while any block on the schematic is running.  The Abort</w:t>
      </w:r>
      <w:r w:rsidR="00637F5A" w:rsidRPr="00637F5A">
        <w:rPr>
          <w:rFonts w:ascii="Arial" w:hAnsi="Arial" w:cs="Arial"/>
        </w:rPr>
        <w:t xml:space="preserve"> </w:t>
      </w:r>
      <w:r w:rsidR="00637F5A">
        <w:rPr>
          <w:rFonts w:ascii="Arial" w:hAnsi="Arial" w:cs="Arial"/>
        </w:rPr>
        <w:t xml:space="preserve">handler will be executed if the abort command is issued while any block on the schematic is running.  Finally, the Time-Out handler will execute if the end block does not execute and there are no blocks running on the diagram.  (This can happen if </w:t>
      </w:r>
      <w:proofErr w:type="gramStart"/>
      <w:r w:rsidR="00637F5A">
        <w:rPr>
          <w:rFonts w:ascii="Arial" w:hAnsi="Arial" w:cs="Arial"/>
        </w:rPr>
        <w:t>a set of conditional transitions do</w:t>
      </w:r>
      <w:proofErr w:type="gramEnd"/>
      <w:r w:rsidR="00637F5A">
        <w:rPr>
          <w:rFonts w:ascii="Arial" w:hAnsi="Arial" w:cs="Arial"/>
        </w:rPr>
        <w:t xml:space="preserve"> not cover the complete problem space). </w:t>
      </w:r>
    </w:p>
    <w:p w14:paraId="6421188F" w14:textId="77777777" w:rsidR="00F340F8" w:rsidRPr="000F301A" w:rsidRDefault="00F340F8" w:rsidP="00F340F8">
      <w:pPr>
        <w:pStyle w:val="Plaintext"/>
        <w:ind w:left="720"/>
        <w:rPr>
          <w:rFonts w:ascii="Arial" w:hAnsi="Arial" w:cs="Arial"/>
          <w:b/>
        </w:rPr>
      </w:pPr>
      <w:r w:rsidRPr="000F301A">
        <w:rPr>
          <w:rFonts w:ascii="Arial" w:hAnsi="Arial" w:cs="Arial"/>
          <w:b/>
        </w:rPr>
        <w:t>Steps to Reproduce</w:t>
      </w:r>
    </w:p>
    <w:p w14:paraId="64B8149E" w14:textId="77777777" w:rsidR="00F340F8" w:rsidRDefault="00637F5A" w:rsidP="00F340F8">
      <w:pPr>
        <w:pStyle w:val="Plaintext"/>
        <w:ind w:left="720"/>
        <w:rPr>
          <w:rFonts w:ascii="Arial" w:hAnsi="Arial" w:cs="Arial"/>
        </w:rPr>
      </w:pPr>
      <w:r>
        <w:rPr>
          <w:rFonts w:ascii="Arial" w:hAnsi="Arial" w:cs="Arial"/>
        </w:rPr>
        <w:t>Construct a diagram with the handlers shown above.  Issue Stop and Abort commands and observe which blocks ran.  Also construct a diagram that will result in a timeout and execute the diagram</w:t>
      </w:r>
      <w:r w:rsidR="00F340F8">
        <w:rPr>
          <w:rFonts w:ascii="Arial" w:hAnsi="Arial" w:cs="Arial"/>
        </w:rPr>
        <w:t xml:space="preserve">.  </w:t>
      </w:r>
    </w:p>
    <w:p w14:paraId="04FBD61B" w14:textId="77777777" w:rsidR="00F340F8" w:rsidRPr="000F301A" w:rsidRDefault="00F340F8" w:rsidP="00692200">
      <w:pPr>
        <w:pStyle w:val="Plaintext"/>
        <w:keepNext/>
        <w:ind w:left="720"/>
        <w:rPr>
          <w:rFonts w:ascii="Arial" w:hAnsi="Arial" w:cs="Arial"/>
          <w:b/>
        </w:rPr>
      </w:pPr>
      <w:r w:rsidRPr="000F301A">
        <w:rPr>
          <w:rFonts w:ascii="Arial" w:hAnsi="Arial" w:cs="Arial"/>
          <w:b/>
        </w:rPr>
        <w:t>Expected Result</w:t>
      </w:r>
    </w:p>
    <w:p w14:paraId="4C518214" w14:textId="77777777" w:rsidR="00F340F8" w:rsidRDefault="00F340F8" w:rsidP="00637F5A">
      <w:pPr>
        <w:pStyle w:val="Plaintext"/>
        <w:ind w:left="720"/>
        <w:rPr>
          <w:rFonts w:ascii="Arial" w:hAnsi="Arial" w:cs="Arial"/>
        </w:rPr>
      </w:pPr>
      <w:r>
        <w:rPr>
          <w:rFonts w:ascii="Arial" w:hAnsi="Arial" w:cs="Arial"/>
        </w:rPr>
        <w:t>Inspect the log file or tag and observe the effect of executing the block.</w:t>
      </w:r>
    </w:p>
    <w:p w14:paraId="6DF822E9" w14:textId="77777777" w:rsidR="002149DC" w:rsidRPr="000F301A" w:rsidRDefault="002149DC" w:rsidP="002149DC">
      <w:pPr>
        <w:pStyle w:val="Plaintext"/>
        <w:ind w:left="720"/>
        <w:rPr>
          <w:rFonts w:ascii="Arial" w:hAnsi="Arial" w:cs="Arial"/>
          <w:b/>
        </w:rPr>
      </w:pPr>
      <w:r>
        <w:rPr>
          <w:rFonts w:ascii="Arial" w:hAnsi="Arial" w:cs="Arial"/>
          <w:b/>
        </w:rPr>
        <w:t xml:space="preserve">Key Concept to be </w:t>
      </w:r>
      <w:proofErr w:type="gramStart"/>
      <w:r>
        <w:rPr>
          <w:rFonts w:ascii="Arial" w:hAnsi="Arial" w:cs="Arial"/>
          <w:b/>
        </w:rPr>
        <w:t>Implemented</w:t>
      </w:r>
      <w:proofErr w:type="gramEnd"/>
      <w:r>
        <w:rPr>
          <w:rFonts w:ascii="Arial" w:hAnsi="Arial" w:cs="Arial"/>
          <w:b/>
        </w:rPr>
        <w:t xml:space="preserve"> by Inductive Automation</w:t>
      </w:r>
    </w:p>
    <w:p w14:paraId="63604931" w14:textId="77777777" w:rsidR="002149DC" w:rsidRDefault="00140D5C" w:rsidP="00140D5C">
      <w:pPr>
        <w:pStyle w:val="Plaintext"/>
        <w:ind w:left="720"/>
        <w:rPr>
          <w:rFonts w:ascii="Arial" w:hAnsi="Arial" w:cs="Arial"/>
        </w:rPr>
      </w:pPr>
      <w:r>
        <w:rPr>
          <w:rFonts w:ascii="Arial" w:hAnsi="Arial" w:cs="Arial"/>
        </w:rPr>
        <w:t xml:space="preserve">Ability </w:t>
      </w:r>
      <w:r w:rsidR="00692200">
        <w:rPr>
          <w:rFonts w:ascii="Arial" w:hAnsi="Arial" w:cs="Arial"/>
        </w:rPr>
        <w:t xml:space="preserve">for the Java engine </w:t>
      </w:r>
      <w:r>
        <w:rPr>
          <w:rFonts w:ascii="Arial" w:hAnsi="Arial" w:cs="Arial"/>
        </w:rPr>
        <w:t>to catch an error thrown by a blocks evaluation method, including a</w:t>
      </w:r>
      <w:r w:rsidR="00692200">
        <w:rPr>
          <w:rFonts w:ascii="Arial" w:hAnsi="Arial" w:cs="Arial"/>
        </w:rPr>
        <w:t>n</w:t>
      </w:r>
      <w:r>
        <w:rPr>
          <w:rFonts w:ascii="Arial" w:hAnsi="Arial" w:cs="Arial"/>
        </w:rPr>
        <w:t xml:space="preserve"> error thrown by the Python scr</w:t>
      </w:r>
      <w:r w:rsidR="00692200">
        <w:rPr>
          <w:rFonts w:ascii="Arial" w:hAnsi="Arial" w:cs="Arial"/>
        </w:rPr>
        <w:t>ipt called by a callback block, and to then start the correct handler at the current scope or the nearest calling scope.</w:t>
      </w:r>
    </w:p>
    <w:p w14:paraId="7FE4C313" w14:textId="77777777" w:rsidR="00F42954" w:rsidRDefault="00F42954" w:rsidP="00F42954">
      <w:pPr>
        <w:pStyle w:val="Heading1"/>
      </w:pPr>
      <w:bookmarkStart w:id="28" w:name="_Toc219513647"/>
      <w:r>
        <w:t>Traceability Matrix</w:t>
      </w:r>
      <w:bookmarkEnd w:id="28"/>
    </w:p>
    <w:p w14:paraId="061CADC9" w14:textId="77777777" w:rsidR="00F42954" w:rsidRDefault="00F42954" w:rsidP="00F42954">
      <w:pPr>
        <w:pStyle w:val="Plaintext"/>
        <w:ind w:left="720"/>
        <w:rPr>
          <w:rFonts w:ascii="Arial" w:hAnsi="Arial" w:cs="Arial"/>
        </w:rPr>
      </w:pPr>
      <w:r>
        <w:rPr>
          <w:rFonts w:ascii="Arial" w:hAnsi="Arial" w:cs="Arial"/>
        </w:rPr>
        <w:t xml:space="preserve">Each of the above requirements must be traceable to either a test case or completed/validated development task. ILS-Automation has selected </w:t>
      </w:r>
      <w:proofErr w:type="spellStart"/>
      <w:r>
        <w:rPr>
          <w:rFonts w:ascii="Arial" w:hAnsi="Arial" w:cs="Arial"/>
        </w:rPr>
        <w:t>TargetProcess</w:t>
      </w:r>
      <w:proofErr w:type="spellEnd"/>
      <w:r>
        <w:rPr>
          <w:rFonts w:ascii="Arial" w:hAnsi="Arial" w:cs="Arial"/>
        </w:rPr>
        <w:t xml:space="preserve"> for project tracking (see </w:t>
      </w:r>
      <w:hyperlink r:id="rId23" w:history="1">
        <w:r w:rsidRPr="00F42954">
          <w:rPr>
            <w:rStyle w:val="Hyperlink"/>
            <w:rFonts w:ascii="Arial" w:hAnsi="Arial" w:cs="Arial"/>
          </w:rPr>
          <w:t>http://ils.tpondemand.com</w:t>
        </w:r>
      </w:hyperlink>
      <w:r>
        <w:rPr>
          <w:rFonts w:ascii="Arial" w:hAnsi="Arial" w:cs="Arial"/>
        </w:rPr>
        <w:t xml:space="preserve">). The task and test numbers in the chart below reference entities in </w:t>
      </w:r>
      <w:proofErr w:type="spellStart"/>
      <w:r>
        <w:rPr>
          <w:rFonts w:ascii="Arial" w:hAnsi="Arial" w:cs="Arial"/>
        </w:rPr>
        <w:t>TargetProcess</w:t>
      </w:r>
      <w:proofErr w:type="spellEnd"/>
      <w:r>
        <w:rPr>
          <w:rFonts w:ascii="Arial" w:hAnsi="Arial" w:cs="Arial"/>
        </w:rPr>
        <w:t>.</w:t>
      </w:r>
    </w:p>
    <w:p w14:paraId="1543B17E" w14:textId="77777777" w:rsidR="00F42954" w:rsidRDefault="00F42954" w:rsidP="00F42954">
      <w:pPr>
        <w:pStyle w:val="Plaintext"/>
        <w:ind w:left="720"/>
        <w:rPr>
          <w:rFonts w:ascii="Arial" w:hAnsi="Arial" w:cs="Arial"/>
        </w:rPr>
      </w:pPr>
    </w:p>
    <w:tbl>
      <w:tblPr>
        <w:tblStyle w:val="TableGrid"/>
        <w:tblW w:w="0" w:type="auto"/>
        <w:tblLook w:val="00A0" w:firstRow="1" w:lastRow="0" w:firstColumn="1" w:lastColumn="0" w:noHBand="0" w:noVBand="0"/>
      </w:tblPr>
      <w:tblGrid>
        <w:gridCol w:w="1843"/>
        <w:gridCol w:w="1843"/>
        <w:gridCol w:w="1843"/>
        <w:gridCol w:w="1843"/>
        <w:gridCol w:w="1844"/>
      </w:tblGrid>
      <w:tr w:rsidR="00F42954" w14:paraId="7E3FE3DF" w14:textId="77777777" w:rsidTr="002F4E20">
        <w:tc>
          <w:tcPr>
            <w:tcW w:w="1843" w:type="dxa"/>
            <w:shd w:val="clear" w:color="auto" w:fill="FFF954"/>
          </w:tcPr>
          <w:p w14:paraId="60FCEE76" w14:textId="77777777" w:rsidR="00F42954" w:rsidRDefault="00F42954" w:rsidP="002F4E20">
            <w:pPr>
              <w:pStyle w:val="Plaintext"/>
              <w:ind w:left="0"/>
              <w:jc w:val="center"/>
              <w:rPr>
                <w:rFonts w:ascii="Arial" w:hAnsi="Arial" w:cs="Arial"/>
              </w:rPr>
            </w:pPr>
            <w:proofErr w:type="spellStart"/>
            <w:r>
              <w:rPr>
                <w:rFonts w:ascii="Arial" w:hAnsi="Arial" w:cs="Arial"/>
              </w:rPr>
              <w:t>UseCase</w:t>
            </w:r>
            <w:proofErr w:type="spellEnd"/>
          </w:p>
        </w:tc>
        <w:tc>
          <w:tcPr>
            <w:tcW w:w="1843" w:type="dxa"/>
            <w:shd w:val="clear" w:color="auto" w:fill="FFF954"/>
          </w:tcPr>
          <w:p w14:paraId="62550DD7" w14:textId="77777777" w:rsidR="00F42954" w:rsidRDefault="00F42954" w:rsidP="002F4E20">
            <w:pPr>
              <w:pStyle w:val="Plaintext"/>
              <w:ind w:left="0"/>
              <w:jc w:val="center"/>
              <w:rPr>
                <w:rFonts w:ascii="Arial" w:hAnsi="Arial" w:cs="Arial"/>
              </w:rPr>
            </w:pPr>
            <w:r>
              <w:rPr>
                <w:rFonts w:ascii="Arial" w:hAnsi="Arial" w:cs="Arial"/>
              </w:rPr>
              <w:t>Description</w:t>
            </w:r>
          </w:p>
        </w:tc>
        <w:tc>
          <w:tcPr>
            <w:tcW w:w="1843" w:type="dxa"/>
            <w:shd w:val="clear" w:color="auto" w:fill="FFF954"/>
          </w:tcPr>
          <w:p w14:paraId="7400DD4D" w14:textId="77777777" w:rsidR="00F42954" w:rsidRDefault="00F42954" w:rsidP="002F4E20">
            <w:pPr>
              <w:pStyle w:val="Plaintext"/>
              <w:ind w:left="0"/>
              <w:jc w:val="center"/>
              <w:rPr>
                <w:rFonts w:ascii="Arial" w:hAnsi="Arial" w:cs="Arial"/>
              </w:rPr>
            </w:pPr>
            <w:r>
              <w:rPr>
                <w:rFonts w:ascii="Arial" w:hAnsi="Arial" w:cs="Arial"/>
              </w:rPr>
              <w:t>Task</w:t>
            </w:r>
          </w:p>
        </w:tc>
        <w:tc>
          <w:tcPr>
            <w:tcW w:w="1843" w:type="dxa"/>
            <w:shd w:val="clear" w:color="auto" w:fill="FFF954"/>
          </w:tcPr>
          <w:p w14:paraId="6036B7E6" w14:textId="77777777" w:rsidR="00F42954" w:rsidRDefault="00F42954" w:rsidP="002F4E20">
            <w:pPr>
              <w:pStyle w:val="Plaintext"/>
              <w:ind w:left="0"/>
              <w:jc w:val="center"/>
              <w:rPr>
                <w:rFonts w:ascii="Arial" w:hAnsi="Arial" w:cs="Arial"/>
              </w:rPr>
            </w:pPr>
            <w:r>
              <w:rPr>
                <w:rFonts w:ascii="Arial" w:hAnsi="Arial" w:cs="Arial"/>
              </w:rPr>
              <w:t>Test</w:t>
            </w:r>
          </w:p>
        </w:tc>
        <w:tc>
          <w:tcPr>
            <w:tcW w:w="1844" w:type="dxa"/>
            <w:shd w:val="clear" w:color="auto" w:fill="FFF954"/>
          </w:tcPr>
          <w:p w14:paraId="2E39E62C" w14:textId="77777777" w:rsidR="00F42954" w:rsidRDefault="00F42954" w:rsidP="002F4E20">
            <w:pPr>
              <w:pStyle w:val="Plaintext"/>
              <w:ind w:left="0"/>
              <w:jc w:val="center"/>
              <w:rPr>
                <w:rFonts w:ascii="Arial" w:hAnsi="Arial" w:cs="Arial"/>
              </w:rPr>
            </w:pPr>
            <w:r>
              <w:rPr>
                <w:rFonts w:ascii="Arial" w:hAnsi="Arial" w:cs="Arial"/>
              </w:rPr>
              <w:t>Date</w:t>
            </w:r>
          </w:p>
        </w:tc>
      </w:tr>
      <w:tr w:rsidR="00F42954" w14:paraId="413EA1D0" w14:textId="77777777">
        <w:tc>
          <w:tcPr>
            <w:tcW w:w="1843" w:type="dxa"/>
          </w:tcPr>
          <w:p w14:paraId="7415E38F" w14:textId="77777777" w:rsidR="00F42954" w:rsidRDefault="002F4E20" w:rsidP="00F42954">
            <w:pPr>
              <w:pStyle w:val="Plaintext"/>
              <w:ind w:left="0"/>
              <w:rPr>
                <w:rFonts w:ascii="Arial" w:hAnsi="Arial" w:cs="Arial"/>
              </w:rPr>
            </w:pPr>
            <w:r>
              <w:rPr>
                <w:rFonts w:ascii="Arial" w:hAnsi="Arial" w:cs="Arial"/>
              </w:rPr>
              <w:fldChar w:fldCharType="begin"/>
            </w:r>
            <w:r>
              <w:rPr>
                <w:rFonts w:ascii="Arial" w:hAnsi="Arial" w:cs="Arial"/>
              </w:rPr>
              <w:instrText xml:space="preserve"> REF _Ref219513439 \r \h </w:instrText>
            </w:r>
            <w:r>
              <w:rPr>
                <w:rFonts w:ascii="Arial" w:hAnsi="Arial" w:cs="Arial"/>
              </w:rPr>
            </w:r>
            <w:r>
              <w:rPr>
                <w:rFonts w:ascii="Arial" w:hAnsi="Arial" w:cs="Arial"/>
              </w:rPr>
              <w:fldChar w:fldCharType="separate"/>
            </w:r>
            <w:r>
              <w:rPr>
                <w:rFonts w:ascii="Arial" w:hAnsi="Arial" w:cs="Arial"/>
              </w:rPr>
              <w:t>3.1.1</w:t>
            </w:r>
            <w:r>
              <w:rPr>
                <w:rFonts w:ascii="Arial" w:hAnsi="Arial" w:cs="Arial"/>
              </w:rPr>
              <w:fldChar w:fldCharType="end"/>
            </w:r>
          </w:p>
        </w:tc>
        <w:tc>
          <w:tcPr>
            <w:tcW w:w="1843" w:type="dxa"/>
          </w:tcPr>
          <w:p w14:paraId="06C7E767" w14:textId="77777777" w:rsidR="00F42954" w:rsidRDefault="002F4E20" w:rsidP="00F42954">
            <w:pPr>
              <w:pStyle w:val="Plaintext"/>
              <w:ind w:left="0"/>
              <w:rPr>
                <w:rFonts w:ascii="Arial" w:hAnsi="Arial" w:cs="Arial"/>
              </w:rPr>
            </w:pPr>
            <w:r>
              <w:rPr>
                <w:rFonts w:ascii="Arial" w:hAnsi="Arial" w:cs="Arial"/>
              </w:rPr>
              <w:t>Installation</w:t>
            </w:r>
          </w:p>
        </w:tc>
        <w:tc>
          <w:tcPr>
            <w:tcW w:w="1843" w:type="dxa"/>
          </w:tcPr>
          <w:p w14:paraId="3E051709" w14:textId="77777777" w:rsidR="00F42954" w:rsidRDefault="00F42954" w:rsidP="00F42954">
            <w:pPr>
              <w:pStyle w:val="Plaintext"/>
              <w:ind w:left="0"/>
              <w:rPr>
                <w:rFonts w:ascii="Arial" w:hAnsi="Arial" w:cs="Arial"/>
              </w:rPr>
            </w:pPr>
          </w:p>
        </w:tc>
        <w:tc>
          <w:tcPr>
            <w:tcW w:w="1843" w:type="dxa"/>
          </w:tcPr>
          <w:p w14:paraId="64518C15" w14:textId="77777777" w:rsidR="00F42954" w:rsidRDefault="00D950A1" w:rsidP="00F42954">
            <w:pPr>
              <w:pStyle w:val="Plaintext"/>
              <w:ind w:left="0"/>
              <w:rPr>
                <w:rFonts w:ascii="Arial" w:hAnsi="Arial" w:cs="Arial"/>
              </w:rPr>
            </w:pPr>
            <w:r>
              <w:rPr>
                <w:rFonts w:ascii="Arial" w:hAnsi="Arial" w:cs="Arial"/>
              </w:rPr>
              <w:t>Manual</w:t>
            </w:r>
          </w:p>
        </w:tc>
        <w:tc>
          <w:tcPr>
            <w:tcW w:w="1844" w:type="dxa"/>
          </w:tcPr>
          <w:p w14:paraId="2777FD56" w14:textId="77777777" w:rsidR="00F42954" w:rsidRDefault="002F4E20" w:rsidP="00F42954">
            <w:pPr>
              <w:pStyle w:val="Plaintext"/>
              <w:ind w:left="0"/>
              <w:rPr>
                <w:rFonts w:ascii="Arial" w:hAnsi="Arial" w:cs="Arial"/>
              </w:rPr>
            </w:pPr>
            <w:r>
              <w:rPr>
                <w:rFonts w:ascii="Arial" w:hAnsi="Arial" w:cs="Arial"/>
              </w:rPr>
              <w:t>2013-10-10</w:t>
            </w:r>
          </w:p>
        </w:tc>
      </w:tr>
      <w:tr w:rsidR="00F42954" w14:paraId="0F2C877F" w14:textId="77777777">
        <w:tc>
          <w:tcPr>
            <w:tcW w:w="1843" w:type="dxa"/>
          </w:tcPr>
          <w:p w14:paraId="1AD26CAD" w14:textId="77777777" w:rsidR="00F42954" w:rsidRDefault="002F4E20" w:rsidP="002F4E20">
            <w:pPr>
              <w:pStyle w:val="Plaintext"/>
              <w:ind w:left="0"/>
              <w:rPr>
                <w:rFonts w:ascii="Arial" w:hAnsi="Arial" w:cs="Arial"/>
              </w:rPr>
            </w:pPr>
            <w:r>
              <w:rPr>
                <w:rFonts w:ascii="Arial" w:hAnsi="Arial" w:cs="Arial"/>
              </w:rPr>
              <w:fldChar w:fldCharType="begin"/>
            </w:r>
            <w:r>
              <w:rPr>
                <w:rFonts w:ascii="Arial" w:hAnsi="Arial" w:cs="Arial"/>
              </w:rPr>
              <w:instrText xml:space="preserve"> REF _Ref218573178 \r \h </w:instrText>
            </w:r>
            <w:r>
              <w:rPr>
                <w:rFonts w:ascii="Arial" w:hAnsi="Arial" w:cs="Arial"/>
              </w:rPr>
            </w:r>
            <w:r>
              <w:rPr>
                <w:rFonts w:ascii="Arial" w:hAnsi="Arial" w:cs="Arial"/>
              </w:rPr>
              <w:fldChar w:fldCharType="separate"/>
            </w:r>
            <w:r>
              <w:rPr>
                <w:rFonts w:ascii="Arial" w:hAnsi="Arial" w:cs="Arial"/>
              </w:rPr>
              <w:t>3.2</w:t>
            </w:r>
            <w:r>
              <w:rPr>
                <w:rFonts w:ascii="Arial" w:hAnsi="Arial" w:cs="Arial"/>
              </w:rPr>
              <w:fldChar w:fldCharType="end"/>
            </w:r>
          </w:p>
        </w:tc>
        <w:tc>
          <w:tcPr>
            <w:tcW w:w="1843" w:type="dxa"/>
          </w:tcPr>
          <w:p w14:paraId="159FE099" w14:textId="77777777" w:rsidR="00F42954" w:rsidRDefault="00D950A1" w:rsidP="00F42954">
            <w:pPr>
              <w:pStyle w:val="Plaintext"/>
              <w:ind w:left="0"/>
              <w:rPr>
                <w:rFonts w:ascii="Arial" w:hAnsi="Arial" w:cs="Arial"/>
              </w:rPr>
            </w:pPr>
            <w:r>
              <w:rPr>
                <w:rFonts w:ascii="Arial" w:hAnsi="Arial" w:cs="Arial"/>
              </w:rPr>
              <w:t>Project Tree</w:t>
            </w:r>
          </w:p>
        </w:tc>
        <w:tc>
          <w:tcPr>
            <w:tcW w:w="1843" w:type="dxa"/>
          </w:tcPr>
          <w:p w14:paraId="31780674" w14:textId="77777777" w:rsidR="00F42954" w:rsidRDefault="00110B94" w:rsidP="00F42954">
            <w:pPr>
              <w:pStyle w:val="Plaintext"/>
              <w:ind w:left="0"/>
              <w:rPr>
                <w:rFonts w:ascii="Arial" w:hAnsi="Arial" w:cs="Arial"/>
              </w:rPr>
            </w:pPr>
            <w:r>
              <w:rPr>
                <w:rFonts w:ascii="Arial" w:hAnsi="Arial" w:cs="Arial"/>
              </w:rPr>
              <w:t>237</w:t>
            </w:r>
          </w:p>
        </w:tc>
        <w:tc>
          <w:tcPr>
            <w:tcW w:w="1843" w:type="dxa"/>
          </w:tcPr>
          <w:p w14:paraId="649C64CF" w14:textId="77777777" w:rsidR="00F42954" w:rsidRDefault="00F42954" w:rsidP="00F42954">
            <w:pPr>
              <w:pStyle w:val="Plaintext"/>
              <w:ind w:left="0"/>
              <w:rPr>
                <w:rFonts w:ascii="Arial" w:hAnsi="Arial" w:cs="Arial"/>
              </w:rPr>
            </w:pPr>
          </w:p>
        </w:tc>
        <w:tc>
          <w:tcPr>
            <w:tcW w:w="1844" w:type="dxa"/>
          </w:tcPr>
          <w:p w14:paraId="5ED43CC7" w14:textId="77777777" w:rsidR="00F42954" w:rsidRDefault="00F42954" w:rsidP="00F42954">
            <w:pPr>
              <w:pStyle w:val="Plaintext"/>
              <w:ind w:left="0"/>
              <w:rPr>
                <w:rFonts w:ascii="Arial" w:hAnsi="Arial" w:cs="Arial"/>
              </w:rPr>
            </w:pPr>
          </w:p>
        </w:tc>
      </w:tr>
      <w:tr w:rsidR="00D950A1" w14:paraId="5A0E434E" w14:textId="77777777">
        <w:tc>
          <w:tcPr>
            <w:tcW w:w="1843" w:type="dxa"/>
          </w:tcPr>
          <w:p w14:paraId="3A56C783" w14:textId="77777777" w:rsidR="00D950A1" w:rsidRDefault="00D950A1" w:rsidP="00F42954">
            <w:pPr>
              <w:pStyle w:val="Plaintext"/>
              <w:ind w:left="0"/>
              <w:rPr>
                <w:rFonts w:ascii="Arial" w:hAnsi="Arial" w:cs="Arial"/>
              </w:rPr>
            </w:pPr>
            <w:r>
              <w:rPr>
                <w:rFonts w:ascii="Arial" w:hAnsi="Arial" w:cs="Arial"/>
              </w:rPr>
              <w:fldChar w:fldCharType="begin"/>
            </w:r>
            <w:r>
              <w:rPr>
                <w:rFonts w:ascii="Arial" w:hAnsi="Arial" w:cs="Arial"/>
              </w:rPr>
              <w:instrText xml:space="preserve"> REF _Ref218573216 \r \h </w:instrText>
            </w:r>
            <w:r>
              <w:rPr>
                <w:rFonts w:ascii="Arial" w:hAnsi="Arial" w:cs="Arial"/>
              </w:rPr>
            </w:r>
            <w:r>
              <w:rPr>
                <w:rFonts w:ascii="Arial" w:hAnsi="Arial" w:cs="Arial"/>
              </w:rPr>
              <w:fldChar w:fldCharType="separate"/>
            </w:r>
            <w:r>
              <w:rPr>
                <w:rFonts w:ascii="Arial" w:hAnsi="Arial" w:cs="Arial"/>
              </w:rPr>
              <w:t>3.3</w:t>
            </w:r>
            <w:r>
              <w:rPr>
                <w:rFonts w:ascii="Arial" w:hAnsi="Arial" w:cs="Arial"/>
              </w:rPr>
              <w:fldChar w:fldCharType="end"/>
            </w:r>
          </w:p>
        </w:tc>
        <w:tc>
          <w:tcPr>
            <w:tcW w:w="1843" w:type="dxa"/>
          </w:tcPr>
          <w:p w14:paraId="2E30C528" w14:textId="77777777" w:rsidR="00D950A1" w:rsidRDefault="00D950A1" w:rsidP="00F42954">
            <w:pPr>
              <w:pStyle w:val="Plaintext"/>
              <w:ind w:left="0"/>
              <w:rPr>
                <w:rFonts w:ascii="Arial" w:hAnsi="Arial" w:cs="Arial"/>
              </w:rPr>
            </w:pPr>
            <w:r>
              <w:rPr>
                <w:rFonts w:ascii="Arial" w:hAnsi="Arial" w:cs="Arial"/>
              </w:rPr>
              <w:t>Palette</w:t>
            </w:r>
          </w:p>
        </w:tc>
        <w:tc>
          <w:tcPr>
            <w:tcW w:w="1843" w:type="dxa"/>
          </w:tcPr>
          <w:p w14:paraId="20085DD5" w14:textId="77777777" w:rsidR="00D950A1" w:rsidRDefault="00110B94" w:rsidP="002F4E20">
            <w:pPr>
              <w:pStyle w:val="Plaintext"/>
              <w:ind w:left="0"/>
              <w:rPr>
                <w:rFonts w:ascii="Arial" w:hAnsi="Arial" w:cs="Arial"/>
              </w:rPr>
            </w:pPr>
            <w:r>
              <w:rPr>
                <w:rFonts w:ascii="Arial" w:hAnsi="Arial" w:cs="Arial"/>
              </w:rPr>
              <w:t>249,</w:t>
            </w:r>
            <w:r w:rsidR="00B37886">
              <w:rPr>
                <w:rFonts w:ascii="Arial" w:hAnsi="Arial" w:cs="Arial"/>
              </w:rPr>
              <w:t>265</w:t>
            </w:r>
          </w:p>
        </w:tc>
        <w:tc>
          <w:tcPr>
            <w:tcW w:w="1843" w:type="dxa"/>
          </w:tcPr>
          <w:p w14:paraId="7C048719" w14:textId="77777777" w:rsidR="00D950A1" w:rsidRDefault="00D950A1" w:rsidP="00F42954">
            <w:pPr>
              <w:pStyle w:val="Plaintext"/>
              <w:ind w:left="0"/>
              <w:rPr>
                <w:rFonts w:ascii="Arial" w:hAnsi="Arial" w:cs="Arial"/>
              </w:rPr>
            </w:pPr>
          </w:p>
        </w:tc>
        <w:tc>
          <w:tcPr>
            <w:tcW w:w="1844" w:type="dxa"/>
          </w:tcPr>
          <w:p w14:paraId="54BFB84D" w14:textId="77777777" w:rsidR="00D950A1" w:rsidRDefault="002F4E20" w:rsidP="00F42954">
            <w:pPr>
              <w:pStyle w:val="Plaintext"/>
              <w:ind w:left="0"/>
              <w:rPr>
                <w:rFonts w:ascii="Arial" w:hAnsi="Arial" w:cs="Arial"/>
              </w:rPr>
            </w:pPr>
            <w:r>
              <w:rPr>
                <w:rFonts w:ascii="Arial" w:hAnsi="Arial" w:cs="Arial"/>
              </w:rPr>
              <w:t>2013-10-10</w:t>
            </w:r>
          </w:p>
        </w:tc>
      </w:tr>
      <w:tr w:rsidR="003903D6" w14:paraId="72473F34" w14:textId="77777777">
        <w:tc>
          <w:tcPr>
            <w:tcW w:w="1843" w:type="dxa"/>
          </w:tcPr>
          <w:p w14:paraId="7038DF4D" w14:textId="77777777" w:rsidR="003903D6" w:rsidRDefault="002F4E20" w:rsidP="00F42954">
            <w:pPr>
              <w:pStyle w:val="Plaintext"/>
              <w:ind w:left="0"/>
              <w:rPr>
                <w:rFonts w:ascii="Arial" w:hAnsi="Arial" w:cs="Arial"/>
              </w:rPr>
            </w:pPr>
            <w:r>
              <w:rPr>
                <w:rFonts w:ascii="Arial" w:hAnsi="Arial" w:cs="Arial"/>
              </w:rPr>
              <w:fldChar w:fldCharType="begin"/>
            </w:r>
            <w:r>
              <w:rPr>
                <w:rFonts w:ascii="Arial" w:hAnsi="Arial" w:cs="Arial"/>
              </w:rPr>
              <w:instrText xml:space="preserve"> REF _Ref219513526 \r \h </w:instrText>
            </w:r>
            <w:r>
              <w:rPr>
                <w:rFonts w:ascii="Arial" w:hAnsi="Arial" w:cs="Arial"/>
              </w:rPr>
            </w:r>
            <w:r>
              <w:rPr>
                <w:rFonts w:ascii="Arial" w:hAnsi="Arial" w:cs="Arial"/>
              </w:rPr>
              <w:fldChar w:fldCharType="separate"/>
            </w:r>
            <w:r>
              <w:rPr>
                <w:rFonts w:ascii="Arial" w:hAnsi="Arial" w:cs="Arial"/>
              </w:rPr>
              <w:t>3.4</w:t>
            </w:r>
            <w:r>
              <w:rPr>
                <w:rFonts w:ascii="Arial" w:hAnsi="Arial" w:cs="Arial"/>
              </w:rPr>
              <w:fldChar w:fldCharType="end"/>
            </w:r>
          </w:p>
        </w:tc>
        <w:tc>
          <w:tcPr>
            <w:tcW w:w="1843" w:type="dxa"/>
          </w:tcPr>
          <w:p w14:paraId="50DB7040" w14:textId="77777777" w:rsidR="003903D6" w:rsidRDefault="002F4E20" w:rsidP="00F42954">
            <w:pPr>
              <w:pStyle w:val="Plaintext"/>
              <w:ind w:left="0"/>
              <w:rPr>
                <w:rFonts w:ascii="Arial" w:hAnsi="Arial" w:cs="Arial"/>
              </w:rPr>
            </w:pPr>
            <w:r>
              <w:rPr>
                <w:rFonts w:ascii="Arial" w:hAnsi="Arial" w:cs="Arial"/>
              </w:rPr>
              <w:t>Basic Block</w:t>
            </w:r>
          </w:p>
        </w:tc>
        <w:tc>
          <w:tcPr>
            <w:tcW w:w="1843" w:type="dxa"/>
          </w:tcPr>
          <w:p w14:paraId="0D6E3B05" w14:textId="77777777" w:rsidR="003903D6" w:rsidRDefault="002F4E20" w:rsidP="00F42954">
            <w:pPr>
              <w:pStyle w:val="Plaintext"/>
              <w:ind w:left="0"/>
              <w:rPr>
                <w:rFonts w:ascii="Arial" w:hAnsi="Arial" w:cs="Arial"/>
              </w:rPr>
            </w:pPr>
            <w:r>
              <w:rPr>
                <w:rFonts w:ascii="Arial" w:hAnsi="Arial" w:cs="Arial"/>
              </w:rPr>
              <w:t>272</w:t>
            </w:r>
          </w:p>
        </w:tc>
        <w:tc>
          <w:tcPr>
            <w:tcW w:w="1843" w:type="dxa"/>
          </w:tcPr>
          <w:p w14:paraId="58DAD448" w14:textId="77777777" w:rsidR="003903D6" w:rsidRDefault="003903D6" w:rsidP="00F42954">
            <w:pPr>
              <w:pStyle w:val="Plaintext"/>
              <w:ind w:left="0"/>
              <w:rPr>
                <w:rFonts w:ascii="Arial" w:hAnsi="Arial" w:cs="Arial"/>
              </w:rPr>
            </w:pPr>
          </w:p>
        </w:tc>
        <w:tc>
          <w:tcPr>
            <w:tcW w:w="1844" w:type="dxa"/>
          </w:tcPr>
          <w:p w14:paraId="5E0EA11A" w14:textId="77777777" w:rsidR="003903D6" w:rsidRDefault="002F4E20" w:rsidP="00F42954">
            <w:pPr>
              <w:pStyle w:val="Plaintext"/>
              <w:ind w:left="0"/>
              <w:rPr>
                <w:rFonts w:ascii="Arial" w:hAnsi="Arial" w:cs="Arial"/>
              </w:rPr>
            </w:pPr>
            <w:r>
              <w:rPr>
                <w:rFonts w:ascii="Arial" w:hAnsi="Arial" w:cs="Arial"/>
              </w:rPr>
              <w:t>2013-10-10</w:t>
            </w:r>
          </w:p>
        </w:tc>
      </w:tr>
    </w:tbl>
    <w:p w14:paraId="3250A926" w14:textId="77777777" w:rsidR="00F42954" w:rsidRPr="000F301A" w:rsidRDefault="00F42954" w:rsidP="00F42954">
      <w:pPr>
        <w:pStyle w:val="Plaintext"/>
        <w:ind w:left="720"/>
        <w:rPr>
          <w:rFonts w:ascii="Arial" w:hAnsi="Arial" w:cs="Arial"/>
        </w:rPr>
      </w:pPr>
    </w:p>
    <w:p w14:paraId="5B75E900" w14:textId="77777777" w:rsidR="00F42954" w:rsidRDefault="00564DC4" w:rsidP="002F4E20">
      <w:pPr>
        <w:pStyle w:val="figure"/>
        <w:rPr>
          <w:rFonts w:cs="Arial"/>
        </w:rPr>
      </w:pPr>
      <w:r>
        <w:t xml:space="preserve">Table 4.1 - </w:t>
      </w:r>
      <w:r w:rsidR="00D950A1">
        <w:t>Requirements Traceability</w:t>
      </w:r>
    </w:p>
    <w:sectPr w:rsidR="00F42954" w:rsidSect="00AC7ADA">
      <w:pgSz w:w="12240" w:h="15840" w:code="1"/>
      <w:pgMar w:top="2160" w:right="1440" w:bottom="180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B57D8" w14:textId="77777777" w:rsidR="00BD2464" w:rsidRDefault="00BD2464">
      <w:pPr>
        <w:spacing w:before="0" w:after="0"/>
      </w:pPr>
      <w:r>
        <w:separator/>
      </w:r>
    </w:p>
  </w:endnote>
  <w:endnote w:type="continuationSeparator" w:id="0">
    <w:p w14:paraId="4014D82A" w14:textId="77777777" w:rsidR="00BD2464" w:rsidRDefault="00BD24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New York">
    <w:panose1 w:val="0202050206030506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Neue Light">
    <w:panose1 w:val="02000403000000020004"/>
    <w:charset w:val="00"/>
    <w:family w:val="auto"/>
    <w:pitch w:val="variable"/>
    <w:sig w:usb0="8000007F" w:usb1="0000000A" w:usb2="00000000" w:usb3="00000000" w:csb0="00000007" w:csb1="00000000"/>
  </w:font>
  <w:font w:name="ヒラギノ角ゴ Pro W3">
    <w:charset w:val="4E"/>
    <w:family w:val="auto"/>
    <w:pitch w:val="variable"/>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946DB" w14:textId="77777777" w:rsidR="00BD2464" w:rsidRDefault="00BD24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0019EB" w14:textId="77777777" w:rsidR="00BD2464" w:rsidRDefault="00BD24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FB146" w14:textId="77777777" w:rsidR="00BD2464" w:rsidRDefault="00BD2464">
    <w:pPr>
      <w:pStyle w:val="Footer"/>
      <w:pBdr>
        <w:bottom w:val="single" w:sz="6" w:space="1" w:color="auto"/>
      </w:pBdr>
      <w:jc w:val="center"/>
      <w:rPr>
        <w:rStyle w:val="PageNumber"/>
      </w:rPr>
    </w:pPr>
  </w:p>
  <w:p w14:paraId="33307BE2" w14:textId="77777777" w:rsidR="00BD2464" w:rsidRDefault="00BD2464">
    <w:pPr>
      <w:pStyle w:val="Footer"/>
      <w:jc w:val="center"/>
      <w:rPr>
        <w:rStyle w:val="PageNumber"/>
      </w:rPr>
    </w:pPr>
  </w:p>
  <w:p w14:paraId="660D6271" w14:textId="77777777" w:rsidR="00BD2464" w:rsidRDefault="00BD2464">
    <w:pPr>
      <w:pStyle w:val="Footer"/>
      <w:jc w:val="center"/>
      <w:rPr>
        <w:rFonts w:ascii="Times New Roman" w:hAnsi="Times New Roman"/>
      </w:rPr>
    </w:pPr>
    <w:r>
      <w:rPr>
        <w:rStyle w:val="PageNumber"/>
      </w:rPr>
      <w:fldChar w:fldCharType="begin"/>
    </w:r>
    <w:r>
      <w:rPr>
        <w:rStyle w:val="PageNumber"/>
      </w:rPr>
      <w:instrText xml:space="preserve"> PAGE </w:instrText>
    </w:r>
    <w:r>
      <w:rPr>
        <w:rStyle w:val="PageNumber"/>
      </w:rPr>
      <w:fldChar w:fldCharType="separate"/>
    </w:r>
    <w:r w:rsidR="00252AE0">
      <w:rPr>
        <w:rStyle w:val="PageNumber"/>
        <w:noProof/>
      </w:rPr>
      <w:t>ii</w:t>
    </w:r>
    <w:r>
      <w:rPr>
        <w:rStyle w:val="PageNumber"/>
      </w:rPr>
      <w:fldChar w:fldCharType="end"/>
    </w:r>
    <w:r>
      <w:rPr>
        <w:rStyle w:val="PageNumber"/>
      </w:rPr>
      <w:tab/>
    </w:r>
    <w:r w:rsidR="002F4E20">
      <w:rPr>
        <w:rStyle w:val="PageNumber"/>
      </w:rPr>
      <w:t>January 10</w:t>
    </w:r>
    <w:r>
      <w:rPr>
        <w:rStyle w:val="PageNumber"/>
      </w:rPr>
      <w:t>, 201</w:t>
    </w:r>
    <w:r w:rsidR="002F4E20">
      <w:rPr>
        <w:rStyle w:val="PageNumber"/>
      </w:rPr>
      <w:t>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7B723" w14:textId="77777777" w:rsidR="00BD2464" w:rsidRDefault="00BD2464">
      <w:pPr>
        <w:spacing w:before="0" w:after="0"/>
      </w:pPr>
      <w:r>
        <w:separator/>
      </w:r>
    </w:p>
  </w:footnote>
  <w:footnote w:type="continuationSeparator" w:id="0">
    <w:p w14:paraId="0EE7A267" w14:textId="77777777" w:rsidR="00BD2464" w:rsidRDefault="00BD2464">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7C65B" w14:textId="77777777" w:rsidR="00BD2464" w:rsidRDefault="00BD2464">
    <w:pPr>
      <w:pStyle w:val="Header"/>
      <w:jc w:val="center"/>
      <w:rPr>
        <w:rFonts w:ascii="Times New Roman" w:hAnsi="Times New Roman"/>
        <w:b/>
      </w:rPr>
    </w:pPr>
    <w:r>
      <w:rPr>
        <w:rFonts w:ascii="Times New Roman" w:hAnsi="Times New Roman"/>
        <w:b/>
      </w:rPr>
      <w:t>Sequential Control Toolkit</w:t>
    </w:r>
  </w:p>
  <w:p w14:paraId="1351661B" w14:textId="77777777" w:rsidR="00BD2464" w:rsidRDefault="00BD2464">
    <w:pPr>
      <w:pStyle w:val="Header"/>
      <w:jc w:val="center"/>
      <w:rPr>
        <w:rFonts w:ascii="Times New Roman" w:hAnsi="Times New Roman"/>
        <w:b/>
      </w:rPr>
    </w:pPr>
    <w:r>
      <w:rPr>
        <w:rFonts w:ascii="Times New Roman" w:hAnsi="Times New Roman"/>
        <w:b/>
      </w:rPr>
      <w:t>Ignition Module Use Cases</w:t>
    </w:r>
  </w:p>
  <w:p w14:paraId="34C6D381" w14:textId="77777777" w:rsidR="00BD2464" w:rsidRDefault="00BD2464" w:rsidP="000B39B8">
    <w:pPr>
      <w:pStyle w:val="Header"/>
      <w:pBdr>
        <w:bottom w:val="single" w:sz="6" w:space="0" w:color="auto"/>
      </w:pBdr>
      <w:tabs>
        <w:tab w:val="clear" w:pos="8640"/>
      </w:tabs>
      <w:jc w:val="left"/>
      <w:rPr>
        <w:rFonts w:ascii="Times New Roman" w:hAnsi="Times New Roman"/>
      </w:rPr>
    </w:pPr>
    <w:r>
      <w:rPr>
        <w:rFonts w:ascii="Times New Roman" w:hAnsi="Times New Roman"/>
      </w:rPr>
      <w:tab/>
    </w:r>
    <w:r>
      <w:rPr>
        <w:rFonts w:ascii="Times New Roman" w:hAnsi="Times New Roman"/>
      </w:rPr>
      <w:tab/>
    </w:r>
  </w:p>
  <w:p w14:paraId="4AACD075" w14:textId="77777777" w:rsidR="00BD2464" w:rsidRPr="003149EE" w:rsidRDefault="00BD2464" w:rsidP="003149EE">
    <w:pPr>
      <w:pStyle w:val="Header"/>
      <w:tabs>
        <w:tab w:val="clear" w:pos="4320"/>
        <w:tab w:val="clear" w:pos="8640"/>
        <w:tab w:val="right" w:pos="9000"/>
      </w:tabs>
      <w:rPr>
        <w:rFonts w:ascii="Times New Roman" w:hAnsi="Times New Roman"/>
        <w:i/>
      </w:rPr>
    </w:pPr>
    <w:r>
      <w:rPr>
        <w:rFonts w:ascii="Times New Roman" w:hAnsi="Times New Roman"/>
      </w:rPr>
      <w:tab/>
    </w:r>
    <w:r>
      <w:rPr>
        <w:rFonts w:ascii="Times New Roman" w:hAnsi="Times New Roman"/>
        <w:i/>
      </w:rPr>
      <w:t>Version 1.</w:t>
    </w:r>
    <w:r w:rsidR="002F4E20">
      <w:rPr>
        <w:rFonts w:ascii="Times New Roman" w:hAnsi="Times New Roman"/>
        <w:i/>
      </w:rPr>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B65F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2800840"/>
    <w:lvl w:ilvl="0">
      <w:start w:val="1"/>
      <w:numFmt w:val="decimal"/>
      <w:lvlText w:val="%1."/>
      <w:lvlJc w:val="left"/>
      <w:pPr>
        <w:tabs>
          <w:tab w:val="num" w:pos="1800"/>
        </w:tabs>
        <w:ind w:left="1800" w:hanging="360"/>
      </w:pPr>
    </w:lvl>
  </w:abstractNum>
  <w:abstractNum w:abstractNumId="2">
    <w:nsid w:val="FFFFFF7D"/>
    <w:multiLevelType w:val="singleLevel"/>
    <w:tmpl w:val="8DDCC772"/>
    <w:lvl w:ilvl="0">
      <w:start w:val="1"/>
      <w:numFmt w:val="decimal"/>
      <w:lvlText w:val="%1."/>
      <w:lvlJc w:val="left"/>
      <w:pPr>
        <w:tabs>
          <w:tab w:val="num" w:pos="1440"/>
        </w:tabs>
        <w:ind w:left="1440" w:hanging="360"/>
      </w:pPr>
    </w:lvl>
  </w:abstractNum>
  <w:abstractNum w:abstractNumId="3">
    <w:nsid w:val="FFFFFF7E"/>
    <w:multiLevelType w:val="singleLevel"/>
    <w:tmpl w:val="70B08C7A"/>
    <w:lvl w:ilvl="0">
      <w:start w:val="1"/>
      <w:numFmt w:val="decimal"/>
      <w:lvlText w:val="%1."/>
      <w:lvlJc w:val="left"/>
      <w:pPr>
        <w:tabs>
          <w:tab w:val="num" w:pos="1080"/>
        </w:tabs>
        <w:ind w:left="1080" w:hanging="360"/>
      </w:pPr>
    </w:lvl>
  </w:abstractNum>
  <w:abstractNum w:abstractNumId="4">
    <w:nsid w:val="FFFFFF7F"/>
    <w:multiLevelType w:val="singleLevel"/>
    <w:tmpl w:val="8ED2AE9E"/>
    <w:lvl w:ilvl="0">
      <w:start w:val="1"/>
      <w:numFmt w:val="decimal"/>
      <w:lvlText w:val="%1."/>
      <w:lvlJc w:val="left"/>
      <w:pPr>
        <w:tabs>
          <w:tab w:val="num" w:pos="720"/>
        </w:tabs>
        <w:ind w:left="720" w:hanging="360"/>
      </w:pPr>
    </w:lvl>
  </w:abstractNum>
  <w:abstractNum w:abstractNumId="5">
    <w:nsid w:val="FFFFFF80"/>
    <w:multiLevelType w:val="singleLevel"/>
    <w:tmpl w:val="4844C4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B2434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CE0AF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AC203E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2CA6F18"/>
    <w:lvl w:ilvl="0">
      <w:start w:val="1"/>
      <w:numFmt w:val="decimal"/>
      <w:lvlText w:val="%1."/>
      <w:lvlJc w:val="left"/>
      <w:pPr>
        <w:tabs>
          <w:tab w:val="num" w:pos="360"/>
        </w:tabs>
        <w:ind w:left="360" w:hanging="360"/>
      </w:pPr>
    </w:lvl>
  </w:abstractNum>
  <w:abstractNum w:abstractNumId="10">
    <w:nsid w:val="FFFFFF89"/>
    <w:multiLevelType w:val="singleLevel"/>
    <w:tmpl w:val="44BEB314"/>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10145574"/>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2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52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2">
    <w:nsid w:val="03E922F8"/>
    <w:multiLevelType w:val="hybridMultilevel"/>
    <w:tmpl w:val="7584BC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57B6999"/>
    <w:multiLevelType w:val="hybridMultilevel"/>
    <w:tmpl w:val="A5CC2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92502A6"/>
    <w:multiLevelType w:val="singleLevel"/>
    <w:tmpl w:val="89FCEB74"/>
    <w:lvl w:ilvl="0">
      <w:start w:val="1"/>
      <w:numFmt w:val="decimal"/>
      <w:lvlText w:val="%1."/>
      <w:lvlJc w:val="left"/>
      <w:pPr>
        <w:tabs>
          <w:tab w:val="num" w:pos="2520"/>
        </w:tabs>
        <w:ind w:left="2520" w:hanging="360"/>
      </w:pPr>
      <w:rPr>
        <w:rFonts w:hint="default"/>
      </w:rPr>
    </w:lvl>
  </w:abstractNum>
  <w:abstractNum w:abstractNumId="15">
    <w:nsid w:val="0C694CF7"/>
    <w:multiLevelType w:val="hybridMultilevel"/>
    <w:tmpl w:val="B738881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CD907A3"/>
    <w:multiLevelType w:val="singleLevel"/>
    <w:tmpl w:val="3EACB65A"/>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17">
    <w:nsid w:val="0E9F0B8E"/>
    <w:multiLevelType w:val="hybridMultilevel"/>
    <w:tmpl w:val="F98282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8AD5CC6"/>
    <w:multiLevelType w:val="singleLevel"/>
    <w:tmpl w:val="F7B8E806"/>
    <w:lvl w:ilvl="0">
      <w:start w:val="1"/>
      <w:numFmt w:val="decimal"/>
      <w:lvlText w:val="%1."/>
      <w:lvlJc w:val="left"/>
      <w:pPr>
        <w:tabs>
          <w:tab w:val="num" w:pos="2520"/>
        </w:tabs>
        <w:ind w:left="2520" w:hanging="360"/>
      </w:pPr>
      <w:rPr>
        <w:rFonts w:hint="default"/>
      </w:rPr>
    </w:lvl>
  </w:abstractNum>
  <w:abstractNum w:abstractNumId="19">
    <w:nsid w:val="195D2CBD"/>
    <w:multiLevelType w:val="hybridMultilevel"/>
    <w:tmpl w:val="3712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D0E56FB"/>
    <w:multiLevelType w:val="singleLevel"/>
    <w:tmpl w:val="3EACB65A"/>
    <w:lvl w:ilvl="0">
      <w:start w:val="1"/>
      <w:numFmt w:val="decimal"/>
      <w:lvlText w:val="%1. "/>
      <w:legacy w:legacy="1" w:legacySpace="0" w:legacyIndent="360"/>
      <w:lvlJc w:val="left"/>
      <w:pPr>
        <w:ind w:left="1080" w:hanging="360"/>
      </w:pPr>
      <w:rPr>
        <w:rFonts w:ascii="Times New Roman" w:hAnsi="Times New Roman" w:hint="default"/>
        <w:b w:val="0"/>
        <w:i w:val="0"/>
        <w:sz w:val="24"/>
        <w:u w:val="none"/>
      </w:rPr>
    </w:lvl>
  </w:abstractNum>
  <w:abstractNum w:abstractNumId="21">
    <w:nsid w:val="1FE546BD"/>
    <w:multiLevelType w:val="singleLevel"/>
    <w:tmpl w:val="F7B8E806"/>
    <w:lvl w:ilvl="0">
      <w:start w:val="1"/>
      <w:numFmt w:val="decimal"/>
      <w:lvlText w:val="%1."/>
      <w:lvlJc w:val="left"/>
      <w:pPr>
        <w:tabs>
          <w:tab w:val="num" w:pos="2520"/>
        </w:tabs>
        <w:ind w:left="2520" w:hanging="360"/>
      </w:pPr>
      <w:rPr>
        <w:rFonts w:hint="default"/>
      </w:rPr>
    </w:lvl>
  </w:abstractNum>
  <w:abstractNum w:abstractNumId="22">
    <w:nsid w:val="2F1E5BBE"/>
    <w:multiLevelType w:val="hybridMultilevel"/>
    <w:tmpl w:val="C1FEB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2623D9"/>
    <w:multiLevelType w:val="singleLevel"/>
    <w:tmpl w:val="E79A9898"/>
    <w:lvl w:ilvl="0">
      <w:start w:val="1"/>
      <w:numFmt w:val="decimal"/>
      <w:lvlText w:val="%1."/>
      <w:lvlJc w:val="left"/>
      <w:pPr>
        <w:tabs>
          <w:tab w:val="num" w:pos="2520"/>
        </w:tabs>
        <w:ind w:left="2520" w:hanging="360"/>
      </w:pPr>
      <w:rPr>
        <w:rFonts w:hint="default"/>
      </w:rPr>
    </w:lvl>
  </w:abstractNum>
  <w:abstractNum w:abstractNumId="24">
    <w:nsid w:val="34D049B9"/>
    <w:multiLevelType w:val="hybridMultilevel"/>
    <w:tmpl w:val="011A8D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6767E15"/>
    <w:multiLevelType w:val="hybridMultilevel"/>
    <w:tmpl w:val="605C284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87F23AF"/>
    <w:multiLevelType w:val="hybridMultilevel"/>
    <w:tmpl w:val="660A1F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DF7986"/>
    <w:multiLevelType w:val="hybridMultilevel"/>
    <w:tmpl w:val="9B8E1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3F41843"/>
    <w:multiLevelType w:val="singleLevel"/>
    <w:tmpl w:val="F6EC6036"/>
    <w:lvl w:ilvl="0">
      <w:start w:val="1"/>
      <w:numFmt w:val="decimal"/>
      <w:lvlText w:val="%1."/>
      <w:lvlJc w:val="left"/>
      <w:pPr>
        <w:tabs>
          <w:tab w:val="num" w:pos="1080"/>
        </w:tabs>
        <w:ind w:left="1080" w:hanging="360"/>
      </w:pPr>
      <w:rPr>
        <w:rFonts w:hint="default"/>
      </w:rPr>
    </w:lvl>
  </w:abstractNum>
  <w:abstractNum w:abstractNumId="29">
    <w:nsid w:val="4CD96A18"/>
    <w:multiLevelType w:val="hybridMultilevel"/>
    <w:tmpl w:val="B89820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7935CB"/>
    <w:multiLevelType w:val="singleLevel"/>
    <w:tmpl w:val="C81EA770"/>
    <w:lvl w:ilvl="0">
      <w:start w:val="1"/>
      <w:numFmt w:val="decimal"/>
      <w:lvlText w:val="%1."/>
      <w:lvlJc w:val="left"/>
      <w:pPr>
        <w:tabs>
          <w:tab w:val="num" w:pos="2520"/>
        </w:tabs>
        <w:ind w:left="2520" w:hanging="360"/>
      </w:pPr>
      <w:rPr>
        <w:rFonts w:hint="default"/>
      </w:rPr>
    </w:lvl>
  </w:abstractNum>
  <w:abstractNum w:abstractNumId="31">
    <w:nsid w:val="54FB75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61656CB"/>
    <w:multiLevelType w:val="hybridMultilevel"/>
    <w:tmpl w:val="E08844A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391396"/>
    <w:multiLevelType w:val="singleLevel"/>
    <w:tmpl w:val="F7B8E806"/>
    <w:lvl w:ilvl="0">
      <w:start w:val="1"/>
      <w:numFmt w:val="decimal"/>
      <w:lvlText w:val="%1."/>
      <w:lvlJc w:val="left"/>
      <w:pPr>
        <w:tabs>
          <w:tab w:val="num" w:pos="2520"/>
        </w:tabs>
        <w:ind w:left="2520" w:hanging="360"/>
      </w:pPr>
      <w:rPr>
        <w:rFonts w:hint="default"/>
      </w:rPr>
    </w:lvl>
  </w:abstractNum>
  <w:abstractNum w:abstractNumId="34">
    <w:nsid w:val="5F201098"/>
    <w:multiLevelType w:val="hybridMultilevel"/>
    <w:tmpl w:val="B89820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131FE6"/>
    <w:multiLevelType w:val="hybridMultilevel"/>
    <w:tmpl w:val="CA6078A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6">
    <w:nsid w:val="69BE7C68"/>
    <w:multiLevelType w:val="hybridMultilevel"/>
    <w:tmpl w:val="0B703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D1E5943"/>
    <w:multiLevelType w:val="hybridMultilevel"/>
    <w:tmpl w:val="7696D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D00B9C"/>
    <w:multiLevelType w:val="singleLevel"/>
    <w:tmpl w:val="04CAF19E"/>
    <w:lvl w:ilvl="0">
      <w:start w:val="1"/>
      <w:numFmt w:val="decimal"/>
      <w:lvlText w:val="%1."/>
      <w:lvlJc w:val="left"/>
      <w:pPr>
        <w:tabs>
          <w:tab w:val="num" w:pos="1800"/>
        </w:tabs>
        <w:ind w:left="1800" w:hanging="360"/>
      </w:pPr>
      <w:rPr>
        <w:rFonts w:hint="default"/>
      </w:rPr>
    </w:lvl>
  </w:abstractNum>
  <w:abstractNum w:abstractNumId="39">
    <w:nsid w:val="795809EE"/>
    <w:multiLevelType w:val="hybridMultilevel"/>
    <w:tmpl w:val="3CF01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mbri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mbria"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6"/>
  </w:num>
  <w:num w:numId="3">
    <w:abstractNumId w:val="20"/>
  </w:num>
  <w:num w:numId="4">
    <w:abstractNumId w:val="28"/>
  </w:num>
  <w:num w:numId="5">
    <w:abstractNumId w:val="23"/>
  </w:num>
  <w:num w:numId="6">
    <w:abstractNumId w:val="30"/>
  </w:num>
  <w:num w:numId="7">
    <w:abstractNumId w:val="14"/>
  </w:num>
  <w:num w:numId="8">
    <w:abstractNumId w:val="21"/>
  </w:num>
  <w:num w:numId="9">
    <w:abstractNumId w:val="33"/>
  </w:num>
  <w:num w:numId="10">
    <w:abstractNumId w:val="18"/>
  </w:num>
  <w:num w:numId="11">
    <w:abstractNumId w:val="31"/>
  </w:num>
  <w:num w:numId="12">
    <w:abstractNumId w:val="38"/>
  </w:num>
  <w:num w:numId="13">
    <w:abstractNumId w:val="3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19"/>
  </w:num>
  <w:num w:numId="17">
    <w:abstractNumId w:val="17"/>
  </w:num>
  <w:num w:numId="18">
    <w:abstractNumId w:val="27"/>
  </w:num>
  <w:num w:numId="19">
    <w:abstractNumId w:val="26"/>
  </w:num>
  <w:num w:numId="20">
    <w:abstractNumId w:val="36"/>
  </w:num>
  <w:num w:numId="21">
    <w:abstractNumId w:val="15"/>
  </w:num>
  <w:num w:numId="22">
    <w:abstractNumId w:val="22"/>
  </w:num>
  <w:num w:numId="23">
    <w:abstractNumId w:val="25"/>
  </w:num>
  <w:num w:numId="24">
    <w:abstractNumId w:val="37"/>
  </w:num>
  <w:num w:numId="25">
    <w:abstractNumId w:val="32"/>
  </w:num>
  <w:num w:numId="26">
    <w:abstractNumId w:val="24"/>
  </w:num>
  <w:num w:numId="27">
    <w:abstractNumId w:val="29"/>
  </w:num>
  <w:num w:numId="28">
    <w:abstractNumId w:val="13"/>
  </w:num>
  <w:num w:numId="29">
    <w:abstractNumId w:val="1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4B"/>
    <w:rsid w:val="000128C5"/>
    <w:rsid w:val="000246D9"/>
    <w:rsid w:val="0003260B"/>
    <w:rsid w:val="00083D00"/>
    <w:rsid w:val="0009460F"/>
    <w:rsid w:val="000B39B8"/>
    <w:rsid w:val="000C7CD8"/>
    <w:rsid w:val="000E1AC1"/>
    <w:rsid w:val="000F301A"/>
    <w:rsid w:val="00110B94"/>
    <w:rsid w:val="00122378"/>
    <w:rsid w:val="00123B97"/>
    <w:rsid w:val="00140D5C"/>
    <w:rsid w:val="00155663"/>
    <w:rsid w:val="001C345E"/>
    <w:rsid w:val="00212ECF"/>
    <w:rsid w:val="002149DC"/>
    <w:rsid w:val="00220504"/>
    <w:rsid w:val="00252AE0"/>
    <w:rsid w:val="00275D27"/>
    <w:rsid w:val="002F4E20"/>
    <w:rsid w:val="0030055E"/>
    <w:rsid w:val="003149EE"/>
    <w:rsid w:val="003442A0"/>
    <w:rsid w:val="00365B38"/>
    <w:rsid w:val="00370876"/>
    <w:rsid w:val="00375CC6"/>
    <w:rsid w:val="003903D6"/>
    <w:rsid w:val="00394BF4"/>
    <w:rsid w:val="003D13DB"/>
    <w:rsid w:val="00417FC3"/>
    <w:rsid w:val="00444586"/>
    <w:rsid w:val="00471290"/>
    <w:rsid w:val="00472F3A"/>
    <w:rsid w:val="004C501E"/>
    <w:rsid w:val="00501AD1"/>
    <w:rsid w:val="00564DC4"/>
    <w:rsid w:val="005C4139"/>
    <w:rsid w:val="005E5B0D"/>
    <w:rsid w:val="00637F5A"/>
    <w:rsid w:val="00645F4B"/>
    <w:rsid w:val="0067423C"/>
    <w:rsid w:val="00691ED1"/>
    <w:rsid w:val="00692200"/>
    <w:rsid w:val="006C49DA"/>
    <w:rsid w:val="006F1E22"/>
    <w:rsid w:val="007415AD"/>
    <w:rsid w:val="00747604"/>
    <w:rsid w:val="00775F25"/>
    <w:rsid w:val="007A3CD7"/>
    <w:rsid w:val="008213EC"/>
    <w:rsid w:val="0089135B"/>
    <w:rsid w:val="008D133B"/>
    <w:rsid w:val="0093458B"/>
    <w:rsid w:val="009B554B"/>
    <w:rsid w:val="009C6B67"/>
    <w:rsid w:val="00A137BB"/>
    <w:rsid w:val="00A82436"/>
    <w:rsid w:val="00AC7ADA"/>
    <w:rsid w:val="00AD0D3A"/>
    <w:rsid w:val="00B37886"/>
    <w:rsid w:val="00B82A1A"/>
    <w:rsid w:val="00B963AE"/>
    <w:rsid w:val="00BD2464"/>
    <w:rsid w:val="00C10666"/>
    <w:rsid w:val="00C278D0"/>
    <w:rsid w:val="00C405AE"/>
    <w:rsid w:val="00C4161E"/>
    <w:rsid w:val="00C713ED"/>
    <w:rsid w:val="00CA2696"/>
    <w:rsid w:val="00CB1DB8"/>
    <w:rsid w:val="00CD7774"/>
    <w:rsid w:val="00D71948"/>
    <w:rsid w:val="00D950A1"/>
    <w:rsid w:val="00D960F5"/>
    <w:rsid w:val="00DF0333"/>
    <w:rsid w:val="00E46A54"/>
    <w:rsid w:val="00EE014A"/>
    <w:rsid w:val="00F055EC"/>
    <w:rsid w:val="00F340F8"/>
    <w:rsid w:val="00F42954"/>
    <w:rsid w:val="00F46656"/>
    <w:rsid w:val="00F94A8B"/>
    <w:rsid w:val="00FF0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9D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ADA"/>
    <w:pPr>
      <w:spacing w:before="60" w:after="60"/>
      <w:jc w:val="both"/>
    </w:pPr>
    <w:rPr>
      <w:rFonts w:ascii="Times" w:hAnsi="Times"/>
      <w:sz w:val="24"/>
    </w:rPr>
  </w:style>
  <w:style w:type="paragraph" w:styleId="Heading1">
    <w:name w:val="heading 1"/>
    <w:basedOn w:val="Normal"/>
    <w:next w:val="Plaintext"/>
    <w:qFormat/>
    <w:rsid w:val="00AC7ADA"/>
    <w:pPr>
      <w:keepNext/>
      <w:numPr>
        <w:numId w:val="1"/>
      </w:numPr>
      <w:spacing w:before="240" w:after="120"/>
      <w:outlineLvl w:val="0"/>
    </w:pPr>
    <w:rPr>
      <w:rFonts w:ascii="Arial" w:hAnsi="Arial"/>
      <w:b/>
    </w:rPr>
  </w:style>
  <w:style w:type="paragraph" w:styleId="Heading2">
    <w:name w:val="heading 2"/>
    <w:basedOn w:val="Normal"/>
    <w:next w:val="Plaintext"/>
    <w:qFormat/>
    <w:rsid w:val="00AC7ADA"/>
    <w:pPr>
      <w:keepNext/>
      <w:numPr>
        <w:ilvl w:val="1"/>
        <w:numId w:val="1"/>
      </w:numPr>
      <w:spacing w:before="120"/>
      <w:outlineLvl w:val="1"/>
    </w:pPr>
    <w:rPr>
      <w:rFonts w:ascii="Arial" w:hAnsi="Arial"/>
      <w:b/>
    </w:rPr>
  </w:style>
  <w:style w:type="paragraph" w:styleId="Heading3">
    <w:name w:val="heading 3"/>
    <w:basedOn w:val="Normal"/>
    <w:next w:val="Plaintext"/>
    <w:qFormat/>
    <w:rsid w:val="003903D6"/>
    <w:pPr>
      <w:keepNext/>
      <w:numPr>
        <w:ilvl w:val="2"/>
        <w:numId w:val="1"/>
      </w:numPr>
      <w:spacing w:before="120"/>
      <w:ind w:left="1080" w:hanging="810"/>
      <w:outlineLvl w:val="2"/>
    </w:pPr>
    <w:rPr>
      <w:rFonts w:ascii="Arial" w:hAnsi="Arial"/>
      <w:b/>
    </w:rPr>
  </w:style>
  <w:style w:type="paragraph" w:styleId="Heading4">
    <w:name w:val="heading 4"/>
    <w:basedOn w:val="Normal"/>
    <w:next w:val="Plaintext"/>
    <w:qFormat/>
    <w:rsid w:val="00AC7ADA"/>
    <w:pPr>
      <w:keepNext/>
      <w:numPr>
        <w:ilvl w:val="3"/>
        <w:numId w:val="1"/>
      </w:numPr>
      <w:spacing w:before="120"/>
      <w:outlineLvl w:val="3"/>
    </w:pPr>
    <w:rPr>
      <w:rFonts w:ascii="Arial" w:hAnsi="Arial"/>
      <w:b/>
    </w:rPr>
  </w:style>
  <w:style w:type="paragraph" w:styleId="Heading5">
    <w:name w:val="heading 5"/>
    <w:basedOn w:val="Normal"/>
    <w:next w:val="Normal"/>
    <w:qFormat/>
    <w:rsid w:val="00AC7ADA"/>
    <w:pPr>
      <w:keepNext/>
      <w:numPr>
        <w:ilvl w:val="4"/>
        <w:numId w:val="1"/>
      </w:numPr>
      <w:spacing w:before="120"/>
      <w:outlineLvl w:val="4"/>
    </w:pPr>
    <w:rPr>
      <w:rFonts w:ascii="Arial" w:hAnsi="Arial"/>
      <w:b/>
    </w:rPr>
  </w:style>
  <w:style w:type="paragraph" w:styleId="Heading6">
    <w:name w:val="heading 6"/>
    <w:basedOn w:val="Normal"/>
    <w:next w:val="Normal"/>
    <w:qFormat/>
    <w:rsid w:val="00AC7ADA"/>
    <w:pPr>
      <w:numPr>
        <w:ilvl w:val="5"/>
        <w:numId w:val="1"/>
      </w:numPr>
      <w:spacing w:before="20" w:after="20"/>
      <w:outlineLvl w:val="5"/>
    </w:pPr>
    <w:rPr>
      <w:rFonts w:ascii="Helvetica" w:hAnsi="Helvetica"/>
      <w:b/>
      <w:sz w:val="20"/>
    </w:rPr>
  </w:style>
  <w:style w:type="paragraph" w:styleId="Heading7">
    <w:name w:val="heading 7"/>
    <w:basedOn w:val="Normal"/>
    <w:next w:val="Normal"/>
    <w:qFormat/>
    <w:rsid w:val="00AC7ADA"/>
    <w:pPr>
      <w:numPr>
        <w:ilvl w:val="6"/>
        <w:numId w:val="1"/>
      </w:numPr>
      <w:spacing w:before="20" w:after="20"/>
      <w:outlineLvl w:val="6"/>
    </w:pPr>
    <w:rPr>
      <w:rFonts w:ascii="Helvetica" w:hAnsi="Helvetica"/>
      <w:b/>
      <w:sz w:val="20"/>
    </w:rPr>
  </w:style>
  <w:style w:type="paragraph" w:styleId="Heading8">
    <w:name w:val="heading 8"/>
    <w:basedOn w:val="Normal"/>
    <w:next w:val="Normal"/>
    <w:qFormat/>
    <w:rsid w:val="00AC7ADA"/>
    <w:pPr>
      <w:numPr>
        <w:ilvl w:val="7"/>
        <w:numId w:val="1"/>
      </w:numPr>
      <w:outlineLvl w:val="7"/>
    </w:pPr>
    <w:rPr>
      <w:rFonts w:ascii="Helvetica" w:hAnsi="Helvetica"/>
      <w:b/>
      <w:sz w:val="20"/>
    </w:rPr>
  </w:style>
  <w:style w:type="paragraph" w:styleId="Heading9">
    <w:name w:val="heading 9"/>
    <w:basedOn w:val="Normal"/>
    <w:next w:val="Normal"/>
    <w:qFormat/>
    <w:rsid w:val="00AC7ADA"/>
    <w:pPr>
      <w:numPr>
        <w:ilvl w:val="8"/>
        <w:numId w:val="1"/>
      </w:numPr>
      <w:outlineLvl w:val="8"/>
    </w:pPr>
    <w:rPr>
      <w:rFonts w:ascii="Helvetica" w:hAnsi="Helvetic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
    <w:name w:val="Plain text"/>
    <w:basedOn w:val="Normal"/>
    <w:rsid w:val="00AC7ADA"/>
    <w:pPr>
      <w:spacing w:after="120"/>
      <w:ind w:left="1440"/>
    </w:pPr>
    <w:rPr>
      <w:rFonts w:ascii="Times New Roman" w:hAnsi="Times New Roman"/>
    </w:rPr>
  </w:style>
  <w:style w:type="paragraph" w:styleId="TOC5">
    <w:name w:val="toc 5"/>
    <w:basedOn w:val="Normal"/>
    <w:next w:val="Normal"/>
    <w:semiHidden/>
    <w:rsid w:val="00AC7ADA"/>
    <w:pPr>
      <w:tabs>
        <w:tab w:val="left" w:pos="4320"/>
        <w:tab w:val="right" w:leader="dot" w:pos="9000"/>
      </w:tabs>
      <w:ind w:left="2880"/>
    </w:pPr>
  </w:style>
  <w:style w:type="paragraph" w:styleId="TOC4">
    <w:name w:val="toc 4"/>
    <w:basedOn w:val="Normal"/>
    <w:next w:val="Normal"/>
    <w:semiHidden/>
    <w:rsid w:val="00AC7ADA"/>
    <w:pPr>
      <w:tabs>
        <w:tab w:val="left" w:pos="1440"/>
        <w:tab w:val="left" w:pos="3240"/>
        <w:tab w:val="right" w:leader="dot" w:pos="9000"/>
      </w:tabs>
      <w:ind w:left="2160"/>
    </w:pPr>
    <w:rPr>
      <w:noProof/>
    </w:rPr>
  </w:style>
  <w:style w:type="paragraph" w:styleId="TOC3">
    <w:name w:val="toc 3"/>
    <w:basedOn w:val="Normal"/>
    <w:next w:val="Normal"/>
    <w:uiPriority w:val="39"/>
    <w:rsid w:val="00AC7ADA"/>
    <w:pPr>
      <w:tabs>
        <w:tab w:val="left" w:pos="2160"/>
        <w:tab w:val="right" w:leader="dot" w:pos="9000"/>
      </w:tabs>
      <w:ind w:left="1440"/>
    </w:pPr>
  </w:style>
  <w:style w:type="paragraph" w:styleId="TOC2">
    <w:name w:val="toc 2"/>
    <w:basedOn w:val="Normal"/>
    <w:next w:val="Normal"/>
    <w:uiPriority w:val="39"/>
    <w:rsid w:val="00AC7ADA"/>
    <w:pPr>
      <w:tabs>
        <w:tab w:val="left" w:pos="1440"/>
        <w:tab w:val="right" w:leader="dot" w:pos="9000"/>
      </w:tabs>
      <w:ind w:left="720"/>
    </w:pPr>
  </w:style>
  <w:style w:type="paragraph" w:styleId="TOC1">
    <w:name w:val="toc 1"/>
    <w:basedOn w:val="Normal"/>
    <w:next w:val="Normal"/>
    <w:uiPriority w:val="39"/>
    <w:rsid w:val="00AC7ADA"/>
    <w:pPr>
      <w:tabs>
        <w:tab w:val="left" w:pos="720"/>
        <w:tab w:val="right" w:leader="dot" w:pos="9000"/>
      </w:tabs>
      <w:spacing w:before="240" w:line="360" w:lineRule="atLeast"/>
    </w:pPr>
    <w:rPr>
      <w:b/>
    </w:rPr>
  </w:style>
  <w:style w:type="paragraph" w:styleId="Footer">
    <w:name w:val="footer"/>
    <w:basedOn w:val="Normal"/>
    <w:semiHidden/>
    <w:rsid w:val="00AC7ADA"/>
    <w:pPr>
      <w:tabs>
        <w:tab w:val="center" w:pos="4320"/>
        <w:tab w:val="right" w:pos="8640"/>
      </w:tabs>
    </w:pPr>
  </w:style>
  <w:style w:type="paragraph" w:styleId="Header">
    <w:name w:val="header"/>
    <w:basedOn w:val="Normal"/>
    <w:semiHidden/>
    <w:rsid w:val="00AC7ADA"/>
    <w:pPr>
      <w:tabs>
        <w:tab w:val="center" w:pos="4320"/>
        <w:tab w:val="right" w:pos="8640"/>
      </w:tabs>
    </w:pPr>
  </w:style>
  <w:style w:type="paragraph" w:customStyle="1" w:styleId="Numberedlist">
    <w:name w:val="Numbered list"/>
    <w:basedOn w:val="Normal"/>
    <w:rsid w:val="00AC7ADA"/>
    <w:pPr>
      <w:keepNext/>
      <w:spacing w:before="240"/>
      <w:ind w:left="1440" w:hanging="720"/>
    </w:pPr>
    <w:rPr>
      <w:rFonts w:ascii="Times New Roman" w:hAnsi="Times New Roman"/>
    </w:rPr>
  </w:style>
  <w:style w:type="paragraph" w:customStyle="1" w:styleId="Tabletext">
    <w:name w:val="Table text"/>
    <w:basedOn w:val="Normal"/>
    <w:rsid w:val="00AC7ADA"/>
    <w:pPr>
      <w:keepNext/>
      <w:spacing w:after="40"/>
    </w:pPr>
    <w:rPr>
      <w:rFonts w:ascii="Arial" w:hAnsi="Arial"/>
      <w:sz w:val="18"/>
    </w:rPr>
  </w:style>
  <w:style w:type="paragraph" w:customStyle="1" w:styleId="Bullettext">
    <w:name w:val="Bullet text"/>
    <w:basedOn w:val="Plaintext"/>
    <w:rsid w:val="00AC7ADA"/>
    <w:pPr>
      <w:spacing w:before="120"/>
      <w:ind w:left="2160" w:hanging="360"/>
    </w:pPr>
  </w:style>
  <w:style w:type="character" w:styleId="CommentReference">
    <w:name w:val="annotation reference"/>
    <w:semiHidden/>
    <w:rsid w:val="00AC7ADA"/>
    <w:rPr>
      <w:sz w:val="16"/>
    </w:rPr>
  </w:style>
  <w:style w:type="paragraph" w:styleId="CommentText">
    <w:name w:val="annotation text"/>
    <w:basedOn w:val="Normal"/>
    <w:link w:val="CommentTextChar"/>
    <w:semiHidden/>
    <w:rsid w:val="00AC7ADA"/>
    <w:pPr>
      <w:spacing w:after="120"/>
    </w:pPr>
    <w:rPr>
      <w:sz w:val="20"/>
    </w:rPr>
  </w:style>
  <w:style w:type="paragraph" w:styleId="TOC6">
    <w:name w:val="toc 6"/>
    <w:basedOn w:val="Normal"/>
    <w:next w:val="Normal"/>
    <w:semiHidden/>
    <w:rsid w:val="00AC7ADA"/>
    <w:pPr>
      <w:tabs>
        <w:tab w:val="right" w:leader="dot" w:pos="9000"/>
      </w:tabs>
      <w:ind w:left="1200"/>
    </w:pPr>
  </w:style>
  <w:style w:type="paragraph" w:styleId="TOC7">
    <w:name w:val="toc 7"/>
    <w:basedOn w:val="Normal"/>
    <w:next w:val="Normal"/>
    <w:semiHidden/>
    <w:rsid w:val="00AC7ADA"/>
    <w:pPr>
      <w:tabs>
        <w:tab w:val="right" w:leader="dot" w:pos="9000"/>
      </w:tabs>
      <w:ind w:left="1440"/>
    </w:pPr>
  </w:style>
  <w:style w:type="paragraph" w:styleId="TOC8">
    <w:name w:val="toc 8"/>
    <w:basedOn w:val="Normal"/>
    <w:next w:val="Normal"/>
    <w:semiHidden/>
    <w:rsid w:val="00AC7ADA"/>
    <w:pPr>
      <w:tabs>
        <w:tab w:val="right" w:leader="dot" w:pos="9000"/>
      </w:tabs>
      <w:ind w:left="1680"/>
    </w:pPr>
  </w:style>
  <w:style w:type="paragraph" w:styleId="TOC9">
    <w:name w:val="toc 9"/>
    <w:basedOn w:val="Normal"/>
    <w:next w:val="Normal"/>
    <w:semiHidden/>
    <w:rsid w:val="00AC7ADA"/>
    <w:pPr>
      <w:tabs>
        <w:tab w:val="right" w:leader="dot" w:pos="9000"/>
      </w:tabs>
      <w:ind w:left="1920"/>
    </w:pPr>
  </w:style>
  <w:style w:type="paragraph" w:customStyle="1" w:styleId="b">
    <w:name w:val="b"/>
    <w:basedOn w:val="Plaintext"/>
    <w:rsid w:val="00AC7ADA"/>
  </w:style>
  <w:style w:type="paragraph" w:styleId="Caption">
    <w:name w:val="caption"/>
    <w:basedOn w:val="Normal"/>
    <w:next w:val="Normal"/>
    <w:qFormat/>
    <w:rsid w:val="00AC7ADA"/>
    <w:pPr>
      <w:spacing w:before="120" w:after="240"/>
      <w:jc w:val="center"/>
    </w:pPr>
    <w:rPr>
      <w:b/>
    </w:rPr>
  </w:style>
  <w:style w:type="paragraph" w:customStyle="1" w:styleId="figure">
    <w:name w:val="figure"/>
    <w:basedOn w:val="Plaintext"/>
    <w:rsid w:val="00AC7ADA"/>
    <w:pPr>
      <w:keepNext/>
      <w:spacing w:before="120"/>
      <w:ind w:left="0"/>
      <w:jc w:val="center"/>
    </w:pPr>
  </w:style>
  <w:style w:type="paragraph" w:customStyle="1" w:styleId="table">
    <w:name w:val="table"/>
    <w:basedOn w:val="Normal"/>
    <w:rsid w:val="00AC7ADA"/>
    <w:pPr>
      <w:spacing w:before="120" w:after="120"/>
    </w:pPr>
  </w:style>
  <w:style w:type="character" w:styleId="PageNumber">
    <w:name w:val="page number"/>
    <w:basedOn w:val="DefaultParagraphFont"/>
    <w:semiHidden/>
    <w:rsid w:val="00AC7ADA"/>
  </w:style>
  <w:style w:type="paragraph" w:customStyle="1" w:styleId="Graphic">
    <w:name w:val="Graphic"/>
    <w:basedOn w:val="Plaintext"/>
    <w:rsid w:val="00AC7ADA"/>
    <w:pPr>
      <w:keepNext/>
      <w:spacing w:after="0"/>
      <w:ind w:left="0"/>
      <w:jc w:val="center"/>
    </w:pPr>
  </w:style>
  <w:style w:type="paragraph" w:styleId="DocumentMap">
    <w:name w:val="Document Map"/>
    <w:basedOn w:val="Normal"/>
    <w:semiHidden/>
    <w:rsid w:val="00AC7ADA"/>
    <w:pPr>
      <w:shd w:val="clear" w:color="auto" w:fill="000080"/>
    </w:pPr>
    <w:rPr>
      <w:rFonts w:ascii="Tahoma" w:hAnsi="Tahoma"/>
    </w:rPr>
  </w:style>
  <w:style w:type="paragraph" w:customStyle="1" w:styleId="Non-contentsHeader">
    <w:name w:val="Non-contents Header"/>
    <w:basedOn w:val="Plaintext"/>
    <w:next w:val="Plaintext"/>
    <w:rsid w:val="00AC7ADA"/>
    <w:rPr>
      <w:b/>
      <w:i/>
    </w:rPr>
  </w:style>
  <w:style w:type="paragraph" w:customStyle="1" w:styleId="Question">
    <w:name w:val="Question"/>
    <w:basedOn w:val="Plaintext"/>
    <w:rsid w:val="00AC7ADA"/>
    <w:pPr>
      <w:jc w:val="left"/>
    </w:pPr>
    <w:rPr>
      <w:color w:val="0000FF"/>
      <w:sz w:val="32"/>
    </w:rPr>
  </w:style>
  <w:style w:type="paragraph" w:styleId="BodyTextIndent">
    <w:name w:val="Body Text Indent"/>
    <w:basedOn w:val="Normal"/>
    <w:link w:val="BodyTextIndentChar"/>
    <w:semiHidden/>
    <w:rsid w:val="00AC7ADA"/>
    <w:pPr>
      <w:ind w:left="1440"/>
    </w:pPr>
  </w:style>
  <w:style w:type="paragraph" w:styleId="BodyTextIndent2">
    <w:name w:val="Body Text Indent 2"/>
    <w:basedOn w:val="Normal"/>
    <w:semiHidden/>
    <w:rsid w:val="00AC7ADA"/>
    <w:pPr>
      <w:ind w:left="2160"/>
    </w:pPr>
  </w:style>
  <w:style w:type="paragraph" w:styleId="BodyTextIndent3">
    <w:name w:val="Body Text Indent 3"/>
    <w:basedOn w:val="Normal"/>
    <w:semiHidden/>
    <w:rsid w:val="00AC7ADA"/>
    <w:pPr>
      <w:ind w:left="720"/>
    </w:pPr>
  </w:style>
  <w:style w:type="paragraph" w:styleId="BodyText">
    <w:name w:val="Body Text"/>
    <w:basedOn w:val="Normal"/>
    <w:link w:val="BodyTextChar"/>
    <w:uiPriority w:val="99"/>
    <w:unhideWhenUsed/>
    <w:rsid w:val="001C39A3"/>
    <w:pPr>
      <w:spacing w:after="120"/>
    </w:pPr>
  </w:style>
  <w:style w:type="character" w:customStyle="1" w:styleId="BodyTextChar">
    <w:name w:val="Body Text Char"/>
    <w:link w:val="BodyText"/>
    <w:uiPriority w:val="99"/>
    <w:rsid w:val="001C39A3"/>
    <w:rPr>
      <w:rFonts w:ascii="Times" w:hAnsi="Times"/>
      <w:sz w:val="24"/>
    </w:rPr>
  </w:style>
  <w:style w:type="paragraph" w:styleId="NoSpacing">
    <w:name w:val="No Spacing"/>
    <w:link w:val="NoSpacingChar"/>
    <w:uiPriority w:val="1"/>
    <w:qFormat/>
    <w:rsid w:val="000B39B8"/>
    <w:rPr>
      <w:rFonts w:ascii="Calibri" w:eastAsia="MS Mincho" w:hAnsi="Calibri" w:cs="Arial"/>
      <w:sz w:val="22"/>
      <w:szCs w:val="22"/>
      <w:lang w:eastAsia="ja-JP"/>
    </w:rPr>
  </w:style>
  <w:style w:type="character" w:customStyle="1" w:styleId="NoSpacingChar">
    <w:name w:val="No Spacing Char"/>
    <w:link w:val="NoSpacing"/>
    <w:uiPriority w:val="1"/>
    <w:rsid w:val="000B39B8"/>
    <w:rPr>
      <w:rFonts w:ascii="Calibri" w:eastAsia="MS Mincho" w:hAnsi="Calibri" w:cs="Arial"/>
      <w:sz w:val="22"/>
      <w:szCs w:val="22"/>
      <w:lang w:eastAsia="ja-JP"/>
    </w:rPr>
  </w:style>
  <w:style w:type="paragraph" w:styleId="BalloonText">
    <w:name w:val="Balloon Text"/>
    <w:basedOn w:val="Normal"/>
    <w:link w:val="BalloonTextChar"/>
    <w:uiPriority w:val="99"/>
    <w:semiHidden/>
    <w:unhideWhenUsed/>
    <w:rsid w:val="000B39B8"/>
    <w:pPr>
      <w:spacing w:before="0" w:after="0"/>
    </w:pPr>
    <w:rPr>
      <w:rFonts w:ascii="Tahoma" w:hAnsi="Tahoma" w:cs="Tahoma"/>
      <w:sz w:val="16"/>
      <w:szCs w:val="16"/>
    </w:rPr>
  </w:style>
  <w:style w:type="character" w:customStyle="1" w:styleId="BalloonTextChar">
    <w:name w:val="Balloon Text Char"/>
    <w:link w:val="BalloonText"/>
    <w:uiPriority w:val="99"/>
    <w:semiHidden/>
    <w:rsid w:val="000B39B8"/>
    <w:rPr>
      <w:rFonts w:ascii="Tahoma" w:hAnsi="Tahoma" w:cs="Tahoma"/>
      <w:sz w:val="16"/>
      <w:szCs w:val="16"/>
    </w:rPr>
  </w:style>
  <w:style w:type="paragraph" w:customStyle="1" w:styleId="Body">
    <w:name w:val="Body"/>
    <w:autoRedefine/>
    <w:rsid w:val="000B39B8"/>
    <w:pPr>
      <w:suppressAutoHyphens/>
      <w:spacing w:after="180" w:line="312" w:lineRule="auto"/>
      <w:ind w:left="720"/>
    </w:pPr>
    <w:rPr>
      <w:rFonts w:ascii="Helvetica Neue Light" w:eastAsia="ヒラギノ角ゴ Pro W3" w:hAnsi="Helvetica Neue Light"/>
      <w:color w:val="000000"/>
      <w:sz w:val="18"/>
    </w:rPr>
  </w:style>
  <w:style w:type="table" w:styleId="TableGrid">
    <w:name w:val="Table Grid"/>
    <w:basedOn w:val="TableNormal"/>
    <w:uiPriority w:val="59"/>
    <w:rsid w:val="00370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D133B"/>
    <w:rPr>
      <w:color w:val="0000FF"/>
      <w:u w:val="single"/>
    </w:rPr>
  </w:style>
  <w:style w:type="character" w:styleId="FollowedHyperlink">
    <w:name w:val="FollowedHyperlink"/>
    <w:basedOn w:val="DefaultParagraphFont"/>
    <w:uiPriority w:val="99"/>
    <w:semiHidden/>
    <w:unhideWhenUsed/>
    <w:rsid w:val="008D133B"/>
    <w:rPr>
      <w:color w:val="800080" w:themeColor="followedHyperlink"/>
      <w:u w:val="single"/>
    </w:rPr>
  </w:style>
  <w:style w:type="character" w:customStyle="1" w:styleId="BodyTextIndentChar">
    <w:name w:val="Body Text Indent Char"/>
    <w:basedOn w:val="DefaultParagraphFont"/>
    <w:link w:val="BodyTextIndent"/>
    <w:semiHidden/>
    <w:rsid w:val="00155663"/>
    <w:rPr>
      <w:rFonts w:ascii="Times" w:hAnsi="Times"/>
      <w:sz w:val="24"/>
    </w:rPr>
  </w:style>
  <w:style w:type="character" w:customStyle="1" w:styleId="CommentTextChar">
    <w:name w:val="Comment Text Char"/>
    <w:basedOn w:val="DefaultParagraphFont"/>
    <w:link w:val="CommentText"/>
    <w:semiHidden/>
    <w:rsid w:val="00155663"/>
    <w:rPr>
      <w:rFonts w:ascii="Times" w:hAnsi="Times"/>
    </w:rPr>
  </w:style>
  <w:style w:type="paragraph" w:styleId="Revision">
    <w:name w:val="Revision"/>
    <w:hidden/>
    <w:uiPriority w:val="71"/>
    <w:rsid w:val="002F4E20"/>
    <w:rPr>
      <w:rFonts w:ascii="Times" w:hAnsi="Time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ADA"/>
    <w:pPr>
      <w:spacing w:before="60" w:after="60"/>
      <w:jc w:val="both"/>
    </w:pPr>
    <w:rPr>
      <w:rFonts w:ascii="Times" w:hAnsi="Times"/>
      <w:sz w:val="24"/>
    </w:rPr>
  </w:style>
  <w:style w:type="paragraph" w:styleId="Heading1">
    <w:name w:val="heading 1"/>
    <w:basedOn w:val="Normal"/>
    <w:next w:val="Plaintext"/>
    <w:qFormat/>
    <w:rsid w:val="00AC7ADA"/>
    <w:pPr>
      <w:keepNext/>
      <w:numPr>
        <w:numId w:val="1"/>
      </w:numPr>
      <w:spacing w:before="240" w:after="120"/>
      <w:outlineLvl w:val="0"/>
    </w:pPr>
    <w:rPr>
      <w:rFonts w:ascii="Arial" w:hAnsi="Arial"/>
      <w:b/>
    </w:rPr>
  </w:style>
  <w:style w:type="paragraph" w:styleId="Heading2">
    <w:name w:val="heading 2"/>
    <w:basedOn w:val="Normal"/>
    <w:next w:val="Plaintext"/>
    <w:qFormat/>
    <w:rsid w:val="00AC7ADA"/>
    <w:pPr>
      <w:keepNext/>
      <w:numPr>
        <w:ilvl w:val="1"/>
        <w:numId w:val="1"/>
      </w:numPr>
      <w:spacing w:before="120"/>
      <w:outlineLvl w:val="1"/>
    </w:pPr>
    <w:rPr>
      <w:rFonts w:ascii="Arial" w:hAnsi="Arial"/>
      <w:b/>
    </w:rPr>
  </w:style>
  <w:style w:type="paragraph" w:styleId="Heading3">
    <w:name w:val="heading 3"/>
    <w:basedOn w:val="Normal"/>
    <w:next w:val="Plaintext"/>
    <w:qFormat/>
    <w:rsid w:val="003903D6"/>
    <w:pPr>
      <w:keepNext/>
      <w:numPr>
        <w:ilvl w:val="2"/>
        <w:numId w:val="1"/>
      </w:numPr>
      <w:spacing w:before="120"/>
      <w:ind w:left="1080" w:hanging="810"/>
      <w:outlineLvl w:val="2"/>
    </w:pPr>
    <w:rPr>
      <w:rFonts w:ascii="Arial" w:hAnsi="Arial"/>
      <w:b/>
    </w:rPr>
  </w:style>
  <w:style w:type="paragraph" w:styleId="Heading4">
    <w:name w:val="heading 4"/>
    <w:basedOn w:val="Normal"/>
    <w:next w:val="Plaintext"/>
    <w:qFormat/>
    <w:rsid w:val="00AC7ADA"/>
    <w:pPr>
      <w:keepNext/>
      <w:numPr>
        <w:ilvl w:val="3"/>
        <w:numId w:val="1"/>
      </w:numPr>
      <w:spacing w:before="120"/>
      <w:outlineLvl w:val="3"/>
    </w:pPr>
    <w:rPr>
      <w:rFonts w:ascii="Arial" w:hAnsi="Arial"/>
      <w:b/>
    </w:rPr>
  </w:style>
  <w:style w:type="paragraph" w:styleId="Heading5">
    <w:name w:val="heading 5"/>
    <w:basedOn w:val="Normal"/>
    <w:next w:val="Normal"/>
    <w:qFormat/>
    <w:rsid w:val="00AC7ADA"/>
    <w:pPr>
      <w:keepNext/>
      <w:numPr>
        <w:ilvl w:val="4"/>
        <w:numId w:val="1"/>
      </w:numPr>
      <w:spacing w:before="120"/>
      <w:outlineLvl w:val="4"/>
    </w:pPr>
    <w:rPr>
      <w:rFonts w:ascii="Arial" w:hAnsi="Arial"/>
      <w:b/>
    </w:rPr>
  </w:style>
  <w:style w:type="paragraph" w:styleId="Heading6">
    <w:name w:val="heading 6"/>
    <w:basedOn w:val="Normal"/>
    <w:next w:val="Normal"/>
    <w:qFormat/>
    <w:rsid w:val="00AC7ADA"/>
    <w:pPr>
      <w:numPr>
        <w:ilvl w:val="5"/>
        <w:numId w:val="1"/>
      </w:numPr>
      <w:spacing w:before="20" w:after="20"/>
      <w:outlineLvl w:val="5"/>
    </w:pPr>
    <w:rPr>
      <w:rFonts w:ascii="Helvetica" w:hAnsi="Helvetica"/>
      <w:b/>
      <w:sz w:val="20"/>
    </w:rPr>
  </w:style>
  <w:style w:type="paragraph" w:styleId="Heading7">
    <w:name w:val="heading 7"/>
    <w:basedOn w:val="Normal"/>
    <w:next w:val="Normal"/>
    <w:qFormat/>
    <w:rsid w:val="00AC7ADA"/>
    <w:pPr>
      <w:numPr>
        <w:ilvl w:val="6"/>
        <w:numId w:val="1"/>
      </w:numPr>
      <w:spacing w:before="20" w:after="20"/>
      <w:outlineLvl w:val="6"/>
    </w:pPr>
    <w:rPr>
      <w:rFonts w:ascii="Helvetica" w:hAnsi="Helvetica"/>
      <w:b/>
      <w:sz w:val="20"/>
    </w:rPr>
  </w:style>
  <w:style w:type="paragraph" w:styleId="Heading8">
    <w:name w:val="heading 8"/>
    <w:basedOn w:val="Normal"/>
    <w:next w:val="Normal"/>
    <w:qFormat/>
    <w:rsid w:val="00AC7ADA"/>
    <w:pPr>
      <w:numPr>
        <w:ilvl w:val="7"/>
        <w:numId w:val="1"/>
      </w:numPr>
      <w:outlineLvl w:val="7"/>
    </w:pPr>
    <w:rPr>
      <w:rFonts w:ascii="Helvetica" w:hAnsi="Helvetica"/>
      <w:b/>
      <w:sz w:val="20"/>
    </w:rPr>
  </w:style>
  <w:style w:type="paragraph" w:styleId="Heading9">
    <w:name w:val="heading 9"/>
    <w:basedOn w:val="Normal"/>
    <w:next w:val="Normal"/>
    <w:qFormat/>
    <w:rsid w:val="00AC7ADA"/>
    <w:pPr>
      <w:numPr>
        <w:ilvl w:val="8"/>
        <w:numId w:val="1"/>
      </w:numPr>
      <w:outlineLvl w:val="8"/>
    </w:pPr>
    <w:rPr>
      <w:rFonts w:ascii="Helvetica" w:hAnsi="Helvetic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
    <w:name w:val="Plain text"/>
    <w:basedOn w:val="Normal"/>
    <w:rsid w:val="00AC7ADA"/>
    <w:pPr>
      <w:spacing w:after="120"/>
      <w:ind w:left="1440"/>
    </w:pPr>
    <w:rPr>
      <w:rFonts w:ascii="Times New Roman" w:hAnsi="Times New Roman"/>
    </w:rPr>
  </w:style>
  <w:style w:type="paragraph" w:styleId="TOC5">
    <w:name w:val="toc 5"/>
    <w:basedOn w:val="Normal"/>
    <w:next w:val="Normal"/>
    <w:semiHidden/>
    <w:rsid w:val="00AC7ADA"/>
    <w:pPr>
      <w:tabs>
        <w:tab w:val="left" w:pos="4320"/>
        <w:tab w:val="right" w:leader="dot" w:pos="9000"/>
      </w:tabs>
      <w:ind w:left="2880"/>
    </w:pPr>
  </w:style>
  <w:style w:type="paragraph" w:styleId="TOC4">
    <w:name w:val="toc 4"/>
    <w:basedOn w:val="Normal"/>
    <w:next w:val="Normal"/>
    <w:semiHidden/>
    <w:rsid w:val="00AC7ADA"/>
    <w:pPr>
      <w:tabs>
        <w:tab w:val="left" w:pos="1440"/>
        <w:tab w:val="left" w:pos="3240"/>
        <w:tab w:val="right" w:leader="dot" w:pos="9000"/>
      </w:tabs>
      <w:ind w:left="2160"/>
    </w:pPr>
    <w:rPr>
      <w:noProof/>
    </w:rPr>
  </w:style>
  <w:style w:type="paragraph" w:styleId="TOC3">
    <w:name w:val="toc 3"/>
    <w:basedOn w:val="Normal"/>
    <w:next w:val="Normal"/>
    <w:uiPriority w:val="39"/>
    <w:rsid w:val="00AC7ADA"/>
    <w:pPr>
      <w:tabs>
        <w:tab w:val="left" w:pos="2160"/>
        <w:tab w:val="right" w:leader="dot" w:pos="9000"/>
      </w:tabs>
      <w:ind w:left="1440"/>
    </w:pPr>
  </w:style>
  <w:style w:type="paragraph" w:styleId="TOC2">
    <w:name w:val="toc 2"/>
    <w:basedOn w:val="Normal"/>
    <w:next w:val="Normal"/>
    <w:uiPriority w:val="39"/>
    <w:rsid w:val="00AC7ADA"/>
    <w:pPr>
      <w:tabs>
        <w:tab w:val="left" w:pos="1440"/>
        <w:tab w:val="right" w:leader="dot" w:pos="9000"/>
      </w:tabs>
      <w:ind w:left="720"/>
    </w:pPr>
  </w:style>
  <w:style w:type="paragraph" w:styleId="TOC1">
    <w:name w:val="toc 1"/>
    <w:basedOn w:val="Normal"/>
    <w:next w:val="Normal"/>
    <w:uiPriority w:val="39"/>
    <w:rsid w:val="00AC7ADA"/>
    <w:pPr>
      <w:tabs>
        <w:tab w:val="left" w:pos="720"/>
        <w:tab w:val="right" w:leader="dot" w:pos="9000"/>
      </w:tabs>
      <w:spacing w:before="240" w:line="360" w:lineRule="atLeast"/>
    </w:pPr>
    <w:rPr>
      <w:b/>
    </w:rPr>
  </w:style>
  <w:style w:type="paragraph" w:styleId="Footer">
    <w:name w:val="footer"/>
    <w:basedOn w:val="Normal"/>
    <w:semiHidden/>
    <w:rsid w:val="00AC7ADA"/>
    <w:pPr>
      <w:tabs>
        <w:tab w:val="center" w:pos="4320"/>
        <w:tab w:val="right" w:pos="8640"/>
      </w:tabs>
    </w:pPr>
  </w:style>
  <w:style w:type="paragraph" w:styleId="Header">
    <w:name w:val="header"/>
    <w:basedOn w:val="Normal"/>
    <w:semiHidden/>
    <w:rsid w:val="00AC7ADA"/>
    <w:pPr>
      <w:tabs>
        <w:tab w:val="center" w:pos="4320"/>
        <w:tab w:val="right" w:pos="8640"/>
      </w:tabs>
    </w:pPr>
  </w:style>
  <w:style w:type="paragraph" w:customStyle="1" w:styleId="Numberedlist">
    <w:name w:val="Numbered list"/>
    <w:basedOn w:val="Normal"/>
    <w:rsid w:val="00AC7ADA"/>
    <w:pPr>
      <w:keepNext/>
      <w:spacing w:before="240"/>
      <w:ind w:left="1440" w:hanging="720"/>
    </w:pPr>
    <w:rPr>
      <w:rFonts w:ascii="Times New Roman" w:hAnsi="Times New Roman"/>
    </w:rPr>
  </w:style>
  <w:style w:type="paragraph" w:customStyle="1" w:styleId="Tabletext">
    <w:name w:val="Table text"/>
    <w:basedOn w:val="Normal"/>
    <w:rsid w:val="00AC7ADA"/>
    <w:pPr>
      <w:keepNext/>
      <w:spacing w:after="40"/>
    </w:pPr>
    <w:rPr>
      <w:rFonts w:ascii="Arial" w:hAnsi="Arial"/>
      <w:sz w:val="18"/>
    </w:rPr>
  </w:style>
  <w:style w:type="paragraph" w:customStyle="1" w:styleId="Bullettext">
    <w:name w:val="Bullet text"/>
    <w:basedOn w:val="Plaintext"/>
    <w:rsid w:val="00AC7ADA"/>
    <w:pPr>
      <w:spacing w:before="120"/>
      <w:ind w:left="2160" w:hanging="360"/>
    </w:pPr>
  </w:style>
  <w:style w:type="character" w:styleId="CommentReference">
    <w:name w:val="annotation reference"/>
    <w:semiHidden/>
    <w:rsid w:val="00AC7ADA"/>
    <w:rPr>
      <w:sz w:val="16"/>
    </w:rPr>
  </w:style>
  <w:style w:type="paragraph" w:styleId="CommentText">
    <w:name w:val="annotation text"/>
    <w:basedOn w:val="Normal"/>
    <w:link w:val="CommentTextChar"/>
    <w:semiHidden/>
    <w:rsid w:val="00AC7ADA"/>
    <w:pPr>
      <w:spacing w:after="120"/>
    </w:pPr>
    <w:rPr>
      <w:sz w:val="20"/>
    </w:rPr>
  </w:style>
  <w:style w:type="paragraph" w:styleId="TOC6">
    <w:name w:val="toc 6"/>
    <w:basedOn w:val="Normal"/>
    <w:next w:val="Normal"/>
    <w:semiHidden/>
    <w:rsid w:val="00AC7ADA"/>
    <w:pPr>
      <w:tabs>
        <w:tab w:val="right" w:leader="dot" w:pos="9000"/>
      </w:tabs>
      <w:ind w:left="1200"/>
    </w:pPr>
  </w:style>
  <w:style w:type="paragraph" w:styleId="TOC7">
    <w:name w:val="toc 7"/>
    <w:basedOn w:val="Normal"/>
    <w:next w:val="Normal"/>
    <w:semiHidden/>
    <w:rsid w:val="00AC7ADA"/>
    <w:pPr>
      <w:tabs>
        <w:tab w:val="right" w:leader="dot" w:pos="9000"/>
      </w:tabs>
      <w:ind w:left="1440"/>
    </w:pPr>
  </w:style>
  <w:style w:type="paragraph" w:styleId="TOC8">
    <w:name w:val="toc 8"/>
    <w:basedOn w:val="Normal"/>
    <w:next w:val="Normal"/>
    <w:semiHidden/>
    <w:rsid w:val="00AC7ADA"/>
    <w:pPr>
      <w:tabs>
        <w:tab w:val="right" w:leader="dot" w:pos="9000"/>
      </w:tabs>
      <w:ind w:left="1680"/>
    </w:pPr>
  </w:style>
  <w:style w:type="paragraph" w:styleId="TOC9">
    <w:name w:val="toc 9"/>
    <w:basedOn w:val="Normal"/>
    <w:next w:val="Normal"/>
    <w:semiHidden/>
    <w:rsid w:val="00AC7ADA"/>
    <w:pPr>
      <w:tabs>
        <w:tab w:val="right" w:leader="dot" w:pos="9000"/>
      </w:tabs>
      <w:ind w:left="1920"/>
    </w:pPr>
  </w:style>
  <w:style w:type="paragraph" w:customStyle="1" w:styleId="b">
    <w:name w:val="b"/>
    <w:basedOn w:val="Plaintext"/>
    <w:rsid w:val="00AC7ADA"/>
  </w:style>
  <w:style w:type="paragraph" w:styleId="Caption">
    <w:name w:val="caption"/>
    <w:basedOn w:val="Normal"/>
    <w:next w:val="Normal"/>
    <w:qFormat/>
    <w:rsid w:val="00AC7ADA"/>
    <w:pPr>
      <w:spacing w:before="120" w:after="240"/>
      <w:jc w:val="center"/>
    </w:pPr>
    <w:rPr>
      <w:b/>
    </w:rPr>
  </w:style>
  <w:style w:type="paragraph" w:customStyle="1" w:styleId="figure">
    <w:name w:val="figure"/>
    <w:basedOn w:val="Plaintext"/>
    <w:rsid w:val="00AC7ADA"/>
    <w:pPr>
      <w:keepNext/>
      <w:spacing w:before="120"/>
      <w:ind w:left="0"/>
      <w:jc w:val="center"/>
    </w:pPr>
  </w:style>
  <w:style w:type="paragraph" w:customStyle="1" w:styleId="table">
    <w:name w:val="table"/>
    <w:basedOn w:val="Normal"/>
    <w:rsid w:val="00AC7ADA"/>
    <w:pPr>
      <w:spacing w:before="120" w:after="120"/>
    </w:pPr>
  </w:style>
  <w:style w:type="character" w:styleId="PageNumber">
    <w:name w:val="page number"/>
    <w:basedOn w:val="DefaultParagraphFont"/>
    <w:semiHidden/>
    <w:rsid w:val="00AC7ADA"/>
  </w:style>
  <w:style w:type="paragraph" w:customStyle="1" w:styleId="Graphic">
    <w:name w:val="Graphic"/>
    <w:basedOn w:val="Plaintext"/>
    <w:rsid w:val="00AC7ADA"/>
    <w:pPr>
      <w:keepNext/>
      <w:spacing w:after="0"/>
      <w:ind w:left="0"/>
      <w:jc w:val="center"/>
    </w:pPr>
  </w:style>
  <w:style w:type="paragraph" w:styleId="DocumentMap">
    <w:name w:val="Document Map"/>
    <w:basedOn w:val="Normal"/>
    <w:semiHidden/>
    <w:rsid w:val="00AC7ADA"/>
    <w:pPr>
      <w:shd w:val="clear" w:color="auto" w:fill="000080"/>
    </w:pPr>
    <w:rPr>
      <w:rFonts w:ascii="Tahoma" w:hAnsi="Tahoma"/>
    </w:rPr>
  </w:style>
  <w:style w:type="paragraph" w:customStyle="1" w:styleId="Non-contentsHeader">
    <w:name w:val="Non-contents Header"/>
    <w:basedOn w:val="Plaintext"/>
    <w:next w:val="Plaintext"/>
    <w:rsid w:val="00AC7ADA"/>
    <w:rPr>
      <w:b/>
      <w:i/>
    </w:rPr>
  </w:style>
  <w:style w:type="paragraph" w:customStyle="1" w:styleId="Question">
    <w:name w:val="Question"/>
    <w:basedOn w:val="Plaintext"/>
    <w:rsid w:val="00AC7ADA"/>
    <w:pPr>
      <w:jc w:val="left"/>
    </w:pPr>
    <w:rPr>
      <w:color w:val="0000FF"/>
      <w:sz w:val="32"/>
    </w:rPr>
  </w:style>
  <w:style w:type="paragraph" w:styleId="BodyTextIndent">
    <w:name w:val="Body Text Indent"/>
    <w:basedOn w:val="Normal"/>
    <w:link w:val="BodyTextIndentChar"/>
    <w:semiHidden/>
    <w:rsid w:val="00AC7ADA"/>
    <w:pPr>
      <w:ind w:left="1440"/>
    </w:pPr>
  </w:style>
  <w:style w:type="paragraph" w:styleId="BodyTextIndent2">
    <w:name w:val="Body Text Indent 2"/>
    <w:basedOn w:val="Normal"/>
    <w:semiHidden/>
    <w:rsid w:val="00AC7ADA"/>
    <w:pPr>
      <w:ind w:left="2160"/>
    </w:pPr>
  </w:style>
  <w:style w:type="paragraph" w:styleId="BodyTextIndent3">
    <w:name w:val="Body Text Indent 3"/>
    <w:basedOn w:val="Normal"/>
    <w:semiHidden/>
    <w:rsid w:val="00AC7ADA"/>
    <w:pPr>
      <w:ind w:left="720"/>
    </w:pPr>
  </w:style>
  <w:style w:type="paragraph" w:styleId="BodyText">
    <w:name w:val="Body Text"/>
    <w:basedOn w:val="Normal"/>
    <w:link w:val="BodyTextChar"/>
    <w:uiPriority w:val="99"/>
    <w:unhideWhenUsed/>
    <w:rsid w:val="001C39A3"/>
    <w:pPr>
      <w:spacing w:after="120"/>
    </w:pPr>
  </w:style>
  <w:style w:type="character" w:customStyle="1" w:styleId="BodyTextChar">
    <w:name w:val="Body Text Char"/>
    <w:link w:val="BodyText"/>
    <w:uiPriority w:val="99"/>
    <w:rsid w:val="001C39A3"/>
    <w:rPr>
      <w:rFonts w:ascii="Times" w:hAnsi="Times"/>
      <w:sz w:val="24"/>
    </w:rPr>
  </w:style>
  <w:style w:type="paragraph" w:styleId="NoSpacing">
    <w:name w:val="No Spacing"/>
    <w:link w:val="NoSpacingChar"/>
    <w:uiPriority w:val="1"/>
    <w:qFormat/>
    <w:rsid w:val="000B39B8"/>
    <w:rPr>
      <w:rFonts w:ascii="Calibri" w:eastAsia="MS Mincho" w:hAnsi="Calibri" w:cs="Arial"/>
      <w:sz w:val="22"/>
      <w:szCs w:val="22"/>
      <w:lang w:eastAsia="ja-JP"/>
    </w:rPr>
  </w:style>
  <w:style w:type="character" w:customStyle="1" w:styleId="NoSpacingChar">
    <w:name w:val="No Spacing Char"/>
    <w:link w:val="NoSpacing"/>
    <w:uiPriority w:val="1"/>
    <w:rsid w:val="000B39B8"/>
    <w:rPr>
      <w:rFonts w:ascii="Calibri" w:eastAsia="MS Mincho" w:hAnsi="Calibri" w:cs="Arial"/>
      <w:sz w:val="22"/>
      <w:szCs w:val="22"/>
      <w:lang w:eastAsia="ja-JP"/>
    </w:rPr>
  </w:style>
  <w:style w:type="paragraph" w:styleId="BalloonText">
    <w:name w:val="Balloon Text"/>
    <w:basedOn w:val="Normal"/>
    <w:link w:val="BalloonTextChar"/>
    <w:uiPriority w:val="99"/>
    <w:semiHidden/>
    <w:unhideWhenUsed/>
    <w:rsid w:val="000B39B8"/>
    <w:pPr>
      <w:spacing w:before="0" w:after="0"/>
    </w:pPr>
    <w:rPr>
      <w:rFonts w:ascii="Tahoma" w:hAnsi="Tahoma" w:cs="Tahoma"/>
      <w:sz w:val="16"/>
      <w:szCs w:val="16"/>
    </w:rPr>
  </w:style>
  <w:style w:type="character" w:customStyle="1" w:styleId="BalloonTextChar">
    <w:name w:val="Balloon Text Char"/>
    <w:link w:val="BalloonText"/>
    <w:uiPriority w:val="99"/>
    <w:semiHidden/>
    <w:rsid w:val="000B39B8"/>
    <w:rPr>
      <w:rFonts w:ascii="Tahoma" w:hAnsi="Tahoma" w:cs="Tahoma"/>
      <w:sz w:val="16"/>
      <w:szCs w:val="16"/>
    </w:rPr>
  </w:style>
  <w:style w:type="paragraph" w:customStyle="1" w:styleId="Body">
    <w:name w:val="Body"/>
    <w:autoRedefine/>
    <w:rsid w:val="000B39B8"/>
    <w:pPr>
      <w:suppressAutoHyphens/>
      <w:spacing w:after="180" w:line="312" w:lineRule="auto"/>
      <w:ind w:left="720"/>
    </w:pPr>
    <w:rPr>
      <w:rFonts w:ascii="Helvetica Neue Light" w:eastAsia="ヒラギノ角ゴ Pro W3" w:hAnsi="Helvetica Neue Light"/>
      <w:color w:val="000000"/>
      <w:sz w:val="18"/>
    </w:rPr>
  </w:style>
  <w:style w:type="table" w:styleId="TableGrid">
    <w:name w:val="Table Grid"/>
    <w:basedOn w:val="TableNormal"/>
    <w:uiPriority w:val="59"/>
    <w:rsid w:val="00370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D133B"/>
    <w:rPr>
      <w:color w:val="0000FF"/>
      <w:u w:val="single"/>
    </w:rPr>
  </w:style>
  <w:style w:type="character" w:styleId="FollowedHyperlink">
    <w:name w:val="FollowedHyperlink"/>
    <w:basedOn w:val="DefaultParagraphFont"/>
    <w:uiPriority w:val="99"/>
    <w:semiHidden/>
    <w:unhideWhenUsed/>
    <w:rsid w:val="008D133B"/>
    <w:rPr>
      <w:color w:val="800080" w:themeColor="followedHyperlink"/>
      <w:u w:val="single"/>
    </w:rPr>
  </w:style>
  <w:style w:type="character" w:customStyle="1" w:styleId="BodyTextIndentChar">
    <w:name w:val="Body Text Indent Char"/>
    <w:basedOn w:val="DefaultParagraphFont"/>
    <w:link w:val="BodyTextIndent"/>
    <w:semiHidden/>
    <w:rsid w:val="00155663"/>
    <w:rPr>
      <w:rFonts w:ascii="Times" w:hAnsi="Times"/>
      <w:sz w:val="24"/>
    </w:rPr>
  </w:style>
  <w:style w:type="character" w:customStyle="1" w:styleId="CommentTextChar">
    <w:name w:val="Comment Text Char"/>
    <w:basedOn w:val="DefaultParagraphFont"/>
    <w:link w:val="CommentText"/>
    <w:semiHidden/>
    <w:rsid w:val="00155663"/>
    <w:rPr>
      <w:rFonts w:ascii="Times" w:hAnsi="Times"/>
    </w:rPr>
  </w:style>
  <w:style w:type="paragraph" w:styleId="Revision">
    <w:name w:val="Revision"/>
    <w:hidden/>
    <w:uiPriority w:val="71"/>
    <w:rsid w:val="002F4E20"/>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emf"/><Relationship Id="rId23" Type="http://schemas.openxmlformats.org/officeDocument/2006/relationships/hyperlink" Target="http://ils.tpondemand.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isa.org/Template.cfm?Section=Find_Standards&amp;template=/Ecommerce/ProductDisplay.cfm&amp;ProductID=2623"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2992</Words>
  <Characters>17057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S88 Sequential Control Proof of Concept</vt:lpstr>
    </vt:vector>
  </TitlesOfParts>
  <Company>Gensym orporation</Company>
  <LinksUpToDate>false</LinksUpToDate>
  <CharactersWithSpaces>20009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S88 Sequential Control Proof of Concept</dc:title>
  <dc:subject>Use Cases</dc:subject>
  <dc:creator>ILS Automation</dc:creator>
  <cp:keywords/>
  <dc:description/>
  <cp:lastModifiedBy>Chuck Coughlin</cp:lastModifiedBy>
  <cp:revision>2</cp:revision>
  <cp:lastPrinted>2003-05-04T04:53:00Z</cp:lastPrinted>
  <dcterms:created xsi:type="dcterms:W3CDTF">2013-01-11T15:55:00Z</dcterms:created>
  <dcterms:modified xsi:type="dcterms:W3CDTF">2013-01-11T15:55:00Z</dcterms:modified>
</cp:coreProperties>
</file>