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proofErr w:type="gramStart"/>
      <w:r>
        <w:rPr>
          <w:b/>
          <w:bCs/>
          <w:sz w:val="40"/>
          <w:szCs w:val="40"/>
        </w:rPr>
        <w:t>f</w:t>
      </w:r>
      <w:r w:rsidRPr="0072671D">
        <w:rPr>
          <w:b/>
          <w:bCs/>
          <w:sz w:val="40"/>
          <w:szCs w:val="40"/>
        </w:rPr>
        <w:t>or</w:t>
      </w:r>
      <w:proofErr w:type="gramEnd"/>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r w:rsidR="0072688C">
        <w:fldChar w:fldCharType="begin"/>
      </w:r>
      <w:r w:rsidR="0072688C">
        <w:instrText xml:space="preserve"> DOCPROPERTY "Version"  \* MERGEFORMAT </w:instrText>
      </w:r>
      <w:r w:rsidR="0072688C">
        <w:fldChar w:fldCharType="separate"/>
      </w:r>
      <w:r w:rsidR="00F45B6F" w:rsidRPr="00F45B6F">
        <w:rPr>
          <w:b/>
        </w:rPr>
        <w:t>1.1</w:t>
      </w:r>
      <w:r w:rsidR="0072688C">
        <w:rPr>
          <w:b/>
        </w:rPr>
        <w:fldChar w:fldCharType="end"/>
      </w:r>
    </w:p>
    <w:p w14:paraId="12AC7067" w14:textId="014A7FEC" w:rsidR="00F23227" w:rsidRDefault="00860AE8" w:rsidP="00F23227">
      <w:pPr>
        <w:jc w:val="center"/>
        <w:rPr>
          <w:b/>
        </w:rPr>
      </w:pPr>
      <w:r>
        <w:rPr>
          <w:b/>
        </w:rPr>
        <w:t>Apr 15</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6321EA01" w14:textId="77777777" w:rsidR="0072688C"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72688C" w:rsidRPr="00FE0BB1">
            <w:rPr>
              <w:rFonts w:cs="Arial"/>
              <w:noProof/>
            </w:rPr>
            <w:t>1.</w:t>
          </w:r>
          <w:r w:rsidR="0072688C">
            <w:rPr>
              <w:rFonts w:eastAsiaTheme="minorEastAsia" w:cstheme="minorBidi"/>
              <w:b w:val="0"/>
              <w:noProof/>
              <w:lang w:eastAsia="ja-JP"/>
            </w:rPr>
            <w:tab/>
          </w:r>
          <w:r w:rsidR="0072688C" w:rsidRPr="00FE0BB1">
            <w:rPr>
              <w:rFonts w:cs="Arial"/>
              <w:noProof/>
            </w:rPr>
            <w:t>Introduction</w:t>
          </w:r>
          <w:r w:rsidR="0072688C">
            <w:rPr>
              <w:noProof/>
            </w:rPr>
            <w:tab/>
          </w:r>
          <w:r w:rsidR="0072688C">
            <w:rPr>
              <w:noProof/>
            </w:rPr>
            <w:fldChar w:fldCharType="begin"/>
          </w:r>
          <w:r w:rsidR="0072688C">
            <w:rPr>
              <w:noProof/>
            </w:rPr>
            <w:instrText xml:space="preserve"> PAGEREF _Toc322705131 \h </w:instrText>
          </w:r>
          <w:r w:rsidR="0072688C">
            <w:rPr>
              <w:noProof/>
            </w:rPr>
          </w:r>
          <w:r w:rsidR="0072688C">
            <w:rPr>
              <w:noProof/>
            </w:rPr>
            <w:fldChar w:fldCharType="separate"/>
          </w:r>
          <w:r w:rsidR="0072688C">
            <w:rPr>
              <w:noProof/>
            </w:rPr>
            <w:t>2</w:t>
          </w:r>
          <w:r w:rsidR="0072688C">
            <w:rPr>
              <w:noProof/>
            </w:rPr>
            <w:fldChar w:fldCharType="end"/>
          </w:r>
        </w:p>
        <w:p w14:paraId="271B15AF" w14:textId="77777777" w:rsidR="0072688C" w:rsidRDefault="0072688C">
          <w:pPr>
            <w:pStyle w:val="TOC1"/>
            <w:rPr>
              <w:rFonts w:eastAsiaTheme="minorEastAsia" w:cstheme="minorBidi"/>
              <w:b w:val="0"/>
              <w:noProof/>
              <w:lang w:eastAsia="ja-JP"/>
            </w:rPr>
          </w:pPr>
          <w:r w:rsidRPr="00FE0BB1">
            <w:rPr>
              <w:rFonts w:cs="Arial"/>
              <w:noProof/>
            </w:rPr>
            <w:t>2.</w:t>
          </w:r>
          <w:r>
            <w:rPr>
              <w:rFonts w:eastAsiaTheme="minorEastAsia" w:cstheme="minorBidi"/>
              <w:b w:val="0"/>
              <w:noProof/>
              <w:lang w:eastAsia="ja-JP"/>
            </w:rPr>
            <w:tab/>
          </w:r>
          <w:r w:rsidRPr="00FE0BB1">
            <w:rPr>
              <w:rFonts w:cs="Arial"/>
              <w:noProof/>
            </w:rPr>
            <w:t>Loading</w:t>
          </w:r>
          <w:r>
            <w:rPr>
              <w:noProof/>
            </w:rPr>
            <w:tab/>
          </w:r>
          <w:r>
            <w:rPr>
              <w:noProof/>
            </w:rPr>
            <w:fldChar w:fldCharType="begin"/>
          </w:r>
          <w:r>
            <w:rPr>
              <w:noProof/>
            </w:rPr>
            <w:instrText xml:space="preserve"> PAGEREF _Toc322705132 \h </w:instrText>
          </w:r>
          <w:r>
            <w:rPr>
              <w:noProof/>
            </w:rPr>
          </w:r>
          <w:r>
            <w:rPr>
              <w:noProof/>
            </w:rPr>
            <w:fldChar w:fldCharType="separate"/>
          </w:r>
          <w:r>
            <w:rPr>
              <w:noProof/>
            </w:rPr>
            <w:t>3</w:t>
          </w:r>
          <w:r>
            <w:rPr>
              <w:noProof/>
            </w:rPr>
            <w:fldChar w:fldCharType="end"/>
          </w:r>
        </w:p>
        <w:p w14:paraId="551BB4F0" w14:textId="77777777" w:rsidR="0072688C" w:rsidRDefault="0072688C">
          <w:pPr>
            <w:pStyle w:val="TOC1"/>
            <w:rPr>
              <w:rFonts w:eastAsiaTheme="minorEastAsia" w:cstheme="minorBidi"/>
              <w:b w:val="0"/>
              <w:noProof/>
              <w:lang w:eastAsia="ja-JP"/>
            </w:rPr>
          </w:pPr>
          <w:r w:rsidRPr="00FE0BB1">
            <w:rPr>
              <w:rFonts w:cs="Arial"/>
              <w:noProof/>
            </w:rPr>
            <w:t>3.</w:t>
          </w:r>
          <w:r>
            <w:rPr>
              <w:rFonts w:eastAsiaTheme="minorEastAsia" w:cstheme="minorBidi"/>
              <w:b w:val="0"/>
              <w:noProof/>
              <w:lang w:eastAsia="ja-JP"/>
            </w:rPr>
            <w:tab/>
          </w:r>
          <w:r w:rsidRPr="00FE0BB1">
            <w:rPr>
              <w:rFonts w:cs="Arial"/>
              <w:noProof/>
            </w:rPr>
            <w:t>Creating the Installer Module</w:t>
          </w:r>
          <w:r>
            <w:rPr>
              <w:noProof/>
            </w:rPr>
            <w:tab/>
          </w:r>
          <w:r>
            <w:rPr>
              <w:noProof/>
            </w:rPr>
            <w:fldChar w:fldCharType="begin"/>
          </w:r>
          <w:r>
            <w:rPr>
              <w:noProof/>
            </w:rPr>
            <w:instrText xml:space="preserve"> PAGEREF _Toc322705133 \h </w:instrText>
          </w:r>
          <w:r>
            <w:rPr>
              <w:noProof/>
            </w:rPr>
          </w:r>
          <w:r>
            <w:rPr>
              <w:noProof/>
            </w:rPr>
            <w:fldChar w:fldCharType="separate"/>
          </w:r>
          <w:r>
            <w:rPr>
              <w:noProof/>
            </w:rPr>
            <w:t>4</w:t>
          </w:r>
          <w:r>
            <w:rPr>
              <w:noProof/>
            </w:rPr>
            <w:fldChar w:fldCharType="end"/>
          </w:r>
        </w:p>
        <w:p w14:paraId="22F93747" w14:textId="77777777" w:rsidR="0072688C" w:rsidRDefault="0072688C">
          <w:pPr>
            <w:pStyle w:val="TOC1"/>
            <w:rPr>
              <w:rFonts w:eastAsiaTheme="minorEastAsia" w:cstheme="minorBidi"/>
              <w:b w:val="0"/>
              <w:noProof/>
              <w:lang w:eastAsia="ja-JP"/>
            </w:rPr>
          </w:pPr>
          <w:r w:rsidRPr="00FE0BB1">
            <w:rPr>
              <w:rFonts w:cs="Arial"/>
              <w:noProof/>
            </w:rPr>
            <w:t>4.</w:t>
          </w:r>
          <w:r>
            <w:rPr>
              <w:rFonts w:eastAsiaTheme="minorEastAsia" w:cstheme="minorBidi"/>
              <w:b w:val="0"/>
              <w:noProof/>
              <w:lang w:eastAsia="ja-JP"/>
            </w:rPr>
            <w:tab/>
          </w:r>
          <w:r w:rsidRPr="00FE0BB1">
            <w:rPr>
              <w:rFonts w:cs="Arial"/>
              <w:noProof/>
            </w:rPr>
            <w:t>Panels</w:t>
          </w:r>
          <w:r>
            <w:rPr>
              <w:noProof/>
            </w:rPr>
            <w:tab/>
          </w:r>
          <w:r>
            <w:rPr>
              <w:noProof/>
            </w:rPr>
            <w:fldChar w:fldCharType="begin"/>
          </w:r>
          <w:r>
            <w:rPr>
              <w:noProof/>
            </w:rPr>
            <w:instrText xml:space="preserve"> PAGEREF _Toc322705134 \h </w:instrText>
          </w:r>
          <w:r>
            <w:rPr>
              <w:noProof/>
            </w:rPr>
          </w:r>
          <w:r>
            <w:rPr>
              <w:noProof/>
            </w:rPr>
            <w:fldChar w:fldCharType="separate"/>
          </w:r>
          <w:r>
            <w:rPr>
              <w:noProof/>
            </w:rPr>
            <w:t>5</w:t>
          </w:r>
          <w:r>
            <w:rPr>
              <w:noProof/>
            </w:rPr>
            <w:fldChar w:fldCharType="end"/>
          </w:r>
        </w:p>
        <w:p w14:paraId="4DCA5B56"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_Toc322705135 \h </w:instrText>
          </w:r>
          <w:r>
            <w:rPr>
              <w:noProof/>
            </w:rPr>
          </w:r>
          <w:r>
            <w:rPr>
              <w:noProof/>
            </w:rPr>
            <w:fldChar w:fldCharType="separate"/>
          </w:r>
          <w:r>
            <w:rPr>
              <w:noProof/>
            </w:rPr>
            <w:t>5</w:t>
          </w:r>
          <w:r>
            <w:rPr>
              <w:noProof/>
            </w:rPr>
            <w:fldChar w:fldCharType="end"/>
          </w:r>
        </w:p>
        <w:p w14:paraId="671EC316"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_Toc322705136 \h </w:instrText>
          </w:r>
          <w:r>
            <w:rPr>
              <w:noProof/>
            </w:rPr>
          </w:r>
          <w:r>
            <w:rPr>
              <w:noProof/>
            </w:rPr>
            <w:fldChar w:fldCharType="separate"/>
          </w:r>
          <w:r>
            <w:rPr>
              <w:noProof/>
            </w:rPr>
            <w:t>7</w:t>
          </w:r>
          <w:r>
            <w:rPr>
              <w:noProof/>
            </w:rPr>
            <w:fldChar w:fldCharType="end"/>
          </w:r>
        </w:p>
        <w:p w14:paraId="222F22D2"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_Toc322705137 \h </w:instrText>
          </w:r>
          <w:r>
            <w:rPr>
              <w:noProof/>
            </w:rPr>
          </w:r>
          <w:r>
            <w:rPr>
              <w:noProof/>
            </w:rPr>
            <w:fldChar w:fldCharType="separate"/>
          </w:r>
          <w:r>
            <w:rPr>
              <w:noProof/>
            </w:rPr>
            <w:t>8</w:t>
          </w:r>
          <w:r>
            <w:rPr>
              <w:noProof/>
            </w:rPr>
            <w:fldChar w:fldCharType="end"/>
          </w:r>
        </w:p>
        <w:p w14:paraId="0557A77D"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_Toc322705138 \h </w:instrText>
          </w:r>
          <w:r>
            <w:rPr>
              <w:noProof/>
            </w:rPr>
          </w:r>
          <w:r>
            <w:rPr>
              <w:noProof/>
            </w:rPr>
            <w:fldChar w:fldCharType="separate"/>
          </w:r>
          <w:r>
            <w:rPr>
              <w:noProof/>
            </w:rPr>
            <w:t>9</w:t>
          </w:r>
          <w:r>
            <w:rPr>
              <w:noProof/>
            </w:rPr>
            <w:fldChar w:fldCharType="end"/>
          </w:r>
        </w:p>
        <w:p w14:paraId="0EC107AF"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_Toc322705139 \h </w:instrText>
          </w:r>
          <w:r>
            <w:rPr>
              <w:noProof/>
            </w:rPr>
          </w:r>
          <w:r>
            <w:rPr>
              <w:noProof/>
            </w:rPr>
            <w:fldChar w:fldCharType="separate"/>
          </w:r>
          <w:r>
            <w:rPr>
              <w:noProof/>
            </w:rPr>
            <w:t>10</w:t>
          </w:r>
          <w:r>
            <w:rPr>
              <w:noProof/>
            </w:rPr>
            <w:fldChar w:fldCharType="end"/>
          </w:r>
        </w:p>
        <w:p w14:paraId="1E506A91"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_Toc322705140 \h </w:instrText>
          </w:r>
          <w:r>
            <w:rPr>
              <w:noProof/>
            </w:rPr>
          </w:r>
          <w:r>
            <w:rPr>
              <w:noProof/>
            </w:rPr>
            <w:fldChar w:fldCharType="separate"/>
          </w:r>
          <w:r>
            <w:rPr>
              <w:noProof/>
            </w:rPr>
            <w:t>11</w:t>
          </w:r>
          <w:r>
            <w:rPr>
              <w:noProof/>
            </w:rPr>
            <w:fldChar w:fldCharType="end"/>
          </w:r>
        </w:p>
        <w:p w14:paraId="0E14F3AD"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_Toc322705141 \h </w:instrText>
          </w:r>
          <w:r>
            <w:rPr>
              <w:noProof/>
            </w:rPr>
          </w:r>
          <w:r>
            <w:rPr>
              <w:noProof/>
            </w:rPr>
            <w:fldChar w:fldCharType="separate"/>
          </w:r>
          <w:r>
            <w:rPr>
              <w:noProof/>
            </w:rPr>
            <w:t>12</w:t>
          </w:r>
          <w:r>
            <w:rPr>
              <w:noProof/>
            </w:rPr>
            <w:fldChar w:fldCharType="end"/>
          </w:r>
        </w:p>
        <w:p w14:paraId="54D4F3C3"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_Toc322705142 \h </w:instrText>
          </w:r>
          <w:r>
            <w:rPr>
              <w:noProof/>
            </w:rPr>
          </w:r>
          <w:r>
            <w:rPr>
              <w:noProof/>
            </w:rPr>
            <w:fldChar w:fldCharType="separate"/>
          </w:r>
          <w:r>
            <w:rPr>
              <w:noProof/>
            </w:rPr>
            <w:t>13</w:t>
          </w:r>
          <w:r>
            <w:rPr>
              <w:noProof/>
            </w:rPr>
            <w:fldChar w:fldCharType="end"/>
          </w:r>
        </w:p>
        <w:p w14:paraId="0898575C"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_Toc322705143 \h </w:instrText>
          </w:r>
          <w:r>
            <w:rPr>
              <w:noProof/>
            </w:rPr>
          </w:r>
          <w:r>
            <w:rPr>
              <w:noProof/>
            </w:rPr>
            <w:fldChar w:fldCharType="separate"/>
          </w:r>
          <w:r>
            <w:rPr>
              <w:noProof/>
            </w:rPr>
            <w:t>15</w:t>
          </w:r>
          <w:r>
            <w:rPr>
              <w:noProof/>
            </w:rPr>
            <w:fldChar w:fldCharType="end"/>
          </w:r>
        </w:p>
        <w:p w14:paraId="575C1DE4"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_Toc322705144 \h </w:instrText>
          </w:r>
          <w:r>
            <w:rPr>
              <w:noProof/>
            </w:rPr>
          </w:r>
          <w:r>
            <w:rPr>
              <w:noProof/>
            </w:rPr>
            <w:fldChar w:fldCharType="separate"/>
          </w:r>
          <w:r>
            <w:rPr>
              <w:noProof/>
            </w:rPr>
            <w:t>17</w:t>
          </w:r>
          <w:r>
            <w:rPr>
              <w:noProof/>
            </w:rPr>
            <w:fldChar w:fldCharType="end"/>
          </w:r>
        </w:p>
        <w:p w14:paraId="03F399E2"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_Toc322705145 \h </w:instrText>
          </w:r>
          <w:r>
            <w:rPr>
              <w:noProof/>
            </w:rPr>
          </w:r>
          <w:r>
            <w:rPr>
              <w:noProof/>
            </w:rPr>
            <w:fldChar w:fldCharType="separate"/>
          </w:r>
          <w:r>
            <w:rPr>
              <w:noProof/>
            </w:rPr>
            <w:t>18</w:t>
          </w:r>
          <w:r>
            <w:rPr>
              <w:noProof/>
            </w:rPr>
            <w:fldChar w:fldCharType="end"/>
          </w:r>
        </w:p>
        <w:p w14:paraId="336335B7"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_Toc322705146 \h </w:instrText>
          </w:r>
          <w:r>
            <w:rPr>
              <w:noProof/>
            </w:rPr>
          </w:r>
          <w:r>
            <w:rPr>
              <w:noProof/>
            </w:rPr>
            <w:fldChar w:fldCharType="separate"/>
          </w:r>
          <w:r>
            <w:rPr>
              <w:noProof/>
            </w:rPr>
            <w:t>19</w:t>
          </w:r>
          <w:r>
            <w:rPr>
              <w:noProof/>
            </w:rPr>
            <w:fldChar w:fldCharType="end"/>
          </w:r>
        </w:p>
        <w:p w14:paraId="00107351"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_Toc322705147 \h </w:instrText>
          </w:r>
          <w:r>
            <w:rPr>
              <w:noProof/>
            </w:rPr>
          </w:r>
          <w:r>
            <w:rPr>
              <w:noProof/>
            </w:rPr>
            <w:fldChar w:fldCharType="separate"/>
          </w:r>
          <w:r>
            <w:rPr>
              <w:noProof/>
            </w:rPr>
            <w:t>20</w:t>
          </w:r>
          <w:r>
            <w:rPr>
              <w:noProof/>
            </w:rPr>
            <w:fldChar w:fldCharType="end"/>
          </w:r>
        </w:p>
        <w:p w14:paraId="1224A8FE"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_Toc322705148 \h </w:instrText>
          </w:r>
          <w:r>
            <w:rPr>
              <w:noProof/>
            </w:rPr>
          </w:r>
          <w:r>
            <w:rPr>
              <w:noProof/>
            </w:rPr>
            <w:fldChar w:fldCharType="separate"/>
          </w:r>
          <w:r>
            <w:rPr>
              <w:noProof/>
            </w:rPr>
            <w:t>21</w:t>
          </w:r>
          <w:r>
            <w:rPr>
              <w:noProof/>
            </w:rPr>
            <w:fldChar w:fldCharType="end"/>
          </w:r>
        </w:p>
        <w:p w14:paraId="2373E574"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_Toc322705149 \h </w:instrText>
          </w:r>
          <w:r>
            <w:rPr>
              <w:noProof/>
            </w:rPr>
          </w:r>
          <w:r>
            <w:rPr>
              <w:noProof/>
            </w:rPr>
            <w:fldChar w:fldCharType="separate"/>
          </w:r>
          <w:r>
            <w:rPr>
              <w:noProof/>
            </w:rPr>
            <w:t>23</w:t>
          </w:r>
          <w:r>
            <w:rPr>
              <w:noProof/>
            </w:rPr>
            <w:fldChar w:fldCharType="end"/>
          </w:r>
        </w:p>
        <w:p w14:paraId="303657B8"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_Toc322705150 \h </w:instrText>
          </w:r>
          <w:r>
            <w:rPr>
              <w:noProof/>
            </w:rPr>
          </w:r>
          <w:r>
            <w:rPr>
              <w:noProof/>
            </w:rPr>
            <w:fldChar w:fldCharType="separate"/>
          </w:r>
          <w:r>
            <w:rPr>
              <w:noProof/>
            </w:rPr>
            <w:t>24</w:t>
          </w:r>
          <w:r>
            <w:rPr>
              <w:noProof/>
            </w:rPr>
            <w:fldChar w:fldCharType="end"/>
          </w:r>
        </w:p>
        <w:p w14:paraId="2FD00789"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_Toc322705151 \h </w:instrText>
          </w:r>
          <w:r>
            <w:rPr>
              <w:noProof/>
            </w:rPr>
          </w:r>
          <w:r>
            <w:rPr>
              <w:noProof/>
            </w:rPr>
            <w:fldChar w:fldCharType="separate"/>
          </w:r>
          <w:r>
            <w:rPr>
              <w:noProof/>
            </w:rPr>
            <w:t>26</w:t>
          </w:r>
          <w:r>
            <w:rPr>
              <w:noProof/>
            </w:rPr>
            <w:fldChar w:fldCharType="end"/>
          </w:r>
        </w:p>
        <w:p w14:paraId="5ABDD681"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_Toc322705152 \h </w:instrText>
          </w:r>
          <w:r>
            <w:rPr>
              <w:noProof/>
            </w:rPr>
          </w:r>
          <w:r>
            <w:rPr>
              <w:noProof/>
            </w:rPr>
            <w:fldChar w:fldCharType="separate"/>
          </w:r>
          <w:r>
            <w:rPr>
              <w:noProof/>
            </w:rPr>
            <w:t>27</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bookmarkStart w:id="0" w:name="_GoBack"/>
      <w:bookmarkEnd w:id="0"/>
    </w:p>
    <w:p w14:paraId="28B8DFEC" w14:textId="77777777" w:rsidR="001C6AEE" w:rsidRDefault="002C735F">
      <w:pPr>
        <w:pStyle w:val="Heading1"/>
        <w:rPr>
          <w:rFonts w:cs="Arial"/>
        </w:rPr>
      </w:pPr>
      <w:bookmarkStart w:id="1" w:name="_Toc187814392"/>
      <w:bookmarkStart w:id="2" w:name="_Toc239852941"/>
      <w:bookmarkStart w:id="3" w:name="_Toc322705131"/>
      <w:r>
        <w:rPr>
          <w:rFonts w:cs="Arial"/>
        </w:rPr>
        <w:lastRenderedPageBreak/>
        <w:t>Introduction</w:t>
      </w:r>
      <w:bookmarkEnd w:id="1"/>
      <w:bookmarkEnd w:id="2"/>
      <w:bookmarkEnd w:id="3"/>
    </w:p>
    <w:p w14:paraId="7A76FB44" w14:textId="221A35C9" w:rsidR="00F37293" w:rsidRDefault="00481370" w:rsidP="00F93203">
      <w:pPr>
        <w:pStyle w:val="Body"/>
      </w:pPr>
      <w:bookmarkStart w:id="4"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23C395CA"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proofErr w:type="spellStart"/>
      <w:r w:rsidR="00D76862">
        <w:t>to</w:t>
      </w:r>
      <w:proofErr w:type="spellEnd"/>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4"/>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5" w:name="_Toc322705132"/>
      <w:r>
        <w:rPr>
          <w:rFonts w:cs="Arial"/>
        </w:rPr>
        <w:lastRenderedPageBreak/>
        <w:t>Loading</w:t>
      </w:r>
      <w:bookmarkEnd w:id="5"/>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w:t>
      </w:r>
      <w:proofErr w:type="spellStart"/>
      <w:r w:rsidR="00BD0C6D">
        <w:rPr>
          <w:rFonts w:asciiTheme="majorHAnsi" w:hAnsiTheme="majorHAnsi"/>
          <w:sz w:val="28"/>
          <w:szCs w:val="28"/>
        </w:rPr>
        <w:t>ApplicationInstaller</w:t>
      </w:r>
      <w:proofErr w:type="spellEnd"/>
      <w:r w:rsidR="00BD0C6D">
        <w:rPr>
          <w:rFonts w:asciiTheme="majorHAnsi" w:hAnsiTheme="majorHAnsi"/>
          <w:sz w:val="28"/>
          <w:szCs w:val="28"/>
        </w:rPr>
        <w:t>”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r w:rsidR="0072688C">
        <w:fldChar w:fldCharType="begin"/>
      </w:r>
      <w:r w:rsidR="0072688C">
        <w:instrText xml:space="preserve"> SEQ Figure \* ARABIC </w:instrText>
      </w:r>
      <w:r w:rsidR="0072688C">
        <w:fldChar w:fldCharType="separate"/>
      </w:r>
      <w:r w:rsidR="00F45B6F">
        <w:rPr>
          <w:noProof/>
        </w:rPr>
        <w:t>1</w:t>
      </w:r>
      <w:r w:rsidR="0072688C">
        <w:rPr>
          <w:noProof/>
        </w:rPr>
        <w:fldChar w:fldCharType="end"/>
      </w:r>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r w:rsidR="0072688C">
        <w:fldChar w:fldCharType="begin"/>
      </w:r>
      <w:r w:rsidR="0072688C">
        <w:instrText xml:space="preserve"> SEQ Figure \* ARABIC </w:instrText>
      </w:r>
      <w:r w:rsidR="0072688C">
        <w:fldChar w:fldCharType="separate"/>
      </w:r>
      <w:r w:rsidR="00F45B6F">
        <w:rPr>
          <w:noProof/>
        </w:rPr>
        <w:t>2</w:t>
      </w:r>
      <w:r w:rsidR="0072688C">
        <w:rPr>
          <w:noProof/>
        </w:rPr>
        <w:fldChar w:fldCharType="end"/>
      </w:r>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6" w:name="_Toc322705133"/>
      <w:r>
        <w:rPr>
          <w:rFonts w:cs="Arial"/>
        </w:rPr>
        <w:lastRenderedPageBreak/>
        <w:t xml:space="preserve">Creating the </w:t>
      </w:r>
      <w:r w:rsidR="005C2BA8">
        <w:rPr>
          <w:rFonts w:cs="Arial"/>
        </w:rPr>
        <w:t xml:space="preserve">Installer </w:t>
      </w:r>
      <w:r>
        <w:rPr>
          <w:rFonts w:cs="Arial"/>
        </w:rPr>
        <w:t>Module</w:t>
      </w:r>
      <w:bookmarkEnd w:id="6"/>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proofErr w:type="gramStart"/>
      <w:r>
        <w:rPr>
          <w:sz w:val="28"/>
          <w:szCs w:val="28"/>
        </w:rPr>
        <w:t>manually</w:t>
      </w:r>
      <w:proofErr w:type="gramEnd"/>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proofErr w:type="gramStart"/>
      <w:r w:rsidRPr="00225340">
        <w:rPr>
          <w:rFonts w:ascii="Courier" w:hAnsi="Courier"/>
          <w:sz w:val="22"/>
          <w:szCs w:val="22"/>
        </w:rPr>
        <w:t>jar</w:t>
      </w:r>
      <w:proofErr w:type="gramEnd"/>
      <w:r w:rsidRPr="00225340">
        <w:rPr>
          <w:rFonts w:ascii="Courier" w:hAnsi="Courier"/>
          <w:sz w:val="22"/>
          <w:szCs w:val="22"/>
        </w:rPr>
        <w:t xml:space="preserve"> –</w:t>
      </w:r>
      <w:proofErr w:type="spellStart"/>
      <w:r w:rsidRPr="00225340">
        <w:rPr>
          <w:rFonts w:ascii="Courier" w:hAnsi="Courier"/>
          <w:sz w:val="22"/>
          <w:szCs w:val="22"/>
        </w:rPr>
        <w:t>cf</w:t>
      </w:r>
      <w:proofErr w:type="spellEnd"/>
      <w:r w:rsidRPr="00225340">
        <w:rPr>
          <w:rFonts w:ascii="Courier" w:hAnsi="Courier"/>
          <w:sz w:val="22"/>
          <w:szCs w:val="22"/>
        </w:rPr>
        <w:t xml:space="preserve">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proofErr w:type="gramStart"/>
      <w:r>
        <w:rPr>
          <w:sz w:val="28"/>
          <w:szCs w:val="28"/>
        </w:rPr>
        <w:t>shell</w:t>
      </w:r>
      <w:proofErr w:type="gramEnd"/>
      <w:r>
        <w:rPr>
          <w:sz w:val="28"/>
          <w:szCs w:val="28"/>
        </w:rPr>
        <w:t xml:space="preserve">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proofErr w:type="gramStart"/>
      <w:r w:rsidRPr="005073AD">
        <w:rPr>
          <w:i/>
          <w:sz w:val="28"/>
          <w:szCs w:val="28"/>
        </w:rPr>
        <w:t>ant</w:t>
      </w:r>
      <w:proofErr w:type="gramEnd"/>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proofErr w:type="gramStart"/>
      <w:r>
        <w:rPr>
          <w:sz w:val="28"/>
          <w:szCs w:val="28"/>
        </w:rPr>
        <w:t>a</w:t>
      </w:r>
      <w:r w:rsidRPr="00980C7A">
        <w:rPr>
          <w:sz w:val="28"/>
          <w:szCs w:val="28"/>
        </w:rPr>
        <w:t>i</w:t>
      </w:r>
      <w:proofErr w:type="gramEnd"/>
      <w:r w:rsidRPr="00980C7A">
        <w:rPr>
          <w:sz w:val="28"/>
          <w:szCs w:val="28"/>
        </w:rPr>
        <w:t>-gateway.jar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proofErr w:type="gramStart"/>
      <w:r>
        <w:rPr>
          <w:sz w:val="28"/>
          <w:szCs w:val="28"/>
        </w:rPr>
        <w:t>m</w:t>
      </w:r>
      <w:r w:rsidRPr="00980C7A">
        <w:rPr>
          <w:sz w:val="28"/>
          <w:szCs w:val="28"/>
        </w:rPr>
        <w:t>odule.xml</w:t>
      </w:r>
      <w:proofErr w:type="gramEnd"/>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proofErr w:type="gramStart"/>
      <w:r>
        <w:rPr>
          <w:sz w:val="28"/>
          <w:szCs w:val="28"/>
        </w:rPr>
        <w:t>.</w:t>
      </w:r>
      <w:r w:rsidR="00D725B1">
        <w:rPr>
          <w:sz w:val="28"/>
          <w:szCs w:val="28"/>
        </w:rPr>
        <w:t>application</w:t>
      </w:r>
      <w:proofErr w:type="gramEnd"/>
      <w:r w:rsidR="00D725B1">
        <w:rPr>
          <w:sz w:val="28"/>
          <w:szCs w:val="28"/>
        </w:rPr>
        <w:t>-installer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w:t>
      </w:r>
      <w:proofErr w:type="gramStart"/>
      <w:r w:rsidR="00171B85" w:rsidRPr="00225340">
        <w:rPr>
          <w:rFonts w:ascii="Calibri" w:hAnsi="Calibri"/>
          <w:sz w:val="28"/>
          <w:szCs w:val="28"/>
        </w:rPr>
        <w:t xml:space="preserve">normal </w:t>
      </w:r>
      <w:r>
        <w:rPr>
          <w:rFonts w:ascii="Calibri" w:hAnsi="Calibri"/>
          <w:sz w:val="28"/>
          <w:szCs w:val="28"/>
        </w:rPr>
        <w:t xml:space="preserve"> in</w:t>
      </w:r>
      <w:proofErr w:type="gramEnd"/>
      <w:r>
        <w:rPr>
          <w:rFonts w:ascii="Calibri" w:hAnsi="Calibri"/>
          <w:sz w:val="28"/>
          <w:szCs w:val="28"/>
        </w:rPr>
        <w:t xml:space="preserve">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w:t>
      </w:r>
      <w:proofErr w:type="gramStart"/>
      <w:r>
        <w:rPr>
          <w:rFonts w:ascii="Calibri" w:hAnsi="Calibri"/>
          <w:sz w:val="28"/>
          <w:szCs w:val="28"/>
        </w:rPr>
        <w:t>bill</w:t>
      </w:r>
      <w:proofErr w:type="gramEnd"/>
      <w:r>
        <w:rPr>
          <w:rFonts w:ascii="Calibri" w:hAnsi="Calibri"/>
          <w:sz w:val="28"/>
          <w:szCs w:val="28"/>
        </w:rPr>
        <w:t>-of-materials)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7C3C9204"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w:t>
      </w:r>
      <w:proofErr w:type="gramStart"/>
      <w:r>
        <w:rPr>
          <w:rFonts w:ascii="Calibri" w:hAnsi="Calibri"/>
          <w:sz w:val="28"/>
          <w:szCs w:val="28"/>
        </w:rPr>
        <w:t>permissions</w:t>
      </w:r>
      <w:proofErr w:type="gramEnd"/>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649D6F97" w14:textId="77777777" w:rsidR="00CB0BCE" w:rsidRDefault="00CB0BCE" w:rsidP="00CB0BCE">
      <w:pPr>
        <w:pStyle w:val="Heading1"/>
        <w:rPr>
          <w:rFonts w:cs="Arial"/>
        </w:rPr>
      </w:pPr>
      <w:bookmarkStart w:id="7" w:name="_Toc322705134"/>
      <w:r>
        <w:rPr>
          <w:rFonts w:cs="Arial"/>
        </w:rPr>
        <w:lastRenderedPageBreak/>
        <w:t>Panels</w:t>
      </w:r>
      <w:bookmarkEnd w:id="7"/>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8" w:name="_Toc322705135"/>
      <w:r>
        <w:t>Welcome Panel</w:t>
      </w:r>
      <w:bookmarkEnd w:id="8"/>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proofErr w:type="gramStart"/>
      <w:r w:rsidRPr="00225340">
        <w:rPr>
          <w:sz w:val="28"/>
          <w:szCs w:val="28"/>
        </w:rPr>
        <w:t>product</w:t>
      </w:r>
      <w:proofErr w:type="gramEnd"/>
      <w:r w:rsidRPr="00225340">
        <w:rPr>
          <w:sz w:val="28"/>
          <w:szCs w:val="28"/>
        </w:rPr>
        <w:t xml:space="preserve"> – the name of the product</w:t>
      </w:r>
    </w:p>
    <w:p w14:paraId="63217DE5" w14:textId="29410E13" w:rsidR="00210E8E" w:rsidRPr="00225340" w:rsidRDefault="00210E8E" w:rsidP="00210E8E">
      <w:pPr>
        <w:pStyle w:val="ListParagraph"/>
        <w:numPr>
          <w:ilvl w:val="0"/>
          <w:numId w:val="13"/>
        </w:numPr>
        <w:spacing w:after="0"/>
        <w:rPr>
          <w:sz w:val="28"/>
          <w:szCs w:val="28"/>
        </w:rPr>
      </w:pPr>
      <w:proofErr w:type="gramStart"/>
      <w:r w:rsidRPr="00225340">
        <w:rPr>
          <w:sz w:val="28"/>
          <w:szCs w:val="28"/>
        </w:rPr>
        <w:t>release</w:t>
      </w:r>
      <w:proofErr w:type="gramEnd"/>
      <w:r w:rsidRPr="00225340">
        <w:rPr>
          <w:sz w:val="28"/>
          <w:szCs w:val="28"/>
        </w:rPr>
        <w:t xml:space="preserv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proofErr w:type="gramStart"/>
      <w:r w:rsidRPr="00225340">
        <w:rPr>
          <w:sz w:val="28"/>
          <w:szCs w:val="28"/>
        </w:rPr>
        <w:t>date</w:t>
      </w:r>
      <w:proofErr w:type="gramEnd"/>
      <w:r w:rsidRPr="00225340">
        <w:rPr>
          <w:sz w:val="28"/>
          <w:szCs w:val="28"/>
        </w:rPr>
        <w:t xml:space="preserve"> – release date</w:t>
      </w:r>
    </w:p>
    <w:p w14:paraId="50938122" w14:textId="50CB67AC" w:rsidR="00210E8E" w:rsidRPr="00225340" w:rsidRDefault="00210E8E" w:rsidP="00210E8E">
      <w:pPr>
        <w:pStyle w:val="ListParagraph"/>
        <w:numPr>
          <w:ilvl w:val="0"/>
          <w:numId w:val="13"/>
        </w:numPr>
        <w:spacing w:after="0"/>
        <w:rPr>
          <w:sz w:val="28"/>
          <w:szCs w:val="28"/>
        </w:rPr>
      </w:pPr>
      <w:proofErr w:type="gramStart"/>
      <w:r w:rsidRPr="00225340">
        <w:rPr>
          <w:sz w:val="28"/>
          <w:szCs w:val="28"/>
        </w:rPr>
        <w:t>version</w:t>
      </w:r>
      <w:proofErr w:type="gramEnd"/>
      <w:r w:rsidRPr="00225340">
        <w:rPr>
          <w:sz w:val="28"/>
          <w:szCs w:val="28"/>
        </w:rPr>
        <w:t xml:space="preserve">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r w:rsidR="0072688C">
        <w:fldChar w:fldCharType="begin"/>
      </w:r>
      <w:r w:rsidR="0072688C">
        <w:instrText xml:space="preserve"> SEQ Figure \* ARABIC </w:instrText>
      </w:r>
      <w:r w:rsidR="0072688C">
        <w:fldChar w:fldCharType="separate"/>
      </w:r>
      <w:r w:rsidR="00F45B6F">
        <w:rPr>
          <w:noProof/>
        </w:rPr>
        <w:t>3</w:t>
      </w:r>
      <w:r w:rsidR="0072688C">
        <w:rPr>
          <w:noProof/>
        </w:rPr>
        <w:fldChar w:fldCharType="end"/>
      </w:r>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9" w:name="_Toc322705136"/>
      <w:r>
        <w:t>License Panel</w:t>
      </w:r>
      <w:bookmarkEnd w:id="9"/>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r w:rsidR="0072688C">
        <w:fldChar w:fldCharType="begin"/>
      </w:r>
      <w:r w:rsidR="0072688C">
        <w:instrText xml:space="preserve"> SEQ Figure \* ARABIC </w:instrText>
      </w:r>
      <w:r w:rsidR="0072688C">
        <w:fldChar w:fldCharType="separate"/>
      </w:r>
      <w:r w:rsidR="00F45B6F">
        <w:rPr>
          <w:noProof/>
        </w:rPr>
        <w:t>4</w:t>
      </w:r>
      <w:r w:rsidR="0072688C">
        <w:rPr>
          <w:noProof/>
        </w:rPr>
        <w:fldChar w:fldCharType="end"/>
      </w:r>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10" w:name="_Toc322705137"/>
      <w:r>
        <w:t>Backup Panel</w:t>
      </w:r>
      <w:bookmarkEnd w:id="10"/>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2C308A8C"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r w:rsidR="00BF1311">
        <w:rPr>
          <w:rFonts w:ascii="Calibri" w:hAnsi="Calibri"/>
          <w:sz w:val="28"/>
          <w:szCs w:val="28"/>
        </w:rPr>
        <w:t xml:space="preserve"> It does NOT indicate completion.</w:t>
      </w:r>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r w:rsidR="0072688C">
        <w:fldChar w:fldCharType="begin"/>
      </w:r>
      <w:r w:rsidR="0072688C">
        <w:instrText xml:space="preserve"> SEQ Figure \* ARABIC </w:instrText>
      </w:r>
      <w:r w:rsidR="0072688C">
        <w:fldChar w:fldCharType="separate"/>
      </w:r>
      <w:r w:rsidR="00F45B6F">
        <w:rPr>
          <w:noProof/>
        </w:rPr>
        <w:t>5</w:t>
      </w:r>
      <w:r w:rsidR="0072688C">
        <w:rPr>
          <w:noProof/>
        </w:rPr>
        <w:fldChar w:fldCharType="end"/>
      </w:r>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w:t>
      </w:r>
      <w:proofErr w:type="gramStart"/>
      <w:r>
        <w:rPr>
          <w:rFonts w:ascii="Calibri" w:hAnsi="Calibri"/>
          <w:sz w:val="28"/>
          <w:szCs w:val="28"/>
        </w:rPr>
        <w:t xml:space="preserve">resulting  </w:t>
      </w:r>
      <w:r w:rsidRPr="003314AE">
        <w:rPr>
          <w:rFonts w:ascii="Calibri" w:hAnsi="Calibri"/>
          <w:i/>
          <w:sz w:val="28"/>
          <w:szCs w:val="28"/>
        </w:rPr>
        <w:t>.</w:t>
      </w:r>
      <w:proofErr w:type="spellStart"/>
      <w:r w:rsidRPr="003314AE">
        <w:rPr>
          <w:rFonts w:ascii="Calibri" w:hAnsi="Calibri"/>
          <w:i/>
          <w:sz w:val="28"/>
          <w:szCs w:val="28"/>
        </w:rPr>
        <w:t>gwbk</w:t>
      </w:r>
      <w:proofErr w:type="spellEnd"/>
      <w:proofErr w:type="gramEnd"/>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3E4F2085" w14:textId="2A33390D" w:rsidR="00323603" w:rsidRDefault="00323603" w:rsidP="00323603">
      <w:pPr>
        <w:pStyle w:val="Heading2"/>
      </w:pPr>
      <w:bookmarkStart w:id="11" w:name="_Toc322705138"/>
      <w:r>
        <w:t>Cleanup Panel</w:t>
      </w:r>
      <w:bookmarkEnd w:id="11"/>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Default="00903D80" w:rsidP="00903D80">
      <w:pPr>
        <w:pStyle w:val="XML"/>
      </w:pPr>
      <w:r>
        <w:rPr>
          <w:color w:val="008080"/>
        </w:rPr>
        <w:t>&lt;</w:t>
      </w:r>
      <w:r>
        <w:rPr>
          <w:color w:val="3F7F7F"/>
          <w:highlight w:val="lightGray"/>
        </w:rPr>
        <w:t>panel</w:t>
      </w:r>
      <w:r>
        <w:t xml:space="preserve"> </w:t>
      </w:r>
      <w:r>
        <w:rPr>
          <w:color w:val="7F007F"/>
        </w:rPr>
        <w:t>type</w:t>
      </w:r>
      <w:r>
        <w:rPr>
          <w:color w:val="000000"/>
        </w:rPr>
        <w:t>=</w:t>
      </w:r>
      <w:r>
        <w:rPr>
          <w:i/>
          <w:iCs/>
        </w:rPr>
        <w:t>"clear"</w:t>
      </w:r>
      <w:r>
        <w:t xml:space="preserve"> </w:t>
      </w:r>
      <w:r>
        <w:rPr>
          <w:color w:val="7F007F"/>
        </w:rPr>
        <w:t>essential</w:t>
      </w:r>
      <w:r>
        <w:rPr>
          <w:color w:val="000000"/>
        </w:rPr>
        <w:t>=</w:t>
      </w:r>
      <w:r>
        <w:rPr>
          <w:i/>
          <w:iCs/>
        </w:rPr>
        <w:t>"false"</w:t>
      </w:r>
      <w:r>
        <w:rPr>
          <w:color w:val="008080"/>
        </w:rPr>
        <w:t>&gt;</w:t>
      </w:r>
    </w:p>
    <w:p w14:paraId="17872371" w14:textId="77777777" w:rsidR="00903D80" w:rsidRDefault="00903D80" w:rsidP="00903D80">
      <w:pPr>
        <w:pStyle w:val="XML"/>
      </w:pPr>
      <w:r>
        <w:rPr>
          <w:color w:val="000000"/>
        </w:rPr>
        <w:tab/>
      </w:r>
      <w:r>
        <w:rPr>
          <w:color w:val="000000"/>
        </w:rPr>
        <w:tab/>
      </w:r>
      <w:r>
        <w:rPr>
          <w:color w:val="008080"/>
        </w:rPr>
        <w:t>&lt;</w:t>
      </w:r>
      <w:r>
        <w:rPr>
          <w:color w:val="3F7F7F"/>
        </w:rPr>
        <w:t>title</w:t>
      </w:r>
      <w:r>
        <w:rPr>
          <w:color w:val="008080"/>
        </w:rPr>
        <w:t>&gt;</w:t>
      </w:r>
      <w:r>
        <w:rPr>
          <w:color w:val="000000"/>
        </w:rPr>
        <w:t>Clear obsolete files</w:t>
      </w:r>
      <w:r>
        <w:rPr>
          <w:color w:val="008080"/>
        </w:rPr>
        <w:t>&lt;/</w:t>
      </w:r>
      <w:r>
        <w:rPr>
          <w:color w:val="3F7F7F"/>
        </w:rPr>
        <w:t>title</w:t>
      </w:r>
      <w:r>
        <w:rPr>
          <w:color w:val="008080"/>
        </w:rPr>
        <w:t>&gt;</w:t>
      </w:r>
    </w:p>
    <w:p w14:paraId="36675CD3"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r>
        <w:rPr>
          <w:color w:val="000000"/>
        </w:rPr>
        <w:t>This step removes obsolete files installed during one</w:t>
      </w:r>
    </w:p>
    <w:p w14:paraId="3660E787" w14:textId="77777777" w:rsidR="00903D80" w:rsidRDefault="00903D80" w:rsidP="00903D80">
      <w:pPr>
        <w:pStyle w:val="XML"/>
      </w:pPr>
      <w:r>
        <w:rPr>
          <w:color w:val="000000"/>
        </w:rPr>
        <w:tab/>
      </w:r>
      <w:r>
        <w:rPr>
          <w:color w:val="000000"/>
        </w:rPr>
        <w:tab/>
        <w:t xml:space="preserve">          or more previous installations.</w:t>
      </w:r>
    </w:p>
    <w:p w14:paraId="3E9EF22C"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p>
    <w:p w14:paraId="72BD4A70" w14:textId="77777777" w:rsidR="00903D80" w:rsidRDefault="00903D80" w:rsidP="00903D80">
      <w:pPr>
        <w:pStyle w:val="XML"/>
      </w:pPr>
      <w:r>
        <w:rPr>
          <w:color w:val="000000"/>
        </w:rPr>
        <w:tab/>
      </w:r>
      <w:r>
        <w:rPr>
          <w:color w:val="000000"/>
        </w:rPr>
        <w:tab/>
      </w:r>
      <w:r>
        <w:t xml:space="preserve">&lt;!-- </w:t>
      </w:r>
      <w:r>
        <w:rPr>
          <w:u w:val="single"/>
        </w:rPr>
        <w:t>subtypes</w:t>
      </w:r>
      <w:r>
        <w:t xml:space="preserve"> are: </w:t>
      </w:r>
      <w:r>
        <w:rPr>
          <w:u w:val="single"/>
        </w:rPr>
        <w:t>lib</w:t>
      </w:r>
      <w:r>
        <w:t>, user-</w:t>
      </w:r>
      <w:r>
        <w:rPr>
          <w:u w:val="single"/>
        </w:rPr>
        <w:t>lib</w:t>
      </w:r>
      <w:r>
        <w:t xml:space="preserve">, </w:t>
      </w:r>
      <w:r>
        <w:rPr>
          <w:u w:val="single"/>
        </w:rPr>
        <w:t>filesystem</w:t>
      </w:r>
      <w:r>
        <w:t xml:space="preserve"> --&gt;</w:t>
      </w:r>
    </w:p>
    <w:p w14:paraId="62DD9D53"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"Incorrect external jar"</w:t>
      </w:r>
      <w:r>
        <w:t xml:space="preserve"> </w:t>
      </w:r>
      <w:r>
        <w:rPr>
          <w:color w:val="7F007F"/>
        </w:rPr>
        <w:t>type</w:t>
      </w:r>
      <w:r>
        <w:rPr>
          <w:color w:val="000000"/>
        </w:rPr>
        <w:t>=</w:t>
      </w:r>
      <w:r>
        <w:rPr>
          <w:i/>
          <w:iCs/>
        </w:rPr>
        <w:t>"file"</w:t>
      </w:r>
      <w:r>
        <w:t xml:space="preserve"> </w:t>
      </w:r>
      <w:r>
        <w:rPr>
          <w:color w:val="7F007F"/>
        </w:rPr>
        <w:t>subtype</w:t>
      </w:r>
      <w:r>
        <w:rPr>
          <w:color w:val="000000"/>
        </w:rPr>
        <w:t>=</w:t>
      </w:r>
      <w:r>
        <w:rPr>
          <w:i/>
          <w:iCs/>
        </w:rPr>
        <w:t>"lib"</w:t>
      </w:r>
      <w:r>
        <w:rPr>
          <w:color w:val="008080"/>
        </w:rPr>
        <w:t>&gt;</w:t>
      </w:r>
    </w:p>
    <w:p w14:paraId="6AE9760E"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core/common/</w:t>
      </w:r>
      <w:r>
        <w:rPr>
          <w:color w:val="000000"/>
          <w:u w:val="single"/>
        </w:rPr>
        <w:t>ils</w:t>
      </w:r>
      <w:r>
        <w:rPr>
          <w:color w:val="000000"/>
        </w:rPr>
        <w:t>-common.gz</w:t>
      </w:r>
      <w:r>
        <w:rPr>
          <w:color w:val="008080"/>
        </w:rPr>
        <w:t>&lt;/</w:t>
      </w:r>
      <w:r>
        <w:rPr>
          <w:color w:val="3F7F7F"/>
        </w:rPr>
        <w:t>location</w:t>
      </w:r>
      <w:r>
        <w:rPr>
          <w:color w:val="008080"/>
        </w:rPr>
        <w:t>&gt;</w:t>
      </w:r>
    </w:p>
    <w:p w14:paraId="1962EF6C"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387D14A"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"Obsolete python module"</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"user-lib"</w:t>
      </w:r>
      <w:r>
        <w:rPr>
          <w:color w:val="008080"/>
        </w:rPr>
        <w:t>&gt;</w:t>
      </w:r>
    </w:p>
    <w:p w14:paraId="0C74A93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u w:val="single"/>
        </w:rPr>
        <w:t>pylib</w:t>
      </w:r>
      <w:r>
        <w:rPr>
          <w:color w:val="000000"/>
        </w:rPr>
        <w:t>/</w:t>
      </w:r>
      <w:r>
        <w:rPr>
          <w:color w:val="000000"/>
          <w:u w:val="single"/>
        </w:rPr>
        <w:t>xom</w:t>
      </w:r>
      <w:r>
        <w:rPr>
          <w:color w:val="008080"/>
        </w:rPr>
        <w:t>&lt;/</w:t>
      </w:r>
      <w:r>
        <w:rPr>
          <w:color w:val="3F7F7F"/>
        </w:rPr>
        <w:t>location</w:t>
      </w:r>
      <w:r>
        <w:rPr>
          <w:color w:val="008080"/>
        </w:rPr>
        <w:t>&gt;</w:t>
      </w:r>
    </w:p>
    <w:p w14:paraId="728BCE89"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787F42C5"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"Unused test files"</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"filesystem"</w:t>
      </w:r>
      <w:r>
        <w:rPr>
          <w:color w:val="008080"/>
        </w:rPr>
        <w:t>&gt;</w:t>
      </w:r>
    </w:p>
    <w:p w14:paraId="45317A1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test/regression</w:t>
      </w:r>
      <w:r>
        <w:rPr>
          <w:color w:val="008080"/>
        </w:rPr>
        <w:t>&lt;/</w:t>
      </w:r>
      <w:r>
        <w:rPr>
          <w:color w:val="3F7F7F"/>
        </w:rPr>
        <w:t>location</w:t>
      </w:r>
      <w:r>
        <w:rPr>
          <w:color w:val="008080"/>
        </w:rPr>
        <w:t>&gt;</w:t>
      </w:r>
    </w:p>
    <w:p w14:paraId="16250425"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C9013BB" w14:textId="251CBFBB" w:rsidR="00AF69B8" w:rsidRDefault="00903D80" w:rsidP="00903D80">
      <w:pPr>
        <w:pStyle w:val="XML"/>
        <w:rPr>
          <w:rFonts w:ascii="Calibri" w:hAnsi="Calibri"/>
          <w:sz w:val="28"/>
          <w:szCs w:val="28"/>
        </w:rPr>
      </w:pPr>
      <w:r>
        <w:rPr>
          <w:color w:val="000000"/>
        </w:rPr>
        <w:tab/>
      </w:r>
      <w:r>
        <w:rPr>
          <w:color w:val="008080"/>
        </w:rPr>
        <w:t>&lt;/</w:t>
      </w:r>
      <w:r>
        <w:rPr>
          <w:color w:val="3F7F7F"/>
          <w:highlight w:val="lightGray"/>
        </w:rPr>
        <w:t>panel</w:t>
      </w:r>
      <w:r>
        <w:rPr>
          <w:color w:val="008080"/>
        </w:rPr>
        <w:t>&gt;</w:t>
      </w:r>
    </w:p>
    <w:p w14:paraId="1EE4ECA6" w14:textId="4009B3CC" w:rsidR="00AF69B8" w:rsidRDefault="00AF69B8" w:rsidP="00323603">
      <w:pPr>
        <w:rPr>
          <w:rFonts w:ascii="Calibri" w:hAnsi="Calibri"/>
          <w:sz w:val="28"/>
          <w:szCs w:val="28"/>
        </w:rPr>
      </w:pPr>
      <w:r>
        <w:rPr>
          <w:rFonts w:ascii="Calibri" w:hAnsi="Calibri"/>
          <w:noProof/>
          <w:sz w:val="28"/>
          <w:szCs w:val="28"/>
        </w:rPr>
        <w:lastRenderedPageBreak/>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r w:rsidR="0072688C">
        <w:fldChar w:fldCharType="begin"/>
      </w:r>
      <w:r w:rsidR="0072688C">
        <w:instrText xml:space="preserve"> SEQ Figure \* ARABIC </w:instrText>
      </w:r>
      <w:r w:rsidR="0072688C">
        <w:fldChar w:fldCharType="separate"/>
      </w:r>
      <w:r w:rsidR="00F45B6F">
        <w:rPr>
          <w:noProof/>
        </w:rPr>
        <w:t>6</w:t>
      </w:r>
      <w:r w:rsidR="0072688C">
        <w:rPr>
          <w:noProof/>
        </w:rPr>
        <w:fldChar w:fldCharType="end"/>
      </w:r>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2" w:name="_Toc322705139"/>
      <w:r>
        <w:t>Authentication Panel</w:t>
      </w:r>
      <w:bookmarkEnd w:id="12"/>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77777777" w:rsidR="008471FB" w:rsidRDefault="008471FB" w:rsidP="008471FB">
      <w:pPr>
        <w:pStyle w:val="XML"/>
      </w:pPr>
      <w:r>
        <w:rPr>
          <w:color w:val="000000"/>
        </w:rPr>
        <w:tab/>
      </w:r>
      <w:r>
        <w:rPr>
          <w:color w:val="008080"/>
        </w:rPr>
        <w:t>&lt;</w:t>
      </w:r>
      <w:r>
        <w:rPr>
          <w:color w:val="3F7F7F"/>
        </w:rPr>
        <w:t>panel</w:t>
      </w:r>
      <w:r>
        <w:t xml:space="preserve"> </w:t>
      </w:r>
      <w:r>
        <w:rPr>
          <w:color w:val="7F007F"/>
        </w:rPr>
        <w:t>type</w:t>
      </w:r>
      <w:r>
        <w:rPr>
          <w:color w:val="000000"/>
        </w:rPr>
        <w:t>=</w:t>
      </w:r>
      <w:r>
        <w:rPr>
          <w:i/>
          <w:iCs/>
        </w:rPr>
        <w:t>"authentication"</w:t>
      </w:r>
      <w:r>
        <w:t xml:space="preserve"> </w:t>
      </w:r>
      <w:r>
        <w:rPr>
          <w:color w:val="7F007F"/>
        </w:rPr>
        <w:t>essential</w:t>
      </w:r>
      <w:r>
        <w:rPr>
          <w:color w:val="000000"/>
        </w:rPr>
        <w:t>=</w:t>
      </w:r>
      <w:r>
        <w:rPr>
          <w:i/>
          <w:iCs/>
        </w:rPr>
        <w:t>"false"</w:t>
      </w:r>
      <w:r>
        <w:rPr>
          <w:color w:val="008080"/>
        </w:rPr>
        <w:t>&gt;</w:t>
      </w:r>
    </w:p>
    <w:p w14:paraId="14AFC98F" w14:textId="77777777" w:rsidR="008471FB" w:rsidRDefault="008471FB" w:rsidP="008471FB">
      <w:pPr>
        <w:pStyle w:val="XML"/>
      </w:pPr>
      <w:r>
        <w:rPr>
          <w:color w:val="000000"/>
        </w:rPr>
        <w:tab/>
      </w:r>
      <w:r>
        <w:rPr>
          <w:color w:val="000000"/>
        </w:rPr>
        <w:tab/>
      </w:r>
      <w:r>
        <w:rPr>
          <w:color w:val="008080"/>
        </w:rPr>
        <w:t>&lt;</w:t>
      </w:r>
      <w:r>
        <w:rPr>
          <w:color w:val="3F7F7F"/>
        </w:rPr>
        <w:t>title</w:t>
      </w:r>
      <w:r>
        <w:rPr>
          <w:color w:val="008080"/>
        </w:rPr>
        <w:t>&gt;</w:t>
      </w:r>
      <w:r>
        <w:rPr>
          <w:color w:val="000000"/>
        </w:rPr>
        <w:t>Verify User Roles</w:t>
      </w:r>
      <w:r>
        <w:rPr>
          <w:color w:val="008080"/>
        </w:rPr>
        <w:t>&lt;/</w:t>
      </w:r>
      <w:r>
        <w:rPr>
          <w:color w:val="3F7F7F"/>
        </w:rPr>
        <w:t>title</w:t>
      </w:r>
      <w:r>
        <w:rPr>
          <w:color w:val="008080"/>
        </w:rPr>
        <w:t>&gt;</w:t>
      </w:r>
    </w:p>
    <w:p w14:paraId="2F500F56" w14:textId="77777777" w:rsidR="008471FB" w:rsidRDefault="008471FB" w:rsidP="008471FB">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Check authentication profiles to verify that at least</w:t>
      </w:r>
    </w:p>
    <w:p w14:paraId="2BD137B0" w14:textId="77777777" w:rsidR="008471FB" w:rsidRDefault="008471FB" w:rsidP="008471FB">
      <w:pPr>
        <w:pStyle w:val="XML"/>
        <w:rPr>
          <w:color w:val="000000"/>
        </w:rPr>
      </w:pPr>
      <w:r>
        <w:rPr>
          <w:color w:val="000000"/>
        </w:rPr>
        <w:tab/>
      </w:r>
      <w:r>
        <w:rPr>
          <w:color w:val="000000"/>
        </w:rPr>
        <w:tab/>
      </w:r>
      <w:r>
        <w:rPr>
          <w:color w:val="000000"/>
        </w:rPr>
        <w:tab/>
      </w:r>
      <w:r>
        <w:rPr>
          <w:color w:val="000000"/>
        </w:rPr>
        <w:tab/>
        <w:t xml:space="preserve"> one of them</w:t>
      </w:r>
      <w:r>
        <w:t xml:space="preserve"> </w:t>
      </w:r>
      <w:r>
        <w:rPr>
          <w:color w:val="000000"/>
        </w:rPr>
        <w:t>includes users assigned to each role utilized</w:t>
      </w:r>
    </w:p>
    <w:p w14:paraId="0406B2F2" w14:textId="307A8B12" w:rsidR="008471FB" w:rsidRDefault="008471FB" w:rsidP="008471FB">
      <w:pPr>
        <w:pStyle w:val="XML"/>
      </w:pPr>
      <w:r>
        <w:rPr>
          <w:color w:val="000000"/>
        </w:rPr>
        <w:tab/>
      </w:r>
      <w:r>
        <w:rPr>
          <w:color w:val="000000"/>
        </w:rPr>
        <w:tab/>
      </w:r>
      <w:r>
        <w:rPr>
          <w:color w:val="000000"/>
        </w:rPr>
        <w:tab/>
      </w:r>
      <w:r>
        <w:rPr>
          <w:color w:val="000000"/>
        </w:rPr>
        <w:tab/>
        <w:t xml:space="preserve"> by the product.</w:t>
      </w:r>
    </w:p>
    <w:p w14:paraId="100BA37E" w14:textId="77777777" w:rsidR="008471FB" w:rsidRDefault="008471FB" w:rsidP="008471FB">
      <w:pPr>
        <w:pStyle w:val="XML"/>
      </w:pPr>
      <w:r>
        <w:rPr>
          <w:color w:val="000000"/>
        </w:rPr>
        <w:tab/>
      </w:r>
      <w:r>
        <w:rPr>
          <w:color w:val="000000"/>
        </w:rPr>
        <w:tab/>
      </w:r>
      <w:r>
        <w:rPr>
          <w:color w:val="008080"/>
        </w:rPr>
        <w:t>&lt;/</w:t>
      </w:r>
      <w:r>
        <w:rPr>
          <w:color w:val="3F7F7F"/>
        </w:rPr>
        <w:t>preamble</w:t>
      </w:r>
      <w:r>
        <w:rPr>
          <w:color w:val="008080"/>
        </w:rPr>
        <w:t>&gt;</w:t>
      </w:r>
    </w:p>
    <w:p w14:paraId="6835FABE"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"operator"</w:t>
      </w:r>
      <w:r>
        <w:rPr>
          <w:color w:val="008080"/>
        </w:rPr>
        <w:t>&gt;</w:t>
      </w:r>
      <w:r>
        <w:rPr>
          <w:color w:val="000000"/>
        </w:rPr>
        <w:t xml:space="preserve">Operator - responsible for running </w:t>
      </w:r>
    </w:p>
    <w:p w14:paraId="298BC761" w14:textId="4FF9454E" w:rsidR="008471FB" w:rsidRDefault="008471FB" w:rsidP="008471FB">
      <w:pPr>
        <w:pStyle w:val="XML"/>
      </w:pPr>
      <w:r>
        <w:rPr>
          <w:color w:val="000000"/>
        </w:rPr>
        <w:tab/>
      </w:r>
      <w:r>
        <w:rPr>
          <w:color w:val="000000"/>
        </w:rPr>
        <w:tab/>
      </w:r>
      <w:r>
        <w:rPr>
          <w:color w:val="000000"/>
        </w:rPr>
        <w:tab/>
      </w:r>
      <w:r>
        <w:rPr>
          <w:color w:val="000000"/>
        </w:rPr>
        <w:tab/>
      </w:r>
      <w:r>
        <w:rPr>
          <w:color w:val="000000"/>
        </w:rPr>
        <w:tab/>
        <w:t>the application</w:t>
      </w:r>
      <w:r>
        <w:rPr>
          <w:color w:val="008080"/>
        </w:rPr>
        <w:t>&lt;/</w:t>
      </w:r>
      <w:r>
        <w:rPr>
          <w:color w:val="3F7F7F"/>
        </w:rPr>
        <w:t>role</w:t>
      </w:r>
      <w:r>
        <w:rPr>
          <w:color w:val="008080"/>
        </w:rPr>
        <w:t>&gt;</w:t>
      </w:r>
    </w:p>
    <w:p w14:paraId="28E4AF8F"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"engineer"</w:t>
      </w:r>
      <w:r>
        <w:rPr>
          <w:color w:val="008080"/>
        </w:rPr>
        <w:t>&gt;</w:t>
      </w:r>
      <w:r>
        <w:rPr>
          <w:color w:val="000000"/>
        </w:rPr>
        <w:t xml:space="preserve">Application engineer - responsible </w:t>
      </w:r>
    </w:p>
    <w:p w14:paraId="726CAD53" w14:textId="0A461E78" w:rsidR="008471FB" w:rsidRDefault="008471FB" w:rsidP="008471FB">
      <w:pPr>
        <w:pStyle w:val="XML"/>
      </w:pPr>
      <w:r>
        <w:rPr>
          <w:color w:val="000000"/>
        </w:rPr>
        <w:tab/>
      </w:r>
      <w:r>
        <w:rPr>
          <w:color w:val="000000"/>
        </w:rPr>
        <w:tab/>
      </w:r>
      <w:r>
        <w:rPr>
          <w:color w:val="000000"/>
        </w:rPr>
        <w:tab/>
      </w:r>
      <w:r>
        <w:rPr>
          <w:color w:val="000000"/>
        </w:rPr>
        <w:tab/>
      </w:r>
      <w:r>
        <w:rPr>
          <w:color w:val="000000"/>
        </w:rPr>
        <w:tab/>
        <w:t>for configuring the application</w:t>
      </w:r>
      <w:r>
        <w:rPr>
          <w:color w:val="008080"/>
        </w:rPr>
        <w:t>&lt;/</w:t>
      </w:r>
      <w:r>
        <w:rPr>
          <w:color w:val="3F7F7F"/>
        </w:rPr>
        <w:t>role</w:t>
      </w:r>
      <w:r>
        <w:rPr>
          <w:color w:val="008080"/>
        </w:rPr>
        <w:t>&gt;</w:t>
      </w:r>
    </w:p>
    <w:p w14:paraId="3B58C43C" w14:textId="4E42483B" w:rsidR="008471FB" w:rsidRDefault="008471FB" w:rsidP="008471FB">
      <w:pPr>
        <w:pStyle w:val="XML"/>
        <w:rPr>
          <w:color w:val="008080"/>
        </w:rPr>
      </w:pPr>
      <w:r>
        <w:rPr>
          <w:color w:val="000000"/>
        </w:rPr>
        <w:tab/>
      </w:r>
      <w:r>
        <w:rPr>
          <w:color w:val="008080"/>
        </w:rPr>
        <w:t>&lt;/</w:t>
      </w:r>
      <w:r>
        <w:rPr>
          <w:color w:val="3F7F7F"/>
        </w:rPr>
        <w:t>panel</w:t>
      </w:r>
      <w:r>
        <w:rPr>
          <w:color w:val="008080"/>
        </w:rPr>
        <w:t>&gt;</w:t>
      </w:r>
    </w:p>
    <w:p w14:paraId="3F0BA2A2" w14:textId="77777777" w:rsidR="008471FB" w:rsidRDefault="008471FB" w:rsidP="008471FB">
      <w:pPr>
        <w:pStyle w:val="XML"/>
        <w:rPr>
          <w:rFonts w:ascii="Calibri" w:hAnsi="Calibri"/>
          <w:sz w:val="28"/>
          <w:szCs w:val="28"/>
        </w:rPr>
      </w:pPr>
    </w:p>
    <w:p w14:paraId="5C39A732" w14:textId="4F86746E" w:rsidR="00515B0A" w:rsidRDefault="00FE3736" w:rsidP="009C1351">
      <w:pPr>
        <w:rPr>
          <w:rFonts w:ascii="Calibri" w:hAnsi="Calibri"/>
          <w:sz w:val="28"/>
          <w:szCs w:val="28"/>
        </w:rPr>
      </w:pPr>
      <w:r>
        <w:rPr>
          <w:rFonts w:ascii="Calibri" w:hAnsi="Calibri"/>
          <w:noProof/>
          <w:sz w:val="28"/>
          <w:szCs w:val="28"/>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297139E9" w:rsidR="00515B0A" w:rsidRDefault="00515B0A" w:rsidP="00323603">
      <w:pPr>
        <w:pStyle w:val="Caption"/>
        <w:jc w:val="center"/>
        <w:rPr>
          <w:rFonts w:asciiTheme="majorHAnsi" w:hAnsiTheme="majorHAnsi"/>
          <w:sz w:val="28"/>
          <w:szCs w:val="28"/>
        </w:rPr>
      </w:pPr>
      <w:r>
        <w:t xml:space="preserve">Figure </w:t>
      </w:r>
      <w:r w:rsidR="0072688C">
        <w:fldChar w:fldCharType="begin"/>
      </w:r>
      <w:r w:rsidR="0072688C">
        <w:instrText xml:space="preserve"> SEQ Figure \* ARABIC </w:instrText>
      </w:r>
      <w:r w:rsidR="0072688C">
        <w:fldChar w:fldCharType="separate"/>
      </w:r>
      <w:r w:rsidR="00F45B6F">
        <w:rPr>
          <w:noProof/>
        </w:rPr>
        <w:t>7</w:t>
      </w:r>
      <w:r w:rsidR="0072688C">
        <w:rPr>
          <w:noProof/>
        </w:rPr>
        <w:fldChar w:fldCharType="end"/>
      </w:r>
      <w:r>
        <w:t xml:space="preserve"> – Authorization 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5D572EB1" w14:textId="7902616C" w:rsidR="001E5BC8" w:rsidRDefault="001E5BC8" w:rsidP="001E5BC8">
      <w:pPr>
        <w:pStyle w:val="Heading2"/>
      </w:pPr>
      <w:bookmarkStart w:id="13" w:name="_Toc322705140"/>
      <w:r>
        <w:t>Interface Definition Panel</w:t>
      </w:r>
      <w:bookmarkEnd w:id="13"/>
    </w:p>
    <w:p w14:paraId="74A723B3" w14:textId="6BB2B079" w:rsidR="001E5BC8" w:rsidRDefault="005F6B23" w:rsidP="001E5BC8">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w:t>
      </w:r>
      <w:proofErr w:type="gramStart"/>
      <w:r>
        <w:rPr>
          <w:rFonts w:ascii="Calibri" w:hAnsi="Calibri"/>
          <w:sz w:val="28"/>
          <w:szCs w:val="28"/>
        </w:rPr>
        <w:t>transaction</w:t>
      </w:r>
      <w:proofErr w:type="gramEnd"/>
      <w:r>
        <w:rPr>
          <w:rFonts w:ascii="Calibri" w:hAnsi="Calibri"/>
          <w:sz w:val="28"/>
          <w:szCs w:val="28"/>
        </w:rPr>
        <w:t>-group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w:t>
      </w:r>
      <w:proofErr w:type="gramStart"/>
      <w:r>
        <w:rPr>
          <w:rFonts w:ascii="Calibri" w:hAnsi="Calibri"/>
          <w:sz w:val="28"/>
          <w:szCs w:val="28"/>
        </w:rPr>
        <w:t>isolation</w:t>
      </w:r>
      <w:proofErr w:type="gramEnd"/>
      <w:r>
        <w:rPr>
          <w:rFonts w:ascii="Calibri" w:hAnsi="Calibri"/>
          <w:sz w:val="28"/>
          <w:szCs w:val="28"/>
        </w:rPr>
        <w:t>”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r w:rsidR="0072688C">
        <w:fldChar w:fldCharType="begin"/>
      </w:r>
      <w:r w:rsidR="0072688C">
        <w:instrText xml:space="preserve"> SEQ Figure \* ARABIC </w:instrText>
      </w:r>
      <w:r w:rsidR="0072688C">
        <w:fldChar w:fldCharType="separate"/>
      </w:r>
      <w:r w:rsidR="00F45B6F">
        <w:rPr>
          <w:noProof/>
        </w:rPr>
        <w:t>8</w:t>
      </w:r>
      <w:r w:rsidR="0072688C">
        <w:rPr>
          <w:noProof/>
        </w:rPr>
        <w:fldChar w:fldCharType="end"/>
      </w:r>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4" w:name="_Toc322705141"/>
      <w:r>
        <w:t>Icon Panel</w:t>
      </w:r>
      <w:bookmarkEnd w:id="14"/>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lastRenderedPageBreak/>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r w:rsidR="0072688C">
        <w:fldChar w:fldCharType="begin"/>
      </w:r>
      <w:r w:rsidR="0072688C">
        <w:instrText xml:space="preserve"> SEQ Figure \* ARABIC </w:instrText>
      </w:r>
      <w:r w:rsidR="0072688C">
        <w:fldChar w:fldCharType="separate"/>
      </w:r>
      <w:r w:rsidR="00F45B6F">
        <w:rPr>
          <w:noProof/>
        </w:rPr>
        <w:t>9</w:t>
      </w:r>
      <w:r w:rsidR="0072688C">
        <w:rPr>
          <w:noProof/>
        </w:rPr>
        <w:fldChar w:fldCharType="end"/>
      </w:r>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5" w:name="_Toc322705142"/>
      <w:r>
        <w:t>File Panel</w:t>
      </w:r>
      <w:bookmarkEnd w:id="15"/>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proofErr w:type="gramStart"/>
      <w:r w:rsidRPr="00654E69">
        <w:rPr>
          <w:sz w:val="28"/>
          <w:szCs w:val="28"/>
        </w:rPr>
        <w:t>lib</w:t>
      </w:r>
      <w:proofErr w:type="gramEnd"/>
      <w:r w:rsidRPr="00654E69">
        <w:rPr>
          <w:sz w:val="28"/>
          <w:szCs w:val="28"/>
        </w:rPr>
        <w:t xml:space="preserve">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proofErr w:type="gramStart"/>
      <w:r>
        <w:rPr>
          <w:sz w:val="28"/>
          <w:szCs w:val="28"/>
        </w:rPr>
        <w:t>user</w:t>
      </w:r>
      <w:proofErr w:type="gramEnd"/>
      <w:r>
        <w:rPr>
          <w:sz w:val="28"/>
          <w:szCs w:val="28"/>
        </w:rPr>
        <w:t>-</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77777777" w:rsidR="00927AAE" w:rsidRPr="00654E69" w:rsidRDefault="00927AAE" w:rsidP="00927AAE">
      <w:pPr>
        <w:pStyle w:val="ListParagraph"/>
        <w:numPr>
          <w:ilvl w:val="0"/>
          <w:numId w:val="15"/>
        </w:numPr>
        <w:rPr>
          <w:sz w:val="28"/>
          <w:szCs w:val="28"/>
        </w:rPr>
      </w:pPr>
      <w:proofErr w:type="gramStart"/>
      <w:r>
        <w:rPr>
          <w:sz w:val="28"/>
          <w:szCs w:val="28"/>
        </w:rPr>
        <w:t>home</w:t>
      </w:r>
      <w:proofErr w:type="gramEnd"/>
      <w:r>
        <w:rPr>
          <w:sz w:val="28"/>
          <w:szCs w:val="28"/>
        </w:rPr>
        <w:t xml:space="preserve"> - </w:t>
      </w:r>
      <w:r w:rsidRPr="00654E69">
        <w:rPr>
          <w:sz w:val="28"/>
          <w:szCs w:val="28"/>
        </w:rPr>
        <w:t xml:space="preserve">the destination is relative to the </w:t>
      </w:r>
      <w:r>
        <w:rPr>
          <w:sz w:val="28"/>
          <w:szCs w:val="28"/>
        </w:rPr>
        <w:t>user’s home directory</w:t>
      </w:r>
    </w:p>
    <w:p w14:paraId="5701E297" w14:textId="77777777" w:rsidR="00927AAE" w:rsidRDefault="00927AAE" w:rsidP="00927AAE">
      <w:pPr>
        <w:rPr>
          <w:rFonts w:ascii="Calibri" w:hAnsi="Calibri"/>
          <w:sz w:val="28"/>
          <w:szCs w:val="28"/>
        </w:rPr>
      </w:pPr>
    </w:p>
    <w:p w14:paraId="7E5E9FDB" w14:textId="77777777"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panel before tags or projects if either of these </w:t>
      </w:r>
      <w:proofErr w:type="gramStart"/>
      <w:r>
        <w:rPr>
          <w:rFonts w:ascii="Calibri" w:hAnsi="Calibri"/>
          <w:sz w:val="28"/>
          <w:szCs w:val="28"/>
        </w:rPr>
        <w:t>refer</w:t>
      </w:r>
      <w:proofErr w:type="gramEnd"/>
      <w:r>
        <w:rPr>
          <w:rFonts w:ascii="Calibri" w:hAnsi="Calibri"/>
          <w:sz w:val="28"/>
          <w:szCs w:val="28"/>
        </w:rPr>
        <w:t xml:space="preserve">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proofErr w:type="gramStart"/>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w:t>
      </w:r>
      <w:proofErr w:type="gramEnd"/>
      <w:r>
        <w:rPr>
          <w:rFonts w:ascii="Calibri" w:hAnsi="Calibri"/>
          <w:sz w:val="28"/>
          <w:szCs w:val="28"/>
        </w:rPr>
        <w:t xml:space="preserve">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Default="00F45B6F" w:rsidP="00F45B6F">
      <w:pPr>
        <w:pStyle w:val="XML"/>
      </w:pPr>
      <w:r>
        <w:rPr>
          <w:color w:val="008080"/>
        </w:rPr>
        <w:t>&lt;</w:t>
      </w:r>
      <w:r>
        <w:rPr>
          <w:color w:val="3F7F7F"/>
          <w:highlight w:val="lightGray"/>
        </w:rPr>
        <w:t>panel</w:t>
      </w:r>
      <w:r>
        <w:t xml:space="preserve"> type</w:t>
      </w:r>
      <w:r>
        <w:rPr>
          <w:color w:val="000000"/>
        </w:rPr>
        <w:t>=</w:t>
      </w:r>
      <w:r>
        <w:rPr>
          <w:i/>
          <w:iCs/>
          <w:color w:val="2A00FF"/>
        </w:rPr>
        <w:t>"file"</w:t>
      </w:r>
      <w:r>
        <w:t xml:space="preserve"> essential</w:t>
      </w:r>
      <w:r>
        <w:rPr>
          <w:color w:val="000000"/>
        </w:rPr>
        <w:t>=</w:t>
      </w:r>
      <w:r>
        <w:rPr>
          <w:i/>
          <w:iCs/>
          <w:color w:val="2A00FF"/>
        </w:rPr>
        <w:t>"true"</w:t>
      </w:r>
      <w:r>
        <w:rPr>
          <w:color w:val="008080"/>
        </w:rPr>
        <w:t>&gt;</w:t>
      </w:r>
    </w:p>
    <w:p w14:paraId="47C8E8DD" w14:textId="537338E1" w:rsidR="00F45B6F" w:rsidRDefault="00F45B6F" w:rsidP="00F45B6F">
      <w:pPr>
        <w:pStyle w:val="XML"/>
      </w:pPr>
      <w:r>
        <w:rPr>
          <w:color w:val="000000"/>
        </w:rPr>
        <w:tab/>
      </w:r>
      <w:r>
        <w:rPr>
          <w:color w:val="008080"/>
        </w:rPr>
        <w:t>&lt;</w:t>
      </w:r>
      <w:r>
        <w:rPr>
          <w:color w:val="3F7F7F"/>
        </w:rPr>
        <w:t>title</w:t>
      </w:r>
      <w:r>
        <w:rPr>
          <w:color w:val="008080"/>
        </w:rPr>
        <w:t>&gt;</w:t>
      </w:r>
      <w:r>
        <w:rPr>
          <w:color w:val="000000"/>
        </w:rPr>
        <w:t>Install test files</w:t>
      </w:r>
      <w:r>
        <w:rPr>
          <w:color w:val="008080"/>
        </w:rPr>
        <w:t>&lt;/</w:t>
      </w:r>
      <w:r>
        <w:rPr>
          <w:color w:val="3F7F7F"/>
        </w:rPr>
        <w:t>title</w:t>
      </w:r>
      <w:r>
        <w:rPr>
          <w:color w:val="008080"/>
        </w:rPr>
        <w:t>&gt;</w:t>
      </w:r>
    </w:p>
    <w:p w14:paraId="065A0228" w14:textId="77777777" w:rsidR="00F45B6F" w:rsidRDefault="00F45B6F" w:rsidP="00F45B6F">
      <w:pPr>
        <w:pStyle w:val="XML"/>
        <w:rPr>
          <w:color w:val="000000"/>
        </w:rPr>
      </w:pPr>
      <w:r>
        <w:rPr>
          <w:color w:val="000000"/>
        </w:rPr>
        <w:tab/>
      </w:r>
      <w:r>
        <w:rPr>
          <w:color w:val="008080"/>
        </w:rPr>
        <w:t>&lt;</w:t>
      </w:r>
      <w:r>
        <w:rPr>
          <w:color w:val="3F7F7F"/>
        </w:rPr>
        <w:t>preamble</w:t>
      </w:r>
      <w:r>
        <w:rPr>
          <w:color w:val="008080"/>
        </w:rPr>
        <w:t>&gt;</w:t>
      </w:r>
      <w:r>
        <w:rPr>
          <w:color w:val="000000"/>
        </w:rPr>
        <w:t xml:space="preserve">This step adds test scripts to the </w:t>
      </w:r>
      <w:r>
        <w:rPr>
          <w:color w:val="000000"/>
          <w:u w:val="single"/>
        </w:rPr>
        <w:t>filesystem</w:t>
      </w:r>
      <w:r>
        <w:rPr>
          <w:color w:val="000000"/>
        </w:rPr>
        <w:t xml:space="preserve"> inside the </w:t>
      </w:r>
    </w:p>
    <w:p w14:paraId="487A9153" w14:textId="77777777" w:rsidR="00F45B6F" w:rsidRDefault="00F45B6F" w:rsidP="00F45B6F">
      <w:pPr>
        <w:pStyle w:val="XML"/>
        <w:rPr>
          <w:color w:val="000000"/>
        </w:rPr>
      </w:pPr>
      <w:r>
        <w:rPr>
          <w:color w:val="000000"/>
        </w:rPr>
        <w:tab/>
      </w:r>
      <w:r>
        <w:rPr>
          <w:color w:val="000000"/>
        </w:rPr>
        <w:tab/>
      </w:r>
      <w:r>
        <w:rPr>
          <w:color w:val="000000"/>
        </w:rPr>
        <w:tab/>
      </w:r>
      <w:r>
        <w:rPr>
          <w:color w:val="000000"/>
        </w:rPr>
        <w:tab/>
        <w:t>user's home directory. It also initializes preferences</w:t>
      </w:r>
    </w:p>
    <w:p w14:paraId="17724817" w14:textId="05E59E8F" w:rsidR="00F45B6F" w:rsidRDefault="00F45B6F" w:rsidP="00F45B6F">
      <w:pPr>
        <w:pStyle w:val="XML"/>
      </w:pPr>
      <w:r>
        <w:rPr>
          <w:color w:val="000000"/>
        </w:rPr>
        <w:tab/>
      </w:r>
      <w:r>
        <w:rPr>
          <w:color w:val="000000"/>
        </w:rPr>
        <w:tab/>
      </w:r>
      <w:r>
        <w:rPr>
          <w:color w:val="000000"/>
        </w:rPr>
        <w:tab/>
      </w:r>
      <w:r>
        <w:rPr>
          <w:color w:val="000000"/>
        </w:rPr>
        <w:tab/>
        <w:t xml:space="preserve">for the TestFramework control dialog.     </w:t>
      </w:r>
    </w:p>
    <w:p w14:paraId="16445C12" w14:textId="189EBB84" w:rsidR="00F45B6F" w:rsidRDefault="00F45B6F" w:rsidP="00F45B6F">
      <w:pPr>
        <w:pStyle w:val="XML"/>
      </w:pPr>
      <w:r>
        <w:rPr>
          <w:color w:val="000000"/>
        </w:rPr>
        <w:tab/>
      </w:r>
      <w:r>
        <w:rPr>
          <w:color w:val="008080"/>
        </w:rPr>
        <w:t>&lt;/</w:t>
      </w:r>
      <w:r>
        <w:rPr>
          <w:color w:val="3F7F7F"/>
        </w:rPr>
        <w:t>preamble</w:t>
      </w:r>
      <w:r>
        <w:rPr>
          <w:color w:val="008080"/>
        </w:rPr>
        <w:t>&gt;</w:t>
      </w:r>
    </w:p>
    <w:p w14:paraId="0F809BF9" w14:textId="77777777" w:rsidR="00F45B6F" w:rsidRDefault="00F45B6F" w:rsidP="00F45B6F">
      <w:pPr>
        <w:pStyle w:val="XML"/>
      </w:pPr>
      <w:r>
        <w:rPr>
          <w:color w:val="000000"/>
        </w:rPr>
        <w:tab/>
      </w:r>
      <w:r>
        <w:t xml:space="preserve">&lt;!-- Set preferences for the testing framework. If type is specified, </w:t>
      </w:r>
    </w:p>
    <w:p w14:paraId="578CE8FB" w14:textId="2C788986" w:rsidR="00F45B6F" w:rsidRDefault="00F45B6F" w:rsidP="00F45B6F">
      <w:pPr>
        <w:pStyle w:val="XML"/>
      </w:pPr>
      <w:r>
        <w:tab/>
      </w:r>
      <w:r>
        <w:tab/>
      </w:r>
      <w:r>
        <w:tab/>
        <w:t>we manipulate the path. --&gt;</w:t>
      </w:r>
    </w:p>
    <w:p w14:paraId="0F75864F" w14:textId="18ACDA91"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"TestDatasource"</w:t>
      </w:r>
      <w:r>
        <w:tab/>
      </w:r>
      <w:r>
        <w:tab/>
      </w:r>
    </w:p>
    <w:p w14:paraId="53D2BD7C" w14:textId="3A49A8EB"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1B277BB5" w14:textId="77777777"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"TestScriptPath"</w:t>
      </w:r>
      <w:r>
        <w:t xml:space="preserve"> </w:t>
      </w:r>
    </w:p>
    <w:p w14:paraId="56BC2D8A" w14:textId="1DC22DB6"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37E22E20" w14:textId="77777777"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"TestSetupPath"</w:t>
      </w:r>
      <w:r>
        <w:t xml:space="preserve">  </w:t>
      </w:r>
    </w:p>
    <w:p w14:paraId="0C2BEBC4" w14:textId="3E7D6B4C"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65C44E1E" w14:textId="26E364BC" w:rsidR="00F45B6F" w:rsidRDefault="00F45B6F" w:rsidP="00F45B6F">
      <w:pPr>
        <w:pStyle w:val="XML"/>
      </w:pPr>
      <w:r>
        <w:rPr>
          <w:color w:val="000000"/>
        </w:rPr>
        <w:tab/>
      </w:r>
      <w:r>
        <w:t>&lt;!-- paths are with respect to the file system root --&gt;</w:t>
      </w:r>
    </w:p>
    <w:p w14:paraId="36F5BA0D" w14:textId="0A437078" w:rsidR="00F45B6F" w:rsidRDefault="00F45B6F" w:rsidP="00F45B6F">
      <w:pPr>
        <w:pStyle w:val="XML"/>
      </w:pPr>
      <w:r>
        <w:rPr>
          <w:color w:val="000000"/>
        </w:rPr>
        <w:tab/>
      </w:r>
      <w:r>
        <w:rPr>
          <w:color w:val="008080"/>
        </w:rPr>
        <w:t>&lt;</w:t>
      </w:r>
      <w:r>
        <w:rPr>
          <w:color w:val="3F7F7F"/>
        </w:rPr>
        <w:t>artifact</w:t>
      </w:r>
      <w:r>
        <w:t xml:space="preserve"> name</w:t>
      </w:r>
      <w:r>
        <w:rPr>
          <w:color w:val="000000"/>
        </w:rPr>
        <w:t>=</w:t>
      </w:r>
      <w:r>
        <w:rPr>
          <w:i/>
          <w:iCs/>
          <w:color w:val="2A00FF"/>
        </w:rPr>
        <w:t>"Test python scripts"</w:t>
      </w:r>
      <w:r>
        <w:t xml:space="preserve"> type</w:t>
      </w:r>
      <w:r>
        <w:rPr>
          <w:color w:val="000000"/>
        </w:rPr>
        <w:t>=</w:t>
      </w:r>
      <w:r>
        <w:rPr>
          <w:i/>
          <w:iCs/>
          <w:color w:val="2A00FF"/>
        </w:rPr>
        <w:t>"</w:t>
      </w:r>
      <w:r w:rsidR="0072688C">
        <w:rPr>
          <w:i/>
          <w:iCs/>
          <w:color w:val="2A00FF"/>
        </w:rPr>
        <w:t>text</w:t>
      </w:r>
      <w:r>
        <w:rPr>
          <w:i/>
          <w:iCs/>
          <w:color w:val="2A00FF"/>
        </w:rPr>
        <w:t>"</w:t>
      </w:r>
      <w:r>
        <w:t xml:space="preserve"> </w:t>
      </w:r>
      <w:r>
        <w:rPr>
          <w:color w:val="008080"/>
        </w:rPr>
        <w:t>&gt;</w:t>
      </w:r>
    </w:p>
    <w:p w14:paraId="0BEF66CF" w14:textId="108EF831" w:rsidR="00F45B6F" w:rsidRDefault="00F45B6F" w:rsidP="00F45B6F">
      <w:pPr>
        <w:pStyle w:val="XML"/>
      </w:pPr>
      <w:r>
        <w:rPr>
          <w:color w:val="000000"/>
        </w:rPr>
        <w:tab/>
      </w:r>
      <w:r>
        <w:rPr>
          <w:color w:val="000000"/>
        </w:rPr>
        <w:tab/>
      </w:r>
      <w:r>
        <w:rPr>
          <w:color w:val="008080"/>
        </w:rPr>
        <w:t>&lt;</w:t>
      </w:r>
      <w:r>
        <w:rPr>
          <w:color w:val="3F7F7F"/>
        </w:rPr>
        <w:t>location</w:t>
      </w:r>
      <w:r>
        <w:rPr>
          <w:color w:val="008080"/>
        </w:rPr>
        <w:t>&gt;</w:t>
      </w:r>
      <w:r>
        <w:rPr>
          <w:color w:val="000000"/>
        </w:rPr>
        <w:t>artifacts/test/</w:t>
      </w:r>
      <w:r>
        <w:rPr>
          <w:color w:val="000000"/>
          <w:u w:val="single"/>
        </w:rPr>
        <w:t>pylib</w:t>
      </w:r>
      <w:r>
        <w:rPr>
          <w:color w:val="008080"/>
        </w:rPr>
        <w:t>&lt;/</w:t>
      </w:r>
      <w:r>
        <w:rPr>
          <w:color w:val="3F7F7F"/>
        </w:rPr>
        <w:t>location</w:t>
      </w:r>
      <w:r>
        <w:rPr>
          <w:color w:val="008080"/>
        </w:rPr>
        <w:t>&gt;</w:t>
      </w:r>
    </w:p>
    <w:p w14:paraId="7A47BDC1" w14:textId="7D54CF8F" w:rsidR="00F45B6F" w:rsidRDefault="00F45B6F" w:rsidP="00F45B6F">
      <w:pPr>
        <w:pStyle w:val="XML"/>
      </w:pPr>
      <w:r>
        <w:rPr>
          <w:color w:val="000000"/>
        </w:rPr>
        <w:tab/>
      </w:r>
      <w:r>
        <w:rPr>
          <w:color w:val="000000"/>
        </w:rPr>
        <w:tab/>
      </w:r>
      <w:r>
        <w:rPr>
          <w:color w:val="008080"/>
        </w:rPr>
        <w:t>&lt;</w:t>
      </w:r>
      <w:r>
        <w:rPr>
          <w:color w:val="3F7F7F"/>
        </w:rPr>
        <w:t>destination</w:t>
      </w:r>
      <w:r>
        <w:t xml:space="preserve"> type</w:t>
      </w:r>
      <w:r>
        <w:rPr>
          <w:color w:val="000000"/>
        </w:rPr>
        <w:t>=</w:t>
      </w:r>
      <w:r>
        <w:rPr>
          <w:i/>
          <w:iCs/>
          <w:color w:val="2A00FF"/>
        </w:rPr>
        <w:t>"home"</w:t>
      </w:r>
      <w:r>
        <w:rPr>
          <w:color w:val="008080"/>
        </w:rPr>
        <w:t>&gt;</w:t>
      </w:r>
      <w:r>
        <w:rPr>
          <w:color w:val="000000"/>
        </w:rPr>
        <w:t>regression</w:t>
      </w:r>
      <w:r>
        <w:rPr>
          <w:color w:val="008080"/>
        </w:rPr>
        <w:t>&lt;/</w:t>
      </w:r>
      <w:r>
        <w:rPr>
          <w:color w:val="3F7F7F"/>
        </w:rPr>
        <w:t>destination</w:t>
      </w:r>
      <w:r>
        <w:rPr>
          <w:color w:val="008080"/>
        </w:rPr>
        <w:t>&gt;</w:t>
      </w:r>
    </w:p>
    <w:p w14:paraId="2D479BE9" w14:textId="7E82C1AC" w:rsidR="00F45B6F" w:rsidRDefault="00F45B6F" w:rsidP="00F45B6F">
      <w:pPr>
        <w:pStyle w:val="XML"/>
      </w:pPr>
      <w:r>
        <w:rPr>
          <w:color w:val="000000"/>
        </w:rPr>
        <w:tab/>
      </w:r>
      <w:r>
        <w:rPr>
          <w:color w:val="008080"/>
        </w:rPr>
        <w:t>&lt;/</w:t>
      </w:r>
      <w:r>
        <w:rPr>
          <w:color w:val="3F7F7F"/>
        </w:rPr>
        <w:t>artifact</w:t>
      </w:r>
      <w:r>
        <w:rPr>
          <w:color w:val="008080"/>
        </w:rPr>
        <w:t>&gt;</w:t>
      </w:r>
    </w:p>
    <w:p w14:paraId="2F350ACB" w14:textId="6E250C70" w:rsidR="00F45B6F" w:rsidRDefault="00F45B6F" w:rsidP="00F45B6F">
      <w:pPr>
        <w:pStyle w:val="XML"/>
      </w:pPr>
      <w:r>
        <w:rPr>
          <w:color w:val="000000"/>
        </w:rPr>
        <w:tab/>
      </w:r>
      <w:r>
        <w:rPr>
          <w:color w:val="008080"/>
        </w:rPr>
        <w:t>&lt;</w:t>
      </w:r>
      <w:r>
        <w:rPr>
          <w:color w:val="3F7F7F"/>
        </w:rPr>
        <w:t>artifact</w:t>
      </w:r>
      <w:r>
        <w:t xml:space="preserve"> name</w:t>
      </w:r>
      <w:r>
        <w:rPr>
          <w:color w:val="000000"/>
        </w:rPr>
        <w:t>=</w:t>
      </w:r>
      <w:r>
        <w:rPr>
          <w:i/>
          <w:iCs/>
          <w:color w:val="2A00FF"/>
        </w:rPr>
        <w:t>"Test framework scripts"</w:t>
      </w:r>
      <w:r>
        <w:t xml:space="preserve"> type</w:t>
      </w:r>
      <w:r>
        <w:rPr>
          <w:color w:val="000000"/>
        </w:rPr>
        <w:t>=</w:t>
      </w:r>
      <w:r>
        <w:rPr>
          <w:i/>
          <w:iCs/>
          <w:color w:val="2A00FF"/>
        </w:rPr>
        <w:t>"</w:t>
      </w:r>
      <w:r w:rsidR="0072688C">
        <w:rPr>
          <w:i/>
          <w:iCs/>
          <w:color w:val="2A00FF"/>
        </w:rPr>
        <w:t>text</w:t>
      </w:r>
      <w:r>
        <w:rPr>
          <w:i/>
          <w:iCs/>
          <w:color w:val="2A00FF"/>
        </w:rPr>
        <w:t>"</w:t>
      </w:r>
      <w:r>
        <w:rPr>
          <w:color w:val="008080"/>
        </w:rPr>
        <w:t>&gt;</w:t>
      </w:r>
    </w:p>
    <w:p w14:paraId="20EBDCB9" w14:textId="138302D0" w:rsidR="00F45B6F" w:rsidRDefault="00F45B6F" w:rsidP="00F45B6F">
      <w:pPr>
        <w:pStyle w:val="XML"/>
      </w:pPr>
      <w:r>
        <w:rPr>
          <w:color w:val="000000"/>
        </w:rPr>
        <w:tab/>
      </w:r>
      <w:r>
        <w:rPr>
          <w:color w:val="000000"/>
        </w:rPr>
        <w:tab/>
      </w:r>
      <w:r>
        <w:rPr>
          <w:color w:val="008080"/>
        </w:rPr>
        <w:t>&lt;</w:t>
      </w:r>
      <w:r>
        <w:rPr>
          <w:color w:val="3F7F7F"/>
        </w:rPr>
        <w:t>location</w:t>
      </w:r>
      <w:r>
        <w:rPr>
          <w:color w:val="008080"/>
        </w:rPr>
        <w:t>&gt;</w:t>
      </w:r>
      <w:r>
        <w:rPr>
          <w:color w:val="000000"/>
        </w:rPr>
        <w:t>artifacts/test/</w:t>
      </w:r>
      <w:r>
        <w:rPr>
          <w:color w:val="000000"/>
          <w:u w:val="single"/>
        </w:rPr>
        <w:t>blt</w:t>
      </w:r>
      <w:r>
        <w:rPr>
          <w:color w:val="000000"/>
        </w:rPr>
        <w:t>/basic</w:t>
      </w:r>
      <w:r>
        <w:rPr>
          <w:color w:val="008080"/>
        </w:rPr>
        <w:t>&lt;/</w:t>
      </w:r>
      <w:r>
        <w:rPr>
          <w:color w:val="3F7F7F"/>
        </w:rPr>
        <w:t>location</w:t>
      </w:r>
      <w:r>
        <w:rPr>
          <w:color w:val="008080"/>
        </w:rPr>
        <w:t>&gt;</w:t>
      </w:r>
    </w:p>
    <w:p w14:paraId="137F69EB" w14:textId="363C3341" w:rsidR="00F45B6F" w:rsidRDefault="00F45B6F" w:rsidP="00F45B6F">
      <w:pPr>
        <w:pStyle w:val="XML"/>
      </w:pPr>
      <w:r>
        <w:rPr>
          <w:color w:val="000000"/>
        </w:rPr>
        <w:tab/>
      </w:r>
      <w:r>
        <w:rPr>
          <w:color w:val="000000"/>
        </w:rPr>
        <w:tab/>
      </w:r>
      <w:r>
        <w:rPr>
          <w:color w:val="008080"/>
        </w:rPr>
        <w:t>&lt;</w:t>
      </w:r>
      <w:r>
        <w:rPr>
          <w:color w:val="3F7F7F"/>
        </w:rPr>
        <w:t>destination</w:t>
      </w:r>
      <w:r>
        <w:t xml:space="preserve"> type</w:t>
      </w:r>
      <w:r>
        <w:rPr>
          <w:color w:val="000000"/>
        </w:rPr>
        <w:t>=</w:t>
      </w:r>
      <w:r>
        <w:rPr>
          <w:i/>
          <w:iCs/>
          <w:color w:val="2A00FF"/>
        </w:rPr>
        <w:t>"home"</w:t>
      </w:r>
      <w:r>
        <w:rPr>
          <w:color w:val="008080"/>
        </w:rPr>
        <w:t>&gt;</w:t>
      </w:r>
      <w:r>
        <w:rPr>
          <w:color w:val="000000"/>
        </w:rPr>
        <w:t>regression/</w:t>
      </w:r>
      <w:r>
        <w:rPr>
          <w:color w:val="000000"/>
          <w:u w:val="single"/>
        </w:rPr>
        <w:t>blt</w:t>
      </w:r>
      <w:r>
        <w:rPr>
          <w:color w:val="008080"/>
        </w:rPr>
        <w:t>&lt;/</w:t>
      </w:r>
      <w:r>
        <w:rPr>
          <w:color w:val="3F7F7F"/>
        </w:rPr>
        <w:t>destination</w:t>
      </w:r>
      <w:r>
        <w:rPr>
          <w:color w:val="008080"/>
        </w:rPr>
        <w:t>&gt;</w:t>
      </w:r>
    </w:p>
    <w:p w14:paraId="1A0F2581" w14:textId="04B12ED8" w:rsidR="00F45B6F" w:rsidRDefault="00F45B6F" w:rsidP="00F45B6F">
      <w:pPr>
        <w:pStyle w:val="XML"/>
      </w:pPr>
      <w:r>
        <w:rPr>
          <w:color w:val="000000"/>
        </w:rPr>
        <w:tab/>
      </w:r>
      <w:r>
        <w:rPr>
          <w:color w:val="008080"/>
        </w:rPr>
        <w:t>&lt;/</w:t>
      </w:r>
      <w:r>
        <w:rPr>
          <w:color w:val="3F7F7F"/>
        </w:rPr>
        <w:t>artifact</w:t>
      </w:r>
      <w:r>
        <w:rPr>
          <w:color w:val="008080"/>
        </w:rPr>
        <w:t>&gt;</w:t>
      </w:r>
    </w:p>
    <w:p w14:paraId="5A115A96" w14:textId="3133AF93" w:rsidR="00927AAE" w:rsidRDefault="00F45B6F" w:rsidP="00F45B6F">
      <w:pPr>
        <w:pStyle w:val="XML"/>
        <w:rPr>
          <w:color w:val="008080"/>
        </w:rPr>
      </w:pPr>
      <w:r>
        <w:rPr>
          <w:color w:val="008080"/>
        </w:rPr>
        <w:t>&lt;/</w:t>
      </w:r>
      <w:r>
        <w:rPr>
          <w:color w:val="3F7F7F"/>
          <w:highlight w:val="lightGray"/>
        </w:rPr>
        <w:t>panel</w:t>
      </w:r>
      <w:r>
        <w:rPr>
          <w:color w:val="008080"/>
        </w:rPr>
        <w:t>&gt;</w:t>
      </w:r>
    </w:p>
    <w:p w14:paraId="6C8A2357" w14:textId="77777777" w:rsidR="00F45B6F" w:rsidRDefault="00F45B6F" w:rsidP="00F45B6F">
      <w:pPr>
        <w:pStyle w:val="XML"/>
        <w:rPr>
          <w:color w:val="008080"/>
        </w:rPr>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927AAE">
      <w:pPr>
        <w:pStyle w:val="XML"/>
        <w:rPr>
          <w:color w:val="008080"/>
        </w:rPr>
      </w:pPr>
    </w:p>
    <w:p w14:paraId="3CB63D3F" w14:textId="77777777" w:rsidR="00927AAE" w:rsidRDefault="00927AAE" w:rsidP="00927AAE">
      <w:pPr>
        <w:pStyle w:val="XML"/>
        <w:rPr>
          <w:rFonts w:ascii="Calibri" w:hAnsi="Calibri"/>
          <w:sz w:val="28"/>
          <w:szCs w:val="28"/>
        </w:rPr>
      </w:pPr>
      <w:r>
        <w:rPr>
          <w:rFonts w:ascii="Calibri" w:hAnsi="Calibri"/>
          <w:sz w:val="28"/>
          <w:szCs w:val="28"/>
        </w:rP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r w:rsidR="0072688C">
        <w:fldChar w:fldCharType="begin"/>
      </w:r>
      <w:r w:rsidR="0072688C">
        <w:instrText xml:space="preserve"> SEQ Figure \* ARABIC </w:instrText>
      </w:r>
      <w:r w:rsidR="0072688C">
        <w:fldChar w:fldCharType="separate"/>
      </w:r>
      <w:r w:rsidR="00F45B6F">
        <w:rPr>
          <w:noProof/>
        </w:rPr>
        <w:t>10</w:t>
      </w:r>
      <w:r w:rsidR="0072688C">
        <w:rPr>
          <w:noProof/>
        </w:rPr>
        <w:fldChar w:fldCharType="end"/>
      </w:r>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6" w:name="_Toc322705143"/>
      <w:r>
        <w:t>Database Panel</w:t>
      </w:r>
      <w:bookmarkEnd w:id="16"/>
    </w:p>
    <w:p w14:paraId="60B2D6DB" w14:textId="7DE26235"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 instance. The datab</w:t>
      </w:r>
      <w:r w:rsidR="00116117">
        <w:rPr>
          <w:rFonts w:ascii="Calibri" w:hAnsi="Calibri"/>
          <w:sz w:val="28"/>
          <w:szCs w:val="28"/>
        </w:rPr>
        <w:t>ase is configured from scratch. An equivalent variation is for a</w:t>
      </w:r>
      <w:r>
        <w:rPr>
          <w:rFonts w:ascii="Calibri" w:hAnsi="Calibri"/>
          <w:sz w:val="28"/>
          <w:szCs w:val="28"/>
        </w:rPr>
        <w:t xml:space="preserve">ny 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are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proofErr w:type="gramStart"/>
      <w:r>
        <w:rPr>
          <w:sz w:val="28"/>
          <w:szCs w:val="28"/>
        </w:rPr>
        <w:t>clear</w:t>
      </w:r>
      <w:proofErr w:type="gramEnd"/>
      <w:r>
        <w:rPr>
          <w:sz w:val="28"/>
          <w:szCs w:val="28"/>
        </w:rPr>
        <w:t xml:space="preserve">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proofErr w:type="gramStart"/>
      <w:r>
        <w:rPr>
          <w:sz w:val="28"/>
          <w:szCs w:val="28"/>
        </w:rPr>
        <w:t>create</w:t>
      </w:r>
      <w:proofErr w:type="gramEnd"/>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proofErr w:type="gramStart"/>
      <w:r>
        <w:rPr>
          <w:sz w:val="28"/>
          <w:szCs w:val="28"/>
        </w:rPr>
        <w:t>alter</w:t>
      </w:r>
      <w:proofErr w:type="gramEnd"/>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728C262F" w:rsidR="00116117" w:rsidRDefault="00116117" w:rsidP="00323603">
      <w:pPr>
        <w:rPr>
          <w:rFonts w:ascii="Calibri" w:hAnsi="Calibri"/>
          <w:sz w:val="28"/>
          <w:szCs w:val="28"/>
        </w:rPr>
      </w:pPr>
      <w:r>
        <w:rPr>
          <w:rFonts w:ascii="Calibri" w:hAnsi="Calibri"/>
          <w:sz w:val="28"/>
          <w:szCs w:val="28"/>
        </w:rPr>
        <w:t xml:space="preserve">The example shown below contains a script to clear the database and a second script to populate. In the case of a new database instance, only the second </w:t>
      </w:r>
      <w:proofErr w:type="spellStart"/>
      <w:r>
        <w:rPr>
          <w:rFonts w:ascii="Calibri" w:hAnsi="Calibri"/>
          <w:sz w:val="28"/>
          <w:szCs w:val="28"/>
        </w:rPr>
        <w:t>shpild</w:t>
      </w:r>
      <w:proofErr w:type="spellEnd"/>
      <w:r>
        <w:rPr>
          <w:rFonts w:ascii="Calibri" w:hAnsi="Calibri"/>
          <w:sz w:val="28"/>
          <w:szCs w:val="28"/>
        </w:rPr>
        <w:t xml:space="preserve"> be run.</w:t>
      </w:r>
    </w:p>
    <w:p w14:paraId="47E9881E" w14:textId="77777777" w:rsidR="00323603" w:rsidRDefault="00323603" w:rsidP="00323603">
      <w:pPr>
        <w:rPr>
          <w:rFonts w:ascii="Calibri" w:hAnsi="Calibri"/>
          <w:sz w:val="28"/>
          <w:szCs w:val="28"/>
        </w:rPr>
      </w:pPr>
    </w:p>
    <w:p w14:paraId="6517CAB3" w14:textId="0E522A0F" w:rsidR="00323603" w:rsidRDefault="00323603" w:rsidP="00323603">
      <w:pPr>
        <w:rPr>
          <w:rFonts w:ascii="Calibri" w:hAnsi="Calibri"/>
          <w:sz w:val="28"/>
          <w:szCs w:val="28"/>
        </w:rPr>
      </w:pPr>
    </w:p>
    <w:p w14:paraId="241526E5" w14:textId="77777777" w:rsidR="00A62CD4" w:rsidRDefault="00A62CD4" w:rsidP="00A62CD4">
      <w:pPr>
        <w:pStyle w:val="XML"/>
      </w:pPr>
      <w:r>
        <w:rPr>
          <w:color w:val="000000"/>
        </w:rPr>
        <w:tab/>
      </w:r>
      <w:r>
        <w:rPr>
          <w:color w:val="008080"/>
        </w:rPr>
        <w:t>&lt;</w:t>
      </w:r>
      <w:r>
        <w:rPr>
          <w:color w:val="3F7F7F"/>
        </w:rPr>
        <w:t>panel</w:t>
      </w:r>
      <w:r>
        <w:t xml:space="preserve"> type</w:t>
      </w:r>
      <w:r>
        <w:rPr>
          <w:color w:val="000000"/>
        </w:rPr>
        <w:t>=</w:t>
      </w:r>
      <w:r>
        <w:rPr>
          <w:i/>
          <w:iCs/>
          <w:color w:val="2A00FF"/>
        </w:rPr>
        <w:t>"database"</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A81D4C4" w14:textId="77777777" w:rsidR="00A62CD4" w:rsidRDefault="00A62CD4" w:rsidP="00A62CD4">
      <w:pPr>
        <w:pStyle w:val="XML"/>
      </w:pPr>
      <w:r>
        <w:rPr>
          <w:color w:val="000000"/>
        </w:rPr>
        <w:tab/>
      </w:r>
      <w:r>
        <w:rPr>
          <w:color w:val="000000"/>
        </w:rPr>
        <w:tab/>
      </w:r>
      <w:r>
        <w:rPr>
          <w:color w:val="008080"/>
        </w:rPr>
        <w:t>&lt;</w:t>
      </w:r>
      <w:r>
        <w:rPr>
          <w:color w:val="3F7F7F"/>
        </w:rPr>
        <w:t>title</w:t>
      </w:r>
      <w:r>
        <w:rPr>
          <w:color w:val="008080"/>
        </w:rPr>
        <w:t>&gt;</w:t>
      </w:r>
      <w:r>
        <w:rPr>
          <w:color w:val="000000"/>
        </w:rPr>
        <w:t xml:space="preserve">Database Create and Alter Scripts for </w:t>
      </w:r>
      <w:r>
        <w:rPr>
          <w:color w:val="000000"/>
          <w:u w:val="single"/>
        </w:rPr>
        <w:t>te</w:t>
      </w:r>
      <w:r>
        <w:rPr>
          <w:color w:val="000000"/>
        </w:rPr>
        <w:t xml:space="preserve"> ACE Application</w:t>
      </w:r>
      <w:r>
        <w:rPr>
          <w:color w:val="008080"/>
        </w:rPr>
        <w:t>&lt;/</w:t>
      </w:r>
      <w:r>
        <w:rPr>
          <w:color w:val="3F7F7F"/>
        </w:rPr>
        <w:t>title</w:t>
      </w:r>
      <w:r>
        <w:rPr>
          <w:color w:val="008080"/>
        </w:rPr>
        <w:t>&gt;</w:t>
      </w:r>
    </w:p>
    <w:p w14:paraId="445BAF9B" w14:textId="77777777" w:rsidR="00A62CD4" w:rsidRDefault="00A62CD4" w:rsidP="00A62CD4">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This page provides the opportunity for either creating </w:t>
      </w:r>
    </w:p>
    <w:p w14:paraId="76569494" w14:textId="77777777" w:rsidR="00A62CD4" w:rsidRDefault="00A62CD4" w:rsidP="00A62CD4">
      <w:pPr>
        <w:pStyle w:val="XML"/>
        <w:rPr>
          <w:color w:val="000000"/>
        </w:rPr>
      </w:pPr>
      <w:r>
        <w:rPr>
          <w:color w:val="000000"/>
        </w:rPr>
        <w:lastRenderedPageBreak/>
        <w:tab/>
      </w:r>
      <w:r>
        <w:rPr>
          <w:color w:val="000000"/>
        </w:rPr>
        <w:tab/>
      </w:r>
      <w:r>
        <w:rPr>
          <w:color w:val="000000"/>
        </w:rPr>
        <w:tab/>
      </w:r>
      <w:r>
        <w:rPr>
          <w:color w:val="000000"/>
        </w:rPr>
        <w:tab/>
        <w:t>a new database instance or</w:t>
      </w:r>
      <w:r>
        <w:t xml:space="preserve"> </w:t>
      </w:r>
      <w:r>
        <w:rPr>
          <w:color w:val="000000"/>
        </w:rPr>
        <w:t>altering an existing instance to</w:t>
      </w:r>
    </w:p>
    <w:p w14:paraId="5293C913" w14:textId="4F3B57C1" w:rsidR="00A62CD4" w:rsidRPr="00A62CD4" w:rsidRDefault="00A62CD4" w:rsidP="00A62CD4">
      <w:pPr>
        <w:pStyle w:val="XML"/>
        <w:rPr>
          <w:color w:val="000000"/>
        </w:rPr>
      </w:pPr>
      <w:r>
        <w:rPr>
          <w:color w:val="000000"/>
        </w:rPr>
        <w:tab/>
      </w:r>
      <w:r>
        <w:rPr>
          <w:color w:val="000000"/>
        </w:rPr>
        <w:tab/>
      </w:r>
      <w:r>
        <w:rPr>
          <w:color w:val="000000"/>
        </w:rPr>
        <w:tab/>
      </w:r>
      <w:r>
        <w:rPr>
          <w:color w:val="000000"/>
        </w:rPr>
        <w:tab/>
        <w:t xml:space="preserve">accommodate schema corrections. The actions here are </w:t>
      </w:r>
    </w:p>
    <w:p w14:paraId="0A95B69F" w14:textId="32A27615" w:rsidR="00A62CD4" w:rsidRDefault="00A62CD4" w:rsidP="00A62CD4">
      <w:pPr>
        <w:pStyle w:val="XML"/>
      </w:pPr>
      <w:r>
        <w:rPr>
          <w:color w:val="000000"/>
        </w:rPr>
        <w:tab/>
      </w:r>
      <w:r>
        <w:rPr>
          <w:color w:val="000000"/>
        </w:rPr>
        <w:tab/>
      </w:r>
      <w:r>
        <w:rPr>
          <w:color w:val="000000"/>
        </w:rPr>
        <w:tab/>
      </w:r>
      <w:r>
        <w:rPr>
          <w:color w:val="000000"/>
        </w:rPr>
        <w:tab/>
        <w:t xml:space="preserve">performed against the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instance.</w:t>
      </w:r>
    </w:p>
    <w:p w14:paraId="2C8BA7A3" w14:textId="77777777" w:rsidR="00A62CD4" w:rsidRDefault="00A62CD4" w:rsidP="00A62CD4">
      <w:pPr>
        <w:pStyle w:val="XML"/>
      </w:pPr>
      <w:r>
        <w:rPr>
          <w:color w:val="000000"/>
        </w:rPr>
        <w:tab/>
      </w:r>
      <w:r>
        <w:rPr>
          <w:color w:val="000000"/>
        </w:rPr>
        <w:tab/>
      </w:r>
      <w:r>
        <w:rPr>
          <w:color w:val="008080"/>
        </w:rPr>
        <w:t>&lt;/</w:t>
      </w:r>
      <w:r>
        <w:rPr>
          <w:color w:val="3F7F7F"/>
        </w:rPr>
        <w:t>preamble</w:t>
      </w:r>
      <w:r>
        <w:rPr>
          <w:color w:val="008080"/>
        </w:rPr>
        <w:t>&gt;</w:t>
      </w:r>
    </w:p>
    <w:p w14:paraId="04AAE2B3" w14:textId="77777777" w:rsidR="00A62CD4" w:rsidRDefault="00A62CD4" w:rsidP="00A62CD4">
      <w:pPr>
        <w:pStyle w:val="XML"/>
      </w:pPr>
      <w:r>
        <w:rPr>
          <w:color w:val="000000"/>
        </w:rPr>
        <w:tab/>
      </w:r>
      <w:r>
        <w:rPr>
          <w:color w:val="000000"/>
        </w:rPr>
        <w:tab/>
      </w:r>
      <w:r>
        <w:rPr>
          <w:color w:val="008080"/>
        </w:rPr>
        <w:t>&lt;</w:t>
      </w:r>
      <w:r>
        <w:rPr>
          <w:color w:val="3F7F7F"/>
        </w:rPr>
        <w:t>property</w:t>
      </w:r>
      <w:r>
        <w:t xml:space="preserve"> name</w:t>
      </w:r>
      <w:r>
        <w:rPr>
          <w:color w:val="000000"/>
        </w:rPr>
        <w:t>=</w:t>
      </w:r>
      <w:r>
        <w:rPr>
          <w:i/>
          <w:iCs/>
          <w:color w:val="2A00FF"/>
        </w:rPr>
        <w:t>"database"</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2AC78F45" w14:textId="77777777" w:rsidR="00A62CD4" w:rsidRDefault="00A62CD4" w:rsidP="00A62CD4">
      <w:pPr>
        <w:pStyle w:val="XML"/>
      </w:pPr>
      <w:r>
        <w:rPr>
          <w:color w:val="000000"/>
        </w:rPr>
        <w:tab/>
      </w:r>
      <w:r>
        <w:rPr>
          <w:color w:val="000000"/>
        </w:rPr>
        <w:tab/>
      </w:r>
      <w:r>
        <w:t xml:space="preserve">&lt;!-- Recognized </w:t>
      </w:r>
      <w:r>
        <w:rPr>
          <w:u w:val="single"/>
        </w:rPr>
        <w:t>subtypes</w:t>
      </w:r>
      <w:r>
        <w:t xml:space="preserve"> are: clear, create, alter --&gt;</w:t>
      </w:r>
    </w:p>
    <w:p w14:paraId="44D02448"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"clear"</w:t>
      </w:r>
      <w:r>
        <w:rPr>
          <w:color w:val="008080"/>
        </w:rPr>
        <w:t>&gt;</w:t>
      </w:r>
    </w:p>
    <w:p w14:paraId="000CAC50"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artifacts/database/clearDatabase.sql</w:t>
      </w:r>
      <w:r>
        <w:rPr>
          <w:color w:val="008080"/>
        </w:rPr>
        <w:t>&lt;/</w:t>
      </w:r>
      <w:r>
        <w:rPr>
          <w:color w:val="3F7F7F"/>
        </w:rPr>
        <w:t>location</w:t>
      </w:r>
      <w:r>
        <w:rPr>
          <w:color w:val="008080"/>
        </w:rPr>
        <w:t>&gt;</w:t>
      </w:r>
    </w:p>
    <w:p w14:paraId="013B177D"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5300C025"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"create"</w:t>
      </w:r>
      <w:r>
        <w:rPr>
          <w:color w:val="008080"/>
        </w:rPr>
        <w:t>&gt;</w:t>
      </w:r>
    </w:p>
    <w:p w14:paraId="5ED8399A"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artifacts/database/createACE.sql</w:t>
      </w:r>
      <w:r>
        <w:rPr>
          <w:color w:val="008080"/>
        </w:rPr>
        <w:t>&lt;/</w:t>
      </w:r>
      <w:r>
        <w:rPr>
          <w:color w:val="3F7F7F"/>
        </w:rPr>
        <w:t>location</w:t>
      </w:r>
      <w:r>
        <w:rPr>
          <w:color w:val="008080"/>
        </w:rPr>
        <w:t>&gt;</w:t>
      </w:r>
    </w:p>
    <w:p w14:paraId="2826B644"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00B35B9E" w14:textId="702B2910" w:rsidR="00A62CD4" w:rsidRDefault="00A62CD4" w:rsidP="00A62CD4">
      <w:pPr>
        <w:pStyle w:val="XML"/>
        <w:rPr>
          <w:rFonts w:ascii="Calibri" w:hAnsi="Calibri"/>
          <w:sz w:val="28"/>
          <w:szCs w:val="28"/>
        </w:rPr>
      </w:pPr>
      <w:r>
        <w:rPr>
          <w:color w:val="000000"/>
        </w:rPr>
        <w:tab/>
      </w:r>
      <w:r>
        <w:rPr>
          <w:color w:val="008080"/>
        </w:rPr>
        <w:t>&lt;/</w:t>
      </w:r>
      <w:r>
        <w:rPr>
          <w:color w:val="3F7F7F"/>
        </w:rPr>
        <w:t>panel</w:t>
      </w:r>
      <w:r>
        <w:rPr>
          <w:color w:val="008080"/>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r w:rsidR="0072688C">
        <w:fldChar w:fldCharType="begin"/>
      </w:r>
      <w:r w:rsidR="0072688C">
        <w:instrText xml:space="preserve"> SEQ Figure \* ARABIC </w:instrText>
      </w:r>
      <w:r w:rsidR="0072688C">
        <w:fldChar w:fldCharType="separate"/>
      </w:r>
      <w:r w:rsidR="00F45B6F">
        <w:rPr>
          <w:noProof/>
        </w:rPr>
        <w:t>11</w:t>
      </w:r>
      <w:r w:rsidR="0072688C">
        <w:rPr>
          <w:noProof/>
        </w:rPr>
        <w:fldChar w:fldCharType="end"/>
      </w:r>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1992E1E7" w14:textId="77777777" w:rsidR="00323603" w:rsidRDefault="00323603" w:rsidP="00323603">
      <w:pPr>
        <w:rPr>
          <w:rFonts w:ascii="Calibri" w:hAnsi="Calibri"/>
          <w:sz w:val="28"/>
          <w:szCs w:val="28"/>
        </w:rPr>
      </w:pPr>
    </w:p>
    <w:p w14:paraId="32F12057" w14:textId="77777777" w:rsidR="00323603" w:rsidRDefault="00323603" w:rsidP="00323603">
      <w:pPr>
        <w:rPr>
          <w:rFonts w:ascii="Calibri" w:hAnsi="Calibri"/>
          <w:sz w:val="28"/>
          <w:szCs w:val="28"/>
        </w:rPr>
      </w:pPr>
    </w:p>
    <w:p w14:paraId="67727B63" w14:textId="77777777" w:rsidR="00323603" w:rsidRPr="00611C7F" w:rsidRDefault="00323603" w:rsidP="00323603"/>
    <w:p w14:paraId="1B5F1F7A" w14:textId="3D94C73C" w:rsidR="00397417" w:rsidRDefault="00397417" w:rsidP="00397417">
      <w:pPr>
        <w:pStyle w:val="Heading2"/>
      </w:pPr>
      <w:bookmarkStart w:id="17" w:name="_Toc322705144"/>
      <w:r>
        <w:lastRenderedPageBreak/>
        <w:t>Tag Panel</w:t>
      </w:r>
      <w:bookmarkEnd w:id="17"/>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lastRenderedPageBreak/>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r w:rsidR="0072688C">
        <w:fldChar w:fldCharType="begin"/>
      </w:r>
      <w:r w:rsidR="0072688C">
        <w:instrText xml:space="preserve"> SEQ Figure \* ARABIC </w:instrText>
      </w:r>
      <w:r w:rsidR="0072688C">
        <w:fldChar w:fldCharType="separate"/>
      </w:r>
      <w:r w:rsidR="00F45B6F">
        <w:rPr>
          <w:noProof/>
        </w:rPr>
        <w:t>12</w:t>
      </w:r>
      <w:r w:rsidR="0072688C">
        <w:rPr>
          <w:noProof/>
        </w:rPr>
        <w:fldChar w:fldCharType="end"/>
      </w:r>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8" w:name="_Toc322705145"/>
      <w:r>
        <w:t>ScanClass Panel</w:t>
      </w:r>
      <w:bookmarkEnd w:id="18"/>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w:t>
      </w:r>
      <w:proofErr w:type="spellStart"/>
      <w:r w:rsidRPr="001F6512">
        <w:rPr>
          <w:rFonts w:ascii="Calibri" w:hAnsi="Calibri"/>
          <w:i/>
          <w:sz w:val="28"/>
          <w:szCs w:val="28"/>
        </w:rPr>
        <w:t>csv</w:t>
      </w:r>
      <w:proofErr w:type="spellEnd"/>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r w:rsidR="0072688C">
        <w:fldChar w:fldCharType="begin"/>
      </w:r>
      <w:r w:rsidR="0072688C">
        <w:instrText xml:space="preserve"> SEQ Figure \* ARABIC </w:instrText>
      </w:r>
      <w:r w:rsidR="0072688C">
        <w:fldChar w:fldCharType="separate"/>
      </w:r>
      <w:r w:rsidR="00F45B6F">
        <w:rPr>
          <w:noProof/>
        </w:rPr>
        <w:t>13</w:t>
      </w:r>
      <w:r w:rsidR="0072688C">
        <w:rPr>
          <w:noProof/>
        </w:rPr>
        <w:fldChar w:fldCharType="end"/>
      </w:r>
      <w:r>
        <w:t xml:space="preserve"> –</w:t>
      </w:r>
      <w:proofErr w:type="spellStart"/>
      <w:r>
        <w:t>ScanClass</w:t>
      </w:r>
      <w:proofErr w:type="spellEnd"/>
      <w:r>
        <w:t xml:space="preserve"> Panel</w:t>
      </w:r>
    </w:p>
    <w:p w14:paraId="3E74CC0E" w14:textId="77777777" w:rsidR="00567A29" w:rsidRDefault="00567A29" w:rsidP="00567A29"/>
    <w:p w14:paraId="4D064A06" w14:textId="4EDF4E98" w:rsidR="00297F86" w:rsidRDefault="00297F86" w:rsidP="00611C7F">
      <w:pPr>
        <w:pStyle w:val="Heading2"/>
      </w:pPr>
      <w:bookmarkStart w:id="19" w:name="_Toc322705146"/>
      <w:r>
        <w:t>Module Panel</w:t>
      </w:r>
      <w:bookmarkEnd w:id="19"/>
    </w:p>
    <w:p w14:paraId="0552B474" w14:textId="7087AA6E" w:rsidR="00297F86" w:rsidRDefault="00297F86" w:rsidP="00297F86">
      <w:pPr>
        <w:rPr>
          <w:rFonts w:ascii="Calibri" w:hAnsi="Calibri"/>
          <w:sz w:val="28"/>
          <w:szCs w:val="28"/>
        </w:rPr>
      </w:pPr>
      <w:r>
        <w:rPr>
          <w:rFonts w:ascii="Calibri" w:hAnsi="Calibri"/>
          <w:sz w:val="28"/>
          <w:szCs w:val="28"/>
        </w:rPr>
        <w:t>If the installed product requires custom Ignition modules, use this panel to install them.</w:t>
      </w:r>
    </w:p>
    <w:p w14:paraId="51A98CB4" w14:textId="77777777" w:rsidR="00297F86" w:rsidRDefault="00297F86" w:rsidP="00297F86">
      <w:pPr>
        <w:rPr>
          <w:rFonts w:ascii="Calibri" w:hAnsi="Calibri"/>
          <w:sz w:val="28"/>
          <w:szCs w:val="28"/>
        </w:rPr>
      </w:pPr>
    </w:p>
    <w:p w14:paraId="106E1984" w14:textId="69E148CD" w:rsidR="00297F86" w:rsidRDefault="00297F86" w:rsidP="00297F86">
      <w:pPr>
        <w:rPr>
          <w:rFonts w:ascii="Calibri" w:hAnsi="Calibri"/>
          <w:sz w:val="28"/>
          <w:szCs w:val="28"/>
        </w:rPr>
      </w:pPr>
      <w:r>
        <w:rPr>
          <w:rFonts w:ascii="Calibri" w:hAnsi="Calibri"/>
          <w:sz w:val="28"/>
          <w:szCs w:val="28"/>
        </w:rPr>
        <w:t>The artifacts are signed Ignition modules.</w:t>
      </w:r>
      <w:r w:rsidR="00D04272">
        <w:rPr>
          <w:rFonts w:ascii="Calibri" w:hAnsi="Calibri"/>
          <w:sz w:val="28"/>
          <w:szCs w:val="28"/>
        </w:rPr>
        <w:t xml:space="preserve"> Multiple </w:t>
      </w:r>
      <w:r w:rsidR="000C42B9">
        <w:rPr>
          <w:rFonts w:ascii="Calibri" w:hAnsi="Calibri"/>
          <w:sz w:val="28"/>
          <w:szCs w:val="28"/>
        </w:rPr>
        <w:t>m</w:t>
      </w:r>
      <w:r w:rsidR="00D04272">
        <w:rPr>
          <w:rFonts w:ascii="Calibri" w:hAnsi="Calibri"/>
          <w:sz w:val="28"/>
          <w:szCs w:val="28"/>
        </w:rPr>
        <w:t>odules may be specified.</w:t>
      </w:r>
    </w:p>
    <w:p w14:paraId="58191CEA" w14:textId="2BE476AE" w:rsidR="00297F86" w:rsidRDefault="00297F86" w:rsidP="00297F86">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56772DD9" w14:textId="76EC3DA4" w:rsidR="00297F86" w:rsidRDefault="00297F86" w:rsidP="00297F86">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2A239CE7" w14:textId="77777777" w:rsidR="00297F86" w:rsidRDefault="00297F86" w:rsidP="00297F86">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3526CCCD" w14:textId="4AB93BEB" w:rsidR="00297F86" w:rsidRDefault="00297F86" w:rsidP="00297F86">
      <w:pPr>
        <w:pStyle w:val="XML"/>
      </w:pPr>
      <w:r>
        <w:rPr>
          <w:color w:val="000000"/>
        </w:rPr>
        <w:tab/>
      </w:r>
      <w:r>
        <w:rPr>
          <w:color w:val="000000"/>
        </w:rPr>
        <w:tab/>
      </w:r>
      <w:r>
        <w:rPr>
          <w:color w:val="000000"/>
        </w:rPr>
        <w:tab/>
        <w:t xml:space="preserve">    application.</w:t>
      </w:r>
    </w:p>
    <w:p w14:paraId="2C8BAEB0" w14:textId="5A2C775E" w:rsidR="00297F86" w:rsidRDefault="00297F86" w:rsidP="00297F86">
      <w:pPr>
        <w:pStyle w:val="XML"/>
      </w:pPr>
      <w:r>
        <w:rPr>
          <w:color w:val="000000"/>
        </w:rPr>
        <w:tab/>
      </w:r>
      <w:r>
        <w:rPr>
          <w:color w:val="008080"/>
        </w:rPr>
        <w:t>&lt;/</w:t>
      </w:r>
      <w:r>
        <w:rPr>
          <w:color w:val="3F7F7F"/>
        </w:rPr>
        <w:t>preamble</w:t>
      </w:r>
      <w:r>
        <w:rPr>
          <w:color w:val="008080"/>
        </w:rPr>
        <w:t>&gt;</w:t>
      </w:r>
    </w:p>
    <w:p w14:paraId="05B96417" w14:textId="198D3B66"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34418B24"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183B42D" w14:textId="59A13C25" w:rsidR="00297F86" w:rsidRDefault="00297F86" w:rsidP="00297F86">
      <w:pPr>
        <w:pStyle w:val="XML"/>
      </w:pPr>
      <w:r>
        <w:rPr>
          <w:color w:val="000000"/>
        </w:rPr>
        <w:tab/>
      </w:r>
      <w:r>
        <w:rPr>
          <w:color w:val="008080"/>
        </w:rPr>
        <w:t>&lt;/</w:t>
      </w:r>
      <w:r>
        <w:rPr>
          <w:color w:val="3F7F7F"/>
        </w:rPr>
        <w:t>artifact</w:t>
      </w:r>
      <w:r>
        <w:rPr>
          <w:color w:val="008080"/>
        </w:rPr>
        <w:t>&gt;</w:t>
      </w:r>
    </w:p>
    <w:p w14:paraId="44A402DB" w14:textId="31670E6D"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630E6399" w14:textId="77777777" w:rsidR="00297F86" w:rsidRDefault="00297F86" w:rsidP="00297F86">
      <w:pPr>
        <w:pStyle w:val="XML"/>
      </w:pPr>
      <w:r>
        <w:rPr>
          <w:color w:val="000000"/>
        </w:rPr>
        <w:lastRenderedPageBreak/>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3A0FCED5" w14:textId="6AF0C29E" w:rsidR="00297F86" w:rsidRDefault="00297F86" w:rsidP="00297F86">
      <w:pPr>
        <w:pStyle w:val="XML"/>
      </w:pPr>
      <w:r>
        <w:rPr>
          <w:color w:val="000000"/>
        </w:rPr>
        <w:tab/>
      </w:r>
      <w:r>
        <w:rPr>
          <w:color w:val="008080"/>
        </w:rPr>
        <w:t>&lt;/</w:t>
      </w:r>
      <w:r>
        <w:rPr>
          <w:color w:val="3F7F7F"/>
        </w:rPr>
        <w:t>artifact</w:t>
      </w:r>
      <w:r>
        <w:rPr>
          <w:color w:val="008080"/>
        </w:rPr>
        <w:t>&gt;</w:t>
      </w:r>
    </w:p>
    <w:p w14:paraId="1FA24462" w14:textId="76A9CB7F" w:rsidR="00297F86" w:rsidRDefault="00297F86" w:rsidP="00297F86">
      <w:pPr>
        <w:pStyle w:val="XML"/>
        <w:rPr>
          <w:color w:val="008080"/>
        </w:rPr>
      </w:pPr>
      <w:r>
        <w:rPr>
          <w:color w:val="008080"/>
        </w:rPr>
        <w:t>&lt;/</w:t>
      </w:r>
      <w:r>
        <w:rPr>
          <w:color w:val="3F7F7F"/>
        </w:rPr>
        <w:t>panel</w:t>
      </w:r>
      <w:r>
        <w:rPr>
          <w:color w:val="008080"/>
        </w:rPr>
        <w:t>&gt;</w:t>
      </w:r>
    </w:p>
    <w:p w14:paraId="28FB1722" w14:textId="5421D704" w:rsidR="00986021" w:rsidRDefault="00D04272" w:rsidP="00297F86">
      <w:pPr>
        <w:pStyle w:val="XML"/>
        <w:rPr>
          <w:color w:val="008080"/>
        </w:rPr>
      </w:pPr>
      <w:r>
        <w:rPr>
          <w:color w:val="008080"/>
        </w:rPr>
        <w:drawing>
          <wp:inline distT="0" distB="0" distL="0" distR="0" wp14:anchorId="088E8F74" wp14:editId="35246CE4">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4DC54394" w14:textId="5C0ED1A6" w:rsidR="00986021" w:rsidRDefault="00986021" w:rsidP="00986021">
      <w:pPr>
        <w:pStyle w:val="Caption"/>
        <w:jc w:val="center"/>
      </w:pPr>
      <w:r>
        <w:t xml:space="preserve">Figure </w:t>
      </w:r>
      <w:r w:rsidR="0072688C">
        <w:fldChar w:fldCharType="begin"/>
      </w:r>
      <w:r w:rsidR="0072688C">
        <w:instrText xml:space="preserve"> SEQ Figure \* ARABIC </w:instrText>
      </w:r>
      <w:r w:rsidR="0072688C">
        <w:fldChar w:fldCharType="separate"/>
      </w:r>
      <w:r w:rsidR="00F45B6F">
        <w:rPr>
          <w:noProof/>
        </w:rPr>
        <w:t>14</w:t>
      </w:r>
      <w:r w:rsidR="0072688C">
        <w:rPr>
          <w:noProof/>
        </w:rPr>
        <w:fldChar w:fldCharType="end"/>
      </w:r>
      <w:r>
        <w:t xml:space="preserve"> –Module Panel</w:t>
      </w:r>
    </w:p>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20" w:name="_Toc322705147"/>
      <w:r>
        <w:t>Toolkit Panel</w:t>
      </w:r>
      <w:bookmarkEnd w:id="20"/>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lastRenderedPageBreak/>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r w:rsidR="0072688C">
        <w:fldChar w:fldCharType="begin"/>
      </w:r>
      <w:r w:rsidR="0072688C">
        <w:instrText xml:space="preserve"> SEQ Figure \* ARABIC </w:instrText>
      </w:r>
      <w:r w:rsidR="0072688C">
        <w:fldChar w:fldCharType="separate"/>
      </w:r>
      <w:r w:rsidR="00F45B6F">
        <w:rPr>
          <w:noProof/>
        </w:rPr>
        <w:t>15</w:t>
      </w:r>
      <w:r w:rsidR="0072688C">
        <w:rPr>
          <w:noProof/>
        </w:rPr>
        <w:fldChar w:fldCharType="end"/>
      </w:r>
      <w:r>
        <w:t xml:space="preserve"> –Toolkit Panel</w:t>
      </w:r>
    </w:p>
    <w:p w14:paraId="15B841CA" w14:textId="77777777" w:rsidR="007F233C" w:rsidRDefault="007F233C" w:rsidP="007F233C">
      <w:pPr>
        <w:pStyle w:val="Heading2"/>
      </w:pPr>
      <w:bookmarkStart w:id="21" w:name="_Toc322705148"/>
      <w:r>
        <w:t>Project Panel</w:t>
      </w:r>
      <w:bookmarkEnd w:id="21"/>
    </w:p>
    <w:p w14:paraId="58C0946F" w14:textId="138C29A9"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proofErr w:type="gramStart"/>
      <w:r w:rsidRPr="00225340">
        <w:rPr>
          <w:sz w:val="28"/>
          <w:szCs w:val="28"/>
        </w:rPr>
        <w:t>full</w:t>
      </w:r>
      <w:proofErr w:type="gramEnd"/>
      <w:r w:rsidRPr="00225340">
        <w:rPr>
          <w:sz w:val="28"/>
          <w:szCs w:val="28"/>
        </w:rPr>
        <w:t xml:space="preserve">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proofErr w:type="gramStart"/>
      <w:r w:rsidRPr="00225340">
        <w:rPr>
          <w:sz w:val="28"/>
          <w:szCs w:val="28"/>
        </w:rPr>
        <w:t>global</w:t>
      </w:r>
      <w:proofErr w:type="gramEnd"/>
      <w:r w:rsidRPr="00225340">
        <w:rPr>
          <w:sz w:val="28"/>
          <w:szCs w:val="28"/>
        </w:rPr>
        <w:t xml:space="preserve">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proofErr w:type="gramStart"/>
      <w:r w:rsidRPr="00225340">
        <w:rPr>
          <w:sz w:val="28"/>
          <w:szCs w:val="28"/>
        </w:rPr>
        <w:t>partial</w:t>
      </w:r>
      <w:proofErr w:type="gramEnd"/>
      <w:r w:rsidRPr="00225340">
        <w:rPr>
          <w:sz w:val="28"/>
          <w:szCs w:val="28"/>
        </w:rPr>
        <w:t xml:space="preserve">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7F233C">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7F233C">
      <w:pPr>
        <w:pStyle w:val="XML"/>
        <w:rPr>
          <w:color w:val="008080"/>
        </w:rPr>
      </w:pPr>
      <w:r>
        <w:rPr>
          <w:color w:val="000000"/>
        </w:rPr>
        <w:tab/>
      </w:r>
      <w:r>
        <w:rPr>
          <w:color w:val="008080"/>
        </w:rPr>
        <w:t>&lt;</w:t>
      </w:r>
      <w:r>
        <w:rPr>
          <w:color w:val="3F7F7F"/>
        </w:rPr>
        <w:t>title</w:t>
      </w:r>
      <w:r>
        <w:rPr>
          <w:color w:val="008080"/>
        </w:rPr>
        <w:t>&gt;</w:t>
      </w:r>
    </w:p>
    <w:p w14:paraId="7DD054CC" w14:textId="77777777" w:rsidR="007F233C" w:rsidRDefault="007F233C" w:rsidP="007F233C">
      <w:pPr>
        <w:pStyle w:val="XML"/>
      </w:pPr>
      <w:r>
        <w:rPr>
          <w:color w:val="008080"/>
        </w:rPr>
        <w:t xml:space="preserve">       </w:t>
      </w:r>
      <w:r>
        <w:rPr>
          <w:color w:val="000000"/>
        </w:rPr>
        <w:t>Install a New ACE Project or Merge Changes into an Existing</w:t>
      </w:r>
      <w:r>
        <w:t xml:space="preserve"> </w:t>
      </w:r>
      <w:r>
        <w:rPr>
          <w:color w:val="000000"/>
        </w:rPr>
        <w:t>Project</w:t>
      </w:r>
    </w:p>
    <w:p w14:paraId="3C5212B7" w14:textId="77777777" w:rsidR="007F233C" w:rsidRDefault="007F233C" w:rsidP="007F233C">
      <w:pPr>
        <w:pStyle w:val="XML"/>
      </w:pPr>
      <w:r>
        <w:rPr>
          <w:color w:val="000000"/>
        </w:rPr>
        <w:tab/>
      </w:r>
      <w:r>
        <w:rPr>
          <w:color w:val="008080"/>
        </w:rPr>
        <w:t>&lt;/</w:t>
      </w:r>
      <w:r>
        <w:rPr>
          <w:color w:val="3F7F7F"/>
        </w:rPr>
        <w:t>title</w:t>
      </w:r>
      <w:r>
        <w:rPr>
          <w:color w:val="008080"/>
        </w:rPr>
        <w:t>&gt;</w:t>
      </w:r>
    </w:p>
    <w:p w14:paraId="33A4D305" w14:textId="77777777" w:rsidR="007F233C" w:rsidRDefault="007F233C" w:rsidP="007F233C">
      <w:pPr>
        <w:pStyle w:val="XML"/>
      </w:pPr>
      <w:r>
        <w:rPr>
          <w:color w:val="000000"/>
        </w:rPr>
        <w:tab/>
      </w:r>
      <w:r>
        <w:rPr>
          <w:color w:val="008080"/>
        </w:rPr>
        <w:t>&lt;</w:t>
      </w:r>
      <w:r>
        <w:rPr>
          <w:color w:val="3F7F7F"/>
        </w:rPr>
        <w:t>preamble</w:t>
      </w:r>
      <w:r>
        <w:rPr>
          <w:color w:val="008080"/>
        </w:rPr>
        <w:t>&gt;</w:t>
      </w:r>
      <w:r>
        <w:rPr>
          <w:color w:val="000000"/>
        </w:rPr>
        <w:t>ACE is the main Ignition project. This page provides</w:t>
      </w:r>
    </w:p>
    <w:p w14:paraId="554026CE" w14:textId="77777777" w:rsidR="007F233C" w:rsidRDefault="007F233C" w:rsidP="007F233C">
      <w:pPr>
        <w:pStyle w:val="XML"/>
        <w:rPr>
          <w:color w:val="000000"/>
        </w:rPr>
      </w:pPr>
      <w:r>
        <w:rPr>
          <w:color w:val="000000"/>
        </w:rPr>
        <w:tab/>
      </w:r>
      <w:r>
        <w:rPr>
          <w:color w:val="000000"/>
        </w:rPr>
        <w:tab/>
      </w:r>
      <w:r>
        <w:rPr>
          <w:color w:val="000000"/>
        </w:rPr>
        <w:tab/>
        <w:t xml:space="preserve">artifacts for a clean, new installation or, alternatively, </w:t>
      </w:r>
    </w:p>
    <w:p w14:paraId="191D8B53" w14:textId="77777777" w:rsidR="007F233C" w:rsidRDefault="007F233C" w:rsidP="007F233C">
      <w:pPr>
        <w:pStyle w:val="XML"/>
      </w:pPr>
      <w:r>
        <w:rPr>
          <w:color w:val="000000"/>
        </w:rPr>
        <w:lastRenderedPageBreak/>
        <w:tab/>
      </w:r>
      <w:r>
        <w:rPr>
          <w:color w:val="000000"/>
        </w:rPr>
        <w:tab/>
      </w:r>
      <w:r>
        <w:rPr>
          <w:color w:val="000000"/>
        </w:rPr>
        <w:tab/>
        <w:t>a merge with an existing version. A merge preserves any user</w:t>
      </w:r>
    </w:p>
    <w:p w14:paraId="1D76A481" w14:textId="77777777" w:rsidR="007F233C" w:rsidRDefault="007F233C" w:rsidP="007F233C">
      <w:pPr>
        <w:pStyle w:val="XML"/>
      </w:pPr>
      <w:r>
        <w:rPr>
          <w:color w:val="000000"/>
        </w:rPr>
        <w:tab/>
      </w:r>
      <w:r>
        <w:rPr>
          <w:color w:val="000000"/>
        </w:rPr>
        <w:tab/>
      </w:r>
      <w:r>
        <w:rPr>
          <w:color w:val="000000"/>
        </w:rPr>
        <w:tab/>
        <w:t>modifications.</w:t>
      </w:r>
    </w:p>
    <w:p w14:paraId="6B91A8ED" w14:textId="77777777" w:rsidR="007F233C" w:rsidRDefault="007F233C" w:rsidP="007F233C">
      <w:pPr>
        <w:pStyle w:val="XML"/>
      </w:pPr>
      <w:r>
        <w:rPr>
          <w:color w:val="000000"/>
        </w:rPr>
        <w:tab/>
      </w:r>
      <w:r>
        <w:rPr>
          <w:color w:val="008080"/>
        </w:rPr>
        <w:t>&lt;/</w:t>
      </w:r>
      <w:r>
        <w:rPr>
          <w:color w:val="3F7F7F"/>
        </w:rPr>
        <w:t>preamble</w:t>
      </w:r>
      <w:r>
        <w:rPr>
          <w:color w:val="008080"/>
        </w:rPr>
        <w:t>&gt;</w:t>
      </w:r>
    </w:p>
    <w:p w14:paraId="4E0A718D" w14:textId="77777777" w:rsidR="007F233C" w:rsidRDefault="007F233C" w:rsidP="007F233C">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w:t>
      </w:r>
      <w:r>
        <w:t xml:space="preserve"> type</w:t>
      </w:r>
      <w:r>
        <w:rPr>
          <w:color w:val="000000"/>
        </w:rPr>
        <w:t>=</w:t>
      </w:r>
      <w:r>
        <w:rPr>
          <w:i/>
          <w:iCs/>
          <w:color w:val="2A00FF"/>
        </w:rPr>
        <w:t>"project"</w:t>
      </w:r>
      <w:r>
        <w:t xml:space="preserve"> subtype</w:t>
      </w:r>
      <w:r>
        <w:rPr>
          <w:color w:val="000000"/>
        </w:rPr>
        <w:t>=</w:t>
      </w:r>
      <w:r>
        <w:rPr>
          <w:i/>
          <w:iCs/>
          <w:color w:val="2A00FF"/>
        </w:rPr>
        <w:t>"full"</w:t>
      </w:r>
      <w:r>
        <w:rPr>
          <w:color w:val="008080"/>
        </w:rPr>
        <w:t>&gt;</w:t>
      </w:r>
    </w:p>
    <w:p w14:paraId="4BF8A31B"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1C961C81"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45D0353D"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 Partial Project"</w:t>
      </w:r>
      <w:r>
        <w:t xml:space="preserve"> type</w:t>
      </w:r>
      <w:r>
        <w:rPr>
          <w:color w:val="000000"/>
        </w:rPr>
        <w:t>=</w:t>
      </w:r>
      <w:r>
        <w:rPr>
          <w:i/>
          <w:iCs/>
          <w:color w:val="2A00FF"/>
        </w:rPr>
        <w:t>"project"</w:t>
      </w:r>
      <w:r>
        <w:t xml:space="preserve"> subtype</w:t>
      </w:r>
      <w:r>
        <w:rPr>
          <w:color w:val="000000"/>
        </w:rPr>
        <w:t>=</w:t>
      </w:r>
      <w:r>
        <w:rPr>
          <w:i/>
          <w:iCs/>
          <w:color w:val="2A00FF"/>
        </w:rPr>
        <w:t>"partial"</w:t>
      </w:r>
      <w:r>
        <w:rPr>
          <w:color w:val="008080"/>
        </w:rPr>
        <w:t>&gt;</w:t>
      </w:r>
    </w:p>
    <w:p w14:paraId="5F973DB9"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4827D6DF"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3B6AFBBC" w14:textId="77777777" w:rsidR="007F233C" w:rsidRDefault="007F233C" w:rsidP="007F233C">
      <w:pPr>
        <w:pStyle w:val="XML"/>
        <w:rPr>
          <w:color w:val="008080"/>
        </w:rPr>
      </w:pPr>
      <w:r>
        <w:rPr>
          <w:color w:val="008080"/>
        </w:rPr>
        <w:t>&lt;/</w:t>
      </w:r>
      <w:r>
        <w:rPr>
          <w:color w:val="3F7F7F"/>
        </w:rP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r w:rsidR="0072688C">
        <w:fldChar w:fldCharType="begin"/>
      </w:r>
      <w:r w:rsidR="0072688C">
        <w:instrText xml:space="preserve"> SEQ Figure \* ARABIC </w:instrText>
      </w:r>
      <w:r w:rsidR="0072688C">
        <w:fldChar w:fldCharType="separate"/>
      </w:r>
      <w:r w:rsidR="00F45B6F">
        <w:rPr>
          <w:noProof/>
        </w:rPr>
        <w:t>16</w:t>
      </w:r>
      <w:r w:rsidR="0072688C">
        <w:rPr>
          <w:noProof/>
        </w:rPr>
        <w:fldChar w:fldCharType="end"/>
      </w:r>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r w:rsidR="0072688C">
        <w:fldChar w:fldCharType="begin"/>
      </w:r>
      <w:r w:rsidR="0072688C">
        <w:instrText xml:space="preserve"> SEQ Figure \* ARABIC </w:instrText>
      </w:r>
      <w:r w:rsidR="0072688C">
        <w:fldChar w:fldCharType="separate"/>
      </w:r>
      <w:r w:rsidR="00F45B6F">
        <w:rPr>
          <w:noProof/>
        </w:rPr>
        <w:t>17</w:t>
      </w:r>
      <w:r w:rsidR="0072688C">
        <w:rPr>
          <w:noProof/>
        </w:rPr>
        <w:fldChar w:fldCharType="end"/>
      </w:r>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2" w:name="_Toc322705149"/>
      <w:r>
        <w:t>Documentation Panel</w:t>
      </w:r>
      <w:bookmarkEnd w:id="22"/>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lastRenderedPageBreak/>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297C439C" w14:textId="77777777" w:rsidR="00C879AC" w:rsidRDefault="00C879AC" w:rsidP="00245FA1">
      <w:pPr>
        <w:pStyle w:val="XML"/>
        <w:rPr>
          <w:color w:val="008080"/>
        </w:rPr>
      </w:pPr>
    </w:p>
    <w:p w14:paraId="1F3A87B3" w14:textId="6884875C" w:rsidR="00C879AC" w:rsidRDefault="00C879AC" w:rsidP="00245FA1">
      <w:pPr>
        <w:pStyle w:val="XML"/>
        <w:rPr>
          <w:color w:val="008080"/>
        </w:rPr>
      </w:pPr>
      <w:r>
        <w:rPr>
          <w:color w:val="008080"/>
        </w:rP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245FA1">
      <w:pPr>
        <w:pStyle w:val="XML"/>
      </w:pPr>
    </w:p>
    <w:p w14:paraId="41825751" w14:textId="38141F5D" w:rsidR="004817F2" w:rsidRDefault="004817F2" w:rsidP="004817F2">
      <w:pPr>
        <w:pStyle w:val="Caption"/>
        <w:jc w:val="center"/>
      </w:pPr>
      <w:r>
        <w:t xml:space="preserve">Figure </w:t>
      </w:r>
      <w:r w:rsidR="0072688C">
        <w:fldChar w:fldCharType="begin"/>
      </w:r>
      <w:r w:rsidR="0072688C">
        <w:instrText xml:space="preserve"> SEQ Figure \* ARABIC </w:instrText>
      </w:r>
      <w:r w:rsidR="0072688C">
        <w:fldChar w:fldCharType="separate"/>
      </w:r>
      <w:r w:rsidR="00F45B6F">
        <w:rPr>
          <w:noProof/>
        </w:rPr>
        <w:t>18</w:t>
      </w:r>
      <w:r w:rsidR="0072688C">
        <w:rPr>
          <w:noProof/>
        </w:rPr>
        <w:fldChar w:fldCharType="end"/>
      </w:r>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3" w:name="_Toc322705150"/>
      <w:r>
        <w:t>Source Panel</w:t>
      </w:r>
      <w:bookmarkEnd w:id="23"/>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r w:rsidR="0072688C">
        <w:fldChar w:fldCharType="begin"/>
      </w:r>
      <w:r w:rsidR="0072688C">
        <w:instrText xml:space="preserve"> SEQ Figure \* ARABIC </w:instrText>
      </w:r>
      <w:r w:rsidR="0072688C">
        <w:fldChar w:fldCharType="separate"/>
      </w:r>
      <w:r w:rsidR="00F45B6F">
        <w:rPr>
          <w:noProof/>
        </w:rPr>
        <w:t>19</w:t>
      </w:r>
      <w:r w:rsidR="0072688C">
        <w:rPr>
          <w:noProof/>
        </w:rPr>
        <w:fldChar w:fldCharType="end"/>
      </w:r>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4" w:name="_Toc322705151"/>
      <w:r>
        <w:lastRenderedPageBreak/>
        <w:t>Summary Panel</w:t>
      </w:r>
      <w:bookmarkEnd w:id="24"/>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r w:rsidR="0072688C">
        <w:fldChar w:fldCharType="begin"/>
      </w:r>
      <w:r w:rsidR="0072688C">
        <w:instrText xml:space="preserve"> SEQ Figure \* ARABIC </w:instrText>
      </w:r>
      <w:r w:rsidR="0072688C">
        <w:fldChar w:fldCharType="separate"/>
      </w:r>
      <w:r w:rsidR="00F45B6F">
        <w:rPr>
          <w:noProof/>
        </w:rPr>
        <w:t>20</w:t>
      </w:r>
      <w:r w:rsidR="0072688C">
        <w:rPr>
          <w:noProof/>
        </w:rPr>
        <w:fldChar w:fldCharType="end"/>
      </w:r>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5" w:name="_Toc322705152"/>
      <w:r>
        <w:lastRenderedPageBreak/>
        <w:t>Epilog</w:t>
      </w:r>
      <w:bookmarkEnd w:id="25"/>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323603">
      <w:pPr>
        <w:pStyle w:val="XML"/>
      </w:pPr>
      <w:r>
        <w:rPr>
          <w:color w:val="008080"/>
        </w:rPr>
        <w:t>&lt;</w:t>
      </w:r>
      <w:r>
        <w:t>epilog</w:t>
      </w:r>
      <w:r>
        <w:rPr>
          <w:color w:val="008080"/>
        </w:rPr>
        <w:t>&gt;</w:t>
      </w:r>
    </w:p>
    <w:p w14:paraId="681307B8" w14:textId="0B65BF14" w:rsidR="00FA4268" w:rsidRDefault="00FA4268" w:rsidP="00323603">
      <w:pPr>
        <w:pStyle w:val="XML"/>
      </w:pPr>
      <w:r>
        <w:rPr>
          <w:color w:val="000000"/>
        </w:rPr>
        <w:tab/>
      </w:r>
      <w:r>
        <w:rPr>
          <w:color w:val="008080"/>
        </w:rPr>
        <w:t>&lt;</w:t>
      </w:r>
      <w:r>
        <w:t>title</w:t>
      </w:r>
      <w:r>
        <w:rPr>
          <w:color w:val="008080"/>
        </w:rPr>
        <w:t>&gt;</w:t>
      </w:r>
      <w:r w:rsidR="0042404A">
        <w:rPr>
          <w:color w:val="000000"/>
        </w:rPr>
        <w:t>Installation Complete</w:t>
      </w:r>
      <w:r>
        <w:rPr>
          <w:color w:val="008080"/>
        </w:rPr>
        <w:t>&lt;/</w:t>
      </w:r>
      <w:r>
        <w:t>title</w:t>
      </w:r>
      <w:r>
        <w:rPr>
          <w:color w:val="008080"/>
        </w:rPr>
        <w:t>&gt;</w:t>
      </w:r>
    </w:p>
    <w:p w14:paraId="1669F69A" w14:textId="77777777" w:rsidR="008B3F12" w:rsidRDefault="00FA4268" w:rsidP="00323603">
      <w:pPr>
        <w:pStyle w:val="XML"/>
        <w:rPr>
          <w:color w:val="008080"/>
        </w:rPr>
      </w:pPr>
      <w:r>
        <w:rPr>
          <w:color w:val="000000"/>
        </w:rPr>
        <w:tab/>
      </w:r>
      <w:r>
        <w:rPr>
          <w:color w:val="008080"/>
        </w:rPr>
        <w:t>&lt;</w:t>
      </w:r>
      <w:r>
        <w:t>preamble</w:t>
      </w:r>
      <w:r>
        <w:rPr>
          <w:color w:val="008080"/>
        </w:rPr>
        <w:t>&gt;</w:t>
      </w:r>
    </w:p>
    <w:p w14:paraId="09A5DB50" w14:textId="6ECDE5A2" w:rsidR="008B3F12" w:rsidRDefault="008B3F12" w:rsidP="00323603">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323603">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323603">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323603">
      <w:pPr>
        <w:pStyle w:val="XML"/>
      </w:pPr>
      <w:r>
        <w:rPr>
          <w:color w:val="008080"/>
        </w:rPr>
        <w:t>&lt;/</w:t>
      </w:r>
      <w:r>
        <w:t>preamble</w:t>
      </w:r>
      <w:r>
        <w:rPr>
          <w:color w:val="008080"/>
        </w:rPr>
        <w:t>&gt;</w:t>
      </w:r>
    </w:p>
    <w:p w14:paraId="24B06152" w14:textId="77777777" w:rsidR="00323603" w:rsidRDefault="00FA4268" w:rsidP="00323603">
      <w:pPr>
        <w:pStyle w:val="XML"/>
        <w:rPr>
          <w:color w:val="000000"/>
          <w:sz w:val="22"/>
          <w:szCs w:val="22"/>
        </w:rPr>
      </w:pPr>
      <w:r>
        <w:rPr>
          <w:color w:val="000000"/>
        </w:rPr>
        <w:tab/>
      </w:r>
      <w:r w:rsidR="00323603" w:rsidRPr="00323603">
        <w:rPr>
          <w:color w:val="008080"/>
          <w:sz w:val="22"/>
          <w:szCs w:val="22"/>
        </w:rPr>
        <w:t>&lt;</w:t>
      </w:r>
      <w:r w:rsidR="00323603" w:rsidRPr="00323603">
        <w:rPr>
          <w:sz w:val="22"/>
          <w:szCs w:val="22"/>
        </w:rPr>
        <w:t xml:space="preserve">note </w:t>
      </w:r>
      <w:r w:rsidR="00323603" w:rsidRPr="00323603">
        <w:rPr>
          <w:color w:val="7F007F"/>
          <w:sz w:val="22"/>
          <w:szCs w:val="22"/>
        </w:rPr>
        <w:t>name</w:t>
      </w:r>
      <w:r w:rsidR="00323603" w:rsidRPr="00323603">
        <w:rPr>
          <w:color w:val="000000"/>
          <w:sz w:val="22"/>
          <w:szCs w:val="22"/>
        </w:rPr>
        <w:t>=</w:t>
      </w:r>
      <w:r w:rsidR="00323603" w:rsidRPr="00323603">
        <w:rPr>
          <w:i/>
          <w:iCs/>
          <w:color w:val="2A00FF"/>
          <w:sz w:val="22"/>
          <w:szCs w:val="22"/>
        </w:rPr>
        <w:t>"Disabled Projects"</w:t>
      </w:r>
      <w:r w:rsidR="00323603" w:rsidRPr="00323603">
        <w:rPr>
          <w:color w:val="008080"/>
          <w:sz w:val="22"/>
          <w:szCs w:val="22"/>
        </w:rPr>
        <w:t>&gt;</w:t>
      </w:r>
      <w:r w:rsidR="00323603" w:rsidRPr="00323603">
        <w:rPr>
          <w:color w:val="000000"/>
          <w:sz w:val="22"/>
          <w:szCs w:val="22"/>
        </w:rPr>
        <w:t xml:space="preserve">Newly created projects are </w:t>
      </w:r>
    </w:p>
    <w:p w14:paraId="0CF642A7" w14:textId="11F6C4A8" w:rsidR="00FA4268" w:rsidRDefault="00323603" w:rsidP="00323603">
      <w:pPr>
        <w:pStyle w:val="XML"/>
      </w:pPr>
      <w:r>
        <w:rPr>
          <w:color w:val="000000"/>
          <w:sz w:val="22"/>
          <w:szCs w:val="22"/>
        </w:rPr>
        <w:t xml:space="preserve">         </w:t>
      </w:r>
      <w:r w:rsidRPr="00323603">
        <w:rPr>
          <w:color w:val="000000"/>
          <w:sz w:val="22"/>
          <w:szCs w:val="22"/>
        </w:rPr>
        <w:t>installed disabled. They must be enabled before use.</w:t>
      </w:r>
      <w:r w:rsidRPr="00323603">
        <w:rPr>
          <w:color w:val="008080"/>
          <w:sz w:val="22"/>
          <w:szCs w:val="22"/>
        </w:rPr>
        <w:t>&lt;/</w:t>
      </w:r>
      <w:r w:rsidRPr="00323603">
        <w:rPr>
          <w:sz w:val="22"/>
          <w:szCs w:val="22"/>
        </w:rPr>
        <w:t>note</w:t>
      </w:r>
      <w:r w:rsidRPr="00323603">
        <w:rPr>
          <w:color w:val="008080"/>
          <w:sz w:val="22"/>
          <w:szCs w:val="22"/>
        </w:rPr>
        <w:t>&gt;</w:t>
      </w:r>
    </w:p>
    <w:p w14:paraId="6229E5B1" w14:textId="77777777" w:rsidR="008B3F12" w:rsidRDefault="00FA4268" w:rsidP="00323603">
      <w:pPr>
        <w:pStyle w:val="XML"/>
        <w:rPr>
          <w:color w:val="008080"/>
        </w:rPr>
      </w:pPr>
      <w:r>
        <w:rPr>
          <w:color w:val="000000"/>
        </w:rPr>
        <w:tab/>
      </w:r>
      <w:r>
        <w:rPr>
          <w:color w:val="008080"/>
        </w:rPr>
        <w:t>&lt;</w:t>
      </w:r>
      <w:r>
        <w:t xml:space="preserve">note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323603">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323603">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t>note</w:t>
      </w:r>
      <w:r w:rsidR="00FA4268">
        <w:rPr>
          <w:color w:val="008080"/>
        </w:rPr>
        <w:t>&gt;</w:t>
      </w:r>
    </w:p>
    <w:p w14:paraId="38889083" w14:textId="13386B99" w:rsidR="00FA4268" w:rsidRDefault="00FA4268" w:rsidP="00323603">
      <w:pPr>
        <w:pStyle w:val="XML"/>
        <w:rPr>
          <w:color w:val="008080"/>
        </w:rPr>
      </w:pPr>
      <w:r>
        <w:rPr>
          <w:color w:val="008080"/>
        </w:rPr>
        <w:t>&lt;/</w:t>
      </w:r>
      <w:r>
        <w:t>epilog</w:t>
      </w:r>
      <w:r>
        <w:rPr>
          <w:color w:val="008080"/>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r w:rsidR="0072688C">
        <w:fldChar w:fldCharType="begin"/>
      </w:r>
      <w:r w:rsidR="0072688C">
        <w:instrText xml:space="preserve"> SEQ Figure \* ARABIC </w:instrText>
      </w:r>
      <w:r w:rsidR="0072688C">
        <w:fldChar w:fldCharType="separate"/>
      </w:r>
      <w:r w:rsidR="00F45B6F">
        <w:rPr>
          <w:noProof/>
        </w:rPr>
        <w:t>21</w:t>
      </w:r>
      <w:r w:rsidR="0072688C">
        <w:rPr>
          <w:noProof/>
        </w:rPr>
        <w:fldChar w:fldCharType="end"/>
      </w:r>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442661" w:rsidRDefault="00442661">
      <w:r>
        <w:separator/>
      </w:r>
    </w:p>
  </w:endnote>
  <w:endnote w:type="continuationSeparator" w:id="0">
    <w:p w14:paraId="56861FB3" w14:textId="77777777" w:rsidR="00442661" w:rsidRDefault="00442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442661" w:rsidRDefault="00442661">
    <w:pPr>
      <w:pStyle w:val="Footer"/>
    </w:pPr>
    <w:r>
      <w:fldChar w:fldCharType="begin"/>
    </w:r>
    <w:r>
      <w:instrText xml:space="preserve">PAGE  </w:instrText>
    </w:r>
    <w:r>
      <w:fldChar w:fldCharType="separate"/>
    </w:r>
    <w:r>
      <w:rPr>
        <w:noProof/>
      </w:rPr>
      <w:t>3</w:t>
    </w:r>
    <w:r>
      <w:rPr>
        <w:noProof/>
      </w:rPr>
      <w:fldChar w:fldCharType="end"/>
    </w:r>
  </w:p>
  <w:p w14:paraId="79BF9E96" w14:textId="77777777" w:rsidR="00442661" w:rsidRDefault="004426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442661" w:rsidRDefault="00442661">
    <w:pPr>
      <w:pStyle w:val="Footer"/>
    </w:pPr>
    <w:r>
      <w:tab/>
    </w:r>
    <w:r>
      <w:tab/>
      <w:t xml:space="preserve">Page </w:t>
    </w:r>
    <w:r>
      <w:fldChar w:fldCharType="begin"/>
    </w:r>
    <w:r>
      <w:instrText xml:space="preserve"> PAGE   \* MERGEFORMAT </w:instrText>
    </w:r>
    <w:r>
      <w:fldChar w:fldCharType="separate"/>
    </w:r>
    <w:r w:rsidR="0072688C">
      <w:rPr>
        <w:noProof/>
      </w:rPr>
      <w:t>1</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442661" w14:paraId="6F67AECE" w14:textId="77777777">
      <w:trPr>
        <w:cantSplit/>
        <w:trHeight w:val="138"/>
      </w:trPr>
      <w:tc>
        <w:tcPr>
          <w:tcW w:w="1170" w:type="dxa"/>
          <w:vMerge w:val="restart"/>
        </w:tcPr>
        <w:p w14:paraId="688D1F14" w14:textId="77777777" w:rsidR="00442661" w:rsidRPr="00030B07" w:rsidRDefault="00442661">
          <w:pPr>
            <w:pStyle w:val="Footer"/>
          </w:pPr>
        </w:p>
      </w:tc>
      <w:tc>
        <w:tcPr>
          <w:tcW w:w="6570" w:type="dxa"/>
        </w:tcPr>
        <w:p w14:paraId="08EE1F08" w14:textId="77777777" w:rsidR="00442661" w:rsidRPr="00030B07" w:rsidRDefault="00442661">
          <w:pPr>
            <w:pStyle w:val="Footer"/>
          </w:pPr>
        </w:p>
      </w:tc>
      <w:tc>
        <w:tcPr>
          <w:tcW w:w="1818" w:type="dxa"/>
        </w:tcPr>
        <w:p w14:paraId="32292470" w14:textId="77777777" w:rsidR="00442661" w:rsidRPr="00030B07" w:rsidRDefault="00442661">
          <w:pPr>
            <w:pStyle w:val="Footer"/>
          </w:pPr>
          <w:r w:rsidRPr="00030B07">
            <w:tab/>
          </w:r>
        </w:p>
      </w:tc>
    </w:tr>
    <w:tr w:rsidR="00442661" w14:paraId="4E6346AB" w14:textId="77777777">
      <w:trPr>
        <w:cantSplit/>
        <w:trHeight w:val="183"/>
      </w:trPr>
      <w:tc>
        <w:tcPr>
          <w:tcW w:w="1170" w:type="dxa"/>
          <w:vMerge/>
        </w:tcPr>
        <w:p w14:paraId="77AA1808" w14:textId="77777777" w:rsidR="00442661" w:rsidRPr="00030B07" w:rsidRDefault="00442661">
          <w:pPr>
            <w:pStyle w:val="Footer"/>
          </w:pPr>
        </w:p>
      </w:tc>
      <w:tc>
        <w:tcPr>
          <w:tcW w:w="6570" w:type="dxa"/>
        </w:tcPr>
        <w:p w14:paraId="5368ED35" w14:textId="77777777" w:rsidR="00442661" w:rsidRPr="00030B07" w:rsidRDefault="00442661">
          <w:pPr>
            <w:pStyle w:val="Footer"/>
          </w:pPr>
        </w:p>
      </w:tc>
      <w:tc>
        <w:tcPr>
          <w:tcW w:w="1818" w:type="dxa"/>
        </w:tcPr>
        <w:p w14:paraId="7B60DF4B" w14:textId="77777777" w:rsidR="00442661" w:rsidRPr="00030B07" w:rsidRDefault="00442661">
          <w:pPr>
            <w:pStyle w:val="Footer"/>
          </w:pPr>
          <w:r w:rsidRPr="00030B07">
            <w:tab/>
          </w:r>
        </w:p>
      </w:tc>
    </w:tr>
  </w:tbl>
  <w:p w14:paraId="519AE2DD" w14:textId="77777777" w:rsidR="00442661" w:rsidRDefault="004426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442661" w:rsidRDefault="00442661">
      <w:r>
        <w:separator/>
      </w:r>
    </w:p>
  </w:footnote>
  <w:footnote w:type="continuationSeparator" w:id="0">
    <w:p w14:paraId="3D6B1DFC" w14:textId="77777777" w:rsidR="00442661" w:rsidRDefault="004426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442661" w:rsidRPr="00721A7C" w:rsidRDefault="00442661"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442661" w:rsidRDefault="00442661">
    <w:pPr>
      <w:pStyle w:val="Header"/>
    </w:pPr>
  </w:p>
  <w:p w14:paraId="6513B972" w14:textId="77777777" w:rsidR="00442661" w:rsidRDefault="00442661">
    <w:pPr>
      <w:pStyle w:val="Header"/>
    </w:pPr>
  </w:p>
  <w:p w14:paraId="40BE3E2E" w14:textId="77777777" w:rsidR="00442661" w:rsidRDefault="004426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5">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 w:numId="15">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proofState w:spelling="clean" w:grammar="clean"/>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5E43"/>
    <w:rsid w:val="009C7D4D"/>
    <w:rsid w:val="009D068B"/>
    <w:rsid w:val="009D0ABB"/>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0A050-4E88-0E48-9AE6-A9BAD2A77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1394</TotalTime>
  <Pages>28</Pages>
  <Words>4686</Words>
  <Characters>24602</Characters>
  <Application>Microsoft Macintosh Word</Application>
  <DocSecurity>0</DocSecurity>
  <Lines>1171</Lines>
  <Paragraphs>770</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28518</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58</cp:revision>
  <cp:lastPrinted>2013-11-22T04:44:00Z</cp:lastPrinted>
  <dcterms:created xsi:type="dcterms:W3CDTF">2016-02-11T15:30:00Z</dcterms:created>
  <dcterms:modified xsi:type="dcterms:W3CDTF">2016-04-19T23:10:00Z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ies>
</file>