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4C8663" w14:textId="77777777" w:rsidR="00725C9A" w:rsidRDefault="00725C9A" w:rsidP="00FF1585">
      <w:pPr>
        <w:rPr>
          <w:b/>
          <w:bCs/>
          <w:sz w:val="48"/>
          <w:szCs w:val="48"/>
        </w:rPr>
      </w:pPr>
    </w:p>
    <w:p w14:paraId="5DCC6B97" w14:textId="77777777" w:rsidR="00725C9A" w:rsidRDefault="00725C9A" w:rsidP="00725C9A">
      <w:pPr>
        <w:jc w:val="center"/>
        <w:rPr>
          <w:b/>
          <w:bCs/>
          <w:sz w:val="48"/>
          <w:szCs w:val="48"/>
        </w:rPr>
      </w:pPr>
    </w:p>
    <w:p w14:paraId="064861B7" w14:textId="77777777" w:rsidR="00725C9A" w:rsidRDefault="00725C9A" w:rsidP="00725C9A">
      <w:pPr>
        <w:jc w:val="center"/>
        <w:rPr>
          <w:b/>
          <w:bCs/>
          <w:sz w:val="48"/>
          <w:szCs w:val="48"/>
        </w:rPr>
      </w:pPr>
    </w:p>
    <w:p w14:paraId="21D96580" w14:textId="0BFC92BA" w:rsidR="001C6AEE" w:rsidRDefault="0072671D" w:rsidP="00725C9A">
      <w:pPr>
        <w:jc w:val="center"/>
        <w:rPr>
          <w:b/>
          <w:bCs/>
          <w:sz w:val="48"/>
          <w:szCs w:val="48"/>
        </w:rPr>
      </w:pPr>
      <w:r>
        <w:rPr>
          <w:b/>
          <w:bCs/>
          <w:sz w:val="48"/>
          <w:szCs w:val="48"/>
        </w:rPr>
        <w:t>Installer</w:t>
      </w:r>
    </w:p>
    <w:p w14:paraId="7395A656" w14:textId="77777777" w:rsidR="0072671D" w:rsidRPr="00725C9A" w:rsidRDefault="0072671D" w:rsidP="00725C9A">
      <w:pPr>
        <w:jc w:val="center"/>
        <w:rPr>
          <w:b/>
          <w:bCs/>
          <w:sz w:val="48"/>
          <w:szCs w:val="48"/>
        </w:rPr>
      </w:pPr>
    </w:p>
    <w:p w14:paraId="2C17A5EF" w14:textId="207C31EC" w:rsidR="00725C9A" w:rsidRDefault="0072671D" w:rsidP="00725C9A">
      <w:pPr>
        <w:jc w:val="center"/>
        <w:rPr>
          <w:b/>
          <w:bCs/>
          <w:sz w:val="40"/>
          <w:szCs w:val="40"/>
        </w:rPr>
      </w:pPr>
      <w:proofErr w:type="gramStart"/>
      <w:r>
        <w:rPr>
          <w:b/>
          <w:bCs/>
          <w:sz w:val="40"/>
          <w:szCs w:val="40"/>
        </w:rPr>
        <w:t>f</w:t>
      </w:r>
      <w:r w:rsidRPr="0072671D">
        <w:rPr>
          <w:b/>
          <w:bCs/>
          <w:sz w:val="40"/>
          <w:szCs w:val="40"/>
        </w:rPr>
        <w:t>or</w:t>
      </w:r>
      <w:proofErr w:type="gramEnd"/>
    </w:p>
    <w:p w14:paraId="4F1B16FF" w14:textId="77777777" w:rsidR="0072671D" w:rsidRPr="0072671D" w:rsidRDefault="0072671D" w:rsidP="00725C9A">
      <w:pPr>
        <w:jc w:val="center"/>
        <w:rPr>
          <w:b/>
          <w:bCs/>
          <w:sz w:val="40"/>
          <w:szCs w:val="40"/>
        </w:rPr>
      </w:pPr>
    </w:p>
    <w:p w14:paraId="224591C6" w14:textId="7F5F7446" w:rsidR="001C6AEE" w:rsidRPr="00725C9A" w:rsidRDefault="0072671D" w:rsidP="00725C9A">
      <w:pPr>
        <w:jc w:val="center"/>
        <w:rPr>
          <w:b/>
          <w:bCs/>
          <w:sz w:val="48"/>
          <w:szCs w:val="48"/>
        </w:rPr>
      </w:pPr>
      <w:r>
        <w:rPr>
          <w:b/>
          <w:bCs/>
          <w:sz w:val="48"/>
          <w:szCs w:val="48"/>
        </w:rPr>
        <w:t>Ignition-based Applications</w:t>
      </w:r>
    </w:p>
    <w:p w14:paraId="61F62B80" w14:textId="77777777" w:rsidR="001C6AEE" w:rsidRDefault="001C6AEE" w:rsidP="00725C9A">
      <w:pPr>
        <w:jc w:val="center"/>
        <w:rPr>
          <w:b/>
          <w:bCs/>
          <w:sz w:val="32"/>
        </w:rPr>
      </w:pPr>
    </w:p>
    <w:p w14:paraId="3BEFADC9" w14:textId="77777777" w:rsidR="00725C9A" w:rsidRDefault="00725C9A" w:rsidP="00725C9A">
      <w:pPr>
        <w:jc w:val="center"/>
        <w:rPr>
          <w:b/>
          <w:bCs/>
          <w:sz w:val="32"/>
        </w:rPr>
      </w:pPr>
    </w:p>
    <w:p w14:paraId="74EABB27" w14:textId="77777777" w:rsidR="00725C9A" w:rsidRDefault="00725C9A" w:rsidP="00725C9A">
      <w:pPr>
        <w:jc w:val="center"/>
        <w:rPr>
          <w:b/>
          <w:bCs/>
          <w:sz w:val="32"/>
        </w:rPr>
      </w:pPr>
    </w:p>
    <w:p w14:paraId="6C1ABDC7" w14:textId="77777777" w:rsidR="00725C9A" w:rsidRDefault="00725C9A" w:rsidP="00725C9A">
      <w:pPr>
        <w:jc w:val="center"/>
        <w:rPr>
          <w:b/>
          <w:bCs/>
          <w:sz w:val="32"/>
        </w:rPr>
      </w:pPr>
    </w:p>
    <w:p w14:paraId="4CEF5745" w14:textId="77777777" w:rsidR="00725C9A" w:rsidRDefault="00725C9A" w:rsidP="00725C9A">
      <w:pPr>
        <w:rPr>
          <w:b/>
          <w:bCs/>
          <w:sz w:val="32"/>
        </w:rPr>
      </w:pPr>
    </w:p>
    <w:p w14:paraId="14F3BF52" w14:textId="77777777" w:rsidR="00725C9A" w:rsidRDefault="00725C9A" w:rsidP="00725C9A">
      <w:pPr>
        <w:jc w:val="center"/>
        <w:rPr>
          <w:b/>
          <w:bCs/>
          <w:sz w:val="32"/>
        </w:rPr>
      </w:pPr>
    </w:p>
    <w:p w14:paraId="65FF6AAE" w14:textId="77777777" w:rsidR="001C6AEE" w:rsidRDefault="001C6AEE" w:rsidP="00725C9A">
      <w:pPr>
        <w:jc w:val="center"/>
        <w:rPr>
          <w:b/>
        </w:rPr>
      </w:pPr>
      <w:r>
        <w:rPr>
          <w:b/>
        </w:rPr>
        <w:t>Document Version</w:t>
      </w:r>
      <w:r w:rsidR="002C735F">
        <w:rPr>
          <w:b/>
        </w:rPr>
        <w:t>:</w:t>
      </w:r>
      <w:r w:rsidR="000D5F84">
        <w:rPr>
          <w:b/>
        </w:rPr>
        <w:t xml:space="preserve"> </w:t>
      </w:r>
      <w:fldSimple w:instr=" DOCPROPERTY &quot;Version&quot;  \* MERGEFORMAT ">
        <w:r w:rsidR="003935D0" w:rsidRPr="003935D0">
          <w:rPr>
            <w:b/>
          </w:rPr>
          <w:t>1.1</w:t>
        </w:r>
      </w:fldSimple>
    </w:p>
    <w:p w14:paraId="12AC7067" w14:textId="014A7FEC" w:rsidR="00F23227" w:rsidRDefault="00860AE8" w:rsidP="00F23227">
      <w:pPr>
        <w:jc w:val="center"/>
        <w:rPr>
          <w:b/>
        </w:rPr>
      </w:pPr>
      <w:r>
        <w:rPr>
          <w:b/>
        </w:rPr>
        <w:t>Apr 15</w:t>
      </w:r>
      <w:r w:rsidR="00326A69">
        <w:rPr>
          <w:b/>
        </w:rPr>
        <w:t>,</w:t>
      </w:r>
      <w:r w:rsidR="003935D0">
        <w:rPr>
          <w:b/>
        </w:rPr>
        <w:t xml:space="preserve"> 2016</w:t>
      </w:r>
    </w:p>
    <w:p w14:paraId="7C60D510" w14:textId="77777777" w:rsidR="001C6AEE" w:rsidRDefault="001C6AEE" w:rsidP="00725C9A">
      <w:pPr>
        <w:jc w:val="center"/>
        <w:rPr>
          <w:b/>
        </w:rPr>
      </w:pPr>
    </w:p>
    <w:p w14:paraId="29DAC91D" w14:textId="77777777" w:rsidR="001C6AEE" w:rsidRDefault="001C6AEE" w:rsidP="00BF19B4"/>
    <w:p w14:paraId="49623294" w14:textId="77777777" w:rsidR="001C6AEE" w:rsidRDefault="001C6AEE" w:rsidP="00BF19B4">
      <w:pPr>
        <w:rPr>
          <w:sz w:val="32"/>
        </w:rPr>
      </w:pPr>
    </w:p>
    <w:p w14:paraId="573B37D3" w14:textId="77777777" w:rsidR="001C6AEE" w:rsidRDefault="001C6AEE" w:rsidP="00BF19B4">
      <w:pPr>
        <w:rPr>
          <w:b/>
          <w:sz w:val="28"/>
        </w:rPr>
      </w:pPr>
    </w:p>
    <w:p w14:paraId="15D96E40" w14:textId="77777777" w:rsidR="001C6AEE" w:rsidRDefault="001C6AEE" w:rsidP="00BF19B4"/>
    <w:p w14:paraId="5167437F" w14:textId="77777777" w:rsidR="001C6AEE" w:rsidRDefault="001C6AEE" w:rsidP="00BF19B4">
      <w:pPr>
        <w:rPr>
          <w:rFonts w:cs="Arial"/>
        </w:rPr>
      </w:pPr>
    </w:p>
    <w:p w14:paraId="01954C76" w14:textId="77777777" w:rsidR="001C6AEE" w:rsidRDefault="001C6AEE" w:rsidP="00BF19B4">
      <w:pPr>
        <w:rPr>
          <w:rFonts w:cs="Arial"/>
        </w:rPr>
      </w:pPr>
    </w:p>
    <w:p w14:paraId="57A2FEDE" w14:textId="77777777" w:rsidR="001C6AEE" w:rsidRDefault="001C6AEE" w:rsidP="00BF19B4">
      <w:pPr>
        <w:rPr>
          <w:rFonts w:cs="Arial"/>
        </w:rPr>
      </w:pPr>
    </w:p>
    <w:p w14:paraId="231866BD" w14:textId="77777777" w:rsidR="001C6AEE" w:rsidRDefault="001C6AEE" w:rsidP="00BF19B4">
      <w:pPr>
        <w:rPr>
          <w:rFonts w:cs="Arial"/>
        </w:rPr>
      </w:pPr>
    </w:p>
    <w:p w14:paraId="7A2A28AA" w14:textId="77777777" w:rsidR="001C6AEE" w:rsidRDefault="001C6AEE">
      <w:pPr>
        <w:rPr>
          <w:rFonts w:cs="Arial"/>
        </w:rPr>
      </w:pPr>
    </w:p>
    <w:p w14:paraId="3E66F0F4" w14:textId="77777777" w:rsidR="001C6AEE" w:rsidRDefault="001C6AEE">
      <w:pPr>
        <w:rPr>
          <w:rFonts w:cs="Arial"/>
        </w:rPr>
      </w:pPr>
    </w:p>
    <w:p w14:paraId="0E368966" w14:textId="77777777" w:rsidR="001C6AEE" w:rsidRDefault="001C6AEE">
      <w:pPr>
        <w:rPr>
          <w:rFonts w:cs="Arial"/>
        </w:rPr>
      </w:pPr>
    </w:p>
    <w:p w14:paraId="5D41CFD7" w14:textId="77777777" w:rsidR="001C6AEE" w:rsidRDefault="001C6AEE">
      <w:pPr>
        <w:rPr>
          <w:rFonts w:cs="Arial"/>
        </w:rPr>
      </w:pPr>
    </w:p>
    <w:p w14:paraId="40CF5761" w14:textId="77777777" w:rsidR="001C6AEE" w:rsidRDefault="001C6AEE">
      <w:pPr>
        <w:rPr>
          <w:rFonts w:cs="Arial"/>
        </w:rPr>
      </w:pPr>
    </w:p>
    <w:p w14:paraId="6D57E9C5" w14:textId="77777777" w:rsidR="001C6AEE" w:rsidRDefault="001C6AEE">
      <w:pPr>
        <w:rPr>
          <w:rFonts w:cs="Arial"/>
        </w:rPr>
      </w:pPr>
    </w:p>
    <w:p w14:paraId="60B019FC" w14:textId="77777777" w:rsidR="001C6AEE" w:rsidRDefault="001C6AEE">
      <w:pPr>
        <w:rPr>
          <w:rFonts w:cs="Arial"/>
          <w:sz w:val="28"/>
        </w:rPr>
        <w:sectPr w:rsidR="001C6AEE">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titlePg/>
          <w:docGrid w:linePitch="272"/>
        </w:sectPr>
      </w:pPr>
    </w:p>
    <w:p w14:paraId="5EE1B648" w14:textId="77777777" w:rsidR="001C6AEE" w:rsidRDefault="0016272B" w:rsidP="009C3C35">
      <w:pPr>
        <w:jc w:val="center"/>
      </w:pPr>
      <w:r>
        <w:lastRenderedPageBreak/>
        <w:t xml:space="preserve">Table of </w:t>
      </w:r>
      <w:r w:rsidR="001C6AEE">
        <w:t>Contents</w:t>
      </w:r>
    </w:p>
    <w:p w14:paraId="141ACAEA" w14:textId="77777777" w:rsidR="00310122" w:rsidRDefault="00310122" w:rsidP="00217491">
      <w:pPr>
        <w:pStyle w:val="TOC1"/>
      </w:pPr>
    </w:p>
    <w:sdt>
      <w:sdtPr>
        <w:rPr>
          <w:rFonts w:ascii="Arial" w:eastAsia="Times New Roman" w:hAnsi="Arial" w:cs="Times New Roman"/>
          <w:b w:val="0"/>
          <w:bCs w:val="0"/>
          <w:color w:val="auto"/>
          <w:sz w:val="20"/>
          <w:szCs w:val="24"/>
        </w:rPr>
        <w:id w:val="91749175"/>
        <w:docPartObj>
          <w:docPartGallery w:val="Table of Contents"/>
          <w:docPartUnique/>
        </w:docPartObj>
      </w:sdtPr>
      <w:sdtEndPr>
        <w:rPr>
          <w:sz w:val="24"/>
        </w:rPr>
      </w:sdtEndPr>
      <w:sdtContent>
        <w:p w14:paraId="62E735EB" w14:textId="77777777" w:rsidR="000D5F84" w:rsidRDefault="000D5F84">
          <w:pPr>
            <w:pStyle w:val="TOCHeading"/>
          </w:pPr>
          <w:r>
            <w:t>Table of Contents</w:t>
          </w:r>
        </w:p>
        <w:p w14:paraId="409D149E" w14:textId="77777777" w:rsidR="00D0119F" w:rsidRDefault="00E37D3A">
          <w:pPr>
            <w:pStyle w:val="TOC1"/>
            <w:rPr>
              <w:rFonts w:eastAsiaTheme="minorEastAsia" w:cstheme="minorBidi"/>
              <w:b w:val="0"/>
              <w:noProof/>
              <w:lang w:eastAsia="ja-JP"/>
            </w:rPr>
          </w:pPr>
          <w:r>
            <w:fldChar w:fldCharType="begin"/>
          </w:r>
          <w:r w:rsidR="000D5F84">
            <w:instrText xml:space="preserve"> TOC \o "1-3" \h \z \u </w:instrText>
          </w:r>
          <w:r>
            <w:fldChar w:fldCharType="separate"/>
          </w:r>
          <w:r w:rsidR="00D0119F" w:rsidRPr="009A2F8C">
            <w:rPr>
              <w:rFonts w:cs="Arial"/>
              <w:noProof/>
            </w:rPr>
            <w:t>1.</w:t>
          </w:r>
          <w:r w:rsidR="00D0119F">
            <w:rPr>
              <w:rFonts w:eastAsiaTheme="minorEastAsia" w:cstheme="minorBidi"/>
              <w:b w:val="0"/>
              <w:noProof/>
              <w:lang w:eastAsia="ja-JP"/>
            </w:rPr>
            <w:tab/>
          </w:r>
          <w:r w:rsidR="00D0119F" w:rsidRPr="009A2F8C">
            <w:rPr>
              <w:rFonts w:cs="Arial"/>
              <w:noProof/>
            </w:rPr>
            <w:t>Introduction</w:t>
          </w:r>
          <w:r w:rsidR="00D0119F">
            <w:rPr>
              <w:noProof/>
            </w:rPr>
            <w:tab/>
          </w:r>
          <w:r w:rsidR="00D0119F">
            <w:rPr>
              <w:noProof/>
            </w:rPr>
            <w:fldChar w:fldCharType="begin"/>
          </w:r>
          <w:r w:rsidR="00D0119F">
            <w:rPr>
              <w:noProof/>
            </w:rPr>
            <w:instrText xml:space="preserve"> PAGEREF _Toc321124184 \h </w:instrText>
          </w:r>
          <w:r w:rsidR="00D0119F">
            <w:rPr>
              <w:noProof/>
            </w:rPr>
          </w:r>
          <w:r w:rsidR="00D0119F">
            <w:rPr>
              <w:noProof/>
            </w:rPr>
            <w:fldChar w:fldCharType="separate"/>
          </w:r>
          <w:r w:rsidR="00D0119F">
            <w:rPr>
              <w:noProof/>
            </w:rPr>
            <w:t>2</w:t>
          </w:r>
          <w:r w:rsidR="00D0119F">
            <w:rPr>
              <w:noProof/>
            </w:rPr>
            <w:fldChar w:fldCharType="end"/>
          </w:r>
        </w:p>
        <w:p w14:paraId="652CC7CA" w14:textId="77777777" w:rsidR="00D0119F" w:rsidRDefault="00D0119F">
          <w:pPr>
            <w:pStyle w:val="TOC1"/>
            <w:rPr>
              <w:rFonts w:eastAsiaTheme="minorEastAsia" w:cstheme="minorBidi"/>
              <w:b w:val="0"/>
              <w:noProof/>
              <w:lang w:eastAsia="ja-JP"/>
            </w:rPr>
          </w:pPr>
          <w:r w:rsidRPr="009A2F8C">
            <w:rPr>
              <w:rFonts w:cs="Arial"/>
              <w:noProof/>
            </w:rPr>
            <w:t>2.</w:t>
          </w:r>
          <w:r>
            <w:rPr>
              <w:rFonts w:eastAsiaTheme="minorEastAsia" w:cstheme="minorBidi"/>
              <w:b w:val="0"/>
              <w:noProof/>
              <w:lang w:eastAsia="ja-JP"/>
            </w:rPr>
            <w:tab/>
          </w:r>
          <w:r w:rsidRPr="009A2F8C">
            <w:rPr>
              <w:rFonts w:cs="Arial"/>
              <w:noProof/>
            </w:rPr>
            <w:t>Loading</w:t>
          </w:r>
          <w:r>
            <w:rPr>
              <w:noProof/>
            </w:rPr>
            <w:tab/>
          </w:r>
          <w:r>
            <w:rPr>
              <w:noProof/>
            </w:rPr>
            <w:fldChar w:fldCharType="begin"/>
          </w:r>
          <w:r>
            <w:rPr>
              <w:noProof/>
            </w:rPr>
            <w:instrText xml:space="preserve"> PAGEREF _Toc321124185 \h </w:instrText>
          </w:r>
          <w:r>
            <w:rPr>
              <w:noProof/>
            </w:rPr>
          </w:r>
          <w:r>
            <w:rPr>
              <w:noProof/>
            </w:rPr>
            <w:fldChar w:fldCharType="separate"/>
          </w:r>
          <w:r>
            <w:rPr>
              <w:noProof/>
            </w:rPr>
            <w:t>3</w:t>
          </w:r>
          <w:r>
            <w:rPr>
              <w:noProof/>
            </w:rPr>
            <w:fldChar w:fldCharType="end"/>
          </w:r>
        </w:p>
        <w:p w14:paraId="01F97AC9" w14:textId="77777777" w:rsidR="00D0119F" w:rsidRDefault="00D0119F">
          <w:pPr>
            <w:pStyle w:val="TOC1"/>
            <w:rPr>
              <w:rFonts w:eastAsiaTheme="minorEastAsia" w:cstheme="minorBidi"/>
              <w:b w:val="0"/>
              <w:noProof/>
              <w:lang w:eastAsia="ja-JP"/>
            </w:rPr>
          </w:pPr>
          <w:r w:rsidRPr="009A2F8C">
            <w:rPr>
              <w:rFonts w:cs="Arial"/>
              <w:noProof/>
            </w:rPr>
            <w:t>3.</w:t>
          </w:r>
          <w:r>
            <w:rPr>
              <w:rFonts w:eastAsiaTheme="minorEastAsia" w:cstheme="minorBidi"/>
              <w:b w:val="0"/>
              <w:noProof/>
              <w:lang w:eastAsia="ja-JP"/>
            </w:rPr>
            <w:tab/>
          </w:r>
          <w:r w:rsidRPr="009A2F8C">
            <w:rPr>
              <w:rFonts w:cs="Arial"/>
              <w:noProof/>
            </w:rPr>
            <w:t>Creating the Installer Module</w:t>
          </w:r>
          <w:r>
            <w:rPr>
              <w:noProof/>
            </w:rPr>
            <w:tab/>
          </w:r>
          <w:r>
            <w:rPr>
              <w:noProof/>
            </w:rPr>
            <w:fldChar w:fldCharType="begin"/>
          </w:r>
          <w:r>
            <w:rPr>
              <w:noProof/>
            </w:rPr>
            <w:instrText xml:space="preserve"> PAGEREF _Toc321124186 \h </w:instrText>
          </w:r>
          <w:r>
            <w:rPr>
              <w:noProof/>
            </w:rPr>
          </w:r>
          <w:r>
            <w:rPr>
              <w:noProof/>
            </w:rPr>
            <w:fldChar w:fldCharType="separate"/>
          </w:r>
          <w:r>
            <w:rPr>
              <w:noProof/>
            </w:rPr>
            <w:t>4</w:t>
          </w:r>
          <w:r>
            <w:rPr>
              <w:noProof/>
            </w:rPr>
            <w:fldChar w:fldCharType="end"/>
          </w:r>
        </w:p>
        <w:p w14:paraId="5AE821CC" w14:textId="77777777" w:rsidR="00D0119F" w:rsidRDefault="00D0119F">
          <w:pPr>
            <w:pStyle w:val="TOC1"/>
            <w:rPr>
              <w:rFonts w:eastAsiaTheme="minorEastAsia" w:cstheme="minorBidi"/>
              <w:b w:val="0"/>
              <w:noProof/>
              <w:lang w:eastAsia="ja-JP"/>
            </w:rPr>
          </w:pPr>
          <w:r w:rsidRPr="009A2F8C">
            <w:rPr>
              <w:rFonts w:cs="Arial"/>
              <w:noProof/>
            </w:rPr>
            <w:t>4.</w:t>
          </w:r>
          <w:r>
            <w:rPr>
              <w:rFonts w:eastAsiaTheme="minorEastAsia" w:cstheme="minorBidi"/>
              <w:b w:val="0"/>
              <w:noProof/>
              <w:lang w:eastAsia="ja-JP"/>
            </w:rPr>
            <w:tab/>
          </w:r>
          <w:r w:rsidRPr="009A2F8C">
            <w:rPr>
              <w:rFonts w:cs="Arial"/>
              <w:noProof/>
            </w:rPr>
            <w:t>Panels</w:t>
          </w:r>
          <w:r>
            <w:rPr>
              <w:noProof/>
            </w:rPr>
            <w:tab/>
          </w:r>
          <w:r>
            <w:rPr>
              <w:noProof/>
            </w:rPr>
            <w:fldChar w:fldCharType="begin"/>
          </w:r>
          <w:r>
            <w:rPr>
              <w:noProof/>
            </w:rPr>
            <w:instrText xml:space="preserve"> PAGEREF _Toc321124187 \h </w:instrText>
          </w:r>
          <w:r>
            <w:rPr>
              <w:noProof/>
            </w:rPr>
          </w:r>
          <w:r>
            <w:rPr>
              <w:noProof/>
            </w:rPr>
            <w:fldChar w:fldCharType="separate"/>
          </w:r>
          <w:r>
            <w:rPr>
              <w:noProof/>
            </w:rPr>
            <w:t>5</w:t>
          </w:r>
          <w:r>
            <w:rPr>
              <w:noProof/>
            </w:rPr>
            <w:fldChar w:fldCharType="end"/>
          </w:r>
        </w:p>
        <w:p w14:paraId="16657278" w14:textId="77777777" w:rsidR="00D0119F" w:rsidRDefault="00D0119F">
          <w:pPr>
            <w:pStyle w:val="TOC2"/>
            <w:tabs>
              <w:tab w:val="left" w:pos="752"/>
              <w:tab w:val="right" w:leader="dot" w:pos="9350"/>
            </w:tabs>
            <w:rPr>
              <w:rFonts w:eastAsiaTheme="minorEastAsia" w:cstheme="minorBidi"/>
              <w:b w:val="0"/>
              <w:noProof/>
              <w:sz w:val="24"/>
              <w:szCs w:val="24"/>
              <w:lang w:eastAsia="ja-JP"/>
            </w:rPr>
          </w:pPr>
          <w:r>
            <w:rPr>
              <w:noProof/>
            </w:rPr>
            <w:t>4.1</w:t>
          </w:r>
          <w:r>
            <w:rPr>
              <w:rFonts w:eastAsiaTheme="minorEastAsia" w:cstheme="minorBidi"/>
              <w:b w:val="0"/>
              <w:noProof/>
              <w:sz w:val="24"/>
              <w:szCs w:val="24"/>
              <w:lang w:eastAsia="ja-JP"/>
            </w:rPr>
            <w:tab/>
          </w:r>
          <w:r>
            <w:rPr>
              <w:noProof/>
            </w:rPr>
            <w:t>Welcome Panel</w:t>
          </w:r>
          <w:r>
            <w:rPr>
              <w:noProof/>
            </w:rPr>
            <w:tab/>
          </w:r>
          <w:r>
            <w:rPr>
              <w:noProof/>
            </w:rPr>
            <w:fldChar w:fldCharType="begin"/>
          </w:r>
          <w:r>
            <w:rPr>
              <w:noProof/>
            </w:rPr>
            <w:instrText xml:space="preserve"> PAGEREF _Toc321124188 \h </w:instrText>
          </w:r>
          <w:r>
            <w:rPr>
              <w:noProof/>
            </w:rPr>
          </w:r>
          <w:r>
            <w:rPr>
              <w:noProof/>
            </w:rPr>
            <w:fldChar w:fldCharType="separate"/>
          </w:r>
          <w:r>
            <w:rPr>
              <w:noProof/>
            </w:rPr>
            <w:t>5</w:t>
          </w:r>
          <w:r>
            <w:rPr>
              <w:noProof/>
            </w:rPr>
            <w:fldChar w:fldCharType="end"/>
          </w:r>
        </w:p>
        <w:p w14:paraId="4CE52A87" w14:textId="77777777" w:rsidR="00D0119F" w:rsidRDefault="00D0119F">
          <w:pPr>
            <w:pStyle w:val="TOC2"/>
            <w:tabs>
              <w:tab w:val="left" w:pos="752"/>
              <w:tab w:val="right" w:leader="dot" w:pos="9350"/>
            </w:tabs>
            <w:rPr>
              <w:rFonts w:eastAsiaTheme="minorEastAsia" w:cstheme="minorBidi"/>
              <w:b w:val="0"/>
              <w:noProof/>
              <w:sz w:val="24"/>
              <w:szCs w:val="24"/>
              <w:lang w:eastAsia="ja-JP"/>
            </w:rPr>
          </w:pPr>
          <w:r>
            <w:rPr>
              <w:noProof/>
            </w:rPr>
            <w:t>4.2</w:t>
          </w:r>
          <w:r>
            <w:rPr>
              <w:rFonts w:eastAsiaTheme="minorEastAsia" w:cstheme="minorBidi"/>
              <w:b w:val="0"/>
              <w:noProof/>
              <w:sz w:val="24"/>
              <w:szCs w:val="24"/>
              <w:lang w:eastAsia="ja-JP"/>
            </w:rPr>
            <w:tab/>
          </w:r>
          <w:r>
            <w:rPr>
              <w:noProof/>
            </w:rPr>
            <w:t>License Panel</w:t>
          </w:r>
          <w:r>
            <w:rPr>
              <w:noProof/>
            </w:rPr>
            <w:tab/>
          </w:r>
          <w:r>
            <w:rPr>
              <w:noProof/>
            </w:rPr>
            <w:fldChar w:fldCharType="begin"/>
          </w:r>
          <w:r>
            <w:rPr>
              <w:noProof/>
            </w:rPr>
            <w:instrText xml:space="preserve"> PAGEREF _Toc321124189 \h </w:instrText>
          </w:r>
          <w:r>
            <w:rPr>
              <w:noProof/>
            </w:rPr>
          </w:r>
          <w:r>
            <w:rPr>
              <w:noProof/>
            </w:rPr>
            <w:fldChar w:fldCharType="separate"/>
          </w:r>
          <w:r>
            <w:rPr>
              <w:noProof/>
            </w:rPr>
            <w:t>7</w:t>
          </w:r>
          <w:r>
            <w:rPr>
              <w:noProof/>
            </w:rPr>
            <w:fldChar w:fldCharType="end"/>
          </w:r>
        </w:p>
        <w:p w14:paraId="0E9D5B15" w14:textId="77777777" w:rsidR="00D0119F" w:rsidRDefault="00D0119F">
          <w:pPr>
            <w:pStyle w:val="TOC2"/>
            <w:tabs>
              <w:tab w:val="left" w:pos="752"/>
              <w:tab w:val="right" w:leader="dot" w:pos="9350"/>
            </w:tabs>
            <w:rPr>
              <w:rFonts w:eastAsiaTheme="minorEastAsia" w:cstheme="minorBidi"/>
              <w:b w:val="0"/>
              <w:noProof/>
              <w:sz w:val="24"/>
              <w:szCs w:val="24"/>
              <w:lang w:eastAsia="ja-JP"/>
            </w:rPr>
          </w:pPr>
          <w:r>
            <w:rPr>
              <w:noProof/>
            </w:rPr>
            <w:t>4.3</w:t>
          </w:r>
          <w:r>
            <w:rPr>
              <w:rFonts w:eastAsiaTheme="minorEastAsia" w:cstheme="minorBidi"/>
              <w:b w:val="0"/>
              <w:noProof/>
              <w:sz w:val="24"/>
              <w:szCs w:val="24"/>
              <w:lang w:eastAsia="ja-JP"/>
            </w:rPr>
            <w:tab/>
          </w:r>
          <w:r>
            <w:rPr>
              <w:noProof/>
            </w:rPr>
            <w:t>Backup Panel</w:t>
          </w:r>
          <w:r>
            <w:rPr>
              <w:noProof/>
            </w:rPr>
            <w:tab/>
          </w:r>
          <w:r>
            <w:rPr>
              <w:noProof/>
            </w:rPr>
            <w:fldChar w:fldCharType="begin"/>
          </w:r>
          <w:r>
            <w:rPr>
              <w:noProof/>
            </w:rPr>
            <w:instrText xml:space="preserve"> PAGEREF _Toc321124190 \h </w:instrText>
          </w:r>
          <w:r>
            <w:rPr>
              <w:noProof/>
            </w:rPr>
          </w:r>
          <w:r>
            <w:rPr>
              <w:noProof/>
            </w:rPr>
            <w:fldChar w:fldCharType="separate"/>
          </w:r>
          <w:r>
            <w:rPr>
              <w:noProof/>
            </w:rPr>
            <w:t>8</w:t>
          </w:r>
          <w:r>
            <w:rPr>
              <w:noProof/>
            </w:rPr>
            <w:fldChar w:fldCharType="end"/>
          </w:r>
        </w:p>
        <w:p w14:paraId="45BBE688" w14:textId="77777777" w:rsidR="00D0119F" w:rsidRDefault="00D0119F">
          <w:pPr>
            <w:pStyle w:val="TOC2"/>
            <w:tabs>
              <w:tab w:val="left" w:pos="752"/>
              <w:tab w:val="right" w:leader="dot" w:pos="9350"/>
            </w:tabs>
            <w:rPr>
              <w:rFonts w:eastAsiaTheme="minorEastAsia" w:cstheme="minorBidi"/>
              <w:b w:val="0"/>
              <w:noProof/>
              <w:sz w:val="24"/>
              <w:szCs w:val="24"/>
              <w:lang w:eastAsia="ja-JP"/>
            </w:rPr>
          </w:pPr>
          <w:r>
            <w:rPr>
              <w:noProof/>
            </w:rPr>
            <w:t>4.4</w:t>
          </w:r>
          <w:r>
            <w:rPr>
              <w:rFonts w:eastAsiaTheme="minorEastAsia" w:cstheme="minorBidi"/>
              <w:b w:val="0"/>
              <w:noProof/>
              <w:sz w:val="24"/>
              <w:szCs w:val="24"/>
              <w:lang w:eastAsia="ja-JP"/>
            </w:rPr>
            <w:tab/>
          </w:r>
          <w:r>
            <w:rPr>
              <w:noProof/>
            </w:rPr>
            <w:t>Interface Definition Panel</w:t>
          </w:r>
          <w:r>
            <w:rPr>
              <w:noProof/>
            </w:rPr>
            <w:tab/>
          </w:r>
          <w:r>
            <w:rPr>
              <w:noProof/>
            </w:rPr>
            <w:fldChar w:fldCharType="begin"/>
          </w:r>
          <w:r>
            <w:rPr>
              <w:noProof/>
            </w:rPr>
            <w:instrText xml:space="preserve"> PAGEREF _Toc321124191 \h </w:instrText>
          </w:r>
          <w:r>
            <w:rPr>
              <w:noProof/>
            </w:rPr>
          </w:r>
          <w:r>
            <w:rPr>
              <w:noProof/>
            </w:rPr>
            <w:fldChar w:fldCharType="separate"/>
          </w:r>
          <w:r>
            <w:rPr>
              <w:noProof/>
            </w:rPr>
            <w:t>9</w:t>
          </w:r>
          <w:r>
            <w:rPr>
              <w:noProof/>
            </w:rPr>
            <w:fldChar w:fldCharType="end"/>
          </w:r>
        </w:p>
        <w:p w14:paraId="5487C832" w14:textId="77777777" w:rsidR="00D0119F" w:rsidRDefault="00D0119F">
          <w:pPr>
            <w:pStyle w:val="TOC2"/>
            <w:tabs>
              <w:tab w:val="left" w:pos="752"/>
              <w:tab w:val="right" w:leader="dot" w:pos="9350"/>
            </w:tabs>
            <w:rPr>
              <w:rFonts w:eastAsiaTheme="minorEastAsia" w:cstheme="minorBidi"/>
              <w:b w:val="0"/>
              <w:noProof/>
              <w:sz w:val="24"/>
              <w:szCs w:val="24"/>
              <w:lang w:eastAsia="ja-JP"/>
            </w:rPr>
          </w:pPr>
          <w:r>
            <w:rPr>
              <w:noProof/>
            </w:rPr>
            <w:t>4.5</w:t>
          </w:r>
          <w:r>
            <w:rPr>
              <w:rFonts w:eastAsiaTheme="minorEastAsia" w:cstheme="minorBidi"/>
              <w:b w:val="0"/>
              <w:noProof/>
              <w:sz w:val="24"/>
              <w:szCs w:val="24"/>
              <w:lang w:eastAsia="ja-JP"/>
            </w:rPr>
            <w:tab/>
          </w:r>
          <w:r>
            <w:rPr>
              <w:noProof/>
            </w:rPr>
            <w:t>Project Panel</w:t>
          </w:r>
          <w:r>
            <w:rPr>
              <w:noProof/>
            </w:rPr>
            <w:tab/>
          </w:r>
          <w:r>
            <w:rPr>
              <w:noProof/>
            </w:rPr>
            <w:fldChar w:fldCharType="begin"/>
          </w:r>
          <w:r>
            <w:rPr>
              <w:noProof/>
            </w:rPr>
            <w:instrText xml:space="preserve"> PAGEREF _Toc321124192 \h </w:instrText>
          </w:r>
          <w:r>
            <w:rPr>
              <w:noProof/>
            </w:rPr>
          </w:r>
          <w:r>
            <w:rPr>
              <w:noProof/>
            </w:rPr>
            <w:fldChar w:fldCharType="separate"/>
          </w:r>
          <w:r>
            <w:rPr>
              <w:noProof/>
            </w:rPr>
            <w:t>10</w:t>
          </w:r>
          <w:r>
            <w:rPr>
              <w:noProof/>
            </w:rPr>
            <w:fldChar w:fldCharType="end"/>
          </w:r>
        </w:p>
        <w:p w14:paraId="7818095E" w14:textId="77777777" w:rsidR="00D0119F" w:rsidRDefault="00D0119F">
          <w:pPr>
            <w:pStyle w:val="TOC2"/>
            <w:tabs>
              <w:tab w:val="left" w:pos="752"/>
              <w:tab w:val="right" w:leader="dot" w:pos="9350"/>
            </w:tabs>
            <w:rPr>
              <w:rFonts w:eastAsiaTheme="minorEastAsia" w:cstheme="minorBidi"/>
              <w:b w:val="0"/>
              <w:noProof/>
              <w:sz w:val="24"/>
              <w:szCs w:val="24"/>
              <w:lang w:eastAsia="ja-JP"/>
            </w:rPr>
          </w:pPr>
          <w:r>
            <w:rPr>
              <w:noProof/>
            </w:rPr>
            <w:t>4.6</w:t>
          </w:r>
          <w:r>
            <w:rPr>
              <w:rFonts w:eastAsiaTheme="minorEastAsia" w:cstheme="minorBidi"/>
              <w:b w:val="0"/>
              <w:noProof/>
              <w:sz w:val="24"/>
              <w:szCs w:val="24"/>
              <w:lang w:eastAsia="ja-JP"/>
            </w:rPr>
            <w:tab/>
          </w:r>
          <w:r>
            <w:rPr>
              <w:noProof/>
            </w:rPr>
            <w:t>ScanClass Panel</w:t>
          </w:r>
          <w:r>
            <w:rPr>
              <w:noProof/>
            </w:rPr>
            <w:tab/>
          </w:r>
          <w:r>
            <w:rPr>
              <w:noProof/>
            </w:rPr>
            <w:fldChar w:fldCharType="begin"/>
          </w:r>
          <w:r>
            <w:rPr>
              <w:noProof/>
            </w:rPr>
            <w:instrText xml:space="preserve"> PAGEREF _Toc321124193 \h </w:instrText>
          </w:r>
          <w:r>
            <w:rPr>
              <w:noProof/>
            </w:rPr>
          </w:r>
          <w:r>
            <w:rPr>
              <w:noProof/>
            </w:rPr>
            <w:fldChar w:fldCharType="separate"/>
          </w:r>
          <w:r>
            <w:rPr>
              <w:noProof/>
            </w:rPr>
            <w:t>11</w:t>
          </w:r>
          <w:r>
            <w:rPr>
              <w:noProof/>
            </w:rPr>
            <w:fldChar w:fldCharType="end"/>
          </w:r>
        </w:p>
        <w:p w14:paraId="4D2C47DE" w14:textId="77777777" w:rsidR="00D0119F" w:rsidRDefault="00D0119F">
          <w:pPr>
            <w:pStyle w:val="TOC2"/>
            <w:tabs>
              <w:tab w:val="left" w:pos="752"/>
              <w:tab w:val="right" w:leader="dot" w:pos="9350"/>
            </w:tabs>
            <w:rPr>
              <w:rFonts w:eastAsiaTheme="minorEastAsia" w:cstheme="minorBidi"/>
              <w:b w:val="0"/>
              <w:noProof/>
              <w:sz w:val="24"/>
              <w:szCs w:val="24"/>
              <w:lang w:eastAsia="ja-JP"/>
            </w:rPr>
          </w:pPr>
          <w:r>
            <w:rPr>
              <w:noProof/>
            </w:rPr>
            <w:t>4.7</w:t>
          </w:r>
          <w:r>
            <w:rPr>
              <w:rFonts w:eastAsiaTheme="minorEastAsia" w:cstheme="minorBidi"/>
              <w:b w:val="0"/>
              <w:noProof/>
              <w:sz w:val="24"/>
              <w:szCs w:val="24"/>
              <w:lang w:eastAsia="ja-JP"/>
            </w:rPr>
            <w:tab/>
          </w:r>
          <w:r>
            <w:rPr>
              <w:noProof/>
            </w:rPr>
            <w:t>Documentation Panel</w:t>
          </w:r>
          <w:r>
            <w:rPr>
              <w:noProof/>
            </w:rPr>
            <w:tab/>
          </w:r>
          <w:r>
            <w:rPr>
              <w:noProof/>
            </w:rPr>
            <w:fldChar w:fldCharType="begin"/>
          </w:r>
          <w:r>
            <w:rPr>
              <w:noProof/>
            </w:rPr>
            <w:instrText xml:space="preserve"> PAGEREF _Toc321124194 \h </w:instrText>
          </w:r>
          <w:r>
            <w:rPr>
              <w:noProof/>
            </w:rPr>
          </w:r>
          <w:r>
            <w:rPr>
              <w:noProof/>
            </w:rPr>
            <w:fldChar w:fldCharType="separate"/>
          </w:r>
          <w:r>
            <w:rPr>
              <w:noProof/>
            </w:rPr>
            <w:t>12</w:t>
          </w:r>
          <w:r>
            <w:rPr>
              <w:noProof/>
            </w:rPr>
            <w:fldChar w:fldCharType="end"/>
          </w:r>
        </w:p>
        <w:p w14:paraId="36CDFF11" w14:textId="77777777" w:rsidR="00D0119F" w:rsidRDefault="00D0119F">
          <w:pPr>
            <w:pStyle w:val="TOC2"/>
            <w:tabs>
              <w:tab w:val="left" w:pos="752"/>
              <w:tab w:val="right" w:leader="dot" w:pos="9350"/>
            </w:tabs>
            <w:rPr>
              <w:rFonts w:eastAsiaTheme="minorEastAsia" w:cstheme="minorBidi"/>
              <w:b w:val="0"/>
              <w:noProof/>
              <w:sz w:val="24"/>
              <w:szCs w:val="24"/>
              <w:lang w:eastAsia="ja-JP"/>
            </w:rPr>
          </w:pPr>
          <w:r>
            <w:rPr>
              <w:noProof/>
            </w:rPr>
            <w:t>4.8</w:t>
          </w:r>
          <w:r>
            <w:rPr>
              <w:rFonts w:eastAsiaTheme="minorEastAsia" w:cstheme="minorBidi"/>
              <w:b w:val="0"/>
              <w:noProof/>
              <w:sz w:val="24"/>
              <w:szCs w:val="24"/>
              <w:lang w:eastAsia="ja-JP"/>
            </w:rPr>
            <w:tab/>
          </w:r>
          <w:r>
            <w:rPr>
              <w:noProof/>
            </w:rPr>
            <w:t>Source Panel</w:t>
          </w:r>
          <w:r>
            <w:rPr>
              <w:noProof/>
            </w:rPr>
            <w:tab/>
          </w:r>
          <w:r>
            <w:rPr>
              <w:noProof/>
            </w:rPr>
            <w:fldChar w:fldCharType="begin"/>
          </w:r>
          <w:r>
            <w:rPr>
              <w:noProof/>
            </w:rPr>
            <w:instrText xml:space="preserve"> PAGEREF _Toc321124195 \h </w:instrText>
          </w:r>
          <w:r>
            <w:rPr>
              <w:noProof/>
            </w:rPr>
          </w:r>
          <w:r>
            <w:rPr>
              <w:noProof/>
            </w:rPr>
            <w:fldChar w:fldCharType="separate"/>
          </w:r>
          <w:r>
            <w:rPr>
              <w:noProof/>
            </w:rPr>
            <w:t>12</w:t>
          </w:r>
          <w:r>
            <w:rPr>
              <w:noProof/>
            </w:rPr>
            <w:fldChar w:fldCharType="end"/>
          </w:r>
        </w:p>
        <w:p w14:paraId="17BF0CD7" w14:textId="77777777" w:rsidR="00D0119F" w:rsidRDefault="00D0119F">
          <w:pPr>
            <w:pStyle w:val="TOC2"/>
            <w:tabs>
              <w:tab w:val="left" w:pos="752"/>
              <w:tab w:val="right" w:leader="dot" w:pos="9350"/>
            </w:tabs>
            <w:rPr>
              <w:rFonts w:eastAsiaTheme="minorEastAsia" w:cstheme="minorBidi"/>
              <w:b w:val="0"/>
              <w:noProof/>
              <w:sz w:val="24"/>
              <w:szCs w:val="24"/>
              <w:lang w:eastAsia="ja-JP"/>
            </w:rPr>
          </w:pPr>
          <w:r>
            <w:rPr>
              <w:noProof/>
            </w:rPr>
            <w:t>4.9</w:t>
          </w:r>
          <w:r>
            <w:rPr>
              <w:rFonts w:eastAsiaTheme="minorEastAsia" w:cstheme="minorBidi"/>
              <w:b w:val="0"/>
              <w:noProof/>
              <w:sz w:val="24"/>
              <w:szCs w:val="24"/>
              <w:lang w:eastAsia="ja-JP"/>
            </w:rPr>
            <w:tab/>
          </w:r>
          <w:r>
            <w:rPr>
              <w:noProof/>
            </w:rPr>
            <w:t>Epilog</w:t>
          </w:r>
          <w:r>
            <w:rPr>
              <w:noProof/>
            </w:rPr>
            <w:tab/>
          </w:r>
          <w:r>
            <w:rPr>
              <w:noProof/>
            </w:rPr>
            <w:fldChar w:fldCharType="begin"/>
          </w:r>
          <w:r>
            <w:rPr>
              <w:noProof/>
            </w:rPr>
            <w:instrText xml:space="preserve"> PAGEREF _Toc321124196 \h </w:instrText>
          </w:r>
          <w:r>
            <w:rPr>
              <w:noProof/>
            </w:rPr>
          </w:r>
          <w:r>
            <w:rPr>
              <w:noProof/>
            </w:rPr>
            <w:fldChar w:fldCharType="separate"/>
          </w:r>
          <w:r>
            <w:rPr>
              <w:noProof/>
            </w:rPr>
            <w:t>12</w:t>
          </w:r>
          <w:r>
            <w:rPr>
              <w:noProof/>
            </w:rPr>
            <w:fldChar w:fldCharType="end"/>
          </w:r>
        </w:p>
        <w:p w14:paraId="142F7C88" w14:textId="77777777" w:rsidR="000D5F84" w:rsidRDefault="00E37D3A">
          <w:r>
            <w:fldChar w:fldCharType="end"/>
          </w:r>
        </w:p>
      </w:sdtContent>
    </w:sdt>
    <w:p w14:paraId="7CC92A2B" w14:textId="77777777" w:rsidR="000D5F84" w:rsidRDefault="000D5F84"/>
    <w:p w14:paraId="4C63BFBD" w14:textId="77777777" w:rsidR="001C6AEE" w:rsidRDefault="001C6AEE">
      <w:pPr>
        <w:rPr>
          <w:u w:val="single"/>
        </w:rPr>
      </w:pPr>
    </w:p>
    <w:p w14:paraId="3BCFA9FB" w14:textId="77777777" w:rsidR="001C6AEE" w:rsidRDefault="001C6AEE"/>
    <w:p w14:paraId="28B8DFEC" w14:textId="77777777" w:rsidR="001C6AEE" w:rsidRDefault="002C735F">
      <w:pPr>
        <w:pStyle w:val="Heading1"/>
        <w:rPr>
          <w:rFonts w:cs="Arial"/>
        </w:rPr>
      </w:pPr>
      <w:bookmarkStart w:id="0" w:name="_Toc187814392"/>
      <w:bookmarkStart w:id="1" w:name="_Toc239852941"/>
      <w:bookmarkStart w:id="2" w:name="_Toc321124184"/>
      <w:r>
        <w:rPr>
          <w:rFonts w:cs="Arial"/>
        </w:rPr>
        <w:lastRenderedPageBreak/>
        <w:t>Introduction</w:t>
      </w:r>
      <w:bookmarkEnd w:id="0"/>
      <w:bookmarkEnd w:id="1"/>
      <w:bookmarkEnd w:id="2"/>
    </w:p>
    <w:p w14:paraId="7A76FB44" w14:textId="221A35C9" w:rsidR="00F37293" w:rsidRDefault="00481370" w:rsidP="00F93203">
      <w:pPr>
        <w:pStyle w:val="Body"/>
      </w:pPr>
      <w:bookmarkStart w:id="3" w:name="_Toc493072928"/>
      <w:r>
        <w:t xml:space="preserve">Ignition™ is an execution and development platform from Inductive Automation designed to support a wide-range of industrial </w:t>
      </w:r>
      <w:r w:rsidR="00860AE8">
        <w:t xml:space="preserve">control </w:t>
      </w:r>
      <w:r>
        <w:t>applications.  While a basic</w:t>
      </w:r>
      <w:r w:rsidR="0072671D">
        <w:t xml:space="preserve"> Ignition-based </w:t>
      </w:r>
      <w:r>
        <w:t>application</w:t>
      </w:r>
      <w:r w:rsidR="0072671D">
        <w:t xml:space="preserve"> </w:t>
      </w:r>
      <w:r>
        <w:t xml:space="preserve">may require only a project file, </w:t>
      </w:r>
      <w:r w:rsidR="0036035F">
        <w:t>a more comprehensive application</w:t>
      </w:r>
      <w:r>
        <w:t xml:space="preserve"> may require</w:t>
      </w:r>
      <w:r w:rsidR="0072671D">
        <w:t xml:space="preserve"> </w:t>
      </w:r>
      <w:r w:rsidR="009D5F22">
        <w:t>a number of different</w:t>
      </w:r>
      <w:r w:rsidR="0036035F">
        <w:t xml:space="preserve"> components</w:t>
      </w:r>
      <w:r w:rsidR="00F37293">
        <w:t xml:space="preserve"> for</w:t>
      </w:r>
      <w:r w:rsidR="0072671D">
        <w:t xml:space="preserve"> </w:t>
      </w:r>
      <w:r w:rsidR="00731A07">
        <w:t>correct execution</w:t>
      </w:r>
      <w:r w:rsidR="003B6410" w:rsidRPr="00F93203">
        <w:t xml:space="preserve">. </w:t>
      </w:r>
      <w:r w:rsidR="002C49D2">
        <w:t>The</w:t>
      </w:r>
      <w:r w:rsidR="0036035F">
        <w:t xml:space="preserve">se </w:t>
      </w:r>
      <w:r w:rsidR="00F37293">
        <w:t>compon</w:t>
      </w:r>
      <w:r w:rsidR="002C49D2">
        <w:t xml:space="preserve">ents may involve a variety of </w:t>
      </w:r>
      <w:r w:rsidR="0036035F">
        <w:t xml:space="preserve">file types and </w:t>
      </w:r>
      <w:r w:rsidR="002C49D2">
        <w:t xml:space="preserve">installation </w:t>
      </w:r>
      <w:r w:rsidR="00731A07">
        <w:t>steps</w:t>
      </w:r>
      <w:r w:rsidR="009D5F22">
        <w:t>. The variety</w:t>
      </w:r>
      <w:r w:rsidR="002C49D2">
        <w:t xml:space="preserve"> may be c</w:t>
      </w:r>
      <w:r w:rsidR="00D76862">
        <w:t>onfusing to the end user. Absenc</w:t>
      </w:r>
      <w:r w:rsidR="002C49D2">
        <w:t xml:space="preserve">e of </w:t>
      </w:r>
      <w:r w:rsidR="0036035F">
        <w:t xml:space="preserve">one or more of </w:t>
      </w:r>
      <w:r w:rsidR="002C49D2">
        <w:t xml:space="preserve">these components may </w:t>
      </w:r>
      <w:r w:rsidR="009D5F22">
        <w:t>yield</w:t>
      </w:r>
      <w:r w:rsidR="002C49D2">
        <w:t xml:space="preserve"> an incomplete or inconsistent installation</w:t>
      </w:r>
      <w:r w:rsidR="0036035F">
        <w:t xml:space="preserve"> and</w:t>
      </w:r>
      <w:r w:rsidR="009D5F22">
        <w:t xml:space="preserve"> result in subtle (or not so subtle)</w:t>
      </w:r>
      <w:r w:rsidR="0036035F">
        <w:t xml:space="preserve"> errors</w:t>
      </w:r>
      <w:r w:rsidR="002C49D2">
        <w:t>.</w:t>
      </w:r>
    </w:p>
    <w:p w14:paraId="03F49E21" w14:textId="0304247B" w:rsidR="0072671D" w:rsidRDefault="002C49D2" w:rsidP="00F93203">
      <w:pPr>
        <w:pStyle w:val="Body"/>
      </w:pPr>
      <w:r>
        <w:t>This document</w:t>
      </w:r>
      <w:r w:rsidR="0072671D">
        <w:t xml:space="preserve"> describes an ILS-Automation product that handles application releases in the familiar paradigm of an installer.</w:t>
      </w:r>
      <w:r>
        <w:t xml:space="preserve"> </w:t>
      </w:r>
      <w:r w:rsidR="0072671D">
        <w:t>Using the ILS Application Installer, the end user is presented with a wizard-style sequence of screens that handle installation of the va</w:t>
      </w:r>
      <w:r w:rsidR="00D76862">
        <w:t>rious components that make up the target</w:t>
      </w:r>
      <w:r w:rsidR="0072671D">
        <w:t xml:space="preserve"> application. These components may be, among other things: full or partial projects, </w:t>
      </w:r>
      <w:r w:rsidR="00481370">
        <w:t>global projects</w:t>
      </w:r>
      <w:r w:rsidR="00D76862">
        <w:t xml:space="preserve">, </w:t>
      </w:r>
      <w:r w:rsidR="0072671D">
        <w:t xml:space="preserve">UDT definitions, icons, internal and/or external python packages, SQL update scripts, </w:t>
      </w:r>
      <w:r w:rsidR="00860AE8">
        <w:t>or</w:t>
      </w:r>
      <w:r w:rsidR="0072671D">
        <w:t xml:space="preserve"> Java-</w:t>
      </w:r>
      <w:r w:rsidR="00D76862">
        <w:t xml:space="preserve">based </w:t>
      </w:r>
      <w:r w:rsidR="0072671D">
        <w:t>modules.</w:t>
      </w:r>
    </w:p>
    <w:p w14:paraId="271D0A7D" w14:textId="23C395CA" w:rsidR="0072671D" w:rsidRDefault="00860AE8" w:rsidP="00F93203">
      <w:pPr>
        <w:pStyle w:val="Body"/>
      </w:pPr>
      <w:r>
        <w:t>With the ILS-Automation installer, t</w:t>
      </w:r>
      <w:r w:rsidR="002C49D2">
        <w:t xml:space="preserve">he </w:t>
      </w:r>
      <w:r w:rsidR="0072671D">
        <w:t>release bundle for a particular delivery</w:t>
      </w:r>
      <w:r w:rsidR="002C49D2">
        <w:t xml:space="preserve"> is </w:t>
      </w:r>
      <w:r w:rsidR="00D76862">
        <w:t>packaged</w:t>
      </w:r>
      <w:r w:rsidR="002C49D2">
        <w:t xml:space="preserve"> in</w:t>
      </w:r>
      <w:r w:rsidR="00D76862">
        <w:t>to</w:t>
      </w:r>
      <w:r w:rsidR="002C49D2">
        <w:t xml:space="preserve"> a single file, an Ignition module file</w:t>
      </w:r>
      <w:r w:rsidR="0072671D">
        <w:t>.</w:t>
      </w:r>
      <w:r w:rsidR="00D76862">
        <w:t xml:space="preserve"> Embedded within the module are all </w:t>
      </w:r>
      <w:r>
        <w:t xml:space="preserve">the </w:t>
      </w:r>
      <w:r w:rsidR="00D76862">
        <w:t>resources requ</w:t>
      </w:r>
      <w:r>
        <w:t>ired for the target application. W</w:t>
      </w:r>
      <w:r w:rsidR="002C49D2">
        <w:t xml:space="preserve">hen the install module is </w:t>
      </w:r>
      <w:r>
        <w:t>loaded, an additional menu entry appears on the configuration panel in the Ignition Gateway</w:t>
      </w:r>
      <w:r w:rsidR="002C49D2">
        <w:t xml:space="preserve">. </w:t>
      </w:r>
      <w:r w:rsidR="001616D3">
        <w:t xml:space="preserve"> </w:t>
      </w:r>
      <w:r>
        <w:t>This entry launches a wizard-style sequence of panels that allow the end-user to</w:t>
      </w:r>
      <w:r w:rsidR="00D76862">
        <w:t xml:space="preserve"> to </w:t>
      </w:r>
      <w:r>
        <w:t>complete</w:t>
      </w:r>
      <w:r w:rsidR="00D76862">
        <w:t xml:space="preserve"> the installation</w:t>
      </w:r>
      <w:r w:rsidR="001616D3">
        <w:t>.</w:t>
      </w:r>
    </w:p>
    <w:p w14:paraId="253B3995" w14:textId="77777777" w:rsidR="00B503B6" w:rsidRDefault="00B503B6" w:rsidP="00F1490E">
      <w:pPr>
        <w:rPr>
          <w:rFonts w:ascii="Calibri" w:hAnsi="Calibri"/>
          <w:sz w:val="28"/>
        </w:rPr>
      </w:pPr>
    </w:p>
    <w:p w14:paraId="36D8E6CB" w14:textId="40687AF2" w:rsidR="00F1490E" w:rsidRPr="009D5F22" w:rsidRDefault="003935D0" w:rsidP="00F1490E">
      <w:pPr>
        <w:rPr>
          <w:rFonts w:asciiTheme="majorHAnsi" w:hAnsiTheme="majorHAnsi"/>
          <w:sz w:val="28"/>
          <w:szCs w:val="28"/>
        </w:rPr>
      </w:pPr>
      <w:r>
        <w:rPr>
          <w:rFonts w:asciiTheme="majorHAnsi" w:hAnsiTheme="majorHAnsi"/>
          <w:sz w:val="28"/>
          <w:szCs w:val="28"/>
        </w:rPr>
        <w:t>The screens with which the user interacts are completely configured via an XML file</w:t>
      </w:r>
      <w:r w:rsidR="00E64D46">
        <w:rPr>
          <w:rFonts w:asciiTheme="majorHAnsi" w:hAnsiTheme="majorHAnsi"/>
          <w:sz w:val="28"/>
          <w:szCs w:val="28"/>
        </w:rPr>
        <w:t xml:space="preserve">. This file describes the information on the screens as well as the locations of the actual resources </w:t>
      </w:r>
      <w:r w:rsidR="00860AE8">
        <w:rPr>
          <w:rFonts w:asciiTheme="majorHAnsi" w:hAnsiTheme="majorHAnsi"/>
          <w:sz w:val="28"/>
          <w:szCs w:val="28"/>
        </w:rPr>
        <w:t>within the bundle.  This</w:t>
      </w:r>
      <w:r w:rsidR="00E64D46">
        <w:rPr>
          <w:rFonts w:asciiTheme="majorHAnsi" w:hAnsiTheme="majorHAnsi"/>
          <w:sz w:val="28"/>
          <w:szCs w:val="28"/>
        </w:rPr>
        <w:t xml:space="preserve"> file </w:t>
      </w:r>
      <w:r w:rsidR="00B503B6">
        <w:rPr>
          <w:rFonts w:asciiTheme="majorHAnsi" w:hAnsiTheme="majorHAnsi"/>
          <w:sz w:val="28"/>
          <w:szCs w:val="28"/>
        </w:rPr>
        <w:t xml:space="preserve">is known as the bill-of-materials. </w:t>
      </w:r>
      <w:r>
        <w:rPr>
          <w:rFonts w:asciiTheme="majorHAnsi" w:hAnsiTheme="majorHAnsi"/>
          <w:sz w:val="28"/>
          <w:szCs w:val="28"/>
        </w:rPr>
        <w:t xml:space="preserve"> The bulk</w:t>
      </w:r>
      <w:r w:rsidR="009D068B">
        <w:rPr>
          <w:rFonts w:asciiTheme="majorHAnsi" w:hAnsiTheme="majorHAnsi"/>
          <w:sz w:val="28"/>
          <w:szCs w:val="28"/>
        </w:rPr>
        <w:t xml:space="preserve"> of this document describes this file </w:t>
      </w:r>
      <w:r w:rsidR="00BD0C6D">
        <w:rPr>
          <w:rFonts w:asciiTheme="majorHAnsi" w:hAnsiTheme="majorHAnsi"/>
          <w:sz w:val="28"/>
          <w:szCs w:val="28"/>
        </w:rPr>
        <w:t>with</w:t>
      </w:r>
      <w:r w:rsidR="009D068B">
        <w:rPr>
          <w:rFonts w:asciiTheme="majorHAnsi" w:hAnsiTheme="majorHAnsi"/>
          <w:sz w:val="28"/>
          <w:szCs w:val="28"/>
        </w:rPr>
        <w:t xml:space="preserve"> </w:t>
      </w:r>
      <w:r w:rsidR="00BD0C6D">
        <w:rPr>
          <w:rFonts w:asciiTheme="majorHAnsi" w:hAnsiTheme="majorHAnsi"/>
          <w:sz w:val="28"/>
          <w:szCs w:val="28"/>
        </w:rPr>
        <w:t>sample output.</w:t>
      </w:r>
    </w:p>
    <w:bookmarkEnd w:id="3"/>
    <w:p w14:paraId="5D13EE33" w14:textId="77777777" w:rsidR="00A154DC" w:rsidRDefault="00A154DC" w:rsidP="00446A36">
      <w:pPr>
        <w:pStyle w:val="Body"/>
      </w:pPr>
    </w:p>
    <w:p w14:paraId="02B0020C" w14:textId="77777777" w:rsidR="00446A36" w:rsidRDefault="00446A36" w:rsidP="00446A36">
      <w:pPr>
        <w:pStyle w:val="Body"/>
      </w:pPr>
    </w:p>
    <w:p w14:paraId="173DA559" w14:textId="32FD0333" w:rsidR="00171B85" w:rsidRDefault="00171B85" w:rsidP="003E3B7D">
      <w:pPr>
        <w:pStyle w:val="Heading1"/>
        <w:rPr>
          <w:rFonts w:cs="Arial"/>
        </w:rPr>
      </w:pPr>
      <w:bookmarkStart w:id="4" w:name="_Toc321124185"/>
      <w:r>
        <w:rPr>
          <w:rFonts w:cs="Arial"/>
        </w:rPr>
        <w:lastRenderedPageBreak/>
        <w:t>Loading</w:t>
      </w:r>
      <w:bookmarkEnd w:id="4"/>
    </w:p>
    <w:p w14:paraId="2580941B" w14:textId="04B948E2" w:rsidR="00171B85" w:rsidRDefault="00171B85" w:rsidP="00171B85">
      <w:pPr>
        <w:rPr>
          <w:rFonts w:asciiTheme="majorHAnsi" w:hAnsiTheme="majorHAnsi"/>
          <w:sz w:val="28"/>
          <w:szCs w:val="28"/>
        </w:rPr>
      </w:pPr>
      <w:r>
        <w:rPr>
          <w:rFonts w:asciiTheme="majorHAnsi" w:hAnsiTheme="majorHAnsi"/>
          <w:sz w:val="28"/>
          <w:szCs w:val="28"/>
        </w:rPr>
        <w:t>The install bundle is loaded just like any other Ignition module</w:t>
      </w:r>
      <w:r w:rsidR="00225340">
        <w:rPr>
          <w:rFonts w:asciiTheme="majorHAnsi" w:hAnsiTheme="majorHAnsi"/>
          <w:sz w:val="28"/>
          <w:szCs w:val="28"/>
        </w:rPr>
        <w:t xml:space="preserve"> -</w:t>
      </w:r>
      <w:r>
        <w:rPr>
          <w:rFonts w:asciiTheme="majorHAnsi" w:hAnsiTheme="majorHAnsi"/>
          <w:sz w:val="28"/>
          <w:szCs w:val="28"/>
        </w:rPr>
        <w:t xml:space="preserve"> from the Gateway configuration page.</w:t>
      </w:r>
      <w:r w:rsidR="00BD0C6D">
        <w:rPr>
          <w:rFonts w:asciiTheme="majorHAnsi" w:hAnsiTheme="majorHAnsi"/>
          <w:sz w:val="28"/>
          <w:szCs w:val="28"/>
        </w:rPr>
        <w:t xml:space="preserve"> It appears as “</w:t>
      </w:r>
      <w:proofErr w:type="spellStart"/>
      <w:r w:rsidR="00BD0C6D">
        <w:rPr>
          <w:rFonts w:asciiTheme="majorHAnsi" w:hAnsiTheme="majorHAnsi"/>
          <w:sz w:val="28"/>
          <w:szCs w:val="28"/>
        </w:rPr>
        <w:t>ApplicationInstaller</w:t>
      </w:r>
      <w:proofErr w:type="spellEnd"/>
      <w:r w:rsidR="00BD0C6D">
        <w:rPr>
          <w:rFonts w:asciiTheme="majorHAnsi" w:hAnsiTheme="majorHAnsi"/>
          <w:sz w:val="28"/>
          <w:szCs w:val="28"/>
        </w:rPr>
        <w:t>” in the module list.</w:t>
      </w:r>
      <w:r w:rsidR="00225340">
        <w:rPr>
          <w:rFonts w:asciiTheme="majorHAnsi" w:hAnsiTheme="majorHAnsi"/>
          <w:sz w:val="28"/>
          <w:szCs w:val="28"/>
        </w:rPr>
        <w:t xml:space="preserve"> This is the default name. It may be easily changed to something more appropriate to the product being installed by editing the </w:t>
      </w:r>
      <w:r w:rsidR="00225340" w:rsidRPr="00225340">
        <w:rPr>
          <w:rFonts w:ascii="Courier" w:hAnsi="Courier"/>
        </w:rPr>
        <w:t>application-installer-module.xml</w:t>
      </w:r>
      <w:r w:rsidR="00225340">
        <w:rPr>
          <w:rFonts w:asciiTheme="majorHAnsi" w:hAnsiTheme="majorHAnsi"/>
          <w:sz w:val="28"/>
          <w:szCs w:val="28"/>
        </w:rPr>
        <w:t xml:space="preserve"> file in the module bundle</w:t>
      </w:r>
      <w:r w:rsidR="000669FE">
        <w:rPr>
          <w:rFonts w:asciiTheme="majorHAnsi" w:hAnsiTheme="majorHAnsi"/>
          <w:sz w:val="28"/>
          <w:szCs w:val="28"/>
        </w:rPr>
        <w:t xml:space="preserve"> as it is being created</w:t>
      </w:r>
      <w:r w:rsidR="00225340">
        <w:rPr>
          <w:rFonts w:asciiTheme="majorHAnsi" w:hAnsiTheme="majorHAnsi"/>
          <w:sz w:val="28"/>
          <w:szCs w:val="28"/>
        </w:rPr>
        <w:t>.</w:t>
      </w:r>
    </w:p>
    <w:p w14:paraId="671FAA97" w14:textId="77777777" w:rsidR="00BD0C6D" w:rsidRDefault="00BD0C6D" w:rsidP="00171B85">
      <w:pPr>
        <w:rPr>
          <w:rFonts w:asciiTheme="majorHAnsi" w:hAnsiTheme="majorHAnsi"/>
          <w:sz w:val="28"/>
          <w:szCs w:val="28"/>
        </w:rPr>
      </w:pPr>
    </w:p>
    <w:p w14:paraId="44E06289" w14:textId="698B83FB" w:rsidR="00BD0C6D" w:rsidRDefault="00BD0C6D" w:rsidP="00171B85">
      <w:pPr>
        <w:rPr>
          <w:rFonts w:asciiTheme="majorHAnsi" w:hAnsiTheme="majorHAnsi"/>
          <w:sz w:val="28"/>
          <w:szCs w:val="28"/>
        </w:rPr>
      </w:pPr>
      <w:r>
        <w:rPr>
          <w:rFonts w:asciiTheme="majorHAnsi" w:hAnsiTheme="majorHAnsi"/>
          <w:noProof/>
          <w:sz w:val="28"/>
          <w:szCs w:val="28"/>
        </w:rPr>
        <w:drawing>
          <wp:inline distT="0" distB="0" distL="0" distR="0" wp14:anchorId="3E39B1A0" wp14:editId="57A75154">
            <wp:extent cx="5943600" cy="2439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39790"/>
                    </a:xfrm>
                    <a:prstGeom prst="rect">
                      <a:avLst/>
                    </a:prstGeom>
                    <a:noFill/>
                    <a:ln>
                      <a:noFill/>
                    </a:ln>
                  </pic:spPr>
                </pic:pic>
              </a:graphicData>
            </a:graphic>
          </wp:inline>
        </w:drawing>
      </w:r>
    </w:p>
    <w:p w14:paraId="50BE8981" w14:textId="77777777" w:rsidR="00171B85" w:rsidRDefault="00171B85" w:rsidP="00171B85">
      <w:pPr>
        <w:rPr>
          <w:rFonts w:asciiTheme="majorHAnsi" w:hAnsiTheme="majorHAnsi"/>
          <w:sz w:val="28"/>
          <w:szCs w:val="28"/>
        </w:rPr>
      </w:pPr>
    </w:p>
    <w:p w14:paraId="38ADEE75" w14:textId="303D9FCF" w:rsidR="00171B85" w:rsidRDefault="00BD0C6D" w:rsidP="00BD0C6D">
      <w:pPr>
        <w:pStyle w:val="Caption"/>
        <w:jc w:val="center"/>
        <w:rPr>
          <w:rFonts w:asciiTheme="majorHAnsi" w:hAnsiTheme="majorHAnsi"/>
          <w:sz w:val="28"/>
          <w:szCs w:val="28"/>
        </w:rPr>
      </w:pPr>
      <w:r>
        <w:t xml:space="preserve">Figure </w:t>
      </w:r>
      <w:fldSimple w:instr=" SEQ Figure \* ARABIC ">
        <w:r>
          <w:rPr>
            <w:noProof/>
          </w:rPr>
          <w:t>1</w:t>
        </w:r>
      </w:fldSimple>
      <w:r>
        <w:t xml:space="preserve"> – Gateway Modules View</w:t>
      </w:r>
    </w:p>
    <w:p w14:paraId="62CF066E" w14:textId="1F93349D" w:rsidR="00210E8E" w:rsidRPr="00225340" w:rsidRDefault="00171B85" w:rsidP="00171B85">
      <w:pPr>
        <w:rPr>
          <w:rFonts w:ascii="Calibri" w:hAnsi="Calibri"/>
          <w:sz w:val="28"/>
          <w:szCs w:val="28"/>
        </w:rPr>
      </w:pPr>
      <w:r w:rsidRPr="00225340">
        <w:rPr>
          <w:rFonts w:ascii="Calibri" w:hAnsi="Calibri"/>
          <w:sz w:val="28"/>
          <w:szCs w:val="28"/>
        </w:rPr>
        <w:t xml:space="preserve">Once </w:t>
      </w:r>
      <w:r w:rsidR="001B5BDE">
        <w:rPr>
          <w:rFonts w:ascii="Calibri" w:hAnsi="Calibri"/>
          <w:sz w:val="28"/>
          <w:szCs w:val="28"/>
        </w:rPr>
        <w:t xml:space="preserve">the bundle is </w:t>
      </w:r>
      <w:r w:rsidRPr="00225340">
        <w:rPr>
          <w:rFonts w:ascii="Calibri" w:hAnsi="Calibri"/>
          <w:sz w:val="28"/>
          <w:szCs w:val="28"/>
        </w:rPr>
        <w:t>loaded, a new entry appears on the configuration panel. It names the product and provides a link to execute the installer.</w:t>
      </w:r>
      <w:r w:rsidR="00210E8E" w:rsidRPr="00225340">
        <w:rPr>
          <w:rFonts w:ascii="Calibri" w:hAnsi="Calibri"/>
          <w:sz w:val="28"/>
          <w:szCs w:val="28"/>
        </w:rPr>
        <w:t xml:space="preserve"> </w:t>
      </w:r>
    </w:p>
    <w:p w14:paraId="1B8F64ED" w14:textId="77777777" w:rsidR="00BD0C6D" w:rsidRDefault="00BD0C6D" w:rsidP="00171B85">
      <w:pPr>
        <w:rPr>
          <w:rFonts w:asciiTheme="majorHAnsi" w:hAnsiTheme="majorHAnsi"/>
          <w:sz w:val="28"/>
          <w:szCs w:val="28"/>
        </w:rPr>
      </w:pPr>
    </w:p>
    <w:p w14:paraId="005203FD" w14:textId="69751627" w:rsidR="00696F81" w:rsidRDefault="00696F81" w:rsidP="00171B85">
      <w:pPr>
        <w:rPr>
          <w:rFonts w:asciiTheme="majorHAnsi" w:hAnsiTheme="majorHAnsi"/>
          <w:sz w:val="28"/>
          <w:szCs w:val="28"/>
        </w:rPr>
      </w:pPr>
      <w:r>
        <w:rPr>
          <w:rFonts w:asciiTheme="majorHAnsi" w:hAnsiTheme="majorHAnsi"/>
          <w:noProof/>
          <w:sz w:val="28"/>
          <w:szCs w:val="28"/>
        </w:rPr>
        <w:drawing>
          <wp:inline distT="0" distB="0" distL="0" distR="0" wp14:anchorId="038ECAB3" wp14:editId="1FEE684E">
            <wp:extent cx="5943600" cy="12499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49968"/>
                    </a:xfrm>
                    <a:prstGeom prst="rect">
                      <a:avLst/>
                    </a:prstGeom>
                    <a:noFill/>
                    <a:ln>
                      <a:noFill/>
                    </a:ln>
                  </pic:spPr>
                </pic:pic>
              </a:graphicData>
            </a:graphic>
          </wp:inline>
        </w:drawing>
      </w:r>
    </w:p>
    <w:p w14:paraId="3A59085F" w14:textId="394E4577" w:rsidR="00210E8E" w:rsidRDefault="00696F81" w:rsidP="00696F81">
      <w:pPr>
        <w:pStyle w:val="Caption"/>
        <w:jc w:val="center"/>
        <w:rPr>
          <w:rFonts w:asciiTheme="majorHAnsi" w:hAnsiTheme="majorHAnsi"/>
          <w:sz w:val="28"/>
          <w:szCs w:val="28"/>
        </w:rPr>
      </w:pPr>
      <w:r>
        <w:t xml:space="preserve">Figure </w:t>
      </w:r>
      <w:fldSimple w:instr=" SEQ Figure \* ARABIC ">
        <w:r>
          <w:rPr>
            <w:noProof/>
          </w:rPr>
          <w:t>2</w:t>
        </w:r>
      </w:fldSimple>
      <w:r>
        <w:t xml:space="preserve"> – Entry on Configuration Panel</w:t>
      </w:r>
    </w:p>
    <w:p w14:paraId="182445F7" w14:textId="77777777" w:rsidR="00696F81" w:rsidRDefault="00696F81" w:rsidP="00171B85">
      <w:pPr>
        <w:rPr>
          <w:rFonts w:asciiTheme="majorHAnsi" w:hAnsiTheme="majorHAnsi"/>
          <w:sz w:val="28"/>
          <w:szCs w:val="28"/>
        </w:rPr>
      </w:pPr>
    </w:p>
    <w:p w14:paraId="03A1DB1F" w14:textId="3B36A4B2" w:rsidR="00171B85" w:rsidRPr="00225340" w:rsidRDefault="00210E8E" w:rsidP="00171B85">
      <w:pPr>
        <w:rPr>
          <w:rFonts w:ascii="Calibri" w:hAnsi="Calibri"/>
          <w:sz w:val="28"/>
          <w:szCs w:val="28"/>
        </w:rPr>
      </w:pPr>
      <w:r w:rsidRPr="00225340">
        <w:rPr>
          <w:rFonts w:ascii="Calibri" w:hAnsi="Calibri"/>
          <w:sz w:val="28"/>
          <w:szCs w:val="28"/>
        </w:rPr>
        <w:t xml:space="preserve">The name that appears comes from the </w:t>
      </w:r>
      <w:r w:rsidRPr="00225340">
        <w:rPr>
          <w:rFonts w:ascii="Calibri" w:hAnsi="Calibri"/>
          <w:i/>
          <w:sz w:val="28"/>
          <w:szCs w:val="28"/>
        </w:rPr>
        <w:t xml:space="preserve">&lt;title&gt; </w:t>
      </w:r>
      <w:r w:rsidRPr="00225340">
        <w:rPr>
          <w:rFonts w:ascii="Calibri" w:hAnsi="Calibri"/>
          <w:sz w:val="28"/>
          <w:szCs w:val="28"/>
        </w:rPr>
        <w:t>element of the bill of materials.</w:t>
      </w:r>
    </w:p>
    <w:p w14:paraId="35E4CC5B" w14:textId="77777777" w:rsidR="00171B85" w:rsidRPr="00171B85" w:rsidRDefault="00171B85" w:rsidP="00171B85"/>
    <w:p w14:paraId="7E559648" w14:textId="7523443B" w:rsidR="003E3B7D" w:rsidRDefault="00171B85" w:rsidP="003E3B7D">
      <w:pPr>
        <w:pStyle w:val="Heading1"/>
        <w:rPr>
          <w:rFonts w:cs="Arial"/>
        </w:rPr>
      </w:pPr>
      <w:bookmarkStart w:id="5" w:name="_Toc321124186"/>
      <w:r>
        <w:rPr>
          <w:rFonts w:cs="Arial"/>
        </w:rPr>
        <w:lastRenderedPageBreak/>
        <w:t xml:space="preserve">Creating the </w:t>
      </w:r>
      <w:r w:rsidR="005C2BA8">
        <w:rPr>
          <w:rFonts w:cs="Arial"/>
        </w:rPr>
        <w:t xml:space="preserve">Installer </w:t>
      </w:r>
      <w:r>
        <w:rPr>
          <w:rFonts w:cs="Arial"/>
        </w:rPr>
        <w:t>Module</w:t>
      </w:r>
      <w:bookmarkEnd w:id="5"/>
    </w:p>
    <w:p w14:paraId="347337CE" w14:textId="700D09B3" w:rsidR="003E3B7D" w:rsidRDefault="00171B85" w:rsidP="003E3B7D">
      <w:pPr>
        <w:rPr>
          <w:rFonts w:ascii="Calibri" w:hAnsi="Calibri"/>
          <w:sz w:val="28"/>
          <w:szCs w:val="28"/>
        </w:rPr>
      </w:pPr>
      <w:r w:rsidRPr="00225340">
        <w:rPr>
          <w:rFonts w:ascii="Calibri" w:hAnsi="Calibri"/>
          <w:sz w:val="28"/>
          <w:szCs w:val="28"/>
        </w:rPr>
        <w:t>A</w:t>
      </w:r>
      <w:r w:rsidR="00225340">
        <w:rPr>
          <w:rFonts w:ascii="Calibri" w:hAnsi="Calibri"/>
          <w:sz w:val="28"/>
          <w:szCs w:val="28"/>
        </w:rPr>
        <w:t>n Ignition</w:t>
      </w:r>
      <w:r w:rsidRPr="00225340">
        <w:rPr>
          <w:rFonts w:ascii="Calibri" w:hAnsi="Calibri"/>
          <w:sz w:val="28"/>
          <w:szCs w:val="28"/>
        </w:rPr>
        <w:t xml:space="preserve"> module is simply a jar file</w:t>
      </w:r>
      <w:r w:rsidR="00210E8E" w:rsidRPr="00225340">
        <w:rPr>
          <w:rFonts w:ascii="Calibri" w:hAnsi="Calibri"/>
          <w:sz w:val="28"/>
          <w:szCs w:val="28"/>
        </w:rPr>
        <w:t>.</w:t>
      </w:r>
      <w:r w:rsidR="00225340">
        <w:rPr>
          <w:rFonts w:ascii="Calibri" w:hAnsi="Calibri"/>
          <w:sz w:val="28"/>
          <w:szCs w:val="28"/>
        </w:rPr>
        <w:t xml:space="preserve"> It can be created in a number of ways:</w:t>
      </w:r>
    </w:p>
    <w:p w14:paraId="3800DE2C" w14:textId="4CF364FD" w:rsidR="00225340" w:rsidRDefault="00225340" w:rsidP="00225340">
      <w:pPr>
        <w:pStyle w:val="ListParagraph"/>
        <w:numPr>
          <w:ilvl w:val="0"/>
          <w:numId w:val="13"/>
        </w:numPr>
        <w:spacing w:after="0"/>
        <w:rPr>
          <w:sz w:val="28"/>
          <w:szCs w:val="28"/>
        </w:rPr>
      </w:pPr>
      <w:proofErr w:type="gramStart"/>
      <w:r>
        <w:rPr>
          <w:sz w:val="28"/>
          <w:szCs w:val="28"/>
        </w:rPr>
        <w:t>manually</w:t>
      </w:r>
      <w:proofErr w:type="gramEnd"/>
      <w:r w:rsidRPr="00225340">
        <w:rPr>
          <w:sz w:val="28"/>
          <w:szCs w:val="28"/>
        </w:rPr>
        <w:t xml:space="preserve"> – </w:t>
      </w:r>
      <w:r>
        <w:rPr>
          <w:sz w:val="28"/>
          <w:szCs w:val="28"/>
        </w:rPr>
        <w:t xml:space="preserve">use the </w:t>
      </w:r>
      <w:r w:rsidRPr="00225340">
        <w:rPr>
          <w:i/>
          <w:sz w:val="28"/>
          <w:szCs w:val="28"/>
        </w:rPr>
        <w:t>jar</w:t>
      </w:r>
      <w:r>
        <w:rPr>
          <w:sz w:val="28"/>
          <w:szCs w:val="28"/>
        </w:rPr>
        <w:t xml:space="preserve"> command that is part of any standard java distribution. E.g.</w:t>
      </w:r>
      <w:bookmarkStart w:id="6" w:name="_GoBack"/>
      <w:bookmarkEnd w:id="6"/>
    </w:p>
    <w:p w14:paraId="6C7644C1" w14:textId="00B36638" w:rsidR="00225340" w:rsidRPr="00225340" w:rsidRDefault="00225340" w:rsidP="00225340">
      <w:pPr>
        <w:ind w:left="720"/>
        <w:jc w:val="center"/>
        <w:rPr>
          <w:rFonts w:ascii="Courier" w:hAnsi="Courier"/>
          <w:sz w:val="22"/>
          <w:szCs w:val="22"/>
        </w:rPr>
      </w:pPr>
      <w:proofErr w:type="gramStart"/>
      <w:r w:rsidRPr="00225340">
        <w:rPr>
          <w:rFonts w:ascii="Courier" w:hAnsi="Courier"/>
          <w:sz w:val="22"/>
          <w:szCs w:val="22"/>
        </w:rPr>
        <w:t>jar</w:t>
      </w:r>
      <w:proofErr w:type="gramEnd"/>
      <w:r w:rsidRPr="00225340">
        <w:rPr>
          <w:rFonts w:ascii="Courier" w:hAnsi="Courier"/>
          <w:sz w:val="22"/>
          <w:szCs w:val="22"/>
        </w:rPr>
        <w:t xml:space="preserve"> –</w:t>
      </w:r>
      <w:proofErr w:type="spellStart"/>
      <w:r w:rsidRPr="00225340">
        <w:rPr>
          <w:rFonts w:ascii="Courier" w:hAnsi="Courier"/>
          <w:sz w:val="22"/>
          <w:szCs w:val="22"/>
        </w:rPr>
        <w:t>cf</w:t>
      </w:r>
      <w:proofErr w:type="spellEnd"/>
      <w:r w:rsidRPr="00225340">
        <w:rPr>
          <w:rFonts w:ascii="Courier" w:hAnsi="Courier"/>
          <w:sz w:val="22"/>
          <w:szCs w:val="22"/>
        </w:rPr>
        <w:t xml:space="preserve"> &lt;jar-file-name&gt; &lt;directory-to-be-jarred&gt;</w:t>
      </w:r>
    </w:p>
    <w:p w14:paraId="1457FCC7" w14:textId="696DD1F8" w:rsidR="00225340" w:rsidRPr="00225340" w:rsidRDefault="00225340" w:rsidP="00225340">
      <w:pPr>
        <w:pStyle w:val="ListParagraph"/>
        <w:numPr>
          <w:ilvl w:val="0"/>
          <w:numId w:val="13"/>
        </w:numPr>
        <w:spacing w:after="0"/>
        <w:rPr>
          <w:sz w:val="28"/>
          <w:szCs w:val="28"/>
        </w:rPr>
      </w:pPr>
      <w:proofErr w:type="gramStart"/>
      <w:r>
        <w:rPr>
          <w:sz w:val="28"/>
          <w:szCs w:val="28"/>
        </w:rPr>
        <w:t>shell</w:t>
      </w:r>
      <w:proofErr w:type="gramEnd"/>
      <w:r>
        <w:rPr>
          <w:sz w:val="28"/>
          <w:szCs w:val="28"/>
        </w:rPr>
        <w:t xml:space="preserve"> script</w:t>
      </w:r>
      <w:r w:rsidRPr="00225340">
        <w:rPr>
          <w:sz w:val="28"/>
          <w:szCs w:val="28"/>
        </w:rPr>
        <w:t xml:space="preserve"> – </w:t>
      </w:r>
      <w:r w:rsidR="00427B69">
        <w:rPr>
          <w:sz w:val="28"/>
          <w:szCs w:val="28"/>
        </w:rPr>
        <w:t xml:space="preserve">create a </w:t>
      </w:r>
      <w:r w:rsidR="00427B69" w:rsidRPr="00427B69">
        <w:rPr>
          <w:i/>
          <w:sz w:val="28"/>
          <w:szCs w:val="28"/>
        </w:rPr>
        <w:t>bash</w:t>
      </w:r>
      <w:r w:rsidR="00427B69">
        <w:rPr>
          <w:sz w:val="28"/>
          <w:szCs w:val="28"/>
        </w:rPr>
        <w:t xml:space="preserve"> script to collect artifacts and create the module.</w:t>
      </w:r>
    </w:p>
    <w:p w14:paraId="0E891A04" w14:textId="279A66EE" w:rsidR="00225340" w:rsidRPr="00225340" w:rsidRDefault="00225340" w:rsidP="00225340">
      <w:pPr>
        <w:pStyle w:val="ListParagraph"/>
        <w:numPr>
          <w:ilvl w:val="0"/>
          <w:numId w:val="13"/>
        </w:numPr>
        <w:spacing w:after="0"/>
        <w:rPr>
          <w:sz w:val="28"/>
          <w:szCs w:val="28"/>
        </w:rPr>
      </w:pPr>
      <w:proofErr w:type="gramStart"/>
      <w:r w:rsidRPr="005073AD">
        <w:rPr>
          <w:i/>
          <w:sz w:val="28"/>
          <w:szCs w:val="28"/>
        </w:rPr>
        <w:t>ant</w:t>
      </w:r>
      <w:proofErr w:type="gramEnd"/>
      <w:r>
        <w:rPr>
          <w:sz w:val="28"/>
          <w:szCs w:val="28"/>
        </w:rPr>
        <w:t xml:space="preserve"> script</w:t>
      </w:r>
      <w:r w:rsidRPr="00225340">
        <w:rPr>
          <w:sz w:val="28"/>
          <w:szCs w:val="28"/>
        </w:rPr>
        <w:t xml:space="preserve"> – </w:t>
      </w:r>
      <w:r>
        <w:rPr>
          <w:sz w:val="28"/>
          <w:szCs w:val="28"/>
        </w:rPr>
        <w:t>incorporat</w:t>
      </w:r>
      <w:r w:rsidR="00427B69">
        <w:rPr>
          <w:sz w:val="28"/>
          <w:szCs w:val="28"/>
        </w:rPr>
        <w:t xml:space="preserve">e building an installer into your normal build process. </w:t>
      </w:r>
      <w:r w:rsidR="005073AD">
        <w:rPr>
          <w:sz w:val="28"/>
          <w:szCs w:val="28"/>
        </w:rPr>
        <w:t>An</w:t>
      </w:r>
      <w:r w:rsidR="00427B69">
        <w:rPr>
          <w:sz w:val="28"/>
          <w:szCs w:val="28"/>
        </w:rPr>
        <w:t xml:space="preserve"> </w:t>
      </w:r>
      <w:r w:rsidR="00427B69" w:rsidRPr="00427B69">
        <w:rPr>
          <w:i/>
          <w:sz w:val="28"/>
          <w:szCs w:val="28"/>
        </w:rPr>
        <w:t>ant</w:t>
      </w:r>
      <w:r w:rsidR="00427B69">
        <w:rPr>
          <w:sz w:val="28"/>
          <w:szCs w:val="28"/>
        </w:rPr>
        <w:t xml:space="preserve"> script may be executed directly from </w:t>
      </w:r>
      <w:r w:rsidR="00427B69" w:rsidRPr="00427B69">
        <w:rPr>
          <w:i/>
          <w:sz w:val="28"/>
          <w:szCs w:val="28"/>
        </w:rPr>
        <w:t>Eclipse</w:t>
      </w:r>
      <w:r w:rsidR="00427B69">
        <w:rPr>
          <w:sz w:val="28"/>
          <w:szCs w:val="28"/>
        </w:rPr>
        <w:t>, for example.</w:t>
      </w:r>
    </w:p>
    <w:p w14:paraId="6076D98D" w14:textId="77777777" w:rsidR="003E3B7D" w:rsidRPr="00225340" w:rsidRDefault="003E3B7D" w:rsidP="003E3B7D">
      <w:pPr>
        <w:rPr>
          <w:rFonts w:ascii="Calibri" w:hAnsi="Calibri"/>
          <w:sz w:val="28"/>
          <w:szCs w:val="28"/>
        </w:rPr>
      </w:pPr>
    </w:p>
    <w:p w14:paraId="64FD8591" w14:textId="3D1FAAC0" w:rsidR="005C2BA8" w:rsidRDefault="004C31E3" w:rsidP="003E3B7D">
      <w:pPr>
        <w:rPr>
          <w:rFonts w:ascii="Calibri" w:hAnsi="Calibri"/>
          <w:sz w:val="28"/>
          <w:szCs w:val="28"/>
        </w:rPr>
      </w:pPr>
      <w:r>
        <w:rPr>
          <w:rFonts w:ascii="Calibri" w:hAnsi="Calibri"/>
          <w:sz w:val="28"/>
          <w:szCs w:val="28"/>
        </w:rPr>
        <w:t>The stand</w:t>
      </w:r>
      <w:r w:rsidR="00D24991">
        <w:rPr>
          <w:rFonts w:ascii="Calibri" w:hAnsi="Calibri"/>
          <w:sz w:val="28"/>
          <w:szCs w:val="28"/>
        </w:rPr>
        <w:t>ard components that make up the</w:t>
      </w:r>
      <w:r w:rsidR="005C2BA8">
        <w:rPr>
          <w:rFonts w:ascii="Calibri" w:hAnsi="Calibri"/>
          <w:sz w:val="28"/>
          <w:szCs w:val="28"/>
        </w:rPr>
        <w:t xml:space="preserve"> </w:t>
      </w:r>
      <w:r w:rsidR="00663EF2">
        <w:rPr>
          <w:rFonts w:ascii="Calibri" w:hAnsi="Calibri"/>
          <w:sz w:val="28"/>
          <w:szCs w:val="28"/>
        </w:rPr>
        <w:t>installer itself are required. These are:</w:t>
      </w:r>
    </w:p>
    <w:p w14:paraId="500B5C7D" w14:textId="77777777" w:rsidR="00663EF2" w:rsidRDefault="00663EF2" w:rsidP="003E3B7D">
      <w:pPr>
        <w:rPr>
          <w:rFonts w:ascii="Calibri" w:hAnsi="Calibri"/>
          <w:sz w:val="28"/>
          <w:szCs w:val="28"/>
        </w:rPr>
      </w:pPr>
    </w:p>
    <w:p w14:paraId="4A84D89A" w14:textId="6CF9E882" w:rsidR="003E3B7D" w:rsidRPr="00225340" w:rsidRDefault="00171B85" w:rsidP="003E3B7D">
      <w:pPr>
        <w:rPr>
          <w:rFonts w:ascii="Calibri" w:hAnsi="Calibri"/>
          <w:sz w:val="28"/>
          <w:szCs w:val="28"/>
        </w:rPr>
      </w:pPr>
      <w:r w:rsidRPr="00225340">
        <w:rPr>
          <w:rFonts w:ascii="Calibri" w:hAnsi="Calibri"/>
          <w:sz w:val="28"/>
          <w:szCs w:val="28"/>
        </w:rPr>
        <w:t>Different than normal in that there is an “artifacts” directory, plus bom.xml</w:t>
      </w:r>
      <w:proofErr w:type="gramStart"/>
      <w:r w:rsidRPr="00225340">
        <w:rPr>
          <w:rFonts w:ascii="Calibri" w:hAnsi="Calibri"/>
          <w:sz w:val="28"/>
          <w:szCs w:val="28"/>
        </w:rPr>
        <w:t>.</w:t>
      </w:r>
      <w:r w:rsidR="003E3B7D" w:rsidRPr="00225340">
        <w:rPr>
          <w:rFonts w:ascii="Calibri" w:hAnsi="Calibri"/>
          <w:sz w:val="28"/>
          <w:szCs w:val="28"/>
        </w:rPr>
        <w:t>.</w:t>
      </w:r>
      <w:proofErr w:type="gramEnd"/>
      <w:r w:rsidRPr="00225340">
        <w:rPr>
          <w:rFonts w:ascii="Calibri" w:hAnsi="Calibri"/>
          <w:sz w:val="28"/>
          <w:szCs w:val="28"/>
        </w:rPr>
        <w:t xml:space="preserve"> Locations are relative to the root.  Convention places everything under “artifacts”.</w:t>
      </w:r>
    </w:p>
    <w:p w14:paraId="7217FEB0" w14:textId="77777777" w:rsidR="00171B85" w:rsidRPr="00225340" w:rsidRDefault="00171B85" w:rsidP="003E3B7D">
      <w:pPr>
        <w:rPr>
          <w:rFonts w:ascii="Calibri" w:hAnsi="Calibri"/>
          <w:sz w:val="28"/>
          <w:szCs w:val="28"/>
        </w:rPr>
      </w:pPr>
    </w:p>
    <w:p w14:paraId="1DE585DD" w14:textId="4408F473" w:rsidR="00171B85" w:rsidRPr="00225340" w:rsidRDefault="00171B85" w:rsidP="003E3B7D">
      <w:pPr>
        <w:rPr>
          <w:rFonts w:ascii="Calibri" w:hAnsi="Calibri"/>
          <w:sz w:val="28"/>
          <w:szCs w:val="28"/>
        </w:rPr>
      </w:pPr>
      <w:r w:rsidRPr="00225340">
        <w:rPr>
          <w:rFonts w:ascii="Calibri" w:hAnsi="Calibri"/>
          <w:sz w:val="28"/>
          <w:szCs w:val="28"/>
        </w:rPr>
        <w:t>Jar command or build directly with ant script.</w:t>
      </w:r>
    </w:p>
    <w:p w14:paraId="4AAC0357" w14:textId="77777777" w:rsidR="00171B85" w:rsidRPr="00225340" w:rsidRDefault="00171B85" w:rsidP="003E3B7D">
      <w:pPr>
        <w:rPr>
          <w:rFonts w:ascii="Calibri" w:hAnsi="Calibri"/>
          <w:sz w:val="28"/>
          <w:szCs w:val="28"/>
        </w:rPr>
      </w:pPr>
    </w:p>
    <w:p w14:paraId="2696C36F" w14:textId="2363C249" w:rsidR="00171B85" w:rsidRPr="00225340" w:rsidRDefault="000669FE" w:rsidP="003E3B7D">
      <w:pPr>
        <w:rPr>
          <w:rFonts w:ascii="Calibri" w:hAnsi="Calibri"/>
          <w:sz w:val="28"/>
          <w:szCs w:val="28"/>
        </w:rPr>
      </w:pPr>
      <w:r>
        <w:rPr>
          <w:rFonts w:ascii="Calibri" w:hAnsi="Calibri"/>
          <w:sz w:val="28"/>
          <w:szCs w:val="28"/>
        </w:rPr>
        <w:t xml:space="preserve">In order that the module is loadable into the Gateway without any special </w:t>
      </w:r>
      <w:proofErr w:type="gramStart"/>
      <w:r>
        <w:rPr>
          <w:rFonts w:ascii="Calibri" w:hAnsi="Calibri"/>
          <w:sz w:val="28"/>
          <w:szCs w:val="28"/>
        </w:rPr>
        <w:t>permissions</w:t>
      </w:r>
      <w:proofErr w:type="gramEnd"/>
      <w:r>
        <w:rPr>
          <w:rFonts w:ascii="Calibri" w:hAnsi="Calibri"/>
          <w:sz w:val="28"/>
          <w:szCs w:val="28"/>
        </w:rPr>
        <w:t>, it must be signed. This is accomplished at</w:t>
      </w:r>
      <w:r w:rsidR="00171B85" w:rsidRPr="00225340">
        <w:rPr>
          <w:rFonts w:ascii="Calibri" w:hAnsi="Calibri"/>
          <w:sz w:val="28"/>
          <w:szCs w:val="28"/>
        </w:rPr>
        <w:t xml:space="preserve"> </w:t>
      </w:r>
      <w:hyperlink r:id="rId16" w:history="1">
        <w:r w:rsidRPr="000669FE">
          <w:rPr>
            <w:rStyle w:val="Hyperlink"/>
            <w:rFonts w:ascii="Calibri" w:hAnsi="Calibri"/>
            <w:sz w:val="28"/>
            <w:szCs w:val="28"/>
          </w:rPr>
          <w:t>Inductive Automation</w:t>
        </w:r>
      </w:hyperlink>
      <w:r w:rsidR="00171B85" w:rsidRPr="00225340">
        <w:rPr>
          <w:rFonts w:ascii="Calibri" w:hAnsi="Calibri"/>
          <w:sz w:val="28"/>
          <w:szCs w:val="28"/>
        </w:rPr>
        <w:t>.</w:t>
      </w:r>
      <w:r w:rsidR="00225340">
        <w:rPr>
          <w:rFonts w:ascii="Calibri" w:hAnsi="Calibri"/>
          <w:sz w:val="28"/>
          <w:szCs w:val="28"/>
        </w:rPr>
        <w:t xml:space="preserve"> You must be registered as an Ignition developer in order to do this.</w:t>
      </w:r>
    </w:p>
    <w:p w14:paraId="649D6F97" w14:textId="77777777" w:rsidR="00CB0BCE" w:rsidRDefault="00CB0BCE" w:rsidP="00CB0BCE">
      <w:pPr>
        <w:pStyle w:val="Heading1"/>
        <w:rPr>
          <w:rFonts w:cs="Arial"/>
        </w:rPr>
      </w:pPr>
      <w:bookmarkStart w:id="7" w:name="_Toc321124187"/>
      <w:r>
        <w:rPr>
          <w:rFonts w:cs="Arial"/>
        </w:rPr>
        <w:lastRenderedPageBreak/>
        <w:t>Panels</w:t>
      </w:r>
      <w:bookmarkEnd w:id="7"/>
    </w:p>
    <w:p w14:paraId="06CEDFFB" w14:textId="1773AA53" w:rsidR="00CB0BCE" w:rsidRDefault="00CB0BCE" w:rsidP="00CB0BCE">
      <w:pPr>
        <w:pStyle w:val="Body"/>
      </w:pPr>
      <w:r>
        <w:t>This section describes each panel type in detail</w:t>
      </w:r>
      <w:r w:rsidR="00BC18EF">
        <w:t xml:space="preserve"> showing both the XML fragments used for configuration and the resulting screen displayed to the user</w:t>
      </w:r>
      <w:r>
        <w:t>. Not every panel is applicable for every product. In some cases multiple versions of the same panel may be needed. This is all controlled by the makeup of the XML file, the product bill-of-materials.</w:t>
      </w:r>
    </w:p>
    <w:p w14:paraId="497357C8" w14:textId="426180D0" w:rsidR="00CB0BCE" w:rsidRDefault="00CB0BCE" w:rsidP="00CB0BCE">
      <w:pPr>
        <w:pStyle w:val="Body"/>
      </w:pPr>
      <w:r>
        <w:t xml:space="preserve">Panel </w:t>
      </w:r>
      <w:r w:rsidRPr="00B45A1D">
        <w:rPr>
          <w:i/>
        </w:rPr>
        <w:t>type</w:t>
      </w:r>
      <w:r>
        <w:t xml:space="preserve"> is </w:t>
      </w:r>
      <w:r w:rsidR="00BC18EF">
        <w:t>limited</w:t>
      </w:r>
      <w:r>
        <w:t xml:space="preserve"> to a fixed vocabulary. Each type </w:t>
      </w:r>
      <w:r w:rsidR="00BC18EF">
        <w:t>corresponds</w:t>
      </w:r>
      <w:r>
        <w:t xml:space="preserve"> to a </w:t>
      </w:r>
      <w:r w:rsidR="00B45A1D">
        <w:t xml:space="preserve">specific </w:t>
      </w:r>
      <w:r>
        <w:t>Java class</w:t>
      </w:r>
      <w:r w:rsidR="00CC70B1">
        <w:t xml:space="preserve"> that </w:t>
      </w:r>
      <w:r w:rsidR="00CC70B1" w:rsidRPr="007D2318">
        <w:rPr>
          <w:szCs w:val="28"/>
        </w:rPr>
        <w:t>renders</w:t>
      </w:r>
      <w:r w:rsidR="00CC70B1">
        <w:t xml:space="preserve"> the page</w:t>
      </w:r>
      <w:r>
        <w:t xml:space="preserve">. Within a bill-of-materials, </w:t>
      </w:r>
      <w:r w:rsidR="00B45A1D">
        <w:t xml:space="preserve">a page is given an arbitrary </w:t>
      </w:r>
      <w:r w:rsidR="00B45A1D" w:rsidRPr="00B45A1D">
        <w:rPr>
          <w:i/>
        </w:rPr>
        <w:t>subtype</w:t>
      </w:r>
      <w:r w:rsidR="00B45A1D">
        <w:t xml:space="preserve"> that, in combination with the </w:t>
      </w:r>
      <w:r w:rsidR="00B45A1D" w:rsidRPr="00B45A1D">
        <w:rPr>
          <w:i/>
        </w:rPr>
        <w:t>type</w:t>
      </w:r>
      <w:r w:rsidR="00B45A1D">
        <w:rPr>
          <w:i/>
        </w:rPr>
        <w:t>,</w:t>
      </w:r>
      <w:r w:rsidR="00B45A1D">
        <w:t xml:space="preserve"> uniquely identifies each page.</w:t>
      </w:r>
    </w:p>
    <w:p w14:paraId="27487BD3" w14:textId="77777777" w:rsidR="00210E8E" w:rsidRDefault="00210E8E" w:rsidP="00CB0BCE">
      <w:pPr>
        <w:pStyle w:val="Heading2"/>
      </w:pPr>
      <w:bookmarkStart w:id="8" w:name="_Toc321124188"/>
      <w:r>
        <w:t>Welcome Panel</w:t>
      </w:r>
      <w:bookmarkEnd w:id="8"/>
    </w:p>
    <w:p w14:paraId="5E934375" w14:textId="5291A5BF" w:rsidR="007D6F29" w:rsidRPr="00225340" w:rsidRDefault="007D6F29" w:rsidP="00210E8E">
      <w:pPr>
        <w:rPr>
          <w:rFonts w:ascii="Calibri" w:hAnsi="Calibri"/>
          <w:sz w:val="28"/>
          <w:szCs w:val="28"/>
        </w:rPr>
      </w:pPr>
      <w:r w:rsidRPr="00225340">
        <w:rPr>
          <w:rFonts w:ascii="Calibri" w:hAnsi="Calibri"/>
          <w:sz w:val="28"/>
          <w:szCs w:val="28"/>
        </w:rPr>
        <w:t xml:space="preserve">The initial panel displays a description of </w:t>
      </w:r>
      <w:r w:rsidR="00225340">
        <w:rPr>
          <w:rFonts w:ascii="Calibri" w:hAnsi="Calibri"/>
          <w:sz w:val="28"/>
          <w:szCs w:val="28"/>
        </w:rPr>
        <w:t xml:space="preserve">the product being installed </w:t>
      </w:r>
      <w:r w:rsidR="00BC18EF">
        <w:rPr>
          <w:rFonts w:ascii="Calibri" w:hAnsi="Calibri"/>
          <w:sz w:val="28"/>
          <w:szCs w:val="28"/>
        </w:rPr>
        <w:t>and</w:t>
      </w:r>
      <w:r w:rsidR="00225340">
        <w:rPr>
          <w:rFonts w:ascii="Calibri" w:hAnsi="Calibri"/>
          <w:sz w:val="28"/>
          <w:szCs w:val="28"/>
        </w:rPr>
        <w:t xml:space="preserve"> </w:t>
      </w:r>
      <w:r w:rsidRPr="00225340">
        <w:rPr>
          <w:rFonts w:ascii="Calibri" w:hAnsi="Calibri"/>
          <w:sz w:val="28"/>
          <w:szCs w:val="28"/>
        </w:rPr>
        <w:t xml:space="preserve">provides an opportunity </w:t>
      </w:r>
      <w:r w:rsidR="00A71B0E" w:rsidRPr="00225340">
        <w:rPr>
          <w:rFonts w:ascii="Calibri" w:hAnsi="Calibri"/>
          <w:sz w:val="28"/>
          <w:szCs w:val="28"/>
        </w:rPr>
        <w:t>to view release notes.</w:t>
      </w:r>
      <w:r w:rsidR="00225340">
        <w:rPr>
          <w:rFonts w:ascii="Calibri" w:hAnsi="Calibri"/>
          <w:sz w:val="28"/>
          <w:szCs w:val="28"/>
        </w:rPr>
        <w:t xml:space="preserve"> </w:t>
      </w:r>
    </w:p>
    <w:p w14:paraId="1808F8D7" w14:textId="77777777" w:rsidR="007D6F29" w:rsidRPr="00225340" w:rsidRDefault="007D6F29" w:rsidP="00210E8E">
      <w:pPr>
        <w:rPr>
          <w:rFonts w:ascii="Calibri" w:hAnsi="Calibri"/>
          <w:sz w:val="28"/>
          <w:szCs w:val="28"/>
        </w:rPr>
      </w:pPr>
    </w:p>
    <w:p w14:paraId="22C30746" w14:textId="161513C0" w:rsidR="00210E8E" w:rsidRPr="00225340" w:rsidRDefault="00302C20" w:rsidP="00210E8E">
      <w:pPr>
        <w:rPr>
          <w:rFonts w:ascii="Calibri" w:hAnsi="Calibri"/>
          <w:sz w:val="28"/>
          <w:szCs w:val="28"/>
        </w:rPr>
      </w:pPr>
      <w:r>
        <w:rPr>
          <w:rFonts w:ascii="Calibri" w:hAnsi="Calibri"/>
          <w:sz w:val="28"/>
          <w:szCs w:val="28"/>
        </w:rPr>
        <w:t>In t</w:t>
      </w:r>
      <w:r w:rsidRPr="00225340">
        <w:rPr>
          <w:rFonts w:ascii="Calibri" w:hAnsi="Calibri"/>
          <w:sz w:val="28"/>
          <w:szCs w:val="28"/>
        </w:rPr>
        <w:t xml:space="preserve">he XML </w:t>
      </w:r>
      <w:r>
        <w:rPr>
          <w:rFonts w:ascii="Calibri" w:hAnsi="Calibri"/>
          <w:sz w:val="28"/>
          <w:szCs w:val="28"/>
        </w:rPr>
        <w:t>bill-of-materials document, a</w:t>
      </w:r>
      <w:r w:rsidR="00210E8E" w:rsidRPr="00225340">
        <w:rPr>
          <w:rFonts w:ascii="Calibri" w:hAnsi="Calibri"/>
          <w:sz w:val="28"/>
          <w:szCs w:val="28"/>
        </w:rPr>
        <w:t xml:space="preserve">n initial section of contains a list </w:t>
      </w:r>
      <w:r w:rsidR="00BC18EF">
        <w:rPr>
          <w:rFonts w:ascii="Calibri" w:hAnsi="Calibri"/>
          <w:sz w:val="28"/>
          <w:szCs w:val="28"/>
        </w:rPr>
        <w:t xml:space="preserve">of properties that describe </w:t>
      </w:r>
      <w:r w:rsidR="00210E8E" w:rsidRPr="00225340">
        <w:rPr>
          <w:rFonts w:ascii="Calibri" w:hAnsi="Calibri"/>
          <w:sz w:val="28"/>
          <w:szCs w:val="28"/>
        </w:rPr>
        <w:t>the product</w:t>
      </w:r>
      <w:r w:rsidR="00BC18EF">
        <w:rPr>
          <w:rFonts w:ascii="Calibri" w:hAnsi="Calibri"/>
          <w:sz w:val="28"/>
          <w:szCs w:val="28"/>
        </w:rPr>
        <w:t xml:space="preserve"> being installed</w:t>
      </w:r>
      <w:r w:rsidR="00210E8E" w:rsidRPr="00225340">
        <w:rPr>
          <w:rFonts w:ascii="Calibri" w:hAnsi="Calibri"/>
          <w:sz w:val="28"/>
          <w:szCs w:val="28"/>
        </w:rPr>
        <w:t>. On startup, these are displayed on the Welcome panel along with</w:t>
      </w:r>
      <w:r w:rsidR="00BC18EF">
        <w:rPr>
          <w:rFonts w:ascii="Calibri" w:hAnsi="Calibri"/>
          <w:sz w:val="28"/>
          <w:szCs w:val="28"/>
        </w:rPr>
        <w:t xml:space="preserve"> corresponding values from the previous installation, if any</w:t>
      </w:r>
      <w:r w:rsidR="00210E8E" w:rsidRPr="00225340">
        <w:rPr>
          <w:rFonts w:ascii="Calibri" w:hAnsi="Calibri"/>
          <w:sz w:val="28"/>
          <w:szCs w:val="28"/>
        </w:rPr>
        <w:t xml:space="preserve">.   These </w:t>
      </w:r>
      <w:r w:rsidR="00BC18EF">
        <w:rPr>
          <w:rFonts w:ascii="Calibri" w:hAnsi="Calibri"/>
          <w:sz w:val="28"/>
          <w:szCs w:val="28"/>
        </w:rPr>
        <w:t>properties</w:t>
      </w:r>
      <w:r w:rsidR="00210E8E" w:rsidRPr="00225340">
        <w:rPr>
          <w:rFonts w:ascii="Calibri" w:hAnsi="Calibri"/>
          <w:sz w:val="28"/>
          <w:szCs w:val="28"/>
        </w:rPr>
        <w:t xml:space="preserve"> are updated in the internal Gateway database once the installation is complete.</w:t>
      </w:r>
    </w:p>
    <w:p w14:paraId="2EFAD60F" w14:textId="77777777" w:rsidR="00210E8E" w:rsidRPr="00225340" w:rsidRDefault="00210E8E" w:rsidP="00210E8E">
      <w:pPr>
        <w:rPr>
          <w:rFonts w:ascii="Calibri" w:hAnsi="Calibri"/>
          <w:sz w:val="28"/>
          <w:szCs w:val="28"/>
        </w:rPr>
      </w:pPr>
    </w:p>
    <w:p w14:paraId="67F2B7D1" w14:textId="77777777" w:rsidR="00210E8E" w:rsidRPr="00225340" w:rsidRDefault="00210E8E" w:rsidP="00210E8E">
      <w:pPr>
        <w:rPr>
          <w:rFonts w:ascii="Calibri" w:hAnsi="Calibri"/>
          <w:sz w:val="28"/>
          <w:szCs w:val="28"/>
        </w:rPr>
      </w:pPr>
      <w:r w:rsidRPr="00225340">
        <w:rPr>
          <w:rFonts w:ascii="Calibri" w:hAnsi="Calibri"/>
          <w:sz w:val="28"/>
          <w:szCs w:val="28"/>
        </w:rPr>
        <w:t>The properties shown in the XML fragment below should be included in every update. These are:</w:t>
      </w:r>
    </w:p>
    <w:p w14:paraId="6582B9DF" w14:textId="77777777" w:rsidR="00210E8E" w:rsidRPr="00225340" w:rsidRDefault="00210E8E" w:rsidP="00210E8E">
      <w:pPr>
        <w:pStyle w:val="ListParagraph"/>
        <w:numPr>
          <w:ilvl w:val="0"/>
          <w:numId w:val="13"/>
        </w:numPr>
        <w:spacing w:after="0"/>
        <w:rPr>
          <w:sz w:val="28"/>
          <w:szCs w:val="28"/>
        </w:rPr>
      </w:pPr>
      <w:proofErr w:type="gramStart"/>
      <w:r w:rsidRPr="00225340">
        <w:rPr>
          <w:sz w:val="28"/>
          <w:szCs w:val="28"/>
        </w:rPr>
        <w:t>product</w:t>
      </w:r>
      <w:proofErr w:type="gramEnd"/>
      <w:r w:rsidRPr="00225340">
        <w:rPr>
          <w:sz w:val="28"/>
          <w:szCs w:val="28"/>
        </w:rPr>
        <w:t xml:space="preserve"> – the name of the product</w:t>
      </w:r>
    </w:p>
    <w:p w14:paraId="63217DE5" w14:textId="29410E13" w:rsidR="00210E8E" w:rsidRPr="00225340" w:rsidRDefault="00210E8E" w:rsidP="00210E8E">
      <w:pPr>
        <w:pStyle w:val="ListParagraph"/>
        <w:numPr>
          <w:ilvl w:val="0"/>
          <w:numId w:val="13"/>
        </w:numPr>
        <w:spacing w:after="0"/>
        <w:rPr>
          <w:sz w:val="28"/>
          <w:szCs w:val="28"/>
        </w:rPr>
      </w:pPr>
      <w:proofErr w:type="gramStart"/>
      <w:r w:rsidRPr="00225340">
        <w:rPr>
          <w:sz w:val="28"/>
          <w:szCs w:val="28"/>
        </w:rPr>
        <w:t>release</w:t>
      </w:r>
      <w:proofErr w:type="gramEnd"/>
      <w:r w:rsidRPr="00225340">
        <w:rPr>
          <w:sz w:val="28"/>
          <w:szCs w:val="28"/>
        </w:rPr>
        <w:t xml:space="preserve"> – marketing name of this </w:t>
      </w:r>
      <w:r w:rsidR="007719B6" w:rsidRPr="00225340">
        <w:rPr>
          <w:sz w:val="28"/>
          <w:szCs w:val="28"/>
        </w:rPr>
        <w:t>update</w:t>
      </w:r>
    </w:p>
    <w:p w14:paraId="16E7AAE3" w14:textId="77777777" w:rsidR="00210E8E" w:rsidRPr="00225340" w:rsidRDefault="00210E8E" w:rsidP="00210E8E">
      <w:pPr>
        <w:pStyle w:val="ListParagraph"/>
        <w:numPr>
          <w:ilvl w:val="0"/>
          <w:numId w:val="13"/>
        </w:numPr>
        <w:spacing w:after="0"/>
        <w:rPr>
          <w:sz w:val="28"/>
          <w:szCs w:val="28"/>
        </w:rPr>
      </w:pPr>
      <w:proofErr w:type="gramStart"/>
      <w:r w:rsidRPr="00225340">
        <w:rPr>
          <w:sz w:val="28"/>
          <w:szCs w:val="28"/>
        </w:rPr>
        <w:t>date</w:t>
      </w:r>
      <w:proofErr w:type="gramEnd"/>
      <w:r w:rsidRPr="00225340">
        <w:rPr>
          <w:sz w:val="28"/>
          <w:szCs w:val="28"/>
        </w:rPr>
        <w:t xml:space="preserve"> – release date</w:t>
      </w:r>
    </w:p>
    <w:p w14:paraId="50938122" w14:textId="50CB67AC" w:rsidR="00210E8E" w:rsidRPr="00225340" w:rsidRDefault="00210E8E" w:rsidP="00210E8E">
      <w:pPr>
        <w:pStyle w:val="ListParagraph"/>
        <w:numPr>
          <w:ilvl w:val="0"/>
          <w:numId w:val="13"/>
        </w:numPr>
        <w:spacing w:after="0"/>
        <w:rPr>
          <w:sz w:val="28"/>
          <w:szCs w:val="28"/>
        </w:rPr>
      </w:pPr>
      <w:proofErr w:type="gramStart"/>
      <w:r w:rsidRPr="00225340">
        <w:rPr>
          <w:sz w:val="28"/>
          <w:szCs w:val="28"/>
        </w:rPr>
        <w:t>version</w:t>
      </w:r>
      <w:proofErr w:type="gramEnd"/>
      <w:r w:rsidRPr="00225340">
        <w:rPr>
          <w:sz w:val="28"/>
          <w:szCs w:val="28"/>
        </w:rPr>
        <w:t xml:space="preserve"> – an integer release number that increments </w:t>
      </w:r>
      <w:r w:rsidR="007719B6" w:rsidRPr="00225340">
        <w:rPr>
          <w:sz w:val="28"/>
          <w:szCs w:val="28"/>
        </w:rPr>
        <w:t>with each update</w:t>
      </w:r>
    </w:p>
    <w:p w14:paraId="32F7048F" w14:textId="77777777" w:rsidR="00AC5BC1" w:rsidRPr="00225340" w:rsidRDefault="00AC5BC1" w:rsidP="00AC5BC1">
      <w:pPr>
        <w:pStyle w:val="ListParagraph"/>
        <w:spacing w:after="0"/>
        <w:ind w:left="1080"/>
        <w:rPr>
          <w:sz w:val="28"/>
          <w:szCs w:val="28"/>
        </w:rPr>
      </w:pPr>
    </w:p>
    <w:p w14:paraId="191A7943" w14:textId="32BB0DBC" w:rsidR="00D136F2" w:rsidRPr="00302C20" w:rsidRDefault="00CC70B1" w:rsidP="00210E8E">
      <w:pPr>
        <w:rPr>
          <w:rFonts w:ascii="Calibri" w:hAnsi="Calibri"/>
          <w:sz w:val="28"/>
          <w:szCs w:val="28"/>
        </w:rPr>
      </w:pPr>
      <w:r w:rsidRPr="00225340">
        <w:rPr>
          <w:rFonts w:ascii="Calibri" w:hAnsi="Calibri"/>
          <w:sz w:val="28"/>
          <w:szCs w:val="28"/>
        </w:rPr>
        <w:t xml:space="preserve">These properties </w:t>
      </w:r>
      <w:r w:rsidR="00D136F2" w:rsidRPr="00225340">
        <w:rPr>
          <w:rFonts w:ascii="Calibri" w:hAnsi="Calibri"/>
          <w:sz w:val="28"/>
          <w:szCs w:val="28"/>
        </w:rPr>
        <w:t>are defined in the bill-of-materials as shown below</w:t>
      </w:r>
      <w:r w:rsidRPr="00225340">
        <w:rPr>
          <w:rFonts w:ascii="Calibri" w:hAnsi="Calibri"/>
          <w:sz w:val="28"/>
          <w:szCs w:val="28"/>
        </w:rPr>
        <w:t>:</w:t>
      </w:r>
    </w:p>
    <w:p w14:paraId="2A488BF3" w14:textId="77777777" w:rsidR="00AC5BC1" w:rsidRPr="00CA6790" w:rsidRDefault="00AC5BC1" w:rsidP="007407E4">
      <w:pPr>
        <w:pStyle w:val="XML"/>
        <w:ind w:left="360"/>
      </w:pPr>
      <w:r w:rsidRPr="00CA6790">
        <w:rPr>
          <w:color w:val="008080"/>
        </w:rPr>
        <w:t>&lt;?</w:t>
      </w:r>
      <w:r w:rsidRPr="00CA6790">
        <w:rPr>
          <w:color w:val="3F7F7F"/>
        </w:rPr>
        <w:t>xml</w:t>
      </w:r>
      <w:r w:rsidRPr="00CA6790">
        <w:t xml:space="preserve"> version</w:t>
      </w:r>
      <w:r w:rsidRPr="00CA6790">
        <w:rPr>
          <w:color w:val="000000"/>
        </w:rPr>
        <w:t>=</w:t>
      </w:r>
      <w:r w:rsidRPr="00CA6790">
        <w:rPr>
          <w:i/>
          <w:iCs/>
          <w:color w:val="2A00FF"/>
        </w:rPr>
        <w:t>"1.0"</w:t>
      </w:r>
      <w:r w:rsidRPr="00CA6790">
        <w:t xml:space="preserve"> encoding</w:t>
      </w:r>
      <w:r w:rsidRPr="00CA6790">
        <w:rPr>
          <w:color w:val="000000"/>
        </w:rPr>
        <w:t>=</w:t>
      </w:r>
      <w:r w:rsidRPr="00CA6790">
        <w:rPr>
          <w:i/>
          <w:iCs/>
          <w:color w:val="2A00FF"/>
        </w:rPr>
        <w:t>"UTF-8"</w:t>
      </w:r>
      <w:r w:rsidRPr="00CA6790">
        <w:rPr>
          <w:color w:val="008080"/>
        </w:rPr>
        <w:t>?&gt;</w:t>
      </w:r>
    </w:p>
    <w:p w14:paraId="3C2DBF85" w14:textId="77777777" w:rsidR="00AC5BC1" w:rsidRPr="00CA6790" w:rsidRDefault="00AC5BC1" w:rsidP="007407E4">
      <w:pPr>
        <w:pStyle w:val="XML"/>
        <w:ind w:left="360"/>
      </w:pPr>
      <w:r w:rsidRPr="00CA6790">
        <w:rPr>
          <w:color w:val="008080"/>
        </w:rPr>
        <w:t>&lt;</w:t>
      </w:r>
      <w:r w:rsidRPr="00CA6790">
        <w:rPr>
          <w:color w:val="3F7F7F"/>
        </w:rPr>
        <w:t>installer</w:t>
      </w:r>
      <w:r w:rsidRPr="00CA6790">
        <w:rPr>
          <w:color w:val="008080"/>
        </w:rPr>
        <w:t>&gt;</w:t>
      </w:r>
    </w:p>
    <w:p w14:paraId="42192DC7" w14:textId="77777777" w:rsidR="00AC5BC1" w:rsidRPr="00CA6790" w:rsidRDefault="00AC5BC1" w:rsidP="007407E4">
      <w:pPr>
        <w:pStyle w:val="XML"/>
        <w:ind w:left="360"/>
      </w:pPr>
      <w:r w:rsidRPr="00CA6790">
        <w:rPr>
          <w:color w:val="000000"/>
        </w:rPr>
        <w:tab/>
      </w:r>
      <w:r w:rsidRPr="00CA6790">
        <w:rPr>
          <w:color w:val="008080"/>
        </w:rPr>
        <w:t>&lt;</w:t>
      </w:r>
      <w:r w:rsidRPr="00CA6790">
        <w:rPr>
          <w:color w:val="3F7F7F"/>
        </w:rPr>
        <w:t>title</w:t>
      </w:r>
      <w:r w:rsidRPr="00CA6790">
        <w:rPr>
          <w:color w:val="008080"/>
        </w:rPr>
        <w:t>&gt;</w:t>
      </w:r>
      <w:r>
        <w:rPr>
          <w:color w:val="000000"/>
        </w:rPr>
        <w:t>ACE Controls Installer</w:t>
      </w:r>
      <w:r w:rsidRPr="00CA6790">
        <w:rPr>
          <w:color w:val="008080"/>
        </w:rPr>
        <w:t>&lt;/</w:t>
      </w:r>
      <w:r w:rsidRPr="00CA6790">
        <w:rPr>
          <w:color w:val="3F7F7F"/>
        </w:rPr>
        <w:t>title</w:t>
      </w:r>
      <w:r w:rsidRPr="00CA6790">
        <w:rPr>
          <w:color w:val="008080"/>
        </w:rPr>
        <w:t>&gt;</w:t>
      </w:r>
    </w:p>
    <w:p w14:paraId="5AFE0AAD" w14:textId="77777777" w:rsidR="00AC5BC1" w:rsidRPr="00CA6790" w:rsidRDefault="00AC5BC1" w:rsidP="007407E4">
      <w:pPr>
        <w:pStyle w:val="XML"/>
        <w:ind w:left="360"/>
      </w:pPr>
      <w:r w:rsidRPr="00CA6790">
        <w:rPr>
          <w:color w:val="000000"/>
        </w:rPr>
        <w:tab/>
      </w:r>
      <w:r w:rsidRPr="00CA6790">
        <w:rPr>
          <w:color w:val="008080"/>
        </w:rPr>
        <w:t>&lt;</w:t>
      </w:r>
      <w:r w:rsidRPr="00CA6790">
        <w:rPr>
          <w:color w:val="3F7F7F"/>
        </w:rPr>
        <w:t>description</w:t>
      </w:r>
      <w:r w:rsidRPr="00CA6790">
        <w:rPr>
          <w:color w:val="008080"/>
        </w:rPr>
        <w:t>&gt;</w:t>
      </w:r>
      <w:r w:rsidRPr="00CA6790">
        <w:rPr>
          <w:color w:val="000000"/>
        </w:rPr>
        <w:t xml:space="preserve">Installer for </w:t>
      </w:r>
      <w:r>
        <w:rPr>
          <w:color w:val="000000"/>
        </w:rPr>
        <w:t>Ignition Application</w:t>
      </w:r>
      <w:r w:rsidRPr="00CA6790">
        <w:rPr>
          <w:color w:val="000000"/>
        </w:rPr>
        <w:t>.</w:t>
      </w:r>
      <w:r w:rsidRPr="00CA6790">
        <w:rPr>
          <w:color w:val="008080"/>
        </w:rPr>
        <w:t>&lt;/</w:t>
      </w:r>
      <w:r w:rsidRPr="00CA6790">
        <w:rPr>
          <w:color w:val="3F7F7F"/>
        </w:rPr>
        <w:t>description</w:t>
      </w:r>
      <w:r w:rsidRPr="00CA6790">
        <w:rPr>
          <w:color w:val="008080"/>
        </w:rPr>
        <w:t>&gt;</w:t>
      </w:r>
    </w:p>
    <w:p w14:paraId="5EEC7174" w14:textId="77777777" w:rsidR="00AC5BC1" w:rsidRPr="00CA6790" w:rsidRDefault="00AC5BC1" w:rsidP="007407E4">
      <w:pPr>
        <w:pStyle w:val="XML"/>
        <w:ind w:left="360"/>
      </w:pPr>
      <w:r w:rsidRPr="00CA6790">
        <w:rPr>
          <w:color w:val="000000"/>
        </w:rPr>
        <w:tab/>
      </w:r>
      <w:r w:rsidRPr="00CA6790">
        <w:rPr>
          <w:color w:val="008080"/>
        </w:rPr>
        <w:t>&lt;</w:t>
      </w:r>
      <w:r w:rsidRPr="00CA6790">
        <w:rPr>
          <w:color w:val="3F7F7F"/>
        </w:rPr>
        <w:t>property</w:t>
      </w:r>
      <w:r w:rsidRPr="00CA6790">
        <w:t xml:space="preserve"> name</w:t>
      </w:r>
      <w:r w:rsidRPr="00CA6790">
        <w:rPr>
          <w:color w:val="000000"/>
        </w:rPr>
        <w:t>=</w:t>
      </w:r>
      <w:r w:rsidRPr="00CA6790">
        <w:rPr>
          <w:i/>
          <w:iCs/>
          <w:color w:val="2A00FF"/>
        </w:rPr>
        <w:t>"product"</w:t>
      </w:r>
      <w:r w:rsidRPr="00CA6790">
        <w:rPr>
          <w:color w:val="008080"/>
        </w:rPr>
        <w:t>&gt;</w:t>
      </w:r>
      <w:r>
        <w:rPr>
          <w:color w:val="000000"/>
        </w:rPr>
        <w:t>ACE Controls</w:t>
      </w:r>
      <w:r w:rsidRPr="00CA6790">
        <w:rPr>
          <w:color w:val="008080"/>
        </w:rPr>
        <w:t>&lt;/</w:t>
      </w:r>
      <w:r w:rsidRPr="00CA6790">
        <w:rPr>
          <w:color w:val="3F7F7F"/>
        </w:rPr>
        <w:t>property</w:t>
      </w:r>
      <w:r w:rsidRPr="00CA6790">
        <w:rPr>
          <w:color w:val="008080"/>
        </w:rPr>
        <w:t>&gt;</w:t>
      </w:r>
    </w:p>
    <w:p w14:paraId="2FC94A7B" w14:textId="0AA0AAF6" w:rsidR="00AC5BC1" w:rsidRPr="00CA6790" w:rsidRDefault="00AC5BC1" w:rsidP="007407E4">
      <w:pPr>
        <w:pStyle w:val="XML"/>
        <w:ind w:left="360"/>
      </w:pPr>
      <w:r w:rsidRPr="00CA6790">
        <w:rPr>
          <w:color w:val="000000"/>
        </w:rPr>
        <w:tab/>
      </w:r>
      <w:r w:rsidRPr="00CA6790">
        <w:rPr>
          <w:color w:val="008080"/>
        </w:rPr>
        <w:t>&lt;</w:t>
      </w:r>
      <w:r w:rsidRPr="00CA6790">
        <w:rPr>
          <w:color w:val="3F7F7F"/>
        </w:rPr>
        <w:t>property</w:t>
      </w:r>
      <w:r w:rsidRPr="00CA6790">
        <w:t xml:space="preserve"> name</w:t>
      </w:r>
      <w:r w:rsidRPr="00CA6790">
        <w:rPr>
          <w:color w:val="000000"/>
        </w:rPr>
        <w:t>=</w:t>
      </w:r>
      <w:r w:rsidRPr="00CA6790">
        <w:rPr>
          <w:i/>
          <w:iCs/>
          <w:color w:val="2A00FF"/>
        </w:rPr>
        <w:t>"release"</w:t>
      </w:r>
      <w:r w:rsidRPr="00CA6790">
        <w:rPr>
          <w:color w:val="008080"/>
        </w:rPr>
        <w:t>&gt;</w:t>
      </w:r>
      <w:r w:rsidR="007719B6">
        <w:rPr>
          <w:color w:val="000000"/>
        </w:rPr>
        <w:t>1.2b5</w:t>
      </w:r>
      <w:r w:rsidRPr="00CA6790">
        <w:rPr>
          <w:color w:val="008080"/>
        </w:rPr>
        <w:t>&lt;/</w:t>
      </w:r>
      <w:r w:rsidRPr="00CA6790">
        <w:rPr>
          <w:color w:val="3F7F7F"/>
        </w:rPr>
        <w:t>property</w:t>
      </w:r>
      <w:r w:rsidRPr="00CA6790">
        <w:rPr>
          <w:color w:val="008080"/>
        </w:rPr>
        <w:t>&gt;</w:t>
      </w:r>
    </w:p>
    <w:p w14:paraId="583B1445" w14:textId="60171F56" w:rsidR="00AC5BC1" w:rsidRPr="00CA6790" w:rsidRDefault="00AC5BC1" w:rsidP="007407E4">
      <w:pPr>
        <w:pStyle w:val="XML"/>
        <w:ind w:left="360"/>
      </w:pPr>
      <w:r w:rsidRPr="00CA6790">
        <w:rPr>
          <w:color w:val="000000"/>
        </w:rPr>
        <w:tab/>
      </w:r>
      <w:r w:rsidRPr="00CA6790">
        <w:rPr>
          <w:color w:val="008080"/>
        </w:rPr>
        <w:t>&lt;</w:t>
      </w:r>
      <w:r w:rsidRPr="00CA6790">
        <w:rPr>
          <w:color w:val="3F7F7F"/>
        </w:rPr>
        <w:t>property</w:t>
      </w:r>
      <w:r w:rsidRPr="00CA6790">
        <w:t xml:space="preserve"> name</w:t>
      </w:r>
      <w:r w:rsidRPr="00CA6790">
        <w:rPr>
          <w:color w:val="000000"/>
        </w:rPr>
        <w:t>=</w:t>
      </w:r>
      <w:r w:rsidRPr="00CA6790">
        <w:rPr>
          <w:i/>
          <w:iCs/>
          <w:color w:val="2A00FF"/>
        </w:rPr>
        <w:t>"date"</w:t>
      </w:r>
      <w:r w:rsidRPr="00CA6790">
        <w:rPr>
          <w:color w:val="008080"/>
        </w:rPr>
        <w:t>&gt;</w:t>
      </w:r>
      <w:r w:rsidR="007719B6">
        <w:rPr>
          <w:color w:val="000000"/>
        </w:rPr>
        <w:t>July 4</w:t>
      </w:r>
      <w:r w:rsidRPr="00CA6790">
        <w:rPr>
          <w:color w:val="000000"/>
        </w:rPr>
        <w:t>, 2016</w:t>
      </w:r>
      <w:r w:rsidRPr="00CA6790">
        <w:rPr>
          <w:color w:val="008080"/>
        </w:rPr>
        <w:t>&lt;/</w:t>
      </w:r>
      <w:r w:rsidRPr="00CA6790">
        <w:rPr>
          <w:color w:val="3F7F7F"/>
        </w:rPr>
        <w:t>property</w:t>
      </w:r>
      <w:r w:rsidRPr="00CA6790">
        <w:rPr>
          <w:color w:val="008080"/>
        </w:rPr>
        <w:t>&gt;</w:t>
      </w:r>
    </w:p>
    <w:p w14:paraId="6D856EC2" w14:textId="77777777" w:rsidR="00AC5BC1" w:rsidRPr="00CA6790" w:rsidRDefault="00AC5BC1" w:rsidP="007407E4">
      <w:pPr>
        <w:pStyle w:val="XML"/>
        <w:ind w:left="360"/>
      </w:pPr>
      <w:r w:rsidRPr="00CA6790">
        <w:rPr>
          <w:color w:val="000000"/>
        </w:rPr>
        <w:tab/>
      </w:r>
      <w:r w:rsidRPr="00CA6790">
        <w:rPr>
          <w:color w:val="008080"/>
        </w:rPr>
        <w:t>&lt;</w:t>
      </w:r>
      <w:r w:rsidRPr="00CA6790">
        <w:rPr>
          <w:color w:val="3F7F7F"/>
        </w:rPr>
        <w:t>property</w:t>
      </w:r>
      <w:r w:rsidRPr="00CA6790">
        <w:t xml:space="preserve"> name</w:t>
      </w:r>
      <w:r w:rsidRPr="00CA6790">
        <w:rPr>
          <w:color w:val="000000"/>
        </w:rPr>
        <w:t>=</w:t>
      </w:r>
      <w:r w:rsidRPr="00CA6790">
        <w:rPr>
          <w:i/>
          <w:iCs/>
          <w:color w:val="2A00FF"/>
        </w:rPr>
        <w:t>"version"</w:t>
      </w:r>
      <w:r w:rsidRPr="00CA6790">
        <w:rPr>
          <w:color w:val="008080"/>
        </w:rPr>
        <w:t>&gt;</w:t>
      </w:r>
      <w:r w:rsidRPr="00CA6790">
        <w:rPr>
          <w:color w:val="000000"/>
        </w:rPr>
        <w:t>2</w:t>
      </w:r>
      <w:r w:rsidRPr="00CA6790">
        <w:rPr>
          <w:color w:val="008080"/>
        </w:rPr>
        <w:t>&lt;/</w:t>
      </w:r>
      <w:r w:rsidRPr="00CA6790">
        <w:rPr>
          <w:color w:val="3F7F7F"/>
        </w:rPr>
        <w:t>property</w:t>
      </w:r>
      <w:r w:rsidRPr="00CA6790">
        <w:rPr>
          <w:color w:val="008080"/>
        </w:rPr>
        <w:t>&gt;</w:t>
      </w:r>
    </w:p>
    <w:p w14:paraId="5345B1AF" w14:textId="14FE09A4" w:rsidR="00302C20" w:rsidRPr="00302C20" w:rsidRDefault="00302C20" w:rsidP="00302C20">
      <w:pPr>
        <w:rPr>
          <w:rFonts w:ascii="Calibri" w:hAnsi="Calibri"/>
          <w:sz w:val="28"/>
          <w:szCs w:val="28"/>
        </w:rPr>
      </w:pPr>
      <w:r>
        <w:rPr>
          <w:rFonts w:ascii="Calibri" w:hAnsi="Calibri"/>
          <w:sz w:val="28"/>
          <w:szCs w:val="28"/>
        </w:rPr>
        <w:t>An arbitrary number of additional</w:t>
      </w:r>
      <w:r w:rsidRPr="00225340">
        <w:rPr>
          <w:rFonts w:ascii="Calibri" w:hAnsi="Calibri"/>
          <w:sz w:val="28"/>
          <w:szCs w:val="28"/>
        </w:rPr>
        <w:t xml:space="preserve"> properties </w:t>
      </w:r>
      <w:r>
        <w:rPr>
          <w:rFonts w:ascii="Calibri" w:hAnsi="Calibri"/>
          <w:sz w:val="28"/>
          <w:szCs w:val="28"/>
        </w:rPr>
        <w:t>may be added to this list.</w:t>
      </w:r>
    </w:p>
    <w:p w14:paraId="59E7B423" w14:textId="77777777" w:rsidR="00603D8F" w:rsidRDefault="00603D8F" w:rsidP="00210E8E">
      <w:pPr>
        <w:rPr>
          <w:rFonts w:asciiTheme="majorHAnsi" w:hAnsiTheme="majorHAnsi"/>
          <w:sz w:val="28"/>
          <w:szCs w:val="28"/>
        </w:rPr>
      </w:pPr>
    </w:p>
    <w:p w14:paraId="13A6674E" w14:textId="12CAFF44" w:rsidR="00D136F2" w:rsidRPr="00225340" w:rsidRDefault="00D136F2" w:rsidP="00D136F2">
      <w:pPr>
        <w:rPr>
          <w:rFonts w:ascii="Calibri" w:hAnsi="Calibri"/>
          <w:sz w:val="28"/>
          <w:szCs w:val="28"/>
        </w:rPr>
      </w:pPr>
      <w:r w:rsidRPr="00225340">
        <w:rPr>
          <w:rFonts w:ascii="Calibri" w:hAnsi="Calibri"/>
          <w:sz w:val="28"/>
          <w:szCs w:val="28"/>
        </w:rPr>
        <w:t xml:space="preserve">The welcome panel is defined </w:t>
      </w:r>
      <w:r w:rsidR="00302C20">
        <w:rPr>
          <w:rFonts w:ascii="Calibri" w:hAnsi="Calibri"/>
          <w:sz w:val="28"/>
          <w:szCs w:val="28"/>
        </w:rPr>
        <w:t xml:space="preserve">in this XML fragment </w:t>
      </w:r>
      <w:r w:rsidRPr="00225340">
        <w:rPr>
          <w:rFonts w:ascii="Calibri" w:hAnsi="Calibri"/>
          <w:sz w:val="28"/>
          <w:szCs w:val="28"/>
        </w:rPr>
        <w:t>as:</w:t>
      </w:r>
    </w:p>
    <w:p w14:paraId="3F84B09E" w14:textId="77777777" w:rsidR="00D136F2" w:rsidRPr="00D136F2" w:rsidRDefault="00D136F2" w:rsidP="007407E4">
      <w:pPr>
        <w:pStyle w:val="XML"/>
      </w:pPr>
      <w:r w:rsidRPr="00D136F2">
        <w:t>&lt;!-- The welcome panel must always be displayed, thus no version --&gt;</w:t>
      </w:r>
    </w:p>
    <w:p w14:paraId="607866AD" w14:textId="40AB0CB8" w:rsidR="00D136F2" w:rsidRPr="00D136F2" w:rsidRDefault="00D136F2" w:rsidP="007407E4">
      <w:pPr>
        <w:pStyle w:val="XML"/>
      </w:pPr>
      <w:r w:rsidRPr="00D136F2">
        <w:rPr>
          <w:color w:val="008080"/>
        </w:rPr>
        <w:t>&lt;</w:t>
      </w:r>
      <w:r w:rsidRPr="00D136F2">
        <w:rPr>
          <w:color w:val="3F7F7F"/>
        </w:rPr>
        <w:t>panel</w:t>
      </w:r>
      <w:r w:rsidRPr="00D136F2">
        <w:t xml:space="preserve"> </w:t>
      </w:r>
      <w:r w:rsidRPr="00D136F2">
        <w:rPr>
          <w:color w:val="7F007F"/>
        </w:rPr>
        <w:t>type</w:t>
      </w:r>
      <w:r w:rsidRPr="00D136F2">
        <w:rPr>
          <w:color w:val="000000"/>
        </w:rPr>
        <w:t>=</w:t>
      </w:r>
      <w:r w:rsidRPr="00D136F2">
        <w:rPr>
          <w:i/>
          <w:iCs/>
          <w:color w:val="2A00FF"/>
        </w:rPr>
        <w:t>"welcome"</w:t>
      </w:r>
      <w:r w:rsidRPr="00D136F2">
        <w:t xml:space="preserve"> </w:t>
      </w:r>
      <w:r w:rsidRPr="00D136F2">
        <w:rPr>
          <w:color w:val="7F007F"/>
        </w:rPr>
        <w:t>essential</w:t>
      </w:r>
      <w:r w:rsidRPr="00D136F2">
        <w:rPr>
          <w:color w:val="000000"/>
        </w:rPr>
        <w:t>=</w:t>
      </w:r>
      <w:r w:rsidR="003314AE">
        <w:rPr>
          <w:i/>
          <w:iCs/>
          <w:color w:val="2A00FF"/>
        </w:rPr>
        <w:t>"t</w:t>
      </w:r>
      <w:r w:rsidRPr="00D136F2">
        <w:rPr>
          <w:i/>
          <w:iCs/>
          <w:color w:val="2A00FF"/>
        </w:rPr>
        <w:t>rue"</w:t>
      </w:r>
      <w:r w:rsidRPr="00D136F2">
        <w:rPr>
          <w:color w:val="008080"/>
        </w:rPr>
        <w:t>&gt;</w:t>
      </w:r>
    </w:p>
    <w:p w14:paraId="0607ED6B" w14:textId="64EB6E94" w:rsidR="00D136F2" w:rsidRPr="00D136F2" w:rsidRDefault="00980279" w:rsidP="007407E4">
      <w:pPr>
        <w:pStyle w:val="XML"/>
      </w:pPr>
      <w:r>
        <w:rPr>
          <w:color w:val="008080"/>
        </w:rPr>
        <w:tab/>
      </w:r>
      <w:r w:rsidR="00D136F2" w:rsidRPr="00D136F2">
        <w:rPr>
          <w:color w:val="008080"/>
        </w:rPr>
        <w:t>&lt;</w:t>
      </w:r>
      <w:r w:rsidR="00D136F2" w:rsidRPr="00D136F2">
        <w:rPr>
          <w:color w:val="3F7F7F"/>
        </w:rPr>
        <w:t>title</w:t>
      </w:r>
      <w:r w:rsidR="00D136F2" w:rsidRPr="00D136F2">
        <w:rPr>
          <w:color w:val="008080"/>
        </w:rPr>
        <w:t>&gt;</w:t>
      </w:r>
      <w:r w:rsidR="00D136F2" w:rsidRPr="00D136F2">
        <w:rPr>
          <w:color w:val="000000"/>
        </w:rPr>
        <w:t>ILS Automation Installer for ACE Controls Applications</w:t>
      </w:r>
      <w:r w:rsidR="00D136F2" w:rsidRPr="00D136F2">
        <w:rPr>
          <w:color w:val="008080"/>
        </w:rPr>
        <w:t>&lt;/</w:t>
      </w:r>
      <w:r w:rsidR="00D136F2" w:rsidRPr="00D136F2">
        <w:rPr>
          <w:color w:val="3F7F7F"/>
        </w:rPr>
        <w:t>title</w:t>
      </w:r>
      <w:r w:rsidR="00D136F2" w:rsidRPr="00D136F2">
        <w:rPr>
          <w:color w:val="008080"/>
        </w:rPr>
        <w:t>&gt;</w:t>
      </w:r>
    </w:p>
    <w:p w14:paraId="792BCAEE" w14:textId="24B80D9E" w:rsidR="00D136F2" w:rsidRPr="00D136F2" w:rsidRDefault="00D136F2" w:rsidP="007407E4">
      <w:pPr>
        <w:pStyle w:val="XML"/>
      </w:pPr>
      <w:r w:rsidRPr="00D136F2">
        <w:rPr>
          <w:color w:val="000000"/>
        </w:rPr>
        <w:tab/>
      </w:r>
      <w:r w:rsidRPr="00D136F2">
        <w:rPr>
          <w:color w:val="008080"/>
        </w:rPr>
        <w:t>&lt;</w:t>
      </w:r>
      <w:r w:rsidRPr="00D136F2">
        <w:rPr>
          <w:color w:val="3F7F7F"/>
        </w:rPr>
        <w:t>preamble</w:t>
      </w:r>
      <w:r w:rsidRPr="00D136F2">
        <w:rPr>
          <w:color w:val="008080"/>
        </w:rPr>
        <w:t>&gt;</w:t>
      </w:r>
      <w:r w:rsidRPr="00D136F2">
        <w:rPr>
          <w:color w:val="000000"/>
        </w:rPr>
        <w:t>Welcome to the ILS Automation installer for the ACE Controls</w:t>
      </w:r>
    </w:p>
    <w:p w14:paraId="4DE60BAB" w14:textId="77777777" w:rsidR="00D136F2" w:rsidRDefault="00D136F2" w:rsidP="007407E4">
      <w:pPr>
        <w:pStyle w:val="XML"/>
        <w:rPr>
          <w:color w:val="000000"/>
        </w:rPr>
      </w:pPr>
      <w:r>
        <w:rPr>
          <w:color w:val="000000"/>
        </w:rPr>
        <w:tab/>
      </w:r>
      <w:r>
        <w:rPr>
          <w:color w:val="000000"/>
        </w:rPr>
        <w:tab/>
      </w:r>
      <w:r w:rsidRPr="00D136F2">
        <w:rPr>
          <w:color w:val="000000"/>
        </w:rPr>
        <w:t>Ignition Application. The ta</w:t>
      </w:r>
      <w:r>
        <w:rPr>
          <w:color w:val="000000"/>
        </w:rPr>
        <w:t xml:space="preserve">ble below compares the existing </w:t>
      </w:r>
    </w:p>
    <w:p w14:paraId="7321DFDE" w14:textId="45D6286A" w:rsidR="00D136F2" w:rsidRDefault="007D6F29" w:rsidP="007407E4">
      <w:pPr>
        <w:pStyle w:val="XML"/>
        <w:rPr>
          <w:color w:val="000000"/>
        </w:rPr>
      </w:pPr>
      <w:r>
        <w:rPr>
          <w:color w:val="000000"/>
        </w:rPr>
        <w:tab/>
      </w:r>
      <w:r>
        <w:rPr>
          <w:color w:val="000000"/>
        </w:rPr>
        <w:tab/>
      </w:r>
      <w:r w:rsidR="00D136F2" w:rsidRPr="00D136F2">
        <w:rPr>
          <w:color w:val="000000"/>
        </w:rPr>
        <w:t>installation of</w:t>
      </w:r>
      <w:r w:rsidR="00D136F2">
        <w:t xml:space="preserve"> </w:t>
      </w:r>
      <w:r w:rsidR="00D136F2" w:rsidRPr="00D136F2">
        <w:rPr>
          <w:color w:val="000000"/>
        </w:rPr>
        <w:t xml:space="preserve">this product, if any, with the versions </w:t>
      </w:r>
    </w:p>
    <w:p w14:paraId="20D6FB8B" w14:textId="43D952E2" w:rsidR="00D136F2" w:rsidRDefault="007D6F29" w:rsidP="007407E4">
      <w:pPr>
        <w:pStyle w:val="XML"/>
        <w:rPr>
          <w:color w:val="000000"/>
        </w:rPr>
      </w:pPr>
      <w:r>
        <w:rPr>
          <w:color w:val="000000"/>
        </w:rPr>
        <w:tab/>
      </w:r>
      <w:r>
        <w:rPr>
          <w:color w:val="000000"/>
        </w:rPr>
        <w:tab/>
      </w:r>
      <w:r w:rsidR="00D136F2" w:rsidRPr="00D136F2">
        <w:rPr>
          <w:color w:val="000000"/>
        </w:rPr>
        <w:t>contained in this new</w:t>
      </w:r>
      <w:r w:rsidR="00D136F2">
        <w:t xml:space="preserve"> </w:t>
      </w:r>
      <w:r w:rsidR="00D136F2" w:rsidRPr="00D136F2">
        <w:rPr>
          <w:color w:val="000000"/>
        </w:rPr>
        <w:t xml:space="preserve">installation. Before continuing, </w:t>
      </w:r>
    </w:p>
    <w:p w14:paraId="5AAD5DDD" w14:textId="77777777" w:rsidR="007407E4" w:rsidRDefault="007407E4" w:rsidP="007407E4">
      <w:pPr>
        <w:pStyle w:val="XML"/>
        <w:rPr>
          <w:color w:val="000000"/>
        </w:rPr>
      </w:pPr>
      <w:r>
        <w:rPr>
          <w:color w:val="000000"/>
        </w:rPr>
        <w:tab/>
      </w:r>
      <w:r>
        <w:rPr>
          <w:color w:val="000000"/>
        </w:rPr>
        <w:tab/>
      </w:r>
      <w:r w:rsidR="00D136F2" w:rsidRPr="00D136F2">
        <w:rPr>
          <w:color w:val="000000"/>
        </w:rPr>
        <w:t xml:space="preserve">please make sure that you have defined tag providers and database </w:t>
      </w:r>
    </w:p>
    <w:p w14:paraId="31A4D73A" w14:textId="64B9E7FD" w:rsidR="00D136F2" w:rsidRDefault="007407E4" w:rsidP="007407E4">
      <w:pPr>
        <w:pStyle w:val="XML"/>
        <w:rPr>
          <w:color w:val="000000"/>
        </w:rPr>
      </w:pPr>
      <w:r>
        <w:rPr>
          <w:color w:val="000000"/>
        </w:rPr>
        <w:tab/>
      </w:r>
      <w:r>
        <w:rPr>
          <w:color w:val="000000"/>
        </w:rPr>
        <w:tab/>
      </w:r>
      <w:r w:rsidR="00D136F2" w:rsidRPr="00D136F2">
        <w:rPr>
          <w:color w:val="000000"/>
        </w:rPr>
        <w:t>connections for both production and</w:t>
      </w:r>
      <w:r w:rsidR="00D136F2">
        <w:rPr>
          <w:color w:val="000000"/>
        </w:rPr>
        <w:t xml:space="preserve"> </w:t>
      </w:r>
      <w:r w:rsidR="00D136F2" w:rsidRPr="00D136F2">
        <w:rPr>
          <w:color w:val="000000"/>
        </w:rPr>
        <w:t>isolation</w:t>
      </w:r>
    </w:p>
    <w:p w14:paraId="2753D5D1" w14:textId="6800E0AD" w:rsidR="00D136F2" w:rsidRDefault="007D6F29" w:rsidP="007407E4">
      <w:pPr>
        <w:pStyle w:val="XML"/>
        <w:rPr>
          <w:color w:val="000000"/>
        </w:rPr>
      </w:pPr>
      <w:r>
        <w:rPr>
          <w:color w:val="000000"/>
        </w:rPr>
        <w:tab/>
      </w:r>
      <w:r>
        <w:rPr>
          <w:color w:val="000000"/>
        </w:rPr>
        <w:tab/>
      </w:r>
      <w:r w:rsidR="00D136F2" w:rsidRPr="00D136F2">
        <w:rPr>
          <w:color w:val="000000"/>
        </w:rPr>
        <w:t xml:space="preserve">(test) environments. Also make sure that you have write </w:t>
      </w:r>
    </w:p>
    <w:p w14:paraId="0B25B086" w14:textId="04B836F3" w:rsidR="007719B6" w:rsidRDefault="007D6F29" w:rsidP="007407E4">
      <w:pPr>
        <w:pStyle w:val="XML"/>
        <w:rPr>
          <w:color w:val="000000"/>
        </w:rPr>
      </w:pPr>
      <w:r>
        <w:rPr>
          <w:color w:val="000000"/>
        </w:rPr>
        <w:tab/>
      </w:r>
      <w:r>
        <w:rPr>
          <w:color w:val="000000"/>
        </w:rPr>
        <w:tab/>
      </w:r>
      <w:r w:rsidR="00D136F2" w:rsidRPr="00D136F2">
        <w:rPr>
          <w:color w:val="000000"/>
        </w:rPr>
        <w:t>permission to the "</w:t>
      </w:r>
      <w:r w:rsidR="00D136F2" w:rsidRPr="00D136F2">
        <w:rPr>
          <w:color w:val="000000"/>
          <w:u w:val="single"/>
        </w:rPr>
        <w:t>lib</w:t>
      </w:r>
      <w:r w:rsidR="00D136F2" w:rsidRPr="00D136F2">
        <w:rPr>
          <w:color w:val="000000"/>
        </w:rPr>
        <w:t xml:space="preserve">" folder within the Ignition </w:t>
      </w:r>
    </w:p>
    <w:p w14:paraId="140CAFD7" w14:textId="2A20C38C" w:rsidR="00D136F2" w:rsidRPr="00D136F2" w:rsidRDefault="007D6F29" w:rsidP="007407E4">
      <w:pPr>
        <w:pStyle w:val="XML"/>
      </w:pPr>
      <w:r>
        <w:rPr>
          <w:color w:val="000000"/>
        </w:rPr>
        <w:tab/>
      </w:r>
      <w:r>
        <w:rPr>
          <w:color w:val="000000"/>
        </w:rPr>
        <w:tab/>
      </w:r>
      <w:r w:rsidR="00D136F2" w:rsidRPr="00D136F2">
        <w:rPr>
          <w:color w:val="000000"/>
        </w:rPr>
        <w:t>installation directory.</w:t>
      </w:r>
    </w:p>
    <w:p w14:paraId="45C2834D" w14:textId="3691AF72" w:rsidR="00D136F2" w:rsidRPr="00D136F2" w:rsidRDefault="00D136F2" w:rsidP="007407E4">
      <w:pPr>
        <w:pStyle w:val="XML"/>
      </w:pPr>
      <w:r w:rsidRPr="00D136F2">
        <w:rPr>
          <w:color w:val="000000"/>
        </w:rPr>
        <w:tab/>
      </w:r>
      <w:r w:rsidRPr="00D136F2">
        <w:rPr>
          <w:color w:val="008080"/>
        </w:rPr>
        <w:t>&lt;/</w:t>
      </w:r>
      <w:r w:rsidRPr="00D136F2">
        <w:rPr>
          <w:color w:val="3F7F7F"/>
        </w:rPr>
        <w:t>preamble</w:t>
      </w:r>
      <w:r w:rsidRPr="00D136F2">
        <w:rPr>
          <w:color w:val="008080"/>
        </w:rPr>
        <w:t>&gt;</w:t>
      </w:r>
    </w:p>
    <w:p w14:paraId="523403A7" w14:textId="0E048268" w:rsidR="00D136F2" w:rsidRPr="00D136F2" w:rsidRDefault="00D136F2" w:rsidP="007407E4">
      <w:pPr>
        <w:pStyle w:val="XML"/>
      </w:pPr>
      <w:r w:rsidRPr="00D136F2">
        <w:rPr>
          <w:color w:val="000000"/>
        </w:rPr>
        <w:tab/>
      </w:r>
      <w:r w:rsidRPr="00D136F2">
        <w:rPr>
          <w:color w:val="008080"/>
        </w:rPr>
        <w:t>&lt;</w:t>
      </w:r>
      <w:r w:rsidRPr="00D136F2">
        <w:rPr>
          <w:color w:val="3F7F7F"/>
        </w:rPr>
        <w:t>artifact</w:t>
      </w:r>
      <w:r w:rsidRPr="00D136F2">
        <w:t xml:space="preserve"> </w:t>
      </w:r>
      <w:r w:rsidRPr="00D136F2">
        <w:rPr>
          <w:color w:val="7F007F"/>
        </w:rPr>
        <w:t>name</w:t>
      </w:r>
      <w:r w:rsidRPr="00D136F2">
        <w:rPr>
          <w:color w:val="000000"/>
        </w:rPr>
        <w:t>=</w:t>
      </w:r>
      <w:r w:rsidRPr="00D136F2">
        <w:rPr>
          <w:i/>
          <w:iCs/>
          <w:color w:val="2A00FF"/>
        </w:rPr>
        <w:t>"notes"</w:t>
      </w:r>
      <w:r w:rsidRPr="00D136F2">
        <w:t xml:space="preserve"> </w:t>
      </w:r>
      <w:r w:rsidRPr="00D136F2">
        <w:rPr>
          <w:color w:val="7F007F"/>
        </w:rPr>
        <w:t>type</w:t>
      </w:r>
      <w:r w:rsidRPr="00D136F2">
        <w:rPr>
          <w:color w:val="000000"/>
        </w:rPr>
        <w:t>=</w:t>
      </w:r>
      <w:r w:rsidRPr="00D136F2">
        <w:rPr>
          <w:i/>
          <w:iCs/>
          <w:color w:val="2A00FF"/>
        </w:rPr>
        <w:t>"pdf"</w:t>
      </w:r>
      <w:r w:rsidRPr="00D136F2">
        <w:rPr>
          <w:color w:val="008080"/>
        </w:rPr>
        <w:t>&gt;</w:t>
      </w:r>
    </w:p>
    <w:p w14:paraId="307CFFFA" w14:textId="789F5EA6" w:rsidR="00D136F2" w:rsidRPr="00D136F2" w:rsidRDefault="007719B6" w:rsidP="007407E4">
      <w:pPr>
        <w:pStyle w:val="XML"/>
      </w:pPr>
      <w:r>
        <w:rPr>
          <w:color w:val="000000"/>
        </w:rPr>
        <w:tab/>
      </w:r>
      <w:r>
        <w:rPr>
          <w:color w:val="000000"/>
        </w:rPr>
        <w:tab/>
      </w:r>
      <w:r w:rsidR="00D136F2" w:rsidRPr="00D136F2">
        <w:rPr>
          <w:color w:val="008080"/>
        </w:rPr>
        <w:t>&lt;</w:t>
      </w:r>
      <w:r w:rsidR="00D136F2" w:rsidRPr="00D136F2">
        <w:rPr>
          <w:color w:val="3F7F7F"/>
        </w:rPr>
        <w:t>location</w:t>
      </w:r>
      <w:r w:rsidR="00D136F2" w:rsidRPr="00D136F2">
        <w:rPr>
          <w:color w:val="008080"/>
        </w:rPr>
        <w:t>&gt;</w:t>
      </w:r>
      <w:r w:rsidR="00D136F2" w:rsidRPr="00D136F2">
        <w:rPr>
          <w:color w:val="000000"/>
        </w:rPr>
        <w:t>artifacts/doc/ReleaseNotes.pdf</w:t>
      </w:r>
      <w:r w:rsidR="00D136F2" w:rsidRPr="00D136F2">
        <w:rPr>
          <w:color w:val="008080"/>
        </w:rPr>
        <w:t>&lt;/</w:t>
      </w:r>
      <w:r w:rsidR="00D136F2" w:rsidRPr="00D136F2">
        <w:rPr>
          <w:color w:val="3F7F7F"/>
        </w:rPr>
        <w:t>location</w:t>
      </w:r>
      <w:r w:rsidR="00D136F2" w:rsidRPr="00D136F2">
        <w:rPr>
          <w:color w:val="008080"/>
        </w:rPr>
        <w:t>&gt;</w:t>
      </w:r>
    </w:p>
    <w:p w14:paraId="4674D949" w14:textId="704C7BA6" w:rsidR="00D136F2" w:rsidRPr="00D136F2" w:rsidRDefault="00D136F2" w:rsidP="007407E4">
      <w:pPr>
        <w:pStyle w:val="XML"/>
      </w:pPr>
      <w:r w:rsidRPr="00D136F2">
        <w:rPr>
          <w:color w:val="000000"/>
        </w:rPr>
        <w:tab/>
      </w:r>
      <w:r w:rsidRPr="00D136F2">
        <w:rPr>
          <w:color w:val="008080"/>
        </w:rPr>
        <w:t>&lt;/</w:t>
      </w:r>
      <w:r w:rsidRPr="00D136F2">
        <w:rPr>
          <w:color w:val="3F7F7F"/>
        </w:rPr>
        <w:t>artifact</w:t>
      </w:r>
      <w:r w:rsidRPr="00D136F2">
        <w:rPr>
          <w:color w:val="008080"/>
        </w:rPr>
        <w:t>&gt;</w:t>
      </w:r>
    </w:p>
    <w:p w14:paraId="28F69B34" w14:textId="41308CBC" w:rsidR="00603D8F" w:rsidRDefault="00D136F2" w:rsidP="007407E4">
      <w:pPr>
        <w:pStyle w:val="XML"/>
        <w:rPr>
          <w:color w:val="008080"/>
        </w:rPr>
      </w:pPr>
      <w:r w:rsidRPr="00D136F2">
        <w:rPr>
          <w:color w:val="008080"/>
        </w:rPr>
        <w:t>&lt;/</w:t>
      </w:r>
      <w:r w:rsidRPr="00D136F2">
        <w:rPr>
          <w:color w:val="3F7F7F"/>
        </w:rPr>
        <w:t>panel</w:t>
      </w:r>
      <w:r w:rsidRPr="00D136F2">
        <w:rPr>
          <w:color w:val="008080"/>
        </w:rPr>
        <w:t>&gt;</w:t>
      </w:r>
    </w:p>
    <w:p w14:paraId="2A5B5E66" w14:textId="77777777" w:rsidR="007719B6" w:rsidRDefault="007719B6" w:rsidP="00D136F2">
      <w:pPr>
        <w:rPr>
          <w:rFonts w:ascii="Monaco" w:hAnsi="Monaco" w:cs="Monaco"/>
          <w:color w:val="008080"/>
          <w:sz w:val="20"/>
          <w:szCs w:val="20"/>
        </w:rPr>
      </w:pPr>
    </w:p>
    <w:p w14:paraId="76AAEC7C" w14:textId="32B2C8C0" w:rsidR="007719B6" w:rsidRPr="00225340" w:rsidRDefault="007719B6" w:rsidP="007719B6">
      <w:pPr>
        <w:rPr>
          <w:rFonts w:ascii="Calibri" w:hAnsi="Calibri"/>
          <w:sz w:val="28"/>
          <w:szCs w:val="28"/>
        </w:rPr>
      </w:pPr>
      <w:r w:rsidRPr="00225340">
        <w:rPr>
          <w:rFonts w:ascii="Calibri" w:hAnsi="Calibri"/>
          <w:sz w:val="28"/>
          <w:szCs w:val="28"/>
        </w:rPr>
        <w:t xml:space="preserve">The </w:t>
      </w:r>
      <w:r w:rsidRPr="00225340">
        <w:rPr>
          <w:rFonts w:ascii="Calibri" w:hAnsi="Calibri"/>
          <w:i/>
          <w:sz w:val="28"/>
          <w:szCs w:val="28"/>
        </w:rPr>
        <w:t>&lt;artifact&gt;</w:t>
      </w:r>
      <w:r w:rsidRPr="00225340">
        <w:rPr>
          <w:rFonts w:ascii="Calibri" w:hAnsi="Calibri"/>
          <w:sz w:val="28"/>
          <w:szCs w:val="28"/>
        </w:rPr>
        <w:t xml:space="preserve"> element defines where the resource is located within the installation module.</w:t>
      </w:r>
      <w:r w:rsidR="001B7CFC">
        <w:rPr>
          <w:rFonts w:ascii="Calibri" w:hAnsi="Calibri"/>
          <w:sz w:val="28"/>
          <w:szCs w:val="28"/>
        </w:rPr>
        <w:t xml:space="preserve"> The resulting screen is shown below:</w:t>
      </w:r>
    </w:p>
    <w:p w14:paraId="404AEEF7" w14:textId="77777777" w:rsidR="00C51E51" w:rsidRDefault="00C51E51" w:rsidP="007719B6">
      <w:pPr>
        <w:rPr>
          <w:rFonts w:asciiTheme="majorHAnsi" w:hAnsiTheme="majorHAnsi"/>
          <w:sz w:val="28"/>
          <w:szCs w:val="28"/>
        </w:rPr>
      </w:pPr>
    </w:p>
    <w:p w14:paraId="15BE4A48" w14:textId="35FAC804" w:rsidR="00C51E51" w:rsidRDefault="00C51E51" w:rsidP="007719B6">
      <w:pPr>
        <w:rPr>
          <w:rFonts w:asciiTheme="majorHAnsi" w:hAnsiTheme="majorHAnsi"/>
          <w:sz w:val="28"/>
          <w:szCs w:val="28"/>
        </w:rPr>
      </w:pPr>
      <w:r>
        <w:rPr>
          <w:rFonts w:asciiTheme="majorHAnsi" w:hAnsiTheme="majorHAnsi"/>
          <w:noProof/>
          <w:sz w:val="28"/>
          <w:szCs w:val="28"/>
        </w:rPr>
        <w:drawing>
          <wp:inline distT="0" distB="0" distL="0" distR="0" wp14:anchorId="148E1450" wp14:editId="138D0FDD">
            <wp:extent cx="5943600" cy="314407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44078"/>
                    </a:xfrm>
                    <a:prstGeom prst="rect">
                      <a:avLst/>
                    </a:prstGeom>
                    <a:noFill/>
                    <a:ln>
                      <a:noFill/>
                    </a:ln>
                  </pic:spPr>
                </pic:pic>
              </a:graphicData>
            </a:graphic>
          </wp:inline>
        </w:drawing>
      </w:r>
    </w:p>
    <w:p w14:paraId="696600E5" w14:textId="0FF5668A" w:rsidR="00C51E51" w:rsidRDefault="00C51E51" w:rsidP="00C51E51">
      <w:pPr>
        <w:pStyle w:val="Caption"/>
        <w:jc w:val="center"/>
        <w:rPr>
          <w:rFonts w:asciiTheme="majorHAnsi" w:hAnsiTheme="majorHAnsi"/>
          <w:sz w:val="28"/>
          <w:szCs w:val="28"/>
        </w:rPr>
      </w:pPr>
      <w:r>
        <w:t xml:space="preserve">Figure </w:t>
      </w:r>
      <w:fldSimple w:instr=" SEQ Figure \* ARABIC ">
        <w:r>
          <w:rPr>
            <w:noProof/>
          </w:rPr>
          <w:t>3</w:t>
        </w:r>
      </w:fldSimple>
      <w:r>
        <w:t xml:space="preserve"> – Welcome Panel</w:t>
      </w:r>
    </w:p>
    <w:p w14:paraId="1A920741" w14:textId="23EA39E9" w:rsidR="006A3A48" w:rsidRPr="00225340" w:rsidRDefault="006A3A48" w:rsidP="006A3A48">
      <w:pPr>
        <w:rPr>
          <w:rFonts w:ascii="Calibri" w:hAnsi="Calibri"/>
          <w:sz w:val="28"/>
          <w:szCs w:val="28"/>
        </w:rPr>
      </w:pPr>
      <w:r w:rsidRPr="00225340">
        <w:rPr>
          <w:rFonts w:ascii="Calibri" w:hAnsi="Calibri"/>
          <w:sz w:val="28"/>
          <w:szCs w:val="28"/>
        </w:rPr>
        <w:t xml:space="preserve">The panel has </w:t>
      </w:r>
      <w:r w:rsidR="007D6F29" w:rsidRPr="00225340">
        <w:rPr>
          <w:rFonts w:ascii="Calibri" w:hAnsi="Calibri"/>
          <w:sz w:val="28"/>
          <w:szCs w:val="28"/>
        </w:rPr>
        <w:t>a button</w:t>
      </w:r>
      <w:r w:rsidRPr="00225340">
        <w:rPr>
          <w:rFonts w:ascii="Calibri" w:hAnsi="Calibri"/>
          <w:sz w:val="28"/>
          <w:szCs w:val="28"/>
        </w:rPr>
        <w:t xml:space="preserve"> for displaying release notes, and checkboxes that provide filters for </w:t>
      </w:r>
      <w:r w:rsidR="001B7CFC">
        <w:rPr>
          <w:rFonts w:ascii="Calibri" w:hAnsi="Calibri"/>
          <w:sz w:val="28"/>
          <w:szCs w:val="28"/>
        </w:rPr>
        <w:t xml:space="preserve">subsequent </w:t>
      </w:r>
      <w:r w:rsidRPr="00225340">
        <w:rPr>
          <w:rFonts w:ascii="Calibri" w:hAnsi="Calibri"/>
          <w:sz w:val="28"/>
          <w:szCs w:val="28"/>
        </w:rPr>
        <w:t xml:space="preserve">panels to be displayed. </w:t>
      </w:r>
      <w:r w:rsidR="001B4573">
        <w:rPr>
          <w:rFonts w:ascii="Calibri" w:hAnsi="Calibri"/>
          <w:sz w:val="28"/>
          <w:szCs w:val="28"/>
        </w:rPr>
        <w:t>The first option provides</w:t>
      </w:r>
      <w:r w:rsidRPr="00225340">
        <w:rPr>
          <w:rFonts w:ascii="Calibri" w:hAnsi="Calibri"/>
          <w:sz w:val="28"/>
          <w:szCs w:val="28"/>
        </w:rPr>
        <w:t xml:space="preserve"> the ability </w:t>
      </w:r>
      <w:r w:rsidRPr="00225340">
        <w:rPr>
          <w:rFonts w:ascii="Calibri" w:hAnsi="Calibri"/>
          <w:sz w:val="28"/>
          <w:szCs w:val="28"/>
        </w:rPr>
        <w:lastRenderedPageBreak/>
        <w:t xml:space="preserve">to skip artifacts that have not been </w:t>
      </w:r>
      <w:r w:rsidR="000D3FC8" w:rsidRPr="00225340">
        <w:rPr>
          <w:rFonts w:ascii="Calibri" w:hAnsi="Calibri"/>
          <w:sz w:val="28"/>
          <w:szCs w:val="28"/>
        </w:rPr>
        <w:t xml:space="preserve">updated in the current </w:t>
      </w:r>
      <w:r w:rsidR="00302C20">
        <w:rPr>
          <w:rFonts w:ascii="Calibri" w:hAnsi="Calibri"/>
          <w:sz w:val="28"/>
          <w:szCs w:val="28"/>
        </w:rPr>
        <w:t>distribution</w:t>
      </w:r>
      <w:r w:rsidR="000D3FC8" w:rsidRPr="00225340">
        <w:rPr>
          <w:rFonts w:ascii="Calibri" w:hAnsi="Calibri"/>
          <w:sz w:val="28"/>
          <w:szCs w:val="28"/>
        </w:rPr>
        <w:t xml:space="preserve">. </w:t>
      </w:r>
      <w:r w:rsidR="001B4573">
        <w:rPr>
          <w:rFonts w:ascii="Calibri" w:hAnsi="Calibri"/>
          <w:sz w:val="28"/>
          <w:szCs w:val="28"/>
        </w:rPr>
        <w:t>The second</w:t>
      </w:r>
      <w:r w:rsidR="000D3FC8" w:rsidRPr="00225340">
        <w:rPr>
          <w:rFonts w:ascii="Calibri" w:hAnsi="Calibri"/>
          <w:sz w:val="28"/>
          <w:szCs w:val="28"/>
        </w:rPr>
        <w:t xml:space="preserve"> choice </w:t>
      </w:r>
      <w:r w:rsidR="001B4573">
        <w:rPr>
          <w:rFonts w:ascii="Calibri" w:hAnsi="Calibri"/>
          <w:sz w:val="28"/>
          <w:szCs w:val="28"/>
        </w:rPr>
        <w:t>allows</w:t>
      </w:r>
      <w:r w:rsidR="000D3FC8" w:rsidRPr="00225340">
        <w:rPr>
          <w:rFonts w:ascii="Calibri" w:hAnsi="Calibri"/>
          <w:sz w:val="28"/>
          <w:szCs w:val="28"/>
        </w:rPr>
        <w:t xml:space="preserve"> skip</w:t>
      </w:r>
      <w:r w:rsidR="001B4573">
        <w:rPr>
          <w:rFonts w:ascii="Calibri" w:hAnsi="Calibri"/>
          <w:sz w:val="28"/>
          <w:szCs w:val="28"/>
        </w:rPr>
        <w:t>ping installation of</w:t>
      </w:r>
      <w:r w:rsidR="000D3FC8" w:rsidRPr="00225340">
        <w:rPr>
          <w:rFonts w:ascii="Calibri" w:hAnsi="Calibri"/>
          <w:sz w:val="28"/>
          <w:szCs w:val="28"/>
        </w:rPr>
        <w:t xml:space="preserve"> artifacts that ar</w:t>
      </w:r>
      <w:r w:rsidR="001B4573">
        <w:rPr>
          <w:rFonts w:ascii="Calibri" w:hAnsi="Calibri"/>
          <w:sz w:val="28"/>
          <w:szCs w:val="28"/>
        </w:rPr>
        <w:t xml:space="preserve">e not necessary for production. These may include: example projects, </w:t>
      </w:r>
      <w:r w:rsidR="000D3FC8" w:rsidRPr="00225340">
        <w:rPr>
          <w:rFonts w:ascii="Calibri" w:hAnsi="Calibri"/>
          <w:sz w:val="28"/>
          <w:szCs w:val="28"/>
        </w:rPr>
        <w:t>documentation, test scripts or source code.</w:t>
      </w:r>
    </w:p>
    <w:p w14:paraId="0E41356A" w14:textId="77777777" w:rsidR="007719B6" w:rsidRPr="00D136F2" w:rsidRDefault="007719B6" w:rsidP="00D136F2">
      <w:pPr>
        <w:rPr>
          <w:rFonts w:asciiTheme="majorHAnsi" w:hAnsiTheme="majorHAnsi"/>
          <w:sz w:val="20"/>
          <w:szCs w:val="20"/>
        </w:rPr>
      </w:pPr>
    </w:p>
    <w:p w14:paraId="4BB66CB3" w14:textId="3BAAD4DC" w:rsidR="006A5C87" w:rsidRDefault="006A5C87" w:rsidP="006A5C87">
      <w:pPr>
        <w:pStyle w:val="Heading2"/>
      </w:pPr>
      <w:bookmarkStart w:id="9" w:name="_Toc321124189"/>
      <w:r>
        <w:t>License Panel</w:t>
      </w:r>
      <w:bookmarkEnd w:id="9"/>
    </w:p>
    <w:p w14:paraId="3074DB61" w14:textId="278EB3E8" w:rsidR="006A5C87" w:rsidRDefault="006A5C87" w:rsidP="006A5C87">
      <w:pPr>
        <w:rPr>
          <w:rFonts w:ascii="Calibri" w:hAnsi="Calibri"/>
          <w:sz w:val="28"/>
          <w:szCs w:val="28"/>
        </w:rPr>
      </w:pPr>
      <w:r w:rsidRPr="00225340">
        <w:rPr>
          <w:rFonts w:ascii="Calibri" w:hAnsi="Calibri"/>
          <w:sz w:val="28"/>
          <w:szCs w:val="28"/>
        </w:rPr>
        <w:t xml:space="preserve">The </w:t>
      </w:r>
      <w:r>
        <w:rPr>
          <w:rFonts w:ascii="Calibri" w:hAnsi="Calibri"/>
          <w:sz w:val="28"/>
          <w:szCs w:val="28"/>
        </w:rPr>
        <w:t>license</w:t>
      </w:r>
      <w:r w:rsidRPr="00225340">
        <w:rPr>
          <w:rFonts w:ascii="Calibri" w:hAnsi="Calibri"/>
          <w:sz w:val="28"/>
          <w:szCs w:val="28"/>
        </w:rPr>
        <w:t xml:space="preserve"> panel </w:t>
      </w:r>
      <w:r>
        <w:rPr>
          <w:rFonts w:ascii="Calibri" w:hAnsi="Calibri"/>
          <w:sz w:val="28"/>
          <w:szCs w:val="28"/>
        </w:rPr>
        <w:t xml:space="preserve">provides a means to view and accept the </w:t>
      </w:r>
      <w:r w:rsidRPr="006A5C87">
        <w:rPr>
          <w:rFonts w:ascii="Calibri" w:hAnsi="Calibri"/>
          <w:sz w:val="28"/>
          <w:szCs w:val="28"/>
          <w:u w:val="single"/>
        </w:rPr>
        <w:t>End User License Agreement</w:t>
      </w:r>
      <w:r>
        <w:rPr>
          <w:rFonts w:ascii="Calibri" w:hAnsi="Calibri"/>
          <w:sz w:val="28"/>
          <w:szCs w:val="28"/>
        </w:rPr>
        <w:t xml:space="preserve"> associated with the product to be installed</w:t>
      </w:r>
      <w:r w:rsidRPr="00225340">
        <w:rPr>
          <w:rFonts w:ascii="Calibri" w:hAnsi="Calibri"/>
          <w:sz w:val="28"/>
          <w:szCs w:val="28"/>
        </w:rPr>
        <w:t>.</w:t>
      </w:r>
      <w:r>
        <w:rPr>
          <w:rFonts w:ascii="Calibri" w:hAnsi="Calibri"/>
          <w:sz w:val="28"/>
          <w:szCs w:val="28"/>
        </w:rPr>
        <w:t xml:space="preserve">  If the current version of the agreement has not been accepted previously, then the </w:t>
      </w:r>
      <w:r w:rsidRPr="001B7CFC">
        <w:rPr>
          <w:rFonts w:ascii="Calibri" w:hAnsi="Calibri"/>
          <w:i/>
          <w:sz w:val="28"/>
          <w:szCs w:val="28"/>
        </w:rPr>
        <w:t>next</w:t>
      </w:r>
      <w:r>
        <w:rPr>
          <w:rFonts w:ascii="Calibri" w:hAnsi="Calibri"/>
          <w:sz w:val="28"/>
          <w:szCs w:val="28"/>
        </w:rPr>
        <w:t xml:space="preserve"> button is disabled preventing further navigation until the acceptance is granted. </w:t>
      </w:r>
    </w:p>
    <w:p w14:paraId="07833A77" w14:textId="77777777" w:rsidR="00980279" w:rsidRDefault="00980279" w:rsidP="006A5C87">
      <w:pPr>
        <w:rPr>
          <w:rFonts w:ascii="Calibri" w:hAnsi="Calibri"/>
          <w:sz w:val="28"/>
          <w:szCs w:val="28"/>
        </w:rPr>
      </w:pPr>
    </w:p>
    <w:p w14:paraId="4E8DF74C" w14:textId="519B47A6" w:rsidR="00980279" w:rsidRPr="00225340" w:rsidRDefault="00980279" w:rsidP="00980279">
      <w:pPr>
        <w:rPr>
          <w:rFonts w:ascii="Calibri" w:hAnsi="Calibri"/>
          <w:sz w:val="28"/>
          <w:szCs w:val="28"/>
        </w:rPr>
      </w:pPr>
      <w:r w:rsidRPr="00225340">
        <w:rPr>
          <w:rFonts w:ascii="Calibri" w:hAnsi="Calibri"/>
          <w:sz w:val="28"/>
          <w:szCs w:val="28"/>
        </w:rPr>
        <w:t xml:space="preserve">The </w:t>
      </w:r>
      <w:r>
        <w:rPr>
          <w:rFonts w:ascii="Calibri" w:hAnsi="Calibri"/>
          <w:sz w:val="28"/>
          <w:szCs w:val="28"/>
        </w:rPr>
        <w:t>license</w:t>
      </w:r>
      <w:r w:rsidRPr="00225340">
        <w:rPr>
          <w:rFonts w:ascii="Calibri" w:hAnsi="Calibri"/>
          <w:sz w:val="28"/>
          <w:szCs w:val="28"/>
        </w:rPr>
        <w:t xml:space="preserve"> panel is defined as:</w:t>
      </w:r>
    </w:p>
    <w:p w14:paraId="36E6C7DB" w14:textId="77777777" w:rsidR="00980279" w:rsidRDefault="00980279" w:rsidP="006A5C87">
      <w:pPr>
        <w:rPr>
          <w:rFonts w:ascii="Calibri" w:hAnsi="Calibri"/>
          <w:sz w:val="28"/>
          <w:szCs w:val="28"/>
        </w:rPr>
      </w:pPr>
    </w:p>
    <w:p w14:paraId="7A187514" w14:textId="0EADA1A0" w:rsidR="00980279" w:rsidRPr="00980279" w:rsidRDefault="00980279" w:rsidP="007407E4">
      <w:pPr>
        <w:pStyle w:val="XML"/>
      </w:pPr>
      <w:r w:rsidRPr="00980279">
        <w:rPr>
          <w:color w:val="008080"/>
        </w:rPr>
        <w:t>&lt;</w:t>
      </w:r>
      <w:r w:rsidRPr="00980279">
        <w:rPr>
          <w:color w:val="3F7F7F"/>
          <w:highlight w:val="lightGray"/>
        </w:rPr>
        <w:t>panel</w:t>
      </w:r>
      <w:r w:rsidRPr="00980279">
        <w:t xml:space="preserve"> type</w:t>
      </w:r>
      <w:r w:rsidRPr="00980279">
        <w:rPr>
          <w:color w:val="000000"/>
        </w:rPr>
        <w:t>=</w:t>
      </w:r>
      <w:r w:rsidRPr="00980279">
        <w:rPr>
          <w:i/>
          <w:iCs/>
          <w:color w:val="2A00FF"/>
        </w:rPr>
        <w:t>"license"</w:t>
      </w:r>
      <w:r w:rsidRPr="00980279">
        <w:t xml:space="preserve"> essential</w:t>
      </w:r>
      <w:r w:rsidRPr="00980279">
        <w:rPr>
          <w:color w:val="000000"/>
        </w:rPr>
        <w:t>=</w:t>
      </w:r>
      <w:r w:rsidR="003314AE">
        <w:rPr>
          <w:i/>
          <w:iCs/>
          <w:color w:val="2A00FF"/>
        </w:rPr>
        <w:t>"t</w:t>
      </w:r>
      <w:r w:rsidRPr="00980279">
        <w:rPr>
          <w:i/>
          <w:iCs/>
          <w:color w:val="2A00FF"/>
        </w:rPr>
        <w:t>rue"</w:t>
      </w:r>
      <w:r w:rsidRPr="00980279">
        <w:t xml:space="preserve"> version</w:t>
      </w:r>
      <w:r w:rsidRPr="00980279">
        <w:rPr>
          <w:color w:val="000000"/>
        </w:rPr>
        <w:t>=</w:t>
      </w:r>
      <w:r w:rsidRPr="00980279">
        <w:rPr>
          <w:i/>
          <w:iCs/>
          <w:color w:val="2A00FF"/>
        </w:rPr>
        <w:t>"1"</w:t>
      </w:r>
      <w:r w:rsidRPr="00980279">
        <w:rPr>
          <w:color w:val="008080"/>
        </w:rPr>
        <w:t>&gt;</w:t>
      </w:r>
    </w:p>
    <w:p w14:paraId="17507CF3" w14:textId="36FDFE6E" w:rsidR="00980279" w:rsidRPr="00980279" w:rsidRDefault="00980279" w:rsidP="007407E4">
      <w:pPr>
        <w:pStyle w:val="XML"/>
      </w:pPr>
      <w:r w:rsidRPr="00980279">
        <w:rPr>
          <w:color w:val="000000"/>
        </w:rPr>
        <w:tab/>
      </w:r>
      <w:r w:rsidRPr="00980279">
        <w:rPr>
          <w:color w:val="008080"/>
        </w:rPr>
        <w:t>&lt;</w:t>
      </w:r>
      <w:r w:rsidRPr="00980279">
        <w:rPr>
          <w:color w:val="3F7F7F"/>
        </w:rPr>
        <w:t>title</w:t>
      </w:r>
      <w:r w:rsidRPr="00980279">
        <w:rPr>
          <w:color w:val="008080"/>
        </w:rPr>
        <w:t>&gt;</w:t>
      </w:r>
      <w:r w:rsidRPr="00980279">
        <w:rPr>
          <w:color w:val="000000"/>
        </w:rPr>
        <w:t>End User License Agreement (EULA)</w:t>
      </w:r>
      <w:r w:rsidRPr="00980279">
        <w:rPr>
          <w:color w:val="008080"/>
        </w:rPr>
        <w:t>&lt;/</w:t>
      </w:r>
      <w:r w:rsidRPr="00980279">
        <w:rPr>
          <w:color w:val="3F7F7F"/>
        </w:rPr>
        <w:t>title</w:t>
      </w:r>
      <w:r w:rsidRPr="00980279">
        <w:rPr>
          <w:color w:val="008080"/>
        </w:rPr>
        <w:t>&gt;</w:t>
      </w:r>
    </w:p>
    <w:p w14:paraId="05D63359" w14:textId="4916938F" w:rsidR="00980279" w:rsidRPr="00980279" w:rsidRDefault="00980279" w:rsidP="007407E4">
      <w:pPr>
        <w:pStyle w:val="XML"/>
      </w:pPr>
      <w:r w:rsidRPr="00980279">
        <w:rPr>
          <w:color w:val="000000"/>
        </w:rPr>
        <w:tab/>
      </w:r>
      <w:r w:rsidRPr="00980279">
        <w:rPr>
          <w:color w:val="008080"/>
        </w:rPr>
        <w:t>&lt;</w:t>
      </w:r>
      <w:r w:rsidRPr="00980279">
        <w:rPr>
          <w:color w:val="3F7F7F"/>
        </w:rPr>
        <w:t>preamble</w:t>
      </w:r>
      <w:r w:rsidRPr="00980279">
        <w:rPr>
          <w:color w:val="008080"/>
        </w:rPr>
        <w:t>&gt;</w:t>
      </w:r>
      <w:r w:rsidRPr="00980279">
        <w:rPr>
          <w:color w:val="000000"/>
        </w:rPr>
        <w:t>Click on the button below to view the license that specifies</w:t>
      </w:r>
    </w:p>
    <w:p w14:paraId="057C923C" w14:textId="77777777" w:rsidR="00980279" w:rsidRPr="00980279" w:rsidRDefault="00980279" w:rsidP="007407E4">
      <w:pPr>
        <w:pStyle w:val="XML"/>
      </w:pPr>
      <w:r w:rsidRPr="00980279">
        <w:rPr>
          <w:color w:val="000000"/>
        </w:rPr>
        <w:tab/>
      </w:r>
      <w:r w:rsidRPr="00980279">
        <w:rPr>
          <w:color w:val="000000"/>
        </w:rPr>
        <w:tab/>
      </w:r>
      <w:r w:rsidRPr="00980279">
        <w:rPr>
          <w:color w:val="000000"/>
        </w:rPr>
        <w:tab/>
        <w:t xml:space="preserve">permissible use of the software to be installed. Select the </w:t>
      </w:r>
      <w:r w:rsidRPr="00980279">
        <w:rPr>
          <w:color w:val="000000"/>
          <w:u w:val="single"/>
        </w:rPr>
        <w:t>checkbox</w:t>
      </w:r>
    </w:p>
    <w:p w14:paraId="1702C46B" w14:textId="77777777" w:rsidR="00980279" w:rsidRPr="00980279" w:rsidRDefault="00980279" w:rsidP="007407E4">
      <w:pPr>
        <w:pStyle w:val="XML"/>
      </w:pPr>
      <w:r w:rsidRPr="00980279">
        <w:rPr>
          <w:color w:val="000000"/>
        </w:rPr>
        <w:tab/>
      </w:r>
      <w:r w:rsidRPr="00980279">
        <w:rPr>
          <w:color w:val="000000"/>
        </w:rPr>
        <w:tab/>
      </w:r>
      <w:r w:rsidRPr="00980279">
        <w:rPr>
          <w:color w:val="000000"/>
        </w:rPr>
        <w:tab/>
        <w:t>to indicate acceptance of the terms.</w:t>
      </w:r>
    </w:p>
    <w:p w14:paraId="6035EE52" w14:textId="77777777" w:rsidR="00980279" w:rsidRPr="00980279" w:rsidRDefault="00980279" w:rsidP="007407E4">
      <w:pPr>
        <w:pStyle w:val="XML"/>
      </w:pPr>
      <w:r w:rsidRPr="00980279">
        <w:rPr>
          <w:color w:val="000000"/>
        </w:rPr>
        <w:tab/>
      </w:r>
      <w:r w:rsidRPr="00980279">
        <w:rPr>
          <w:color w:val="000000"/>
        </w:rPr>
        <w:tab/>
      </w:r>
      <w:r w:rsidRPr="00980279">
        <w:rPr>
          <w:color w:val="000000"/>
        </w:rPr>
        <w:tab/>
        <w:t>You must accept the license terms to proceed.</w:t>
      </w:r>
    </w:p>
    <w:p w14:paraId="1004BB80" w14:textId="0227A760" w:rsidR="00980279" w:rsidRPr="00980279" w:rsidRDefault="00980279" w:rsidP="007407E4">
      <w:pPr>
        <w:pStyle w:val="XML"/>
      </w:pPr>
      <w:r w:rsidRPr="00980279">
        <w:rPr>
          <w:color w:val="000000"/>
        </w:rPr>
        <w:tab/>
      </w:r>
      <w:r w:rsidRPr="00980279">
        <w:rPr>
          <w:color w:val="008080"/>
        </w:rPr>
        <w:t>&lt;/</w:t>
      </w:r>
      <w:r w:rsidRPr="00980279">
        <w:rPr>
          <w:color w:val="3F7F7F"/>
        </w:rPr>
        <w:t>preamble</w:t>
      </w:r>
      <w:r w:rsidRPr="00980279">
        <w:rPr>
          <w:color w:val="008080"/>
        </w:rPr>
        <w:t>&gt;</w:t>
      </w:r>
    </w:p>
    <w:p w14:paraId="2099CCB5" w14:textId="464CB9DC" w:rsidR="00980279" w:rsidRPr="00980279" w:rsidRDefault="00980279" w:rsidP="007407E4">
      <w:pPr>
        <w:pStyle w:val="XML"/>
      </w:pPr>
      <w:r w:rsidRPr="00980279">
        <w:rPr>
          <w:color w:val="000000"/>
        </w:rPr>
        <w:tab/>
      </w:r>
      <w:r w:rsidRPr="00980279">
        <w:rPr>
          <w:color w:val="008080"/>
        </w:rPr>
        <w:t>&lt;</w:t>
      </w:r>
      <w:r w:rsidRPr="00980279">
        <w:rPr>
          <w:color w:val="3F7F7F"/>
        </w:rPr>
        <w:t>artifact</w:t>
      </w:r>
      <w:r w:rsidRPr="00980279">
        <w:t xml:space="preserve"> name</w:t>
      </w:r>
      <w:r w:rsidRPr="00980279">
        <w:rPr>
          <w:color w:val="000000"/>
        </w:rPr>
        <w:t>=</w:t>
      </w:r>
      <w:r w:rsidRPr="00980279">
        <w:rPr>
          <w:i/>
          <w:iCs/>
          <w:color w:val="2A00FF"/>
        </w:rPr>
        <w:t>"license"</w:t>
      </w:r>
      <w:r w:rsidRPr="00980279">
        <w:t xml:space="preserve"> type</w:t>
      </w:r>
      <w:r w:rsidRPr="00980279">
        <w:rPr>
          <w:color w:val="000000"/>
        </w:rPr>
        <w:t>=</w:t>
      </w:r>
      <w:r w:rsidRPr="00980279">
        <w:rPr>
          <w:i/>
          <w:iCs/>
          <w:color w:val="2A00FF"/>
        </w:rPr>
        <w:t>"html"</w:t>
      </w:r>
      <w:r w:rsidRPr="00980279">
        <w:rPr>
          <w:color w:val="008080"/>
        </w:rPr>
        <w:t>&gt;</w:t>
      </w:r>
    </w:p>
    <w:p w14:paraId="474EFFDD" w14:textId="0882F84E" w:rsidR="00980279" w:rsidRPr="00980279" w:rsidRDefault="00980279" w:rsidP="007407E4">
      <w:pPr>
        <w:pStyle w:val="XML"/>
      </w:pPr>
      <w:r w:rsidRPr="00980279">
        <w:rPr>
          <w:color w:val="000000"/>
        </w:rPr>
        <w:tab/>
      </w:r>
      <w:r w:rsidRPr="00980279">
        <w:rPr>
          <w:color w:val="000000"/>
        </w:rPr>
        <w:tab/>
      </w:r>
      <w:r w:rsidRPr="00980279">
        <w:rPr>
          <w:color w:val="008080"/>
        </w:rPr>
        <w:t>&lt;</w:t>
      </w:r>
      <w:r w:rsidRPr="00980279">
        <w:rPr>
          <w:color w:val="3F7F7F"/>
        </w:rPr>
        <w:t>location</w:t>
      </w:r>
      <w:r w:rsidRPr="00980279">
        <w:rPr>
          <w:color w:val="008080"/>
        </w:rPr>
        <w:t>&gt;</w:t>
      </w:r>
      <w:r w:rsidRPr="00980279">
        <w:rPr>
          <w:color w:val="000000"/>
        </w:rPr>
        <w:t>artifacts/license/license.html</w:t>
      </w:r>
      <w:r w:rsidRPr="00980279">
        <w:rPr>
          <w:color w:val="008080"/>
        </w:rPr>
        <w:t>&lt;/</w:t>
      </w:r>
      <w:r w:rsidRPr="00980279">
        <w:rPr>
          <w:color w:val="3F7F7F"/>
        </w:rPr>
        <w:t>location</w:t>
      </w:r>
      <w:r w:rsidRPr="00980279">
        <w:rPr>
          <w:color w:val="008080"/>
        </w:rPr>
        <w:t>&gt;</w:t>
      </w:r>
    </w:p>
    <w:p w14:paraId="3CBA9F65" w14:textId="237C887A" w:rsidR="00980279" w:rsidRPr="00980279" w:rsidRDefault="00980279" w:rsidP="007407E4">
      <w:pPr>
        <w:pStyle w:val="XML"/>
      </w:pPr>
      <w:r w:rsidRPr="00980279">
        <w:rPr>
          <w:color w:val="000000"/>
        </w:rPr>
        <w:tab/>
      </w:r>
      <w:r w:rsidRPr="00980279">
        <w:rPr>
          <w:color w:val="008080"/>
        </w:rPr>
        <w:t>&lt;/</w:t>
      </w:r>
      <w:r w:rsidRPr="00980279">
        <w:rPr>
          <w:color w:val="3F7F7F"/>
        </w:rPr>
        <w:t>artifact</w:t>
      </w:r>
      <w:r w:rsidRPr="00980279">
        <w:rPr>
          <w:color w:val="008080"/>
        </w:rPr>
        <w:t>&gt;</w:t>
      </w:r>
    </w:p>
    <w:p w14:paraId="5066A379" w14:textId="7B8C7660" w:rsidR="00980279" w:rsidRPr="00980279" w:rsidRDefault="00980279" w:rsidP="007407E4">
      <w:pPr>
        <w:pStyle w:val="XML"/>
        <w:rPr>
          <w:color w:val="008080"/>
        </w:rPr>
      </w:pPr>
      <w:r w:rsidRPr="00980279">
        <w:rPr>
          <w:color w:val="008080"/>
        </w:rPr>
        <w:t>&lt;/</w:t>
      </w:r>
      <w:r w:rsidRPr="00980279">
        <w:rPr>
          <w:color w:val="3F7F7F"/>
          <w:highlight w:val="lightGray"/>
        </w:rPr>
        <w:t>panel</w:t>
      </w:r>
      <w:r w:rsidRPr="00980279">
        <w:rPr>
          <w:color w:val="008080"/>
        </w:rPr>
        <w:t>&gt;</w:t>
      </w:r>
    </w:p>
    <w:p w14:paraId="4D187E06" w14:textId="77777777" w:rsidR="00980279" w:rsidRDefault="00980279" w:rsidP="00980279">
      <w:pPr>
        <w:rPr>
          <w:rFonts w:ascii="Monaco" w:hAnsi="Monaco" w:cs="Monaco"/>
          <w:color w:val="008080"/>
          <w:sz w:val="22"/>
          <w:szCs w:val="22"/>
        </w:rPr>
      </w:pPr>
    </w:p>
    <w:p w14:paraId="42271915" w14:textId="2AD4DE2D" w:rsidR="00980279" w:rsidRDefault="00980279" w:rsidP="00980279">
      <w:pPr>
        <w:rPr>
          <w:rFonts w:ascii="Calibri" w:hAnsi="Calibri"/>
          <w:sz w:val="28"/>
          <w:szCs w:val="28"/>
        </w:rPr>
      </w:pPr>
      <w:r>
        <w:rPr>
          <w:rFonts w:ascii="Calibri" w:hAnsi="Calibri"/>
          <w:sz w:val="28"/>
          <w:szCs w:val="28"/>
        </w:rPr>
        <w:t>As before, t</w:t>
      </w:r>
      <w:r w:rsidRPr="00225340">
        <w:rPr>
          <w:rFonts w:ascii="Calibri" w:hAnsi="Calibri"/>
          <w:sz w:val="28"/>
          <w:szCs w:val="28"/>
        </w:rPr>
        <w:t xml:space="preserve">he </w:t>
      </w:r>
      <w:r w:rsidRPr="00225340">
        <w:rPr>
          <w:rFonts w:ascii="Calibri" w:hAnsi="Calibri"/>
          <w:i/>
          <w:sz w:val="28"/>
          <w:szCs w:val="28"/>
        </w:rPr>
        <w:t>&lt;artifact&gt;</w:t>
      </w:r>
      <w:r w:rsidRPr="00225340">
        <w:rPr>
          <w:rFonts w:ascii="Calibri" w:hAnsi="Calibri"/>
          <w:sz w:val="28"/>
          <w:szCs w:val="28"/>
        </w:rPr>
        <w:t xml:space="preserve"> element defines where the resource</w:t>
      </w:r>
      <w:r w:rsidR="001B7CFC">
        <w:rPr>
          <w:rFonts w:ascii="Calibri" w:hAnsi="Calibri"/>
          <w:sz w:val="28"/>
          <w:szCs w:val="28"/>
        </w:rPr>
        <w:t xml:space="preserve"> (in this case the license file)</w:t>
      </w:r>
      <w:r w:rsidRPr="00225340">
        <w:rPr>
          <w:rFonts w:ascii="Calibri" w:hAnsi="Calibri"/>
          <w:sz w:val="28"/>
          <w:szCs w:val="28"/>
        </w:rPr>
        <w:t xml:space="preserve"> is located within the installation module.</w:t>
      </w:r>
    </w:p>
    <w:p w14:paraId="59E28753" w14:textId="77777777" w:rsidR="00980279" w:rsidRDefault="00980279" w:rsidP="00980279">
      <w:pPr>
        <w:rPr>
          <w:rFonts w:ascii="Calibri" w:hAnsi="Calibri"/>
          <w:sz w:val="28"/>
          <w:szCs w:val="28"/>
        </w:rPr>
      </w:pPr>
    </w:p>
    <w:p w14:paraId="69906B28" w14:textId="0B8CA967" w:rsidR="00980279" w:rsidRDefault="00980279" w:rsidP="00980279">
      <w:pPr>
        <w:pStyle w:val="Caption"/>
        <w:jc w:val="center"/>
        <w:rPr>
          <w:rFonts w:asciiTheme="majorHAnsi" w:hAnsiTheme="majorHAnsi"/>
          <w:sz w:val="28"/>
          <w:szCs w:val="28"/>
        </w:rPr>
      </w:pPr>
      <w:r>
        <w:rPr>
          <w:rFonts w:ascii="Calibri" w:hAnsi="Calibri"/>
          <w:noProof/>
          <w:sz w:val="28"/>
          <w:szCs w:val="28"/>
        </w:rPr>
        <w:lastRenderedPageBreak/>
        <w:drawing>
          <wp:inline distT="0" distB="0" distL="0" distR="0" wp14:anchorId="0EEA162C" wp14:editId="46E1A778">
            <wp:extent cx="5943600" cy="2775618"/>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75618"/>
                    </a:xfrm>
                    <a:prstGeom prst="rect">
                      <a:avLst/>
                    </a:prstGeom>
                    <a:noFill/>
                    <a:ln>
                      <a:noFill/>
                    </a:ln>
                  </pic:spPr>
                </pic:pic>
              </a:graphicData>
            </a:graphic>
          </wp:inline>
        </w:drawing>
      </w:r>
      <w:r w:rsidRPr="00980279">
        <w:t xml:space="preserve"> </w:t>
      </w:r>
      <w:r>
        <w:t xml:space="preserve">Figure </w:t>
      </w:r>
      <w:fldSimple w:instr=" SEQ Figure \* ARABIC ">
        <w:r>
          <w:rPr>
            <w:noProof/>
          </w:rPr>
          <w:t>4</w:t>
        </w:r>
      </w:fldSimple>
      <w:r>
        <w:t xml:space="preserve"> – License Panel</w:t>
      </w:r>
    </w:p>
    <w:p w14:paraId="7FFB6E9C" w14:textId="77777777" w:rsidR="00980279" w:rsidRDefault="00980279" w:rsidP="00980279">
      <w:pPr>
        <w:rPr>
          <w:rFonts w:ascii="Calibri" w:hAnsi="Calibri"/>
          <w:sz w:val="28"/>
          <w:szCs w:val="28"/>
        </w:rPr>
      </w:pPr>
    </w:p>
    <w:p w14:paraId="21EF9A25" w14:textId="22EE2AC3" w:rsidR="00980279" w:rsidRDefault="00980279" w:rsidP="00980279">
      <w:pPr>
        <w:rPr>
          <w:rFonts w:ascii="Calibri" w:hAnsi="Calibri"/>
          <w:sz w:val="28"/>
          <w:szCs w:val="28"/>
        </w:rPr>
      </w:pPr>
      <w:r w:rsidRPr="00225340">
        <w:rPr>
          <w:rFonts w:ascii="Calibri" w:hAnsi="Calibri"/>
          <w:sz w:val="28"/>
          <w:szCs w:val="28"/>
        </w:rPr>
        <w:t xml:space="preserve">The panel has a button for displaying </w:t>
      </w:r>
      <w:r>
        <w:rPr>
          <w:rFonts w:ascii="Calibri" w:hAnsi="Calibri"/>
          <w:sz w:val="28"/>
          <w:szCs w:val="28"/>
        </w:rPr>
        <w:t>the license agreement.</w:t>
      </w:r>
    </w:p>
    <w:p w14:paraId="6AD4C7A1" w14:textId="77777777" w:rsidR="00980279" w:rsidRPr="00225340" w:rsidRDefault="00980279" w:rsidP="00980279">
      <w:pPr>
        <w:rPr>
          <w:rFonts w:ascii="Calibri" w:hAnsi="Calibri"/>
          <w:sz w:val="28"/>
          <w:szCs w:val="28"/>
        </w:rPr>
      </w:pPr>
    </w:p>
    <w:p w14:paraId="37E8D784" w14:textId="6D850F7D" w:rsidR="00980279" w:rsidRDefault="00980279" w:rsidP="00980279">
      <w:pPr>
        <w:pStyle w:val="Heading2"/>
      </w:pPr>
      <w:bookmarkStart w:id="10" w:name="_Toc321124190"/>
      <w:r>
        <w:t>Backup Panel</w:t>
      </w:r>
      <w:bookmarkEnd w:id="10"/>
    </w:p>
    <w:p w14:paraId="7AA0A1F7" w14:textId="59766275" w:rsidR="00980279" w:rsidRDefault="00980279" w:rsidP="00980279">
      <w:pPr>
        <w:rPr>
          <w:rFonts w:ascii="Calibri" w:hAnsi="Calibri"/>
          <w:sz w:val="28"/>
          <w:szCs w:val="28"/>
        </w:rPr>
      </w:pPr>
      <w:r w:rsidRPr="00225340">
        <w:rPr>
          <w:rFonts w:ascii="Calibri" w:hAnsi="Calibri"/>
          <w:sz w:val="28"/>
          <w:szCs w:val="28"/>
        </w:rPr>
        <w:t xml:space="preserve">The </w:t>
      </w:r>
      <w:r>
        <w:rPr>
          <w:rFonts w:ascii="Calibri" w:hAnsi="Calibri"/>
          <w:sz w:val="28"/>
          <w:szCs w:val="28"/>
        </w:rPr>
        <w:t>backup</w:t>
      </w:r>
      <w:r w:rsidRPr="00225340">
        <w:rPr>
          <w:rFonts w:ascii="Calibri" w:hAnsi="Calibri"/>
          <w:sz w:val="28"/>
          <w:szCs w:val="28"/>
        </w:rPr>
        <w:t xml:space="preserve"> panel </w:t>
      </w:r>
      <w:r>
        <w:rPr>
          <w:rFonts w:ascii="Calibri" w:hAnsi="Calibri"/>
          <w:sz w:val="28"/>
          <w:szCs w:val="28"/>
        </w:rPr>
        <w:t>is an optional panel that allows the user to make an Ignition backup before proceeding further. It should be noted that an Ignition ba</w:t>
      </w:r>
      <w:r w:rsidR="003314AE">
        <w:rPr>
          <w:rFonts w:ascii="Calibri" w:hAnsi="Calibri"/>
          <w:sz w:val="28"/>
          <w:szCs w:val="28"/>
        </w:rPr>
        <w:t>ckup does NOT include modules, nor does it backup da</w:t>
      </w:r>
      <w:r w:rsidR="00F85575">
        <w:rPr>
          <w:rFonts w:ascii="Calibri" w:hAnsi="Calibri"/>
          <w:sz w:val="28"/>
          <w:szCs w:val="28"/>
        </w:rPr>
        <w:t>tabase instances. Thus it</w:t>
      </w:r>
      <w:r w:rsidR="003314AE">
        <w:rPr>
          <w:rFonts w:ascii="Calibri" w:hAnsi="Calibri"/>
          <w:sz w:val="28"/>
          <w:szCs w:val="28"/>
        </w:rPr>
        <w:t xml:space="preserve"> does NOT provide a straightforward way of reversing the install.</w:t>
      </w:r>
    </w:p>
    <w:p w14:paraId="7F7277B7" w14:textId="77777777" w:rsidR="00980279" w:rsidRDefault="00980279" w:rsidP="00980279">
      <w:pPr>
        <w:rPr>
          <w:rFonts w:ascii="Calibri" w:hAnsi="Calibri"/>
          <w:sz w:val="28"/>
          <w:szCs w:val="28"/>
        </w:rPr>
      </w:pPr>
    </w:p>
    <w:p w14:paraId="65679267" w14:textId="33F5253B" w:rsidR="00980279" w:rsidRPr="00225340" w:rsidRDefault="003314AE" w:rsidP="00980279">
      <w:pPr>
        <w:rPr>
          <w:rFonts w:ascii="Calibri" w:hAnsi="Calibri"/>
          <w:sz w:val="28"/>
          <w:szCs w:val="28"/>
        </w:rPr>
      </w:pPr>
      <w:r>
        <w:rPr>
          <w:rFonts w:ascii="Calibri" w:hAnsi="Calibri"/>
          <w:sz w:val="28"/>
          <w:szCs w:val="28"/>
        </w:rPr>
        <w:t>Note that t</w:t>
      </w:r>
      <w:r w:rsidR="00980279" w:rsidRPr="00225340">
        <w:rPr>
          <w:rFonts w:ascii="Calibri" w:hAnsi="Calibri"/>
          <w:sz w:val="28"/>
          <w:szCs w:val="28"/>
        </w:rPr>
        <w:t xml:space="preserve">he </w:t>
      </w:r>
      <w:r>
        <w:rPr>
          <w:rFonts w:ascii="Calibri" w:hAnsi="Calibri"/>
          <w:sz w:val="28"/>
          <w:szCs w:val="28"/>
        </w:rPr>
        <w:t>backup</w:t>
      </w:r>
      <w:r w:rsidR="00980279" w:rsidRPr="00225340">
        <w:rPr>
          <w:rFonts w:ascii="Calibri" w:hAnsi="Calibri"/>
          <w:sz w:val="28"/>
          <w:szCs w:val="28"/>
        </w:rPr>
        <w:t xml:space="preserve"> panel is </w:t>
      </w:r>
      <w:r>
        <w:rPr>
          <w:rFonts w:ascii="Calibri" w:hAnsi="Calibri"/>
          <w:sz w:val="28"/>
          <w:szCs w:val="28"/>
        </w:rPr>
        <w:t>configured</w:t>
      </w:r>
      <w:r w:rsidR="00980279" w:rsidRPr="00225340">
        <w:rPr>
          <w:rFonts w:ascii="Calibri" w:hAnsi="Calibri"/>
          <w:sz w:val="28"/>
          <w:szCs w:val="28"/>
        </w:rPr>
        <w:t xml:space="preserve"> as</w:t>
      </w:r>
      <w:r>
        <w:rPr>
          <w:rFonts w:ascii="Calibri" w:hAnsi="Calibri"/>
          <w:sz w:val="28"/>
          <w:szCs w:val="28"/>
        </w:rPr>
        <w:t xml:space="preserve"> non-essential and has no version.</w:t>
      </w:r>
    </w:p>
    <w:p w14:paraId="51685B0C" w14:textId="77777777" w:rsidR="00980279" w:rsidRDefault="00980279" w:rsidP="00980279">
      <w:pPr>
        <w:rPr>
          <w:rFonts w:ascii="Calibri" w:hAnsi="Calibri"/>
          <w:sz w:val="28"/>
          <w:szCs w:val="28"/>
        </w:rPr>
      </w:pPr>
    </w:p>
    <w:p w14:paraId="33E09E7F" w14:textId="45D73FD4" w:rsidR="003314AE" w:rsidRDefault="003314AE" w:rsidP="007407E4">
      <w:pPr>
        <w:pStyle w:val="XML"/>
      </w:pPr>
      <w:r>
        <w:rPr>
          <w:color w:val="008080"/>
        </w:rPr>
        <w:t>&lt;</w:t>
      </w:r>
      <w:r>
        <w:rPr>
          <w:color w:val="3F7F7F"/>
        </w:rPr>
        <w:t>panel</w:t>
      </w:r>
      <w:r>
        <w:t xml:space="preserve"> </w:t>
      </w:r>
      <w:r>
        <w:rPr>
          <w:color w:val="7F007F"/>
        </w:rPr>
        <w:t>type</w:t>
      </w:r>
      <w:r>
        <w:rPr>
          <w:color w:val="000000"/>
        </w:rPr>
        <w:t>=</w:t>
      </w:r>
      <w:r>
        <w:rPr>
          <w:i/>
          <w:iCs/>
        </w:rPr>
        <w:t>"backup"</w:t>
      </w:r>
      <w:r>
        <w:t xml:space="preserve"> </w:t>
      </w:r>
      <w:r>
        <w:rPr>
          <w:color w:val="7F007F"/>
        </w:rPr>
        <w:t>essential</w:t>
      </w:r>
      <w:r>
        <w:rPr>
          <w:color w:val="000000"/>
        </w:rPr>
        <w:t>=</w:t>
      </w:r>
      <w:r>
        <w:rPr>
          <w:i/>
          <w:iCs/>
        </w:rPr>
        <w:t>"false"</w:t>
      </w:r>
      <w:r>
        <w:rPr>
          <w:color w:val="008080"/>
        </w:rPr>
        <w:t>&gt;</w:t>
      </w:r>
    </w:p>
    <w:p w14:paraId="4B2D2BCD" w14:textId="586096FE" w:rsidR="003314AE" w:rsidRDefault="003314AE" w:rsidP="007407E4">
      <w:pPr>
        <w:pStyle w:val="XML"/>
      </w:pPr>
      <w:r>
        <w:rPr>
          <w:color w:val="000000"/>
        </w:rPr>
        <w:tab/>
      </w:r>
      <w:r>
        <w:rPr>
          <w:color w:val="008080"/>
        </w:rPr>
        <w:t>&lt;</w:t>
      </w:r>
      <w:r>
        <w:rPr>
          <w:color w:val="3F7F7F"/>
        </w:rPr>
        <w:t>title</w:t>
      </w:r>
      <w:r>
        <w:rPr>
          <w:color w:val="008080"/>
        </w:rPr>
        <w:t>&gt;</w:t>
      </w:r>
      <w:r>
        <w:rPr>
          <w:color w:val="000000"/>
        </w:rPr>
        <w:t>Archive into an Ignition Backup</w:t>
      </w:r>
      <w:r>
        <w:rPr>
          <w:color w:val="008080"/>
        </w:rPr>
        <w:t>&lt;/</w:t>
      </w:r>
      <w:r>
        <w:rPr>
          <w:color w:val="3F7F7F"/>
        </w:rPr>
        <w:t>title</w:t>
      </w:r>
      <w:r>
        <w:rPr>
          <w:color w:val="008080"/>
        </w:rPr>
        <w:t>&gt;</w:t>
      </w:r>
    </w:p>
    <w:p w14:paraId="1EF6441F" w14:textId="0C8D6438" w:rsidR="003314AE" w:rsidRDefault="003314AE" w:rsidP="007407E4">
      <w:pPr>
        <w:pStyle w:val="XML"/>
      </w:pPr>
      <w:r>
        <w:rPr>
          <w:color w:val="000000"/>
        </w:rPr>
        <w:tab/>
      </w:r>
      <w:r>
        <w:rPr>
          <w:color w:val="008080"/>
        </w:rPr>
        <w:t>&lt;</w:t>
      </w:r>
      <w:r>
        <w:rPr>
          <w:color w:val="3F7F7F"/>
        </w:rPr>
        <w:t>preamble</w:t>
      </w:r>
      <w:r>
        <w:rPr>
          <w:color w:val="008080"/>
        </w:rPr>
        <w:t>&gt;</w:t>
      </w:r>
      <w:r>
        <w:rPr>
          <w:color w:val="000000"/>
        </w:rPr>
        <w:t>This is an optional step. Once created, a backup allows you</w:t>
      </w:r>
    </w:p>
    <w:p w14:paraId="68A01B45" w14:textId="77777777" w:rsidR="003314AE" w:rsidRDefault="003314AE" w:rsidP="007407E4">
      <w:pPr>
        <w:pStyle w:val="XML"/>
      </w:pPr>
      <w:r>
        <w:rPr>
          <w:color w:val="000000"/>
        </w:rPr>
        <w:tab/>
      </w:r>
      <w:r>
        <w:rPr>
          <w:color w:val="000000"/>
        </w:rPr>
        <w:tab/>
      </w:r>
      <w:r>
        <w:rPr>
          <w:color w:val="000000"/>
        </w:rPr>
        <w:tab/>
        <w:t>to revert the previous state of the application.</w:t>
      </w:r>
    </w:p>
    <w:p w14:paraId="6143273E" w14:textId="274A78EF" w:rsidR="003314AE" w:rsidRDefault="003314AE" w:rsidP="007407E4">
      <w:pPr>
        <w:pStyle w:val="XML"/>
      </w:pPr>
      <w:r>
        <w:rPr>
          <w:color w:val="000000"/>
        </w:rPr>
        <w:tab/>
      </w:r>
      <w:r>
        <w:rPr>
          <w:color w:val="008080"/>
        </w:rPr>
        <w:t>&lt;/</w:t>
      </w:r>
      <w:r>
        <w:rPr>
          <w:color w:val="3F7F7F"/>
        </w:rPr>
        <w:t>preamble</w:t>
      </w:r>
      <w:r>
        <w:rPr>
          <w:color w:val="008080"/>
        </w:rPr>
        <w:t>&gt;</w:t>
      </w:r>
    </w:p>
    <w:p w14:paraId="2B2002E5" w14:textId="6DB874AA" w:rsidR="00980279" w:rsidRDefault="003314AE" w:rsidP="007407E4">
      <w:pPr>
        <w:pStyle w:val="XML"/>
        <w:rPr>
          <w:color w:val="008080"/>
        </w:rPr>
      </w:pPr>
      <w:r>
        <w:rPr>
          <w:color w:val="008080"/>
        </w:rPr>
        <w:t>&lt;/</w:t>
      </w:r>
      <w:r>
        <w:rPr>
          <w:color w:val="3F7F7F"/>
        </w:rPr>
        <w:t>panel</w:t>
      </w:r>
      <w:r>
        <w:rPr>
          <w:color w:val="008080"/>
        </w:rPr>
        <w:t>&gt;</w:t>
      </w:r>
    </w:p>
    <w:p w14:paraId="7D13BB0B" w14:textId="77777777" w:rsidR="003314AE" w:rsidRDefault="003314AE" w:rsidP="003314AE">
      <w:pPr>
        <w:pStyle w:val="XML"/>
        <w:rPr>
          <w:color w:val="008080"/>
        </w:rPr>
      </w:pPr>
    </w:p>
    <w:p w14:paraId="72A7C9B2" w14:textId="77777777" w:rsidR="00980279" w:rsidRDefault="00980279" w:rsidP="00980279">
      <w:pPr>
        <w:rPr>
          <w:rFonts w:ascii="Calibri" w:hAnsi="Calibri"/>
          <w:sz w:val="28"/>
          <w:szCs w:val="28"/>
        </w:rPr>
      </w:pPr>
    </w:p>
    <w:p w14:paraId="29F19638" w14:textId="38C9BF86" w:rsidR="00980279" w:rsidRDefault="003314AE" w:rsidP="00980279">
      <w:pPr>
        <w:pStyle w:val="Caption"/>
        <w:jc w:val="center"/>
        <w:rPr>
          <w:rFonts w:asciiTheme="majorHAnsi" w:hAnsiTheme="majorHAnsi"/>
          <w:sz w:val="28"/>
          <w:szCs w:val="28"/>
        </w:rPr>
      </w:pPr>
      <w:r>
        <w:rPr>
          <w:rFonts w:ascii="Calibri" w:hAnsi="Calibri"/>
          <w:noProof/>
          <w:sz w:val="28"/>
          <w:szCs w:val="28"/>
        </w:rPr>
        <w:lastRenderedPageBreak/>
        <w:drawing>
          <wp:inline distT="0" distB="0" distL="0" distR="0" wp14:anchorId="52435148" wp14:editId="5DA25CAA">
            <wp:extent cx="5943600" cy="2703885"/>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03885"/>
                    </a:xfrm>
                    <a:prstGeom prst="rect">
                      <a:avLst/>
                    </a:prstGeom>
                    <a:noFill/>
                    <a:ln>
                      <a:noFill/>
                    </a:ln>
                  </pic:spPr>
                </pic:pic>
              </a:graphicData>
            </a:graphic>
          </wp:inline>
        </w:drawing>
      </w:r>
      <w:r w:rsidR="00980279" w:rsidRPr="00980279">
        <w:t xml:space="preserve"> </w:t>
      </w:r>
      <w:r w:rsidR="00980279">
        <w:t xml:space="preserve">Figure </w:t>
      </w:r>
      <w:fldSimple w:instr=" SEQ Figure \* ARABIC ">
        <w:r w:rsidR="00980279">
          <w:rPr>
            <w:noProof/>
          </w:rPr>
          <w:t>5</w:t>
        </w:r>
      </w:fldSimple>
      <w:r w:rsidR="00980279">
        <w:t xml:space="preserve"> – Backup Panel</w:t>
      </w:r>
    </w:p>
    <w:p w14:paraId="341CB331" w14:textId="77777777" w:rsidR="00980279" w:rsidRDefault="00980279" w:rsidP="00980279">
      <w:pPr>
        <w:rPr>
          <w:rFonts w:ascii="Calibri" w:hAnsi="Calibri"/>
          <w:sz w:val="28"/>
          <w:szCs w:val="28"/>
        </w:rPr>
      </w:pPr>
    </w:p>
    <w:p w14:paraId="4C133844" w14:textId="79C9A538" w:rsidR="00980279" w:rsidRDefault="003314AE" w:rsidP="00980279">
      <w:pPr>
        <w:rPr>
          <w:rFonts w:ascii="Calibri" w:hAnsi="Calibri"/>
          <w:sz w:val="28"/>
          <w:szCs w:val="28"/>
        </w:rPr>
      </w:pPr>
      <w:r>
        <w:rPr>
          <w:rFonts w:ascii="Calibri" w:hAnsi="Calibri"/>
          <w:sz w:val="28"/>
          <w:szCs w:val="28"/>
        </w:rPr>
        <w:t xml:space="preserve">Once the user selects the button to “Perform Backup”, the browser will (depending on how it is configured) display a dialog that allows selection of the destination for the </w:t>
      </w:r>
      <w:proofErr w:type="gramStart"/>
      <w:r>
        <w:rPr>
          <w:rFonts w:ascii="Calibri" w:hAnsi="Calibri"/>
          <w:sz w:val="28"/>
          <w:szCs w:val="28"/>
        </w:rPr>
        <w:t xml:space="preserve">resulting  </w:t>
      </w:r>
      <w:r w:rsidRPr="003314AE">
        <w:rPr>
          <w:rFonts w:ascii="Calibri" w:hAnsi="Calibri"/>
          <w:i/>
          <w:sz w:val="28"/>
          <w:szCs w:val="28"/>
        </w:rPr>
        <w:t>.</w:t>
      </w:r>
      <w:proofErr w:type="spellStart"/>
      <w:r w:rsidRPr="003314AE">
        <w:rPr>
          <w:rFonts w:ascii="Calibri" w:hAnsi="Calibri"/>
          <w:i/>
          <w:sz w:val="28"/>
          <w:szCs w:val="28"/>
        </w:rPr>
        <w:t>gwbk</w:t>
      </w:r>
      <w:proofErr w:type="spellEnd"/>
      <w:proofErr w:type="gramEnd"/>
      <w:r>
        <w:rPr>
          <w:rFonts w:ascii="Calibri" w:hAnsi="Calibri"/>
          <w:sz w:val="28"/>
          <w:szCs w:val="28"/>
        </w:rPr>
        <w:t xml:space="preserve"> file</w:t>
      </w:r>
      <w:r w:rsidR="00980279">
        <w:rPr>
          <w:rFonts w:ascii="Calibri" w:hAnsi="Calibri"/>
          <w:sz w:val="28"/>
          <w:szCs w:val="28"/>
        </w:rPr>
        <w:t>.</w:t>
      </w:r>
    </w:p>
    <w:p w14:paraId="5EA20859" w14:textId="77777777" w:rsidR="003314AE" w:rsidRDefault="003314AE" w:rsidP="00980279">
      <w:pPr>
        <w:rPr>
          <w:rFonts w:ascii="Calibri" w:hAnsi="Calibri"/>
          <w:sz w:val="28"/>
          <w:szCs w:val="28"/>
        </w:rPr>
      </w:pPr>
    </w:p>
    <w:p w14:paraId="5D572EB1" w14:textId="7902616C" w:rsidR="001E5BC8" w:rsidRDefault="001E5BC8" w:rsidP="001E5BC8">
      <w:pPr>
        <w:pStyle w:val="Heading2"/>
      </w:pPr>
      <w:bookmarkStart w:id="11" w:name="_Toc321124191"/>
      <w:r>
        <w:t>Interface Definition Panel</w:t>
      </w:r>
      <w:bookmarkEnd w:id="11"/>
    </w:p>
    <w:p w14:paraId="74A723B3" w14:textId="6BB2B079" w:rsidR="001E5BC8" w:rsidRDefault="005F6B23" w:rsidP="001E5BC8">
      <w:pPr>
        <w:rPr>
          <w:rFonts w:ascii="Calibri" w:hAnsi="Calibri"/>
          <w:sz w:val="28"/>
          <w:szCs w:val="28"/>
        </w:rPr>
      </w:pPr>
      <w:r>
        <w:rPr>
          <w:rFonts w:ascii="Calibri" w:hAnsi="Calibri"/>
          <w:sz w:val="28"/>
          <w:szCs w:val="28"/>
        </w:rPr>
        <w:t xml:space="preserve">The purpose of this panel is to define the tag provider(s) and database connection(s) that will be used in subsequent project, database, </w:t>
      </w:r>
      <w:proofErr w:type="gramStart"/>
      <w:r>
        <w:rPr>
          <w:rFonts w:ascii="Calibri" w:hAnsi="Calibri"/>
          <w:sz w:val="28"/>
          <w:szCs w:val="28"/>
        </w:rPr>
        <w:t>transaction</w:t>
      </w:r>
      <w:proofErr w:type="gramEnd"/>
      <w:r>
        <w:rPr>
          <w:rFonts w:ascii="Calibri" w:hAnsi="Calibri"/>
          <w:sz w:val="28"/>
          <w:szCs w:val="28"/>
        </w:rPr>
        <w:t>-group or scan-class panels. If any of these are present, then this panel is required.</w:t>
      </w:r>
    </w:p>
    <w:p w14:paraId="7465426A" w14:textId="77777777" w:rsidR="005F6B23" w:rsidRDefault="005F6B23" w:rsidP="001E5BC8">
      <w:pPr>
        <w:rPr>
          <w:rFonts w:ascii="Calibri" w:hAnsi="Calibri"/>
          <w:sz w:val="28"/>
          <w:szCs w:val="28"/>
        </w:rPr>
      </w:pPr>
    </w:p>
    <w:p w14:paraId="781DC108" w14:textId="4D5181E7" w:rsidR="005F6B23" w:rsidRDefault="005F6B23" w:rsidP="001E5BC8">
      <w:pPr>
        <w:rPr>
          <w:rFonts w:ascii="Calibri" w:hAnsi="Calibri"/>
          <w:sz w:val="28"/>
          <w:szCs w:val="28"/>
        </w:rPr>
      </w:pPr>
      <w:r>
        <w:rPr>
          <w:rFonts w:ascii="Calibri" w:hAnsi="Calibri"/>
          <w:sz w:val="28"/>
          <w:szCs w:val="28"/>
        </w:rPr>
        <w:t>The presence or absence of property elements determines the makeup of the resulting panel. “</w:t>
      </w:r>
      <w:proofErr w:type="gramStart"/>
      <w:r>
        <w:rPr>
          <w:rFonts w:ascii="Calibri" w:hAnsi="Calibri"/>
          <w:sz w:val="28"/>
          <w:szCs w:val="28"/>
        </w:rPr>
        <w:t>isolation</w:t>
      </w:r>
      <w:proofErr w:type="gramEnd"/>
      <w:r>
        <w:rPr>
          <w:rFonts w:ascii="Calibri" w:hAnsi="Calibri"/>
          <w:sz w:val="28"/>
          <w:szCs w:val="28"/>
        </w:rPr>
        <w:t>” notation refers to tag providers and database instances that are used in a test, not production, environment.</w:t>
      </w:r>
    </w:p>
    <w:p w14:paraId="6749DB07" w14:textId="77777777" w:rsidR="00B8042D" w:rsidRDefault="00B8042D" w:rsidP="001E5BC8">
      <w:pPr>
        <w:rPr>
          <w:rFonts w:ascii="Calibri" w:hAnsi="Calibri"/>
          <w:sz w:val="28"/>
          <w:szCs w:val="28"/>
        </w:rPr>
      </w:pPr>
    </w:p>
    <w:p w14:paraId="4EF52BBC" w14:textId="77777777" w:rsidR="005F6B23" w:rsidRDefault="005F6B23" w:rsidP="005F6B23">
      <w:pPr>
        <w:pStyle w:val="XML"/>
      </w:pPr>
      <w:r>
        <w:rPr>
          <w:color w:val="008080"/>
        </w:rPr>
        <w:t>&lt;</w:t>
      </w:r>
      <w:r>
        <w:rPr>
          <w:color w:val="3F7F7F"/>
          <w:highlight w:val="lightGray"/>
        </w:rPr>
        <w:t>panel</w:t>
      </w:r>
      <w:r>
        <w:t xml:space="preserve"> </w:t>
      </w:r>
      <w:r>
        <w:rPr>
          <w:color w:val="7F007F"/>
        </w:rPr>
        <w:t>type</w:t>
      </w:r>
      <w:r>
        <w:rPr>
          <w:color w:val="000000"/>
        </w:rPr>
        <w:t>=</w:t>
      </w:r>
      <w:r>
        <w:rPr>
          <w:i/>
          <w:iCs/>
        </w:rPr>
        <w:t>"definition"</w:t>
      </w:r>
      <w:r>
        <w:t xml:space="preserve"> </w:t>
      </w:r>
      <w:r>
        <w:rPr>
          <w:color w:val="7F007F"/>
        </w:rPr>
        <w:t>essential</w:t>
      </w:r>
      <w:r>
        <w:rPr>
          <w:color w:val="000000"/>
        </w:rPr>
        <w:t>=</w:t>
      </w:r>
      <w:r>
        <w:rPr>
          <w:i/>
          <w:iCs/>
        </w:rPr>
        <w:t>"true"</w:t>
      </w:r>
      <w:r>
        <w:rPr>
          <w:color w:val="008080"/>
        </w:rPr>
        <w:t>&gt;</w:t>
      </w:r>
    </w:p>
    <w:p w14:paraId="2E9BB4B9" w14:textId="21D3238D" w:rsidR="005F6B23" w:rsidRDefault="005F6B23" w:rsidP="005F6B23">
      <w:pPr>
        <w:pStyle w:val="XML"/>
      </w:pPr>
      <w:r>
        <w:rPr>
          <w:color w:val="000000"/>
        </w:rPr>
        <w:tab/>
      </w:r>
      <w:r>
        <w:rPr>
          <w:color w:val="008080"/>
        </w:rPr>
        <w:t>&lt;</w:t>
      </w:r>
      <w:r>
        <w:rPr>
          <w:color w:val="3F7F7F"/>
        </w:rPr>
        <w:t>title</w:t>
      </w:r>
      <w:r>
        <w:rPr>
          <w:color w:val="008080"/>
        </w:rPr>
        <w:t>&gt;</w:t>
      </w:r>
      <w:r>
        <w:rPr>
          <w:color w:val="000000"/>
        </w:rPr>
        <w:t>Interface Definitions</w:t>
      </w:r>
      <w:r>
        <w:rPr>
          <w:color w:val="008080"/>
        </w:rPr>
        <w:t>&lt;/</w:t>
      </w:r>
      <w:r>
        <w:rPr>
          <w:color w:val="3F7F7F"/>
        </w:rPr>
        <w:t>title</w:t>
      </w:r>
      <w:r>
        <w:rPr>
          <w:color w:val="008080"/>
        </w:rPr>
        <w:t>&gt;</w:t>
      </w:r>
    </w:p>
    <w:p w14:paraId="1BA0DB00" w14:textId="393E3063" w:rsidR="005F6B23" w:rsidRDefault="005F6B23" w:rsidP="005F6B23">
      <w:pPr>
        <w:pStyle w:val="XML"/>
        <w:rPr>
          <w:color w:val="000000"/>
        </w:rPr>
      </w:pPr>
      <w:r>
        <w:rPr>
          <w:color w:val="000000"/>
        </w:rPr>
        <w:tab/>
      </w:r>
      <w:r>
        <w:rPr>
          <w:color w:val="008080"/>
        </w:rPr>
        <w:t>&lt;</w:t>
      </w:r>
      <w:r>
        <w:rPr>
          <w:color w:val="3F7F7F"/>
        </w:rPr>
        <w:t>preamble</w:t>
      </w:r>
      <w:r>
        <w:rPr>
          <w:color w:val="008080"/>
        </w:rPr>
        <w:t>&gt;</w:t>
      </w:r>
      <w:r>
        <w:rPr>
          <w:color w:val="000000"/>
        </w:rPr>
        <w:t>Specify tag provider and database connections as used by</w:t>
      </w:r>
    </w:p>
    <w:p w14:paraId="3E760A3B" w14:textId="0D864A27" w:rsidR="005F6B23" w:rsidRDefault="000D5053" w:rsidP="005F6B23">
      <w:pPr>
        <w:pStyle w:val="XML"/>
        <w:rPr>
          <w:color w:val="000000"/>
        </w:rPr>
      </w:pPr>
      <w:r>
        <w:rPr>
          <w:color w:val="000000"/>
        </w:rPr>
        <w:tab/>
      </w:r>
      <w:r>
        <w:rPr>
          <w:color w:val="000000"/>
        </w:rPr>
        <w:tab/>
      </w:r>
      <w:r>
        <w:rPr>
          <w:color w:val="000000"/>
        </w:rPr>
        <w:tab/>
      </w:r>
      <w:r>
        <w:rPr>
          <w:color w:val="000000"/>
        </w:rPr>
        <w:tab/>
      </w:r>
      <w:r w:rsidR="005F6B23">
        <w:rPr>
          <w:color w:val="000000"/>
        </w:rPr>
        <w:t xml:space="preserve">the Ignition Applications. This product requires that </w:t>
      </w:r>
    </w:p>
    <w:p w14:paraId="566EFCC8" w14:textId="52709D87" w:rsidR="005F6B23" w:rsidRDefault="005F6B23" w:rsidP="005F6B23">
      <w:pPr>
        <w:pStyle w:val="XML"/>
      </w:pPr>
      <w:r>
        <w:rPr>
          <w:color w:val="000000"/>
        </w:rPr>
        <w:tab/>
      </w:r>
      <w:r>
        <w:rPr>
          <w:color w:val="000000"/>
        </w:rPr>
        <w:tab/>
      </w:r>
      <w:r>
        <w:rPr>
          <w:color w:val="000000"/>
        </w:rPr>
        <w:tab/>
      </w:r>
      <w:r>
        <w:rPr>
          <w:color w:val="000000"/>
        </w:rPr>
        <w:tab/>
        <w:t xml:space="preserve">both production and test mode versions are specified. </w:t>
      </w:r>
    </w:p>
    <w:p w14:paraId="7AE46277" w14:textId="45583410" w:rsidR="005F6B23" w:rsidRDefault="005F6B23" w:rsidP="005F6B23">
      <w:pPr>
        <w:pStyle w:val="XML"/>
      </w:pPr>
      <w:r>
        <w:rPr>
          <w:color w:val="000000"/>
        </w:rPr>
        <w:tab/>
      </w:r>
      <w:r>
        <w:rPr>
          <w:color w:val="000000"/>
        </w:rPr>
        <w:tab/>
      </w:r>
      <w:r>
        <w:rPr>
          <w:color w:val="000000"/>
        </w:rPr>
        <w:tab/>
      </w:r>
      <w:r>
        <w:rPr>
          <w:color w:val="000000"/>
        </w:rPr>
        <w:tab/>
        <w:t>The selections hare are used by subsequent screens.</w:t>
      </w:r>
    </w:p>
    <w:p w14:paraId="26A258F5" w14:textId="4907546A" w:rsidR="005F6B23" w:rsidRDefault="005F6B23" w:rsidP="005F6B23">
      <w:pPr>
        <w:pStyle w:val="XML"/>
      </w:pPr>
      <w:r>
        <w:rPr>
          <w:color w:val="000000"/>
        </w:rPr>
        <w:tab/>
      </w:r>
      <w:r>
        <w:rPr>
          <w:color w:val="008080"/>
        </w:rPr>
        <w:t>&lt;/</w:t>
      </w:r>
      <w:r>
        <w:rPr>
          <w:color w:val="3F7F7F"/>
        </w:rPr>
        <w:t>preamble</w:t>
      </w:r>
      <w:r>
        <w:rPr>
          <w:color w:val="008080"/>
        </w:rPr>
        <w:t>&gt;</w:t>
      </w:r>
    </w:p>
    <w:p w14:paraId="3D3B6DDF" w14:textId="57B15499" w:rsidR="005F6B23" w:rsidRDefault="005F6B23" w:rsidP="005F6B23">
      <w:pPr>
        <w:pStyle w:val="XML"/>
      </w:pPr>
      <w:r>
        <w:rPr>
          <w:color w:val="000000"/>
        </w:rPr>
        <w:tab/>
      </w:r>
      <w:r w:rsidR="000D5053">
        <w:t>&lt;!-</w:t>
      </w:r>
      <w:r>
        <w:t>-  Allowed names are: database, provider --&gt;</w:t>
      </w:r>
    </w:p>
    <w:p w14:paraId="2BF2C6B3" w14:textId="5929D096" w:rsidR="005F6B23" w:rsidRDefault="005F6B23" w:rsidP="005F6B23">
      <w:pPr>
        <w:pStyle w:val="XML"/>
      </w:pPr>
      <w:r>
        <w:rPr>
          <w:color w:val="000000"/>
        </w:rPr>
        <w:tab/>
      </w:r>
      <w:r>
        <w:t>&lt;!--  Allowed types are: production, isolation --&gt;</w:t>
      </w:r>
    </w:p>
    <w:p w14:paraId="1BBD8DD5" w14:textId="447860E3" w:rsidR="005F6B23" w:rsidRDefault="005F6B23" w:rsidP="005F6B23">
      <w:pPr>
        <w:pStyle w:val="XML"/>
      </w:pPr>
      <w:r>
        <w:rPr>
          <w:color w:val="000000"/>
        </w:rPr>
        <w:tab/>
      </w:r>
      <w:r>
        <w:rPr>
          <w:color w:val="008080"/>
        </w:rPr>
        <w:t>&lt;</w:t>
      </w:r>
      <w:r>
        <w:rPr>
          <w:color w:val="3F7F7F"/>
        </w:rPr>
        <w:t>property</w:t>
      </w:r>
      <w:r>
        <w:t xml:space="preserve"> </w:t>
      </w:r>
      <w:r>
        <w:rPr>
          <w:color w:val="7F007F"/>
        </w:rPr>
        <w:t>name</w:t>
      </w:r>
      <w:r>
        <w:rPr>
          <w:color w:val="000000"/>
        </w:rPr>
        <w:t>=</w:t>
      </w:r>
      <w:r>
        <w:rPr>
          <w:i/>
          <w:iCs/>
        </w:rPr>
        <w:t>"database"</w:t>
      </w:r>
      <w:r>
        <w:t xml:space="preserve"> </w:t>
      </w:r>
      <w:r>
        <w:rPr>
          <w:color w:val="7F007F"/>
        </w:rPr>
        <w:t>type</w:t>
      </w:r>
      <w:r>
        <w:rPr>
          <w:color w:val="000000"/>
        </w:rPr>
        <w:t>=</w:t>
      </w:r>
      <w:r>
        <w:rPr>
          <w:i/>
          <w:iCs/>
        </w:rPr>
        <w:t>"production"</w:t>
      </w:r>
      <w:r>
        <w:rPr>
          <w:color w:val="008080"/>
        </w:rPr>
        <w:t>&gt;&lt;/</w:t>
      </w:r>
      <w:r>
        <w:rPr>
          <w:color w:val="3F7F7F"/>
        </w:rPr>
        <w:t>property</w:t>
      </w:r>
      <w:r>
        <w:rPr>
          <w:color w:val="008080"/>
        </w:rPr>
        <w:t>&gt;</w:t>
      </w:r>
    </w:p>
    <w:p w14:paraId="51F6DED2" w14:textId="09DED404" w:rsidR="005F6B23" w:rsidRDefault="005F6B23" w:rsidP="005F6B23">
      <w:pPr>
        <w:pStyle w:val="XML"/>
      </w:pPr>
      <w:r>
        <w:rPr>
          <w:color w:val="000000"/>
        </w:rPr>
        <w:tab/>
      </w:r>
      <w:r>
        <w:rPr>
          <w:color w:val="008080"/>
        </w:rPr>
        <w:t>&lt;</w:t>
      </w:r>
      <w:r>
        <w:rPr>
          <w:color w:val="3F7F7F"/>
        </w:rPr>
        <w:t>property</w:t>
      </w:r>
      <w:r>
        <w:t xml:space="preserve"> </w:t>
      </w:r>
      <w:r>
        <w:rPr>
          <w:color w:val="7F007F"/>
        </w:rPr>
        <w:t>name</w:t>
      </w:r>
      <w:r>
        <w:rPr>
          <w:color w:val="000000"/>
        </w:rPr>
        <w:t>=</w:t>
      </w:r>
      <w:r>
        <w:rPr>
          <w:i/>
          <w:iCs/>
        </w:rPr>
        <w:t>"database"</w:t>
      </w:r>
      <w:r>
        <w:t xml:space="preserve"> </w:t>
      </w:r>
      <w:r>
        <w:rPr>
          <w:color w:val="7F007F"/>
        </w:rPr>
        <w:t>type</w:t>
      </w:r>
      <w:r>
        <w:rPr>
          <w:color w:val="000000"/>
        </w:rPr>
        <w:t>=</w:t>
      </w:r>
      <w:r>
        <w:rPr>
          <w:i/>
          <w:iCs/>
        </w:rPr>
        <w:t>"isolation"</w:t>
      </w:r>
      <w:r>
        <w:rPr>
          <w:color w:val="008080"/>
        </w:rPr>
        <w:t>&gt;&lt;/</w:t>
      </w:r>
      <w:r>
        <w:rPr>
          <w:color w:val="3F7F7F"/>
        </w:rPr>
        <w:t>property</w:t>
      </w:r>
      <w:r>
        <w:rPr>
          <w:color w:val="008080"/>
        </w:rPr>
        <w:t>&gt;</w:t>
      </w:r>
    </w:p>
    <w:p w14:paraId="06CF1235" w14:textId="335974B3" w:rsidR="005F6B23" w:rsidRDefault="005F6B23" w:rsidP="005F6B23">
      <w:pPr>
        <w:pStyle w:val="XML"/>
      </w:pPr>
      <w:r>
        <w:rPr>
          <w:color w:val="000000"/>
        </w:rPr>
        <w:lastRenderedPageBreak/>
        <w:tab/>
      </w:r>
      <w:r>
        <w:rPr>
          <w:color w:val="008080"/>
        </w:rPr>
        <w:t>&lt;</w:t>
      </w:r>
      <w:r>
        <w:rPr>
          <w:color w:val="3F7F7F"/>
        </w:rPr>
        <w:t>property</w:t>
      </w:r>
      <w:r>
        <w:t xml:space="preserve"> </w:t>
      </w:r>
      <w:r>
        <w:rPr>
          <w:color w:val="7F007F"/>
        </w:rPr>
        <w:t>name</w:t>
      </w:r>
      <w:r>
        <w:rPr>
          <w:color w:val="000000"/>
        </w:rPr>
        <w:t>=</w:t>
      </w:r>
      <w:r>
        <w:rPr>
          <w:i/>
          <w:iCs/>
        </w:rPr>
        <w:t>"provider"</w:t>
      </w:r>
      <w:r>
        <w:t xml:space="preserve"> </w:t>
      </w:r>
      <w:r>
        <w:rPr>
          <w:color w:val="7F007F"/>
        </w:rPr>
        <w:t>type</w:t>
      </w:r>
      <w:r>
        <w:rPr>
          <w:color w:val="000000"/>
        </w:rPr>
        <w:t>=</w:t>
      </w:r>
      <w:r>
        <w:rPr>
          <w:i/>
          <w:iCs/>
        </w:rPr>
        <w:t>"production"</w:t>
      </w:r>
      <w:r>
        <w:rPr>
          <w:color w:val="008080"/>
        </w:rPr>
        <w:t>&gt;&lt;/</w:t>
      </w:r>
      <w:r>
        <w:rPr>
          <w:color w:val="3F7F7F"/>
        </w:rPr>
        <w:t>property</w:t>
      </w:r>
      <w:r>
        <w:rPr>
          <w:color w:val="008080"/>
        </w:rPr>
        <w:t>&gt;</w:t>
      </w:r>
    </w:p>
    <w:p w14:paraId="50FA2EA7" w14:textId="10193D83" w:rsidR="005F6B23" w:rsidRDefault="005F6B23" w:rsidP="005F6B23">
      <w:pPr>
        <w:pStyle w:val="XML"/>
      </w:pPr>
      <w:r>
        <w:rPr>
          <w:color w:val="000000"/>
        </w:rPr>
        <w:tab/>
      </w:r>
      <w:r>
        <w:rPr>
          <w:color w:val="008080"/>
        </w:rPr>
        <w:t>&lt;</w:t>
      </w:r>
      <w:r>
        <w:rPr>
          <w:color w:val="3F7F7F"/>
        </w:rPr>
        <w:t>property</w:t>
      </w:r>
      <w:r>
        <w:t xml:space="preserve"> </w:t>
      </w:r>
      <w:r>
        <w:rPr>
          <w:color w:val="7F007F"/>
        </w:rPr>
        <w:t>name</w:t>
      </w:r>
      <w:r>
        <w:rPr>
          <w:color w:val="000000"/>
        </w:rPr>
        <w:t>=</w:t>
      </w:r>
      <w:r>
        <w:rPr>
          <w:i/>
          <w:iCs/>
        </w:rPr>
        <w:t>"provider"</w:t>
      </w:r>
      <w:r>
        <w:t xml:space="preserve"> </w:t>
      </w:r>
      <w:r>
        <w:rPr>
          <w:color w:val="7F007F"/>
        </w:rPr>
        <w:t>type</w:t>
      </w:r>
      <w:r>
        <w:rPr>
          <w:color w:val="000000"/>
        </w:rPr>
        <w:t>=</w:t>
      </w:r>
      <w:r>
        <w:rPr>
          <w:i/>
          <w:iCs/>
        </w:rPr>
        <w:t>"isolation"</w:t>
      </w:r>
      <w:r>
        <w:rPr>
          <w:color w:val="008080"/>
        </w:rPr>
        <w:t>&gt;&lt;/</w:t>
      </w:r>
      <w:r>
        <w:rPr>
          <w:color w:val="3F7F7F"/>
        </w:rPr>
        <w:t>property</w:t>
      </w:r>
      <w:r>
        <w:rPr>
          <w:color w:val="008080"/>
        </w:rPr>
        <w:t>&gt;</w:t>
      </w:r>
    </w:p>
    <w:p w14:paraId="40E4D0ED" w14:textId="0E91F2B8" w:rsidR="005F6B23" w:rsidRDefault="005F6B23" w:rsidP="005F6B23">
      <w:pPr>
        <w:pStyle w:val="XML"/>
        <w:rPr>
          <w:color w:val="008080"/>
        </w:rPr>
      </w:pPr>
      <w:r>
        <w:rPr>
          <w:color w:val="008080"/>
        </w:rPr>
        <w:t>&lt;/</w:t>
      </w:r>
      <w:r>
        <w:rPr>
          <w:color w:val="3F7F7F"/>
          <w:highlight w:val="lightGray"/>
        </w:rPr>
        <w:t>panel</w:t>
      </w:r>
      <w:r>
        <w:rPr>
          <w:color w:val="008080"/>
        </w:rPr>
        <w:t>&gt;</w:t>
      </w:r>
    </w:p>
    <w:p w14:paraId="61C00CA5" w14:textId="77777777" w:rsidR="00D737F5" w:rsidRDefault="00D737F5" w:rsidP="005F6B23">
      <w:pPr>
        <w:pStyle w:val="XML"/>
        <w:rPr>
          <w:color w:val="008080"/>
        </w:rPr>
      </w:pPr>
    </w:p>
    <w:p w14:paraId="1FB1F81A" w14:textId="0644D21B" w:rsidR="00D737F5" w:rsidRDefault="00D737F5" w:rsidP="005F6B23">
      <w:pPr>
        <w:pStyle w:val="XML"/>
        <w:rPr>
          <w:color w:val="008080"/>
        </w:rPr>
      </w:pPr>
      <w:r>
        <w:rPr>
          <w:color w:val="008080"/>
        </w:rPr>
        <w:drawing>
          <wp:inline distT="0" distB="0" distL="0" distR="0" wp14:anchorId="67E9F103" wp14:editId="5AA15DCE">
            <wp:extent cx="5943600" cy="3472665"/>
            <wp:effectExtent l="0" t="0" r="0" b="762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72665"/>
                    </a:xfrm>
                    <a:prstGeom prst="rect">
                      <a:avLst/>
                    </a:prstGeom>
                    <a:noFill/>
                    <a:ln>
                      <a:noFill/>
                    </a:ln>
                  </pic:spPr>
                </pic:pic>
              </a:graphicData>
            </a:graphic>
          </wp:inline>
        </w:drawing>
      </w:r>
    </w:p>
    <w:p w14:paraId="42B5E1BB" w14:textId="59EFDDFD" w:rsidR="00D737F5" w:rsidRDefault="00D737F5" w:rsidP="00D737F5">
      <w:pPr>
        <w:pStyle w:val="Caption"/>
        <w:jc w:val="center"/>
        <w:rPr>
          <w:rFonts w:asciiTheme="majorHAnsi" w:hAnsiTheme="majorHAnsi"/>
          <w:sz w:val="28"/>
          <w:szCs w:val="28"/>
        </w:rPr>
      </w:pPr>
      <w:r>
        <w:t xml:space="preserve">Figure </w:t>
      </w:r>
      <w:fldSimple w:instr=" SEQ Figure \* ARABIC ">
        <w:r>
          <w:rPr>
            <w:noProof/>
          </w:rPr>
          <w:t>6</w:t>
        </w:r>
      </w:fldSimple>
      <w:r>
        <w:t xml:space="preserve"> – Interface Definition Panel</w:t>
      </w:r>
    </w:p>
    <w:p w14:paraId="28586959" w14:textId="789F0989" w:rsidR="006519F4" w:rsidRPr="006519F4" w:rsidRDefault="006519F4" w:rsidP="006519F4">
      <w:pPr>
        <w:rPr>
          <w:rFonts w:ascii="Calibri" w:hAnsi="Calibri"/>
          <w:sz w:val="28"/>
          <w:szCs w:val="28"/>
        </w:rPr>
      </w:pPr>
      <w:r>
        <w:rPr>
          <w:rFonts w:ascii="Calibri" w:hAnsi="Calibri"/>
          <w:sz w:val="28"/>
          <w:szCs w:val="28"/>
        </w:rPr>
        <w:t>It is important to note that the tag providers and database instances must be pre-defined before reaching this page. The pull-down selectors are populated with existing interfaces.</w:t>
      </w:r>
    </w:p>
    <w:p w14:paraId="3D67E6C6" w14:textId="2A93F8C6" w:rsidR="00E64D46" w:rsidRDefault="00210E8E" w:rsidP="00CB0BCE">
      <w:pPr>
        <w:pStyle w:val="Heading2"/>
      </w:pPr>
      <w:bookmarkStart w:id="12" w:name="_Toc321124192"/>
      <w:r>
        <w:t>Project Panel</w:t>
      </w:r>
      <w:bookmarkEnd w:id="12"/>
    </w:p>
    <w:p w14:paraId="26AA064D" w14:textId="7C97EC22" w:rsidR="00E64D46" w:rsidRPr="00225340" w:rsidRDefault="00210E8E" w:rsidP="00E64D46">
      <w:pPr>
        <w:rPr>
          <w:rFonts w:ascii="Calibri" w:hAnsi="Calibri"/>
          <w:sz w:val="28"/>
          <w:szCs w:val="28"/>
        </w:rPr>
      </w:pPr>
      <w:r w:rsidRPr="00225340">
        <w:rPr>
          <w:rFonts w:ascii="Calibri" w:hAnsi="Calibri"/>
          <w:sz w:val="28"/>
          <w:szCs w:val="28"/>
        </w:rPr>
        <w:t>Blah</w:t>
      </w:r>
      <w:r w:rsidR="00CA6790" w:rsidRPr="00225340">
        <w:rPr>
          <w:rFonts w:ascii="Calibri" w:hAnsi="Calibri"/>
          <w:sz w:val="28"/>
          <w:szCs w:val="28"/>
        </w:rPr>
        <w:t>.</w:t>
      </w:r>
    </w:p>
    <w:p w14:paraId="4EA6CEC1" w14:textId="77777777" w:rsidR="00816FCA" w:rsidRPr="00225340" w:rsidRDefault="00816FCA" w:rsidP="00E64D46">
      <w:pPr>
        <w:rPr>
          <w:rFonts w:ascii="Calibri" w:hAnsi="Calibri"/>
          <w:sz w:val="28"/>
          <w:szCs w:val="28"/>
        </w:rPr>
      </w:pPr>
    </w:p>
    <w:p w14:paraId="57381ACC" w14:textId="4F38495B" w:rsidR="00B32C84" w:rsidRPr="00225340" w:rsidRDefault="00816FCA" w:rsidP="00E64D46">
      <w:pPr>
        <w:rPr>
          <w:rFonts w:ascii="Calibri" w:hAnsi="Calibri"/>
          <w:sz w:val="28"/>
          <w:szCs w:val="28"/>
        </w:rPr>
      </w:pPr>
      <w:r w:rsidRPr="00225340">
        <w:rPr>
          <w:rFonts w:ascii="Calibri" w:hAnsi="Calibri"/>
          <w:sz w:val="28"/>
          <w:szCs w:val="28"/>
        </w:rPr>
        <w:t xml:space="preserve">The </w:t>
      </w:r>
      <w:r w:rsidR="00210E8E" w:rsidRPr="00225340">
        <w:rPr>
          <w:rFonts w:ascii="Calibri" w:hAnsi="Calibri"/>
          <w:sz w:val="28"/>
          <w:szCs w:val="28"/>
        </w:rPr>
        <w:t>artifact subty</w:t>
      </w:r>
      <w:r w:rsidR="00CB0BCE" w:rsidRPr="00225340">
        <w:rPr>
          <w:rFonts w:ascii="Calibri" w:hAnsi="Calibri"/>
          <w:sz w:val="28"/>
          <w:szCs w:val="28"/>
        </w:rPr>
        <w:t>pe attributes control the creation</w:t>
      </w:r>
      <w:r w:rsidR="00210E8E" w:rsidRPr="00225340">
        <w:rPr>
          <w:rFonts w:ascii="Calibri" w:hAnsi="Calibri"/>
          <w:sz w:val="28"/>
          <w:szCs w:val="28"/>
        </w:rPr>
        <w:t xml:space="preserve"> and update behavior for the selected project</w:t>
      </w:r>
      <w:r w:rsidR="00B32C84" w:rsidRPr="00225340">
        <w:rPr>
          <w:rFonts w:ascii="Calibri" w:hAnsi="Calibri"/>
          <w:sz w:val="28"/>
          <w:szCs w:val="28"/>
        </w:rPr>
        <w:t xml:space="preserve">. </w:t>
      </w:r>
      <w:r w:rsidR="00CB0BCE" w:rsidRPr="00225340">
        <w:rPr>
          <w:rFonts w:ascii="Calibri" w:hAnsi="Calibri"/>
          <w:sz w:val="28"/>
          <w:szCs w:val="28"/>
        </w:rPr>
        <w:t>Valid subtypes</w:t>
      </w:r>
      <w:r w:rsidR="00B32C84" w:rsidRPr="00225340">
        <w:rPr>
          <w:rFonts w:ascii="Calibri" w:hAnsi="Calibri"/>
          <w:sz w:val="28"/>
          <w:szCs w:val="28"/>
        </w:rPr>
        <w:t xml:space="preserve"> are:</w:t>
      </w:r>
    </w:p>
    <w:p w14:paraId="04D2CDDD" w14:textId="1CB33CF1" w:rsidR="00B32C84" w:rsidRPr="00225340" w:rsidRDefault="00217491" w:rsidP="003E3B7D">
      <w:pPr>
        <w:pStyle w:val="ListParagraph"/>
        <w:numPr>
          <w:ilvl w:val="0"/>
          <w:numId w:val="13"/>
        </w:numPr>
        <w:spacing w:after="0"/>
        <w:rPr>
          <w:sz w:val="28"/>
          <w:szCs w:val="28"/>
        </w:rPr>
      </w:pPr>
      <w:proofErr w:type="gramStart"/>
      <w:r w:rsidRPr="00225340">
        <w:rPr>
          <w:sz w:val="28"/>
          <w:szCs w:val="28"/>
        </w:rPr>
        <w:t>full</w:t>
      </w:r>
      <w:proofErr w:type="gramEnd"/>
      <w:r w:rsidR="00B32C84" w:rsidRPr="00225340">
        <w:rPr>
          <w:sz w:val="28"/>
          <w:szCs w:val="28"/>
        </w:rPr>
        <w:t xml:space="preserve"> – the </w:t>
      </w:r>
      <w:r w:rsidR="00CB0BCE" w:rsidRPr="00225340">
        <w:rPr>
          <w:sz w:val="28"/>
          <w:szCs w:val="28"/>
        </w:rPr>
        <w:t>internal artifact is installed as a new project, completely replacing any existing project with the same name.</w:t>
      </w:r>
    </w:p>
    <w:p w14:paraId="4CDBEDA2" w14:textId="4F4F570D" w:rsidR="00B32C84" w:rsidRPr="00225340" w:rsidRDefault="00CB0BCE" w:rsidP="003E3B7D">
      <w:pPr>
        <w:pStyle w:val="ListParagraph"/>
        <w:numPr>
          <w:ilvl w:val="0"/>
          <w:numId w:val="13"/>
        </w:numPr>
        <w:spacing w:after="0"/>
        <w:rPr>
          <w:sz w:val="28"/>
          <w:szCs w:val="28"/>
        </w:rPr>
      </w:pPr>
      <w:proofErr w:type="gramStart"/>
      <w:r w:rsidRPr="00225340">
        <w:rPr>
          <w:sz w:val="28"/>
          <w:szCs w:val="28"/>
        </w:rPr>
        <w:t>global</w:t>
      </w:r>
      <w:proofErr w:type="gramEnd"/>
      <w:r w:rsidR="00B32C84" w:rsidRPr="00225340">
        <w:rPr>
          <w:sz w:val="28"/>
          <w:szCs w:val="28"/>
        </w:rPr>
        <w:t xml:space="preserve"> – </w:t>
      </w:r>
      <w:r w:rsidRPr="00225340">
        <w:rPr>
          <w:sz w:val="28"/>
          <w:szCs w:val="28"/>
        </w:rPr>
        <w:t>the internal artifact is a partial project which will be merged with the current global project.  The internal project’s resources will overwrite any resources that exist both projects</w:t>
      </w:r>
    </w:p>
    <w:p w14:paraId="66BFB63A" w14:textId="0426F222" w:rsidR="00CA6790" w:rsidRDefault="00CB0BCE" w:rsidP="00CB0BCE">
      <w:pPr>
        <w:pStyle w:val="ListParagraph"/>
        <w:numPr>
          <w:ilvl w:val="0"/>
          <w:numId w:val="13"/>
        </w:numPr>
        <w:spacing w:after="0"/>
        <w:rPr>
          <w:sz w:val="28"/>
          <w:szCs w:val="28"/>
        </w:rPr>
      </w:pPr>
      <w:proofErr w:type="gramStart"/>
      <w:r w:rsidRPr="00225340">
        <w:rPr>
          <w:sz w:val="28"/>
          <w:szCs w:val="28"/>
        </w:rPr>
        <w:t>partial</w:t>
      </w:r>
      <w:proofErr w:type="gramEnd"/>
      <w:r w:rsidR="00B32C84" w:rsidRPr="00225340">
        <w:rPr>
          <w:sz w:val="28"/>
          <w:szCs w:val="28"/>
        </w:rPr>
        <w:t xml:space="preserve"> – </w:t>
      </w:r>
      <w:r w:rsidRPr="00225340">
        <w:rPr>
          <w:sz w:val="28"/>
          <w:szCs w:val="28"/>
        </w:rPr>
        <w:t xml:space="preserve">the internal artifact is a partial project which will be merged with the selected existing project.  The internal project’s resources will overwrite any resources that exist both projects. </w:t>
      </w:r>
    </w:p>
    <w:p w14:paraId="618B3F61" w14:textId="77777777" w:rsidR="004C31E3" w:rsidRDefault="004C31E3" w:rsidP="004C31E3">
      <w:pPr>
        <w:ind w:left="720"/>
        <w:rPr>
          <w:sz w:val="28"/>
          <w:szCs w:val="28"/>
        </w:rPr>
      </w:pPr>
    </w:p>
    <w:p w14:paraId="167019CF" w14:textId="77777777" w:rsidR="004C31E3" w:rsidRPr="004C31E3" w:rsidRDefault="004C31E3" w:rsidP="004C31E3">
      <w:pPr>
        <w:ind w:left="720"/>
        <w:rPr>
          <w:sz w:val="28"/>
          <w:szCs w:val="28"/>
        </w:rPr>
      </w:pPr>
    </w:p>
    <w:p w14:paraId="78EBFD3C" w14:textId="729E1B65" w:rsidR="004C31E3" w:rsidRDefault="004C31E3" w:rsidP="004C31E3">
      <w:pPr>
        <w:pStyle w:val="Caption"/>
        <w:ind w:left="720"/>
        <w:jc w:val="center"/>
        <w:rPr>
          <w:rFonts w:asciiTheme="majorHAnsi" w:hAnsiTheme="majorHAnsi"/>
          <w:sz w:val="28"/>
          <w:szCs w:val="28"/>
        </w:rPr>
      </w:pPr>
      <w:r>
        <w:t xml:space="preserve">Figure </w:t>
      </w:r>
      <w:fldSimple w:instr=" SEQ Figure \* ARABIC ">
        <w:r>
          <w:rPr>
            <w:noProof/>
          </w:rPr>
          <w:t>7</w:t>
        </w:r>
      </w:fldSimple>
      <w:r>
        <w:t xml:space="preserve"> – Project Panel (Full Only)</w:t>
      </w:r>
    </w:p>
    <w:p w14:paraId="105EF098" w14:textId="77777777" w:rsidR="004C31E3" w:rsidRDefault="004C31E3" w:rsidP="004C31E3">
      <w:pPr>
        <w:pStyle w:val="Caption"/>
        <w:ind w:left="720"/>
        <w:jc w:val="center"/>
      </w:pPr>
    </w:p>
    <w:p w14:paraId="2540AC32" w14:textId="77777777" w:rsidR="004C31E3" w:rsidRDefault="004C31E3" w:rsidP="004C31E3">
      <w:pPr>
        <w:pStyle w:val="Caption"/>
        <w:ind w:left="720"/>
        <w:jc w:val="center"/>
      </w:pPr>
    </w:p>
    <w:p w14:paraId="05852FE6" w14:textId="368DEDEC" w:rsidR="004C31E3" w:rsidRDefault="004C31E3" w:rsidP="004C31E3">
      <w:pPr>
        <w:pStyle w:val="Caption"/>
        <w:ind w:left="720"/>
        <w:jc w:val="center"/>
        <w:rPr>
          <w:rFonts w:asciiTheme="majorHAnsi" w:hAnsiTheme="majorHAnsi"/>
          <w:sz w:val="28"/>
          <w:szCs w:val="28"/>
        </w:rPr>
      </w:pPr>
      <w:r>
        <w:t xml:space="preserve">Figure </w:t>
      </w:r>
      <w:fldSimple w:instr=" SEQ Figure \* ARABIC ">
        <w:r>
          <w:rPr>
            <w:noProof/>
          </w:rPr>
          <w:t>7</w:t>
        </w:r>
      </w:fldSimple>
      <w:r>
        <w:t xml:space="preserve"> – Project Panel (Update or Full)</w:t>
      </w:r>
    </w:p>
    <w:p w14:paraId="4D8E4244" w14:textId="77777777" w:rsidR="004C31E3" w:rsidRDefault="004C31E3" w:rsidP="004C31E3">
      <w:pPr>
        <w:pStyle w:val="Caption"/>
        <w:ind w:left="720"/>
        <w:jc w:val="center"/>
      </w:pPr>
    </w:p>
    <w:p w14:paraId="6590F7F4" w14:textId="77777777" w:rsidR="004C31E3" w:rsidRDefault="004C31E3" w:rsidP="004C31E3">
      <w:pPr>
        <w:pStyle w:val="Caption"/>
        <w:ind w:left="720"/>
        <w:jc w:val="center"/>
      </w:pPr>
    </w:p>
    <w:p w14:paraId="71E8C7F8" w14:textId="2B621EBE" w:rsidR="00397417" w:rsidRDefault="00397417" w:rsidP="004C31E3">
      <w:pPr>
        <w:pStyle w:val="Caption"/>
        <w:ind w:left="720"/>
        <w:jc w:val="center"/>
        <w:rPr>
          <w:rFonts w:asciiTheme="majorHAnsi" w:hAnsiTheme="majorHAnsi"/>
          <w:sz w:val="28"/>
          <w:szCs w:val="28"/>
        </w:rPr>
      </w:pPr>
      <w:r>
        <w:t xml:space="preserve">Figure </w:t>
      </w:r>
      <w:fldSimple w:instr=" SEQ Figure \* ARABIC ">
        <w:r>
          <w:rPr>
            <w:noProof/>
          </w:rPr>
          <w:t>7</w:t>
        </w:r>
      </w:fldSimple>
      <w:r>
        <w:t xml:space="preserve"> – </w:t>
      </w:r>
      <w:r w:rsidR="004C31E3">
        <w:t xml:space="preserve">Project </w:t>
      </w:r>
      <w:r>
        <w:t>Panel</w:t>
      </w:r>
      <w:r w:rsidR="004C31E3">
        <w:t xml:space="preserve"> (Global)</w:t>
      </w:r>
    </w:p>
    <w:p w14:paraId="30DF893C" w14:textId="77777777" w:rsidR="00CB0BCE" w:rsidRPr="00225340" w:rsidRDefault="00CB0BCE" w:rsidP="00CB0BCE">
      <w:pPr>
        <w:pStyle w:val="ListParagraph"/>
        <w:spacing w:after="0"/>
        <w:ind w:left="1080"/>
        <w:rPr>
          <w:sz w:val="28"/>
          <w:szCs w:val="28"/>
        </w:rPr>
      </w:pPr>
    </w:p>
    <w:p w14:paraId="53DCDED2" w14:textId="77777777" w:rsidR="005F6B23" w:rsidRDefault="005F6B23" w:rsidP="005F6B23">
      <w:pPr>
        <w:rPr>
          <w:rFonts w:ascii="Calibri" w:hAnsi="Calibri"/>
          <w:sz w:val="28"/>
          <w:szCs w:val="28"/>
        </w:rPr>
      </w:pPr>
      <w:r>
        <w:rPr>
          <w:rFonts w:ascii="Calibri" w:hAnsi="Calibri"/>
          <w:sz w:val="28"/>
          <w:szCs w:val="28"/>
        </w:rPr>
        <w:t xml:space="preserve">Note the use of HTML escape sequences </w:t>
      </w:r>
      <w:proofErr w:type="spellStart"/>
      <w:r>
        <w:rPr>
          <w:rFonts w:ascii="Calibri" w:hAnsi="Calibri"/>
          <w:sz w:val="28"/>
          <w:szCs w:val="28"/>
        </w:rPr>
        <w:t>tj</w:t>
      </w:r>
      <w:proofErr w:type="spellEnd"/>
      <w:r>
        <w:rPr>
          <w:rFonts w:ascii="Calibri" w:hAnsi="Calibri"/>
          <w:sz w:val="28"/>
          <w:szCs w:val="28"/>
        </w:rPr>
        <w:t xml:space="preserve"> </w:t>
      </w:r>
    </w:p>
    <w:p w14:paraId="3A7669AA" w14:textId="2BCD8016" w:rsidR="00397417" w:rsidRDefault="00397417" w:rsidP="00397417">
      <w:pPr>
        <w:pStyle w:val="Heading2"/>
      </w:pPr>
      <w:r>
        <w:t>Icon Panel</w:t>
      </w:r>
    </w:p>
    <w:p w14:paraId="6BC06AE2" w14:textId="77777777" w:rsidR="00397417" w:rsidRDefault="00397417" w:rsidP="00397417">
      <w:pPr>
        <w:rPr>
          <w:rFonts w:ascii="Calibri" w:hAnsi="Calibri"/>
          <w:sz w:val="28"/>
          <w:szCs w:val="28"/>
        </w:rPr>
      </w:pPr>
      <w:r w:rsidRPr="00225340">
        <w:rPr>
          <w:rFonts w:ascii="Calibri" w:hAnsi="Calibri"/>
          <w:sz w:val="28"/>
          <w:szCs w:val="28"/>
        </w:rPr>
        <w:t>Blah.</w:t>
      </w:r>
    </w:p>
    <w:p w14:paraId="7DED56DD" w14:textId="77777777" w:rsidR="004C31E3" w:rsidRDefault="004C31E3" w:rsidP="00397417">
      <w:pPr>
        <w:rPr>
          <w:rFonts w:ascii="Calibri" w:hAnsi="Calibri"/>
          <w:sz w:val="28"/>
          <w:szCs w:val="28"/>
        </w:rPr>
      </w:pPr>
    </w:p>
    <w:p w14:paraId="17B1BA7D" w14:textId="21066034" w:rsidR="004C31E3" w:rsidRDefault="004C31E3" w:rsidP="004C31E3">
      <w:pPr>
        <w:pStyle w:val="Caption"/>
        <w:ind w:left="720"/>
        <w:jc w:val="center"/>
        <w:rPr>
          <w:rFonts w:asciiTheme="majorHAnsi" w:hAnsiTheme="majorHAnsi"/>
          <w:sz w:val="28"/>
          <w:szCs w:val="28"/>
        </w:rPr>
      </w:pPr>
      <w:r>
        <w:t xml:space="preserve">Figure </w:t>
      </w:r>
      <w:fldSimple w:instr=" SEQ Figure \* ARABIC ">
        <w:r>
          <w:rPr>
            <w:noProof/>
          </w:rPr>
          <w:t>10</w:t>
        </w:r>
      </w:fldSimple>
      <w:r>
        <w:t xml:space="preserve"> – Icon Panel</w:t>
      </w:r>
    </w:p>
    <w:p w14:paraId="14FBB73F" w14:textId="77777777" w:rsidR="004C31E3" w:rsidRDefault="004C31E3" w:rsidP="00397417">
      <w:pPr>
        <w:rPr>
          <w:rFonts w:ascii="Calibri" w:hAnsi="Calibri"/>
          <w:sz w:val="28"/>
          <w:szCs w:val="28"/>
        </w:rPr>
      </w:pPr>
    </w:p>
    <w:p w14:paraId="152A5E37" w14:textId="77777777" w:rsidR="004C31E3" w:rsidRPr="00225340" w:rsidRDefault="004C31E3" w:rsidP="00397417">
      <w:pPr>
        <w:rPr>
          <w:rFonts w:ascii="Calibri" w:hAnsi="Calibri"/>
          <w:sz w:val="28"/>
          <w:szCs w:val="28"/>
        </w:rPr>
      </w:pPr>
    </w:p>
    <w:p w14:paraId="1B5F1F7A" w14:textId="3D94C73C" w:rsidR="00397417" w:rsidRDefault="00397417" w:rsidP="00397417">
      <w:pPr>
        <w:pStyle w:val="Heading2"/>
      </w:pPr>
      <w:r>
        <w:t>Tag Panel</w:t>
      </w:r>
    </w:p>
    <w:p w14:paraId="2B475E31" w14:textId="77777777" w:rsidR="00397417" w:rsidRPr="00225340" w:rsidRDefault="00397417" w:rsidP="00397417">
      <w:pPr>
        <w:rPr>
          <w:rFonts w:ascii="Calibri" w:hAnsi="Calibri"/>
          <w:sz w:val="28"/>
          <w:szCs w:val="28"/>
        </w:rPr>
      </w:pPr>
      <w:r w:rsidRPr="00225340">
        <w:rPr>
          <w:rFonts w:ascii="Calibri" w:hAnsi="Calibri"/>
          <w:sz w:val="28"/>
          <w:szCs w:val="28"/>
        </w:rPr>
        <w:t>Blah.</w:t>
      </w:r>
    </w:p>
    <w:p w14:paraId="4052C01D" w14:textId="5434B8EE" w:rsidR="004C31E3" w:rsidRDefault="004C31E3" w:rsidP="004C31E3">
      <w:pPr>
        <w:pStyle w:val="Caption"/>
        <w:ind w:left="720"/>
        <w:jc w:val="center"/>
        <w:rPr>
          <w:rFonts w:asciiTheme="majorHAnsi" w:hAnsiTheme="majorHAnsi"/>
          <w:sz w:val="28"/>
          <w:szCs w:val="28"/>
        </w:rPr>
      </w:pPr>
      <w:r>
        <w:t xml:space="preserve">Figure </w:t>
      </w:r>
      <w:fldSimple w:instr=" SEQ Figure \* ARABIC ">
        <w:r>
          <w:rPr>
            <w:noProof/>
          </w:rPr>
          <w:t>11</w:t>
        </w:r>
      </w:fldSimple>
      <w:r>
        <w:t xml:space="preserve"> – Tag Panel</w:t>
      </w:r>
    </w:p>
    <w:p w14:paraId="14B84CDD" w14:textId="77777777" w:rsidR="004C31E3" w:rsidRDefault="004C31E3" w:rsidP="004C31E3">
      <w:pPr>
        <w:rPr>
          <w:rFonts w:ascii="Calibri" w:hAnsi="Calibri"/>
          <w:sz w:val="28"/>
          <w:szCs w:val="28"/>
        </w:rPr>
      </w:pPr>
    </w:p>
    <w:p w14:paraId="7FFD0E1B" w14:textId="5494D513" w:rsidR="004C31E3" w:rsidRPr="00225340" w:rsidRDefault="004C31E3" w:rsidP="004C31E3">
      <w:pPr>
        <w:rPr>
          <w:rFonts w:ascii="Calibri" w:hAnsi="Calibri"/>
          <w:sz w:val="28"/>
          <w:szCs w:val="28"/>
        </w:rPr>
      </w:pPr>
      <w:r>
        <w:rPr>
          <w:rFonts w:ascii="Calibri" w:hAnsi="Calibri"/>
          <w:sz w:val="28"/>
          <w:szCs w:val="28"/>
        </w:rPr>
        <w:t>A common additional panel provides separate tags that are appropriate to the test environment. This scenario is not shown.</w:t>
      </w:r>
    </w:p>
    <w:p w14:paraId="22280621" w14:textId="77777777" w:rsidR="00171B85" w:rsidRDefault="00171B85" w:rsidP="003E3B7D">
      <w:pPr>
        <w:pStyle w:val="Body"/>
      </w:pPr>
    </w:p>
    <w:p w14:paraId="2FBAA7F1" w14:textId="4997C7CB" w:rsidR="005F6B23" w:rsidRDefault="005F6B23" w:rsidP="005F6B23">
      <w:pPr>
        <w:pStyle w:val="Heading2"/>
      </w:pPr>
      <w:bookmarkStart w:id="13" w:name="_Toc321124193"/>
      <w:r>
        <w:t>ScanClass Panel</w:t>
      </w:r>
      <w:bookmarkEnd w:id="13"/>
    </w:p>
    <w:p w14:paraId="4F2985CC" w14:textId="77777777" w:rsidR="000D5053" w:rsidRDefault="000D5053" w:rsidP="005F6B23">
      <w:pPr>
        <w:rPr>
          <w:rFonts w:ascii="Calibri" w:hAnsi="Calibri"/>
          <w:sz w:val="28"/>
          <w:szCs w:val="28"/>
        </w:rPr>
      </w:pPr>
      <w:r>
        <w:rPr>
          <w:rFonts w:ascii="Calibri" w:hAnsi="Calibri"/>
          <w:sz w:val="28"/>
          <w:szCs w:val="28"/>
        </w:rPr>
        <w:t xml:space="preserve">If the application makes use of a custom scan-class, then this panel may be used for its installation. </w:t>
      </w:r>
    </w:p>
    <w:p w14:paraId="745BE227" w14:textId="77777777" w:rsidR="000D5053" w:rsidRDefault="000D5053" w:rsidP="005F6B23">
      <w:pPr>
        <w:rPr>
          <w:rFonts w:ascii="Calibri" w:hAnsi="Calibri"/>
          <w:sz w:val="28"/>
          <w:szCs w:val="28"/>
        </w:rPr>
      </w:pPr>
    </w:p>
    <w:p w14:paraId="26C9A0BE" w14:textId="38E43F7D" w:rsidR="005F6B23" w:rsidRDefault="000D5053" w:rsidP="005F6B23">
      <w:pPr>
        <w:rPr>
          <w:rFonts w:ascii="Calibri" w:hAnsi="Calibri"/>
          <w:sz w:val="28"/>
          <w:szCs w:val="28"/>
        </w:rPr>
      </w:pPr>
      <w:r>
        <w:rPr>
          <w:rFonts w:ascii="Calibri" w:hAnsi="Calibri"/>
          <w:sz w:val="28"/>
          <w:szCs w:val="28"/>
        </w:rPr>
        <w:t xml:space="preserve">A scan-class is associated with a tag provider. The provider is specified in the </w:t>
      </w:r>
      <w:r>
        <w:rPr>
          <w:color w:val="008080"/>
        </w:rPr>
        <w:t>&lt;</w:t>
      </w:r>
      <w:r>
        <w:rPr>
          <w:color w:val="3F7F7F"/>
        </w:rPr>
        <w:t>property&gt;</w:t>
      </w:r>
      <w:r>
        <w:rPr>
          <w:rFonts w:ascii="Calibri" w:hAnsi="Calibri"/>
          <w:sz w:val="28"/>
          <w:szCs w:val="28"/>
        </w:rPr>
        <w:t xml:space="preserve"> element</w:t>
      </w:r>
      <w:r w:rsidR="001F6512">
        <w:rPr>
          <w:rFonts w:ascii="Calibri" w:hAnsi="Calibri"/>
          <w:sz w:val="28"/>
          <w:szCs w:val="28"/>
        </w:rPr>
        <w:t xml:space="preserve"> of the bill-of-materials</w:t>
      </w:r>
      <w:r>
        <w:rPr>
          <w:rFonts w:ascii="Calibri" w:hAnsi="Calibri"/>
          <w:sz w:val="28"/>
          <w:szCs w:val="28"/>
        </w:rPr>
        <w:t xml:space="preserve">. If the </w:t>
      </w:r>
      <w:r w:rsidRPr="000D5053">
        <w:rPr>
          <w:rFonts w:ascii="Calibri" w:hAnsi="Calibri"/>
          <w:i/>
          <w:sz w:val="28"/>
          <w:szCs w:val="28"/>
        </w:rPr>
        <w:t>type</w:t>
      </w:r>
      <w:r>
        <w:rPr>
          <w:rFonts w:ascii="Calibri" w:hAnsi="Calibri"/>
          <w:sz w:val="28"/>
          <w:szCs w:val="28"/>
        </w:rPr>
        <w:t xml:space="preserve"> attribute is specified, then the provider that is selected on the interface definition panel used. If the attribute </w:t>
      </w:r>
      <w:r>
        <w:rPr>
          <w:rFonts w:ascii="Calibri" w:hAnsi="Calibri"/>
          <w:sz w:val="28"/>
          <w:szCs w:val="28"/>
        </w:rPr>
        <w:lastRenderedPageBreak/>
        <w:t xml:space="preserve">is missing, then the name found in the element value is used. </w:t>
      </w:r>
      <w:r w:rsidR="001F6512">
        <w:rPr>
          <w:rFonts w:ascii="Calibri" w:hAnsi="Calibri"/>
          <w:sz w:val="28"/>
          <w:szCs w:val="28"/>
        </w:rPr>
        <w:t>This last option is discouraged as it amounts to “hard-coding” the provider name.</w:t>
      </w:r>
    </w:p>
    <w:p w14:paraId="03FFF359" w14:textId="77777777" w:rsidR="000D5053" w:rsidRDefault="000D5053" w:rsidP="005F6B23">
      <w:pPr>
        <w:rPr>
          <w:rFonts w:ascii="Calibri" w:hAnsi="Calibri"/>
          <w:sz w:val="28"/>
          <w:szCs w:val="28"/>
        </w:rPr>
      </w:pPr>
    </w:p>
    <w:p w14:paraId="42B165E2" w14:textId="73D774C2" w:rsidR="000D5053" w:rsidRDefault="000D5053" w:rsidP="000D5053">
      <w:pPr>
        <w:pStyle w:val="XML"/>
      </w:pPr>
      <w:r>
        <w:rPr>
          <w:color w:val="008080"/>
        </w:rPr>
        <w:t>&lt;</w:t>
      </w:r>
      <w:r>
        <w:rPr>
          <w:color w:val="3F7F7F"/>
        </w:rPr>
        <w:t>panel</w:t>
      </w:r>
      <w:r>
        <w:t xml:space="preserve"> </w:t>
      </w:r>
      <w:r>
        <w:rPr>
          <w:color w:val="7F007F"/>
        </w:rPr>
        <w:t>type</w:t>
      </w:r>
      <w:r>
        <w:rPr>
          <w:color w:val="000000"/>
        </w:rPr>
        <w:t>=</w:t>
      </w:r>
      <w:r>
        <w:rPr>
          <w:i/>
          <w:iCs/>
        </w:rPr>
        <w:t>"scanclass"</w:t>
      </w:r>
      <w:r>
        <w:t xml:space="preserve"> </w:t>
      </w:r>
      <w:r>
        <w:rPr>
          <w:color w:val="7F007F"/>
        </w:rPr>
        <w:t>essential</w:t>
      </w:r>
      <w:r>
        <w:rPr>
          <w:color w:val="000000"/>
        </w:rPr>
        <w:t>=</w:t>
      </w:r>
      <w:r>
        <w:rPr>
          <w:i/>
          <w:iCs/>
        </w:rPr>
        <w:t>"True"</w:t>
      </w:r>
      <w:r>
        <w:t xml:space="preserve"> </w:t>
      </w:r>
      <w:r>
        <w:rPr>
          <w:color w:val="7F007F"/>
        </w:rPr>
        <w:t>version</w:t>
      </w:r>
      <w:r>
        <w:rPr>
          <w:color w:val="000000"/>
        </w:rPr>
        <w:t>=</w:t>
      </w:r>
      <w:r>
        <w:rPr>
          <w:i/>
          <w:iCs/>
        </w:rPr>
        <w:t>"1"</w:t>
      </w:r>
      <w:r>
        <w:rPr>
          <w:color w:val="008080"/>
        </w:rPr>
        <w:t>&gt;</w:t>
      </w:r>
    </w:p>
    <w:p w14:paraId="2A9E5935" w14:textId="3B5EEAF5" w:rsidR="000D5053" w:rsidRDefault="000D5053" w:rsidP="000D5053">
      <w:pPr>
        <w:pStyle w:val="XML"/>
      </w:pPr>
      <w:r>
        <w:rPr>
          <w:color w:val="000000"/>
        </w:rPr>
        <w:tab/>
        <w:t>&lt;</w:t>
      </w:r>
      <w:r>
        <w:rPr>
          <w:color w:val="3F7F7F"/>
        </w:rPr>
        <w:t>title</w:t>
      </w:r>
      <w:r>
        <w:rPr>
          <w:color w:val="008080"/>
        </w:rPr>
        <w:t>&gt;</w:t>
      </w:r>
      <w:r>
        <w:rPr>
          <w:color w:val="000000"/>
        </w:rPr>
        <w:t>Create alternative Scan Classes</w:t>
      </w:r>
      <w:r>
        <w:rPr>
          <w:color w:val="008080"/>
        </w:rPr>
        <w:t>&lt;/</w:t>
      </w:r>
      <w:r>
        <w:rPr>
          <w:color w:val="3F7F7F"/>
        </w:rPr>
        <w:t>title</w:t>
      </w:r>
      <w:r>
        <w:rPr>
          <w:color w:val="008080"/>
        </w:rPr>
        <w:t>&gt;</w:t>
      </w:r>
    </w:p>
    <w:p w14:paraId="16145BAE" w14:textId="77777777" w:rsidR="000D5053" w:rsidRDefault="000D5053" w:rsidP="000D5053">
      <w:pPr>
        <w:pStyle w:val="XML"/>
        <w:rPr>
          <w:color w:val="000000"/>
        </w:rPr>
      </w:pPr>
      <w:r>
        <w:rPr>
          <w:color w:val="000000"/>
        </w:rPr>
        <w:tab/>
      </w:r>
      <w:r>
        <w:rPr>
          <w:color w:val="000000"/>
        </w:rPr>
        <w:tab/>
      </w:r>
      <w:r>
        <w:rPr>
          <w:color w:val="008080"/>
        </w:rPr>
        <w:t>&lt;</w:t>
      </w:r>
      <w:r>
        <w:rPr>
          <w:color w:val="3F7F7F"/>
        </w:rPr>
        <w:t>preamble</w:t>
      </w:r>
      <w:r>
        <w:rPr>
          <w:color w:val="008080"/>
        </w:rPr>
        <w:t>&gt;</w:t>
      </w:r>
      <w:r>
        <w:rPr>
          <w:color w:val="000000"/>
        </w:rPr>
        <w:t xml:space="preserve">Create </w:t>
      </w:r>
      <w:r w:rsidRPr="00FA4268">
        <w:rPr>
          <w:color w:val="000000"/>
        </w:rPr>
        <w:t>scanclasses</w:t>
      </w:r>
      <w:r>
        <w:rPr>
          <w:color w:val="000000"/>
        </w:rPr>
        <w:t xml:space="preserve"> referenced by </w:t>
      </w:r>
    </w:p>
    <w:p w14:paraId="3FDE7740" w14:textId="77777777" w:rsidR="000D5053" w:rsidRDefault="000D5053" w:rsidP="000D5053">
      <w:pPr>
        <w:pStyle w:val="XML"/>
        <w:rPr>
          <w:color w:val="000000"/>
        </w:rPr>
      </w:pPr>
      <w:r>
        <w:rPr>
          <w:color w:val="000000"/>
        </w:rPr>
        <w:tab/>
      </w:r>
      <w:r>
        <w:rPr>
          <w:color w:val="000000"/>
        </w:rPr>
        <w:tab/>
      </w:r>
      <w:r>
        <w:rPr>
          <w:color w:val="000000"/>
        </w:rPr>
        <w:tab/>
      </w:r>
      <w:r>
        <w:rPr>
          <w:color w:val="000000"/>
        </w:rPr>
        <w:tab/>
      </w:r>
      <w:r>
        <w:t>&amp;lt;</w:t>
      </w:r>
      <w:r>
        <w:rPr>
          <w:color w:val="000000"/>
        </w:rPr>
        <w:t>b</w:t>
      </w:r>
      <w:r>
        <w:t>&amp;gt;</w:t>
      </w:r>
      <w:r>
        <w:rPr>
          <w:color w:val="000000"/>
        </w:rPr>
        <w:t>PRODUCTION</w:t>
      </w:r>
      <w:r>
        <w:t>&amp;lt;</w:t>
      </w:r>
      <w:r>
        <w:rPr>
          <w:color w:val="000000"/>
        </w:rPr>
        <w:t>/b</w:t>
      </w:r>
      <w:r>
        <w:t>&amp;gt;</w:t>
      </w:r>
      <w:r>
        <w:rPr>
          <w:color w:val="000000"/>
        </w:rPr>
        <w:t xml:space="preserve"> tags. </w:t>
      </w:r>
    </w:p>
    <w:p w14:paraId="17D11262" w14:textId="7441777D" w:rsidR="000D5053" w:rsidRDefault="000D5053" w:rsidP="000D5053">
      <w:pPr>
        <w:pStyle w:val="XML"/>
      </w:pPr>
      <w:r>
        <w:rPr>
          <w:color w:val="000000"/>
        </w:rPr>
        <w:tab/>
      </w:r>
      <w:r>
        <w:rPr>
          <w:color w:val="000000"/>
        </w:rPr>
        <w:tab/>
      </w:r>
      <w:r>
        <w:rPr>
          <w:color w:val="000000"/>
        </w:rPr>
        <w:tab/>
      </w:r>
      <w:r>
        <w:rPr>
          <w:color w:val="000000"/>
        </w:rPr>
        <w:tab/>
      </w:r>
      <w:r w:rsidRPr="00FA4268">
        <w:rPr>
          <w:color w:val="000000"/>
        </w:rPr>
        <w:t>Scanclasses</w:t>
      </w:r>
      <w:r>
        <w:rPr>
          <w:color w:val="000000"/>
        </w:rPr>
        <w:t xml:space="preserve"> determine tag poll rates.</w:t>
      </w:r>
    </w:p>
    <w:p w14:paraId="4ABB020F" w14:textId="43688B5A" w:rsidR="000D5053" w:rsidRDefault="000D5053" w:rsidP="000D5053">
      <w:pPr>
        <w:pStyle w:val="XML"/>
      </w:pPr>
      <w:r>
        <w:rPr>
          <w:color w:val="000000"/>
        </w:rPr>
        <w:tab/>
      </w:r>
      <w:r>
        <w:rPr>
          <w:color w:val="008080"/>
        </w:rPr>
        <w:t>&lt;/</w:t>
      </w:r>
      <w:r>
        <w:rPr>
          <w:color w:val="3F7F7F"/>
        </w:rPr>
        <w:t>preamble</w:t>
      </w:r>
      <w:r>
        <w:rPr>
          <w:color w:val="008080"/>
        </w:rPr>
        <w:t>&gt;</w:t>
      </w:r>
    </w:p>
    <w:p w14:paraId="034AC5BB" w14:textId="1CB6C713" w:rsidR="000D5053" w:rsidRDefault="000D5053" w:rsidP="000D5053">
      <w:pPr>
        <w:pStyle w:val="XML"/>
      </w:pPr>
      <w:r>
        <w:rPr>
          <w:color w:val="000000"/>
        </w:rPr>
        <w:tab/>
      </w:r>
      <w:r>
        <w:rPr>
          <w:color w:val="008080"/>
        </w:rPr>
        <w:t>&lt;</w:t>
      </w:r>
      <w:r>
        <w:rPr>
          <w:color w:val="3F7F7F"/>
        </w:rPr>
        <w:t>property</w:t>
      </w:r>
      <w:r>
        <w:t xml:space="preserve"> </w:t>
      </w:r>
      <w:r>
        <w:rPr>
          <w:color w:val="7F007F"/>
        </w:rPr>
        <w:t>name</w:t>
      </w:r>
      <w:r>
        <w:rPr>
          <w:color w:val="000000"/>
        </w:rPr>
        <w:t>=</w:t>
      </w:r>
      <w:r>
        <w:rPr>
          <w:i/>
          <w:iCs/>
        </w:rPr>
        <w:t>"provider"</w:t>
      </w:r>
      <w:r>
        <w:t xml:space="preserve"> </w:t>
      </w:r>
      <w:r>
        <w:rPr>
          <w:color w:val="7F007F"/>
        </w:rPr>
        <w:t>type</w:t>
      </w:r>
      <w:r>
        <w:rPr>
          <w:color w:val="000000"/>
        </w:rPr>
        <w:t>=</w:t>
      </w:r>
      <w:r>
        <w:rPr>
          <w:i/>
          <w:iCs/>
        </w:rPr>
        <w:t>"production"</w:t>
      </w:r>
      <w:r>
        <w:rPr>
          <w:color w:val="008080"/>
        </w:rPr>
        <w:t>&gt;&lt;/</w:t>
      </w:r>
      <w:r>
        <w:rPr>
          <w:color w:val="3F7F7F"/>
        </w:rPr>
        <w:t>property</w:t>
      </w:r>
      <w:r>
        <w:rPr>
          <w:color w:val="008080"/>
        </w:rPr>
        <w:t>&gt;</w:t>
      </w:r>
    </w:p>
    <w:p w14:paraId="669046F6" w14:textId="2AFFF367" w:rsidR="000D5053" w:rsidRDefault="000D5053" w:rsidP="000D5053">
      <w:pPr>
        <w:pStyle w:val="XML"/>
      </w:pPr>
      <w:r>
        <w:rPr>
          <w:color w:val="000000"/>
        </w:rPr>
        <w:tab/>
      </w:r>
      <w:r>
        <w:rPr>
          <w:color w:val="008080"/>
        </w:rPr>
        <w:t>&lt;</w:t>
      </w:r>
      <w:r>
        <w:rPr>
          <w:color w:val="3F7F7F"/>
        </w:rPr>
        <w:t>artifact</w:t>
      </w:r>
      <w:r>
        <w:t xml:space="preserve"> </w:t>
      </w:r>
      <w:r>
        <w:rPr>
          <w:color w:val="7F007F"/>
        </w:rPr>
        <w:t>name</w:t>
      </w:r>
      <w:r>
        <w:rPr>
          <w:color w:val="000000"/>
        </w:rPr>
        <w:t>=</w:t>
      </w:r>
      <w:r>
        <w:rPr>
          <w:i/>
          <w:iCs/>
        </w:rPr>
        <w:t>"Production ScanClasses"</w:t>
      </w:r>
      <w:r>
        <w:t xml:space="preserve"> </w:t>
      </w:r>
      <w:r>
        <w:rPr>
          <w:color w:val="7F007F"/>
        </w:rPr>
        <w:t>type</w:t>
      </w:r>
      <w:r>
        <w:rPr>
          <w:color w:val="000000"/>
        </w:rPr>
        <w:t>=</w:t>
      </w:r>
      <w:r>
        <w:rPr>
          <w:i/>
          <w:iCs/>
        </w:rPr>
        <w:t>"scanclass"</w:t>
      </w:r>
      <w:r>
        <w:t xml:space="preserve"> </w:t>
      </w:r>
      <w:r>
        <w:rPr>
          <w:color w:val="7F007F"/>
        </w:rPr>
        <w:t>subtype</w:t>
      </w:r>
      <w:r>
        <w:rPr>
          <w:color w:val="000000"/>
        </w:rPr>
        <w:t>=</w:t>
      </w:r>
      <w:r>
        <w:rPr>
          <w:i/>
          <w:iCs/>
        </w:rPr>
        <w:t>"csv"</w:t>
      </w:r>
      <w:r>
        <w:rPr>
          <w:color w:val="008080"/>
        </w:rPr>
        <w:t>&gt;</w:t>
      </w:r>
    </w:p>
    <w:p w14:paraId="47FF35C4" w14:textId="3C20FAAA" w:rsidR="000D5053" w:rsidRDefault="000D5053" w:rsidP="000D5053">
      <w:pPr>
        <w:pStyle w:val="XML"/>
      </w:pPr>
      <w:r>
        <w:rPr>
          <w:color w:val="000000"/>
        </w:rPr>
        <w:tab/>
      </w:r>
      <w:r>
        <w:rPr>
          <w:color w:val="000000"/>
        </w:rPr>
        <w:tab/>
      </w:r>
      <w:r>
        <w:rPr>
          <w:color w:val="008080"/>
        </w:rPr>
        <w:t>&lt;</w:t>
      </w:r>
      <w:r>
        <w:rPr>
          <w:color w:val="3F7F7F"/>
        </w:rPr>
        <w:t>location</w:t>
      </w:r>
      <w:r>
        <w:rPr>
          <w:color w:val="008080"/>
        </w:rPr>
        <w:t>&gt;</w:t>
      </w:r>
      <w:r>
        <w:rPr>
          <w:color w:val="000000"/>
        </w:rPr>
        <w:t>artifacts/</w:t>
      </w:r>
      <w:r w:rsidRPr="00FA4268">
        <w:rPr>
          <w:color w:val="000000"/>
        </w:rPr>
        <w:t>scanclasses</w:t>
      </w:r>
      <w:r>
        <w:rPr>
          <w:color w:val="000000"/>
        </w:rPr>
        <w:t>/scanclasses.csv</w:t>
      </w:r>
      <w:r>
        <w:rPr>
          <w:color w:val="008080"/>
        </w:rPr>
        <w:t>&lt;/</w:t>
      </w:r>
      <w:r>
        <w:rPr>
          <w:color w:val="3F7F7F"/>
        </w:rPr>
        <w:t>location</w:t>
      </w:r>
      <w:r>
        <w:rPr>
          <w:color w:val="008080"/>
        </w:rPr>
        <w:t>&gt;</w:t>
      </w:r>
    </w:p>
    <w:p w14:paraId="24BE8E5A" w14:textId="3829858B" w:rsidR="000D5053" w:rsidRDefault="000D5053" w:rsidP="000D5053">
      <w:pPr>
        <w:pStyle w:val="XML"/>
      </w:pPr>
      <w:r>
        <w:rPr>
          <w:color w:val="000000"/>
        </w:rPr>
        <w:tab/>
      </w:r>
      <w:r>
        <w:rPr>
          <w:color w:val="008080"/>
        </w:rPr>
        <w:t>&lt;/</w:t>
      </w:r>
      <w:r>
        <w:rPr>
          <w:color w:val="3F7F7F"/>
        </w:rPr>
        <w:t>artifact</w:t>
      </w:r>
      <w:r>
        <w:rPr>
          <w:color w:val="008080"/>
        </w:rPr>
        <w:t>&gt;</w:t>
      </w:r>
    </w:p>
    <w:p w14:paraId="0D275681" w14:textId="2BF4F825" w:rsidR="000D5053" w:rsidRDefault="000D5053" w:rsidP="000D5053">
      <w:pPr>
        <w:pStyle w:val="XML"/>
        <w:rPr>
          <w:rFonts w:ascii="Calibri" w:hAnsi="Calibri"/>
          <w:sz w:val="28"/>
          <w:szCs w:val="28"/>
        </w:rPr>
      </w:pPr>
      <w:r>
        <w:rPr>
          <w:color w:val="008080"/>
        </w:rPr>
        <w:t>&lt;/</w:t>
      </w:r>
      <w:r>
        <w:rPr>
          <w:color w:val="3F7F7F"/>
        </w:rPr>
        <w:t>panel</w:t>
      </w:r>
      <w:r>
        <w:rPr>
          <w:color w:val="008080"/>
        </w:rPr>
        <w:t>&gt;</w:t>
      </w:r>
    </w:p>
    <w:p w14:paraId="6476FBA4" w14:textId="77777777" w:rsidR="00D737F5" w:rsidRDefault="00D737F5" w:rsidP="005F6B23">
      <w:pPr>
        <w:rPr>
          <w:rFonts w:ascii="Calibri" w:hAnsi="Calibri"/>
          <w:sz w:val="28"/>
          <w:szCs w:val="28"/>
        </w:rPr>
      </w:pPr>
    </w:p>
    <w:p w14:paraId="38C223FF" w14:textId="0EAFEEC5" w:rsidR="001F6512" w:rsidRDefault="001F6512" w:rsidP="001F6512">
      <w:pPr>
        <w:rPr>
          <w:rFonts w:ascii="Calibri" w:hAnsi="Calibri"/>
          <w:sz w:val="28"/>
          <w:szCs w:val="28"/>
        </w:rPr>
      </w:pPr>
      <w:r>
        <w:rPr>
          <w:rFonts w:ascii="Calibri" w:hAnsi="Calibri"/>
          <w:sz w:val="28"/>
          <w:szCs w:val="28"/>
        </w:rPr>
        <w:t xml:space="preserve">The referenced artifact is a </w:t>
      </w:r>
      <w:r w:rsidRPr="001F6512">
        <w:rPr>
          <w:rFonts w:ascii="Calibri" w:hAnsi="Calibri"/>
          <w:i/>
          <w:sz w:val="28"/>
          <w:szCs w:val="28"/>
        </w:rPr>
        <w:t>.</w:t>
      </w:r>
      <w:proofErr w:type="spellStart"/>
      <w:r w:rsidRPr="001F6512">
        <w:rPr>
          <w:rFonts w:ascii="Calibri" w:hAnsi="Calibri"/>
          <w:i/>
          <w:sz w:val="28"/>
          <w:szCs w:val="28"/>
        </w:rPr>
        <w:t>csv</w:t>
      </w:r>
      <w:proofErr w:type="spellEnd"/>
      <w:r>
        <w:rPr>
          <w:rFonts w:ascii="Calibri" w:hAnsi="Calibri"/>
          <w:sz w:val="28"/>
          <w:szCs w:val="28"/>
        </w:rPr>
        <w:t xml:space="preserve"> file obtained from a scan-class export in the Ignition Designer. </w:t>
      </w:r>
    </w:p>
    <w:p w14:paraId="2F9D1883" w14:textId="77777777" w:rsidR="001F6512" w:rsidRDefault="001F6512" w:rsidP="005F6B23">
      <w:pPr>
        <w:rPr>
          <w:rFonts w:ascii="Calibri" w:hAnsi="Calibri"/>
          <w:sz w:val="28"/>
          <w:szCs w:val="28"/>
        </w:rPr>
      </w:pPr>
    </w:p>
    <w:p w14:paraId="43A0A09D" w14:textId="414F898C" w:rsidR="00D737F5" w:rsidRPr="00225340" w:rsidRDefault="00D04272" w:rsidP="005F6B23">
      <w:pPr>
        <w:rPr>
          <w:rFonts w:ascii="Calibri" w:hAnsi="Calibri"/>
          <w:sz w:val="28"/>
          <w:szCs w:val="28"/>
        </w:rPr>
      </w:pPr>
      <w:r>
        <w:rPr>
          <w:rFonts w:ascii="Calibri" w:hAnsi="Calibri"/>
          <w:noProof/>
          <w:sz w:val="28"/>
          <w:szCs w:val="28"/>
        </w:rPr>
        <w:drawing>
          <wp:inline distT="0" distB="0" distL="0" distR="0" wp14:anchorId="404243E0" wp14:editId="62872B8F">
            <wp:extent cx="5943600" cy="3075424"/>
            <wp:effectExtent l="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75424"/>
                    </a:xfrm>
                    <a:prstGeom prst="rect">
                      <a:avLst/>
                    </a:prstGeom>
                    <a:noFill/>
                    <a:ln>
                      <a:noFill/>
                    </a:ln>
                  </pic:spPr>
                </pic:pic>
              </a:graphicData>
            </a:graphic>
          </wp:inline>
        </w:drawing>
      </w:r>
    </w:p>
    <w:p w14:paraId="3D24D842" w14:textId="53E18146" w:rsidR="00D737F5" w:rsidRDefault="00D737F5" w:rsidP="00D737F5">
      <w:pPr>
        <w:pStyle w:val="Caption"/>
        <w:jc w:val="center"/>
      </w:pPr>
      <w:r>
        <w:t xml:space="preserve">Figure </w:t>
      </w:r>
      <w:fldSimple w:instr=" SEQ Figure \* ARABIC ">
        <w:r w:rsidR="00B8042D">
          <w:rPr>
            <w:noProof/>
          </w:rPr>
          <w:t>7</w:t>
        </w:r>
      </w:fldSimple>
      <w:r>
        <w:t xml:space="preserve"> –</w:t>
      </w:r>
      <w:proofErr w:type="spellStart"/>
      <w:r>
        <w:t>ScanClass</w:t>
      </w:r>
      <w:proofErr w:type="spellEnd"/>
      <w:r>
        <w:t xml:space="preserve"> Panel</w:t>
      </w:r>
    </w:p>
    <w:p w14:paraId="3E74CC0E" w14:textId="77777777" w:rsidR="00567A29" w:rsidRDefault="00567A29" w:rsidP="00567A29"/>
    <w:p w14:paraId="43A40128" w14:textId="1972B942" w:rsidR="00CD1179" w:rsidRDefault="00CD1179" w:rsidP="00CD1179">
      <w:pPr>
        <w:pStyle w:val="Heading2"/>
      </w:pPr>
      <w:bookmarkStart w:id="14" w:name="_Toc321124194"/>
      <w:r>
        <w:t>Database Panel</w:t>
      </w:r>
    </w:p>
    <w:p w14:paraId="05CD27D0" w14:textId="0F6B038F" w:rsidR="00CD1179" w:rsidRDefault="00D575E1" w:rsidP="00CD1179">
      <w:pPr>
        <w:rPr>
          <w:rFonts w:ascii="Calibri" w:hAnsi="Calibri"/>
          <w:sz w:val="28"/>
          <w:szCs w:val="28"/>
        </w:rPr>
      </w:pPr>
      <w:r>
        <w:rPr>
          <w:rFonts w:ascii="Calibri" w:hAnsi="Calibri"/>
          <w:sz w:val="28"/>
          <w:szCs w:val="28"/>
        </w:rPr>
        <w:t>There are two important scenarios when dealing with databases</w:t>
      </w:r>
      <w:r w:rsidR="00CD1179">
        <w:rPr>
          <w:rFonts w:ascii="Calibri" w:hAnsi="Calibri"/>
          <w:sz w:val="28"/>
          <w:szCs w:val="28"/>
        </w:rPr>
        <w:t>.</w:t>
      </w:r>
      <w:r>
        <w:rPr>
          <w:rFonts w:ascii="Calibri" w:hAnsi="Calibri"/>
          <w:sz w:val="28"/>
          <w:szCs w:val="28"/>
        </w:rPr>
        <w:t xml:space="preserve"> In the first, there is no existing instance. The database is configured from scratch. Any existing </w:t>
      </w:r>
      <w:r>
        <w:rPr>
          <w:rFonts w:ascii="Calibri" w:hAnsi="Calibri"/>
          <w:sz w:val="28"/>
          <w:szCs w:val="28"/>
        </w:rPr>
        <w:lastRenderedPageBreak/>
        <w:t xml:space="preserve">tables are dropped and re-created. They are populated with initial configuration data. </w:t>
      </w:r>
    </w:p>
    <w:p w14:paraId="1B4DB6D0" w14:textId="77777777" w:rsidR="00D575E1" w:rsidRDefault="00D575E1" w:rsidP="00CD1179">
      <w:pPr>
        <w:rPr>
          <w:rFonts w:ascii="Calibri" w:hAnsi="Calibri"/>
          <w:sz w:val="28"/>
          <w:szCs w:val="28"/>
        </w:rPr>
      </w:pPr>
    </w:p>
    <w:p w14:paraId="17744F0E" w14:textId="64099836" w:rsidR="00D575E1" w:rsidRDefault="00D575E1" w:rsidP="00CD1179">
      <w:pPr>
        <w:rPr>
          <w:rFonts w:ascii="Calibri" w:hAnsi="Calibri"/>
          <w:sz w:val="28"/>
          <w:szCs w:val="28"/>
        </w:rPr>
      </w:pPr>
      <w:r>
        <w:rPr>
          <w:rFonts w:ascii="Calibri" w:hAnsi="Calibri"/>
          <w:sz w:val="28"/>
          <w:szCs w:val="28"/>
        </w:rPr>
        <w:t xml:space="preserve">In the second scenario, </w:t>
      </w:r>
    </w:p>
    <w:p w14:paraId="1297E9C4" w14:textId="77777777" w:rsidR="00CD1179" w:rsidRDefault="00CD1179" w:rsidP="00CD1179">
      <w:pPr>
        <w:pStyle w:val="Caption"/>
        <w:jc w:val="center"/>
      </w:pPr>
    </w:p>
    <w:p w14:paraId="6677C618" w14:textId="2B5D73A3" w:rsidR="00CD1179" w:rsidRDefault="00CD1179" w:rsidP="00CD1179">
      <w:pPr>
        <w:pStyle w:val="Caption"/>
        <w:jc w:val="center"/>
      </w:pPr>
      <w:r>
        <w:t xml:space="preserve">Figure </w:t>
      </w:r>
      <w:fldSimple w:instr=" SEQ Figure \* ARABIC ">
        <w:r>
          <w:rPr>
            <w:noProof/>
          </w:rPr>
          <w:t>8</w:t>
        </w:r>
      </w:fldSimple>
      <w:r>
        <w:t xml:space="preserve"> –Database Panel</w:t>
      </w:r>
    </w:p>
    <w:p w14:paraId="5DAB603D" w14:textId="32C18E7F" w:rsidR="00CD1179" w:rsidRDefault="00CD1179" w:rsidP="00CD1179">
      <w:pPr>
        <w:rPr>
          <w:rFonts w:ascii="Calibri" w:hAnsi="Calibri"/>
          <w:sz w:val="28"/>
          <w:szCs w:val="28"/>
        </w:rPr>
      </w:pPr>
      <w:r>
        <w:rPr>
          <w:rFonts w:ascii="Calibri" w:hAnsi="Calibri"/>
          <w:sz w:val="28"/>
          <w:szCs w:val="28"/>
        </w:rPr>
        <w:t>It is perfectly reasonable to expect a second database instance that is used for testing purposes. The XML is very similar to that found above.</w:t>
      </w:r>
    </w:p>
    <w:p w14:paraId="5DAB603D" w14:textId="32C18E7F" w:rsidR="00CD1179" w:rsidRPr="00CD1179" w:rsidRDefault="00CD1179" w:rsidP="00CD1179"/>
    <w:p w14:paraId="1BF76249" w14:textId="56F705EE" w:rsidR="00CD1179" w:rsidRDefault="00CD1179" w:rsidP="00CD1179">
      <w:pPr>
        <w:pStyle w:val="Caption"/>
        <w:jc w:val="center"/>
      </w:pPr>
      <w:r>
        <w:t xml:space="preserve">Figure </w:t>
      </w:r>
      <w:fldSimple w:instr=" SEQ Figure \* ARABIC ">
        <w:r>
          <w:rPr>
            <w:noProof/>
          </w:rPr>
          <w:t>9</w:t>
        </w:r>
      </w:fldSimple>
      <w:r>
        <w:t xml:space="preserve"> –Database (Test Instance) Panel</w:t>
      </w:r>
    </w:p>
    <w:p w14:paraId="24CCD3E4" w14:textId="77777777" w:rsidR="00CD1179" w:rsidRDefault="00CD1179" w:rsidP="00CD1179">
      <w:pPr>
        <w:rPr>
          <w:rFonts w:ascii="Calibri" w:hAnsi="Calibri"/>
          <w:sz w:val="28"/>
          <w:szCs w:val="28"/>
        </w:rPr>
      </w:pPr>
    </w:p>
    <w:p w14:paraId="19292851" w14:textId="77777777" w:rsidR="00CD1179" w:rsidRDefault="00CD1179" w:rsidP="00CD1179">
      <w:pPr>
        <w:rPr>
          <w:rFonts w:ascii="Calibri" w:hAnsi="Calibri"/>
          <w:sz w:val="28"/>
          <w:szCs w:val="28"/>
        </w:rPr>
      </w:pPr>
    </w:p>
    <w:p w14:paraId="5AFC7980" w14:textId="77777777" w:rsidR="00CD1179" w:rsidRDefault="00CD1179" w:rsidP="00CD1179">
      <w:pPr>
        <w:rPr>
          <w:rFonts w:ascii="Calibri" w:hAnsi="Calibri"/>
          <w:sz w:val="28"/>
          <w:szCs w:val="28"/>
        </w:rPr>
      </w:pPr>
    </w:p>
    <w:p w14:paraId="23B8DEED" w14:textId="43453251" w:rsidR="00611C7F" w:rsidRDefault="00611C7F" w:rsidP="00611C7F">
      <w:pPr>
        <w:pStyle w:val="Heading2"/>
      </w:pPr>
      <w:r>
        <w:t>External Panel</w:t>
      </w:r>
    </w:p>
    <w:p w14:paraId="70676C20" w14:textId="21D8A696" w:rsidR="00611C7F" w:rsidRDefault="00A75D80" w:rsidP="00611C7F">
      <w:pPr>
        <w:rPr>
          <w:rFonts w:ascii="Calibri" w:hAnsi="Calibri"/>
          <w:sz w:val="28"/>
          <w:szCs w:val="28"/>
        </w:rPr>
      </w:pPr>
      <w:r>
        <w:rPr>
          <w:rFonts w:ascii="Calibri" w:hAnsi="Calibri"/>
          <w:sz w:val="28"/>
          <w:szCs w:val="28"/>
        </w:rPr>
        <w:t>“</w:t>
      </w:r>
      <w:proofErr w:type="gramStart"/>
      <w:r>
        <w:rPr>
          <w:rFonts w:ascii="Calibri" w:hAnsi="Calibri"/>
          <w:sz w:val="28"/>
          <w:szCs w:val="28"/>
        </w:rPr>
        <w:t>external</w:t>
      </w:r>
      <w:proofErr w:type="gramEnd"/>
      <w:r>
        <w:rPr>
          <w:rFonts w:ascii="Calibri" w:hAnsi="Calibri"/>
          <w:sz w:val="28"/>
          <w:szCs w:val="28"/>
        </w:rPr>
        <w:t xml:space="preserve">” refers to python and supporting Java .jar files, that </w:t>
      </w:r>
      <w:r w:rsidR="00CD1179">
        <w:rPr>
          <w:rFonts w:ascii="Calibri" w:hAnsi="Calibri"/>
          <w:sz w:val="28"/>
          <w:szCs w:val="28"/>
        </w:rPr>
        <w:t>are</w:t>
      </w:r>
      <w:r>
        <w:rPr>
          <w:rFonts w:ascii="Calibri" w:hAnsi="Calibri"/>
          <w:sz w:val="28"/>
          <w:szCs w:val="28"/>
        </w:rPr>
        <w:t xml:space="preserve"> stored outside of an Ignition project</w:t>
      </w:r>
      <w:r w:rsidR="00611C7F">
        <w:rPr>
          <w:rFonts w:ascii="Calibri" w:hAnsi="Calibri"/>
          <w:sz w:val="28"/>
          <w:szCs w:val="28"/>
        </w:rPr>
        <w:t>.</w:t>
      </w:r>
      <w:r>
        <w:rPr>
          <w:rFonts w:ascii="Calibri" w:hAnsi="Calibri"/>
          <w:sz w:val="28"/>
          <w:szCs w:val="28"/>
        </w:rPr>
        <w:t xml:space="preserve"> This code is universal to all projects and resides inside the Ignition installation directory.</w:t>
      </w:r>
    </w:p>
    <w:p w14:paraId="41400911" w14:textId="77777777" w:rsidR="00A75D80" w:rsidRDefault="00A75D80" w:rsidP="00611C7F">
      <w:pPr>
        <w:rPr>
          <w:rFonts w:ascii="Calibri" w:hAnsi="Calibri"/>
          <w:sz w:val="28"/>
          <w:szCs w:val="28"/>
        </w:rPr>
      </w:pPr>
    </w:p>
    <w:p w14:paraId="50A89CED" w14:textId="3B3B3F77" w:rsidR="00A75D80" w:rsidRDefault="00A75D80" w:rsidP="00611C7F">
      <w:pPr>
        <w:rPr>
          <w:rFonts w:ascii="Calibri" w:hAnsi="Calibri"/>
          <w:sz w:val="28"/>
          <w:szCs w:val="28"/>
        </w:rPr>
      </w:pPr>
      <w:r>
        <w:rPr>
          <w:rFonts w:ascii="Calibri" w:hAnsi="Calibri"/>
          <w:sz w:val="28"/>
          <w:szCs w:val="28"/>
        </w:rPr>
        <w:t>Artifact locations point to roots of directory trees. An individual artifact may contain hundreds of files.</w:t>
      </w:r>
    </w:p>
    <w:p w14:paraId="25C53C36" w14:textId="38193407" w:rsidR="00CD1179" w:rsidRDefault="00CD1179" w:rsidP="00CD1179">
      <w:pPr>
        <w:pStyle w:val="XML"/>
      </w:pPr>
      <w:r>
        <w:t xml:space="preserve">&lt;!-- </w:t>
      </w:r>
      <w:r>
        <w:rPr>
          <w:u w:val="single"/>
        </w:rPr>
        <w:t>Python</w:t>
      </w:r>
      <w:r>
        <w:t xml:space="preserve"> types are copied into the Ignition user-</w:t>
      </w:r>
      <w:r w:rsidRPr="00CD1179">
        <w:t>lib/pylib</w:t>
      </w:r>
      <w:r>
        <w:t xml:space="preserve"> area.</w:t>
      </w:r>
    </w:p>
    <w:p w14:paraId="3B3E6A49" w14:textId="1AA3B67E" w:rsidR="00CD1179" w:rsidRDefault="00CD1179" w:rsidP="00CD1179">
      <w:pPr>
        <w:pStyle w:val="XML"/>
        <w:rPr>
          <w:rFonts w:ascii="Calibri" w:hAnsi="Calibri"/>
          <w:sz w:val="28"/>
          <w:szCs w:val="28"/>
        </w:rPr>
      </w:pPr>
      <w:r>
        <w:tab/>
        <w:t xml:space="preserve">     Jar types are copied into </w:t>
      </w:r>
      <w:r w:rsidRPr="00CD1179">
        <w:t>lib</w:t>
      </w:r>
      <w:r>
        <w:t xml:space="preserve"> --&gt;</w:t>
      </w:r>
    </w:p>
    <w:p w14:paraId="70B85C3B" w14:textId="77777777" w:rsidR="00A75D80" w:rsidRDefault="00A75D80" w:rsidP="00A75D80">
      <w:pPr>
        <w:pStyle w:val="XML"/>
      </w:pPr>
      <w:r>
        <w:rPr>
          <w:color w:val="008080"/>
        </w:rPr>
        <w:t>&lt;</w:t>
      </w:r>
      <w:r>
        <w:rPr>
          <w:color w:val="3F7F7F"/>
          <w:highlight w:val="lightGray"/>
        </w:rPr>
        <w:t>panel</w:t>
      </w:r>
      <w:r>
        <w:t xml:space="preserve"> type</w:t>
      </w:r>
      <w:r>
        <w:rPr>
          <w:color w:val="000000"/>
        </w:rPr>
        <w:t>=</w:t>
      </w:r>
      <w:r>
        <w:rPr>
          <w:i/>
          <w:iCs/>
          <w:color w:val="2A00FF"/>
        </w:rPr>
        <w:t>"external"</w:t>
      </w:r>
      <w:r>
        <w:t xml:space="preserve"> essential</w:t>
      </w:r>
      <w:r>
        <w:rPr>
          <w:color w:val="000000"/>
        </w:rPr>
        <w:t>=</w:t>
      </w:r>
      <w:r>
        <w:rPr>
          <w:i/>
          <w:iCs/>
          <w:color w:val="2A00FF"/>
        </w:rPr>
        <w:t>"true"</w:t>
      </w:r>
      <w:r>
        <w:t xml:space="preserve"> version</w:t>
      </w:r>
      <w:r>
        <w:rPr>
          <w:color w:val="000000"/>
        </w:rPr>
        <w:t>=</w:t>
      </w:r>
      <w:r>
        <w:rPr>
          <w:i/>
          <w:iCs/>
          <w:color w:val="2A00FF"/>
        </w:rPr>
        <w:t>"1"</w:t>
      </w:r>
      <w:r>
        <w:rPr>
          <w:color w:val="008080"/>
        </w:rPr>
        <w:t>&gt;</w:t>
      </w:r>
    </w:p>
    <w:p w14:paraId="6BB73AB8" w14:textId="348EA94D" w:rsidR="00A75D80" w:rsidRDefault="00A75D80" w:rsidP="00A75D80">
      <w:pPr>
        <w:pStyle w:val="XML"/>
      </w:pPr>
      <w:r>
        <w:rPr>
          <w:color w:val="000000"/>
        </w:rPr>
        <w:tab/>
      </w:r>
      <w:r>
        <w:rPr>
          <w:color w:val="008080"/>
        </w:rPr>
        <w:t>&lt;</w:t>
      </w:r>
      <w:r>
        <w:rPr>
          <w:color w:val="3F7F7F"/>
        </w:rPr>
        <w:t>title</w:t>
      </w:r>
      <w:r>
        <w:rPr>
          <w:color w:val="008080"/>
        </w:rPr>
        <w:t>&gt;</w:t>
      </w:r>
      <w:r w:rsidRPr="00CD1179">
        <w:rPr>
          <w:color w:val="000000"/>
        </w:rPr>
        <w:t>Python</w:t>
      </w:r>
      <w:r>
        <w:rPr>
          <w:color w:val="000000"/>
        </w:rPr>
        <w:t xml:space="preserve"> Code for the ACE Application</w:t>
      </w:r>
      <w:r>
        <w:rPr>
          <w:color w:val="008080"/>
        </w:rPr>
        <w:t>&lt;/</w:t>
      </w:r>
      <w:r>
        <w:rPr>
          <w:color w:val="3F7F7F"/>
        </w:rPr>
        <w:t>title</w:t>
      </w:r>
      <w:r>
        <w:rPr>
          <w:color w:val="008080"/>
        </w:rPr>
        <w:t>&gt;</w:t>
      </w:r>
    </w:p>
    <w:p w14:paraId="6F548546" w14:textId="6001C0A5" w:rsidR="00A75D80" w:rsidRDefault="00A75D80" w:rsidP="00A75D80">
      <w:pPr>
        <w:pStyle w:val="XML"/>
      </w:pPr>
      <w:r>
        <w:rPr>
          <w:color w:val="000000"/>
        </w:rPr>
        <w:tab/>
      </w:r>
      <w:r>
        <w:rPr>
          <w:color w:val="008080"/>
        </w:rPr>
        <w:t>&lt;</w:t>
      </w:r>
      <w:r>
        <w:rPr>
          <w:color w:val="3F7F7F"/>
        </w:rPr>
        <w:t>preamble</w:t>
      </w:r>
      <w:r>
        <w:rPr>
          <w:color w:val="008080"/>
        </w:rPr>
        <w:t>&gt;</w:t>
      </w:r>
      <w:r>
        <w:rPr>
          <w:color w:val="000000"/>
        </w:rPr>
        <w:t xml:space="preserve">This page loads </w:t>
      </w:r>
      <w:r w:rsidRPr="00A75D80">
        <w:rPr>
          <w:color w:val="000000"/>
        </w:rPr>
        <w:t>Python</w:t>
      </w:r>
      <w:r>
        <w:rPr>
          <w:color w:val="000000"/>
        </w:rPr>
        <w:t xml:space="preserve"> code that supports the ACE Application. </w:t>
      </w:r>
    </w:p>
    <w:p w14:paraId="77B1B21A" w14:textId="77777777" w:rsidR="00A75D80" w:rsidRDefault="00A75D80" w:rsidP="00A75D80">
      <w:pPr>
        <w:pStyle w:val="XML"/>
        <w:rPr>
          <w:color w:val="000000"/>
        </w:rPr>
      </w:pPr>
      <w:r>
        <w:rPr>
          <w:color w:val="000000"/>
        </w:rPr>
        <w:tab/>
      </w:r>
      <w:r>
        <w:rPr>
          <w:color w:val="000000"/>
        </w:rPr>
        <w:tab/>
      </w:r>
      <w:r>
        <w:rPr>
          <w:color w:val="000000"/>
        </w:rPr>
        <w:tab/>
        <w:t xml:space="preserve">    The </w:t>
      </w:r>
      <w:r w:rsidRPr="00A75D80">
        <w:rPr>
          <w:color w:val="000000"/>
        </w:rPr>
        <w:t>Python</w:t>
      </w:r>
      <w:r>
        <w:rPr>
          <w:color w:val="000000"/>
        </w:rPr>
        <w:t xml:space="preserve"> is divided into two categories: code developed by </w:t>
      </w:r>
    </w:p>
    <w:p w14:paraId="19AC1D7C" w14:textId="77777777" w:rsidR="00A75D80" w:rsidRDefault="00A75D80" w:rsidP="00A75D80">
      <w:pPr>
        <w:pStyle w:val="XML"/>
        <w:rPr>
          <w:color w:val="000000"/>
        </w:rPr>
      </w:pPr>
      <w:r>
        <w:rPr>
          <w:color w:val="000000"/>
        </w:rPr>
        <w:tab/>
      </w:r>
      <w:r>
        <w:rPr>
          <w:color w:val="000000"/>
        </w:rPr>
        <w:tab/>
      </w:r>
      <w:r>
        <w:rPr>
          <w:color w:val="000000"/>
        </w:rPr>
        <w:tab/>
        <w:t xml:space="preserve">    ILS Automation that is generic and used in multiple products, </w:t>
      </w:r>
    </w:p>
    <w:p w14:paraId="348E48A0" w14:textId="6D1A359D" w:rsidR="00A75D80" w:rsidRDefault="00A75D80" w:rsidP="00A75D80">
      <w:pPr>
        <w:pStyle w:val="XML"/>
      </w:pPr>
      <w:r>
        <w:rPr>
          <w:color w:val="000000"/>
        </w:rPr>
        <w:tab/>
      </w:r>
      <w:r>
        <w:rPr>
          <w:color w:val="000000"/>
        </w:rPr>
        <w:tab/>
      </w:r>
      <w:r>
        <w:rPr>
          <w:color w:val="000000"/>
        </w:rPr>
        <w:tab/>
        <w:t xml:space="preserve">    and code modified specifically for this application.</w:t>
      </w:r>
    </w:p>
    <w:p w14:paraId="6E7BDC1D" w14:textId="77777777" w:rsidR="00A75D80" w:rsidRDefault="00A75D80" w:rsidP="00A75D80">
      <w:pPr>
        <w:pStyle w:val="XML"/>
        <w:rPr>
          <w:color w:val="000000"/>
        </w:rPr>
      </w:pPr>
      <w:r>
        <w:rPr>
          <w:color w:val="000000"/>
        </w:rPr>
        <w:tab/>
      </w:r>
      <w:r>
        <w:rPr>
          <w:color w:val="000000"/>
        </w:rPr>
        <w:tab/>
      </w:r>
      <w:r>
        <w:rPr>
          <w:color w:val="000000"/>
        </w:rPr>
        <w:tab/>
        <w:t xml:space="preserve">    A third category consists of Java jar files that are </w:t>
      </w:r>
    </w:p>
    <w:p w14:paraId="5184E748" w14:textId="54A2A17A" w:rsidR="00A75D80" w:rsidRDefault="00A75D80" w:rsidP="00A75D80">
      <w:pPr>
        <w:pStyle w:val="XML"/>
      </w:pPr>
      <w:r>
        <w:rPr>
          <w:color w:val="000000"/>
        </w:rPr>
        <w:tab/>
      </w:r>
      <w:r>
        <w:rPr>
          <w:color w:val="000000"/>
        </w:rPr>
        <w:tab/>
      </w:r>
      <w:r>
        <w:rPr>
          <w:color w:val="000000"/>
        </w:rPr>
        <w:tab/>
        <w:t xml:space="preserve">    referenced by the </w:t>
      </w:r>
      <w:r w:rsidRPr="00A75D80">
        <w:rPr>
          <w:color w:val="000000"/>
        </w:rPr>
        <w:t>Python</w:t>
      </w:r>
      <w:r>
        <w:rPr>
          <w:color w:val="000000"/>
        </w:rPr>
        <w:t>.</w:t>
      </w:r>
    </w:p>
    <w:p w14:paraId="72A9A818" w14:textId="1E070770" w:rsidR="00A75D80" w:rsidRDefault="00A75D80" w:rsidP="00A75D80">
      <w:pPr>
        <w:pStyle w:val="XML"/>
      </w:pPr>
      <w:r>
        <w:rPr>
          <w:color w:val="000000"/>
        </w:rPr>
        <w:tab/>
      </w:r>
      <w:r>
        <w:rPr>
          <w:color w:val="008080"/>
        </w:rPr>
        <w:t>&lt;/</w:t>
      </w:r>
      <w:r>
        <w:rPr>
          <w:color w:val="3F7F7F"/>
        </w:rPr>
        <w:t>preamble</w:t>
      </w:r>
      <w:r>
        <w:rPr>
          <w:color w:val="008080"/>
        </w:rPr>
        <w:t>&gt;</w:t>
      </w:r>
    </w:p>
    <w:p w14:paraId="71A292FB" w14:textId="0EB50A77" w:rsidR="00A75D80" w:rsidRDefault="00A75D80" w:rsidP="00A75D80">
      <w:pPr>
        <w:pStyle w:val="XML"/>
      </w:pPr>
      <w:r>
        <w:rPr>
          <w:color w:val="000000"/>
        </w:rPr>
        <w:tab/>
      </w:r>
      <w:r>
        <w:rPr>
          <w:color w:val="008080"/>
        </w:rPr>
        <w:t>&lt;</w:t>
      </w:r>
      <w:r>
        <w:rPr>
          <w:color w:val="3F7F7F"/>
        </w:rPr>
        <w:t>artifact</w:t>
      </w:r>
      <w:r>
        <w:t xml:space="preserve"> name</w:t>
      </w:r>
      <w:r>
        <w:rPr>
          <w:color w:val="000000"/>
        </w:rPr>
        <w:t>=</w:t>
      </w:r>
      <w:r>
        <w:rPr>
          <w:i/>
          <w:iCs/>
          <w:color w:val="2A00FF"/>
        </w:rPr>
        <w:t>"External Python - ILS"</w:t>
      </w:r>
      <w:r>
        <w:t xml:space="preserve"> type</w:t>
      </w:r>
      <w:r>
        <w:rPr>
          <w:color w:val="000000"/>
        </w:rPr>
        <w:t>=</w:t>
      </w:r>
      <w:r>
        <w:rPr>
          <w:i/>
          <w:iCs/>
          <w:color w:val="2A00FF"/>
        </w:rPr>
        <w:t>"python"</w:t>
      </w:r>
      <w:r>
        <w:t xml:space="preserve"> subtype</w:t>
      </w:r>
      <w:r>
        <w:rPr>
          <w:color w:val="000000"/>
        </w:rPr>
        <w:t>=</w:t>
      </w:r>
      <w:r>
        <w:rPr>
          <w:i/>
          <w:iCs/>
          <w:color w:val="2A00FF"/>
        </w:rPr>
        <w:t>"py"</w:t>
      </w:r>
      <w:r>
        <w:rPr>
          <w:color w:val="008080"/>
        </w:rPr>
        <w:t>&gt;</w:t>
      </w:r>
    </w:p>
    <w:p w14:paraId="04EDA78A" w14:textId="525F223D" w:rsidR="00A75D80" w:rsidRDefault="00A75D80" w:rsidP="00A75D80">
      <w:pPr>
        <w:pStyle w:val="XML"/>
      </w:pPr>
      <w:r>
        <w:rPr>
          <w:color w:val="000000"/>
        </w:rPr>
        <w:tab/>
      </w:r>
      <w:r>
        <w:rPr>
          <w:color w:val="000000"/>
        </w:rPr>
        <w:tab/>
      </w:r>
      <w:r>
        <w:rPr>
          <w:color w:val="008080"/>
        </w:rPr>
        <w:t>&lt;</w:t>
      </w:r>
      <w:r>
        <w:rPr>
          <w:color w:val="3F7F7F"/>
        </w:rPr>
        <w:t>location</w:t>
      </w:r>
      <w:r>
        <w:rPr>
          <w:color w:val="008080"/>
        </w:rPr>
        <w:t>&gt;</w:t>
      </w:r>
      <w:r>
        <w:rPr>
          <w:color w:val="000000"/>
        </w:rPr>
        <w:t>artifacts/external/</w:t>
      </w:r>
      <w:r w:rsidRPr="00A75D80">
        <w:rPr>
          <w:color w:val="000000"/>
        </w:rPr>
        <w:t>ils-python</w:t>
      </w:r>
      <w:r>
        <w:rPr>
          <w:color w:val="008080"/>
        </w:rPr>
        <w:t>&lt;/</w:t>
      </w:r>
      <w:r>
        <w:rPr>
          <w:color w:val="3F7F7F"/>
        </w:rPr>
        <w:t>location</w:t>
      </w:r>
      <w:r>
        <w:rPr>
          <w:color w:val="008080"/>
        </w:rPr>
        <w:t>&gt;</w:t>
      </w:r>
    </w:p>
    <w:p w14:paraId="2C411274" w14:textId="26B1620B" w:rsidR="00A75D80" w:rsidRDefault="00A75D80" w:rsidP="00A75D80">
      <w:pPr>
        <w:pStyle w:val="XML"/>
      </w:pPr>
      <w:r>
        <w:rPr>
          <w:color w:val="000000"/>
        </w:rPr>
        <w:tab/>
      </w:r>
      <w:r>
        <w:rPr>
          <w:color w:val="008080"/>
        </w:rPr>
        <w:t>&lt;/</w:t>
      </w:r>
      <w:r>
        <w:rPr>
          <w:color w:val="3F7F7F"/>
        </w:rPr>
        <w:t>artifact</w:t>
      </w:r>
      <w:r>
        <w:rPr>
          <w:color w:val="008080"/>
        </w:rPr>
        <w:t>&gt;</w:t>
      </w:r>
    </w:p>
    <w:p w14:paraId="576DC441" w14:textId="7E0AF857" w:rsidR="00A75D80" w:rsidRDefault="00A75D80" w:rsidP="00A75D80">
      <w:pPr>
        <w:pStyle w:val="XML"/>
      </w:pPr>
      <w:r>
        <w:rPr>
          <w:color w:val="000000"/>
        </w:rPr>
        <w:tab/>
      </w:r>
      <w:r>
        <w:rPr>
          <w:color w:val="008080"/>
        </w:rPr>
        <w:t>&lt;</w:t>
      </w:r>
      <w:r>
        <w:rPr>
          <w:color w:val="3F7F7F"/>
        </w:rPr>
        <w:t>artifact</w:t>
      </w:r>
      <w:r>
        <w:t xml:space="preserve"> name</w:t>
      </w:r>
      <w:r>
        <w:rPr>
          <w:color w:val="000000"/>
        </w:rPr>
        <w:t>=</w:t>
      </w:r>
      <w:r>
        <w:rPr>
          <w:i/>
          <w:iCs/>
          <w:color w:val="2A00FF"/>
        </w:rPr>
        <w:t>"External Python - ACE"</w:t>
      </w:r>
      <w:r>
        <w:t xml:space="preserve"> type</w:t>
      </w:r>
      <w:r>
        <w:rPr>
          <w:color w:val="000000"/>
        </w:rPr>
        <w:t>=</w:t>
      </w:r>
      <w:r>
        <w:rPr>
          <w:i/>
          <w:iCs/>
          <w:color w:val="2A00FF"/>
        </w:rPr>
        <w:t>"python"</w:t>
      </w:r>
      <w:r>
        <w:t xml:space="preserve"> subtype</w:t>
      </w:r>
      <w:r>
        <w:rPr>
          <w:color w:val="000000"/>
        </w:rPr>
        <w:t>=</w:t>
      </w:r>
      <w:r>
        <w:rPr>
          <w:i/>
          <w:iCs/>
          <w:color w:val="2A00FF"/>
        </w:rPr>
        <w:t>"py"</w:t>
      </w:r>
      <w:r>
        <w:rPr>
          <w:color w:val="008080"/>
        </w:rPr>
        <w:t>&gt;</w:t>
      </w:r>
    </w:p>
    <w:p w14:paraId="290EE2D5" w14:textId="05E6123A" w:rsidR="00A75D80" w:rsidRDefault="00A75D80" w:rsidP="00A75D80">
      <w:pPr>
        <w:pStyle w:val="XML"/>
      </w:pPr>
      <w:r>
        <w:rPr>
          <w:color w:val="000000"/>
        </w:rPr>
        <w:tab/>
      </w:r>
      <w:r>
        <w:rPr>
          <w:color w:val="000000"/>
        </w:rPr>
        <w:tab/>
      </w:r>
      <w:r>
        <w:rPr>
          <w:color w:val="008080"/>
        </w:rPr>
        <w:t>&lt;</w:t>
      </w:r>
      <w:r>
        <w:rPr>
          <w:color w:val="3F7F7F"/>
        </w:rPr>
        <w:t>location</w:t>
      </w:r>
      <w:r>
        <w:rPr>
          <w:color w:val="008080"/>
        </w:rPr>
        <w:t>&gt;</w:t>
      </w:r>
      <w:r>
        <w:rPr>
          <w:color w:val="000000"/>
        </w:rPr>
        <w:t>artifacts/external/</w:t>
      </w:r>
      <w:r w:rsidRPr="00A75D80">
        <w:rPr>
          <w:color w:val="000000"/>
        </w:rPr>
        <w:t>ace-python</w:t>
      </w:r>
      <w:r>
        <w:rPr>
          <w:color w:val="008080"/>
        </w:rPr>
        <w:t>&lt;/</w:t>
      </w:r>
      <w:r>
        <w:rPr>
          <w:color w:val="3F7F7F"/>
        </w:rPr>
        <w:t>location</w:t>
      </w:r>
      <w:r>
        <w:rPr>
          <w:color w:val="008080"/>
        </w:rPr>
        <w:t>&gt;</w:t>
      </w:r>
    </w:p>
    <w:p w14:paraId="3B20CA77" w14:textId="6655EED8" w:rsidR="00A75D80" w:rsidRDefault="00A75D80" w:rsidP="00A75D80">
      <w:pPr>
        <w:pStyle w:val="XML"/>
      </w:pPr>
      <w:r>
        <w:rPr>
          <w:color w:val="000000"/>
        </w:rPr>
        <w:tab/>
      </w:r>
      <w:r>
        <w:rPr>
          <w:color w:val="008080"/>
        </w:rPr>
        <w:t>&lt;/</w:t>
      </w:r>
      <w:r>
        <w:rPr>
          <w:color w:val="3F7F7F"/>
        </w:rPr>
        <w:t>artifact</w:t>
      </w:r>
      <w:r>
        <w:rPr>
          <w:color w:val="008080"/>
        </w:rPr>
        <w:t>&gt;</w:t>
      </w:r>
    </w:p>
    <w:p w14:paraId="7E3D4D71" w14:textId="09B8C204" w:rsidR="00A75D80" w:rsidRDefault="00A75D80" w:rsidP="00A75D80">
      <w:pPr>
        <w:pStyle w:val="XML"/>
        <w:rPr>
          <w:i/>
          <w:iCs/>
          <w:color w:val="2A00FF"/>
        </w:rPr>
      </w:pPr>
      <w:r>
        <w:rPr>
          <w:color w:val="000000"/>
        </w:rPr>
        <w:tab/>
      </w:r>
      <w:r>
        <w:rPr>
          <w:color w:val="008080"/>
        </w:rPr>
        <w:t>&lt;</w:t>
      </w:r>
      <w:r>
        <w:rPr>
          <w:color w:val="3F7F7F"/>
        </w:rPr>
        <w:t>artifact</w:t>
      </w:r>
      <w:r>
        <w:t xml:space="preserve"> name</w:t>
      </w:r>
      <w:r>
        <w:rPr>
          <w:color w:val="000000"/>
        </w:rPr>
        <w:t>=</w:t>
      </w:r>
      <w:r>
        <w:rPr>
          <w:i/>
          <w:iCs/>
          <w:color w:val="2A00FF"/>
        </w:rPr>
        <w:t>"Jar Files to Support External Python"</w:t>
      </w:r>
      <w:r>
        <w:t xml:space="preserve"> type</w:t>
      </w:r>
      <w:r>
        <w:rPr>
          <w:color w:val="000000"/>
        </w:rPr>
        <w:t>=</w:t>
      </w:r>
      <w:r>
        <w:rPr>
          <w:i/>
          <w:iCs/>
          <w:color w:val="2A00FF"/>
        </w:rPr>
        <w:t>"java"</w:t>
      </w:r>
    </w:p>
    <w:p w14:paraId="7403FCD6" w14:textId="365A1ABE" w:rsidR="00A75D80" w:rsidRDefault="00A75D80" w:rsidP="00A75D80">
      <w:pPr>
        <w:pStyle w:val="XML"/>
      </w:pPr>
      <w:r>
        <w:rPr>
          <w:i/>
          <w:iCs/>
          <w:color w:val="2A00FF"/>
        </w:rPr>
        <w:tab/>
      </w:r>
      <w:r>
        <w:rPr>
          <w:i/>
          <w:iCs/>
          <w:color w:val="2A00FF"/>
        </w:rPr>
        <w:tab/>
      </w:r>
      <w:r>
        <w:rPr>
          <w:i/>
          <w:iCs/>
          <w:color w:val="2A00FF"/>
        </w:rPr>
        <w:tab/>
      </w:r>
      <w:r>
        <w:rPr>
          <w:i/>
          <w:iCs/>
          <w:color w:val="2A00FF"/>
        </w:rPr>
        <w:tab/>
      </w:r>
      <w:r>
        <w:rPr>
          <w:i/>
          <w:iCs/>
          <w:color w:val="2A00FF"/>
        </w:rPr>
        <w:tab/>
      </w:r>
      <w:r>
        <w:rPr>
          <w:i/>
          <w:iCs/>
          <w:color w:val="2A00FF"/>
        </w:rPr>
        <w:tab/>
      </w:r>
      <w:r>
        <w:rPr>
          <w:i/>
          <w:iCs/>
          <w:color w:val="2A00FF"/>
        </w:rPr>
        <w:tab/>
      </w:r>
      <w:r>
        <w:t xml:space="preserve"> subtype</w:t>
      </w:r>
      <w:r>
        <w:rPr>
          <w:color w:val="000000"/>
        </w:rPr>
        <w:t>=</w:t>
      </w:r>
      <w:r>
        <w:rPr>
          <w:i/>
          <w:iCs/>
          <w:color w:val="2A00FF"/>
        </w:rPr>
        <w:t>"jar"</w:t>
      </w:r>
      <w:r>
        <w:rPr>
          <w:color w:val="008080"/>
        </w:rPr>
        <w:t>&gt;</w:t>
      </w:r>
    </w:p>
    <w:p w14:paraId="58079421" w14:textId="0FF7DC5D" w:rsidR="00A75D80" w:rsidRDefault="00A75D80" w:rsidP="00A75D80">
      <w:pPr>
        <w:pStyle w:val="XML"/>
      </w:pPr>
      <w:r>
        <w:rPr>
          <w:color w:val="000000"/>
        </w:rPr>
        <w:tab/>
      </w:r>
      <w:r>
        <w:rPr>
          <w:color w:val="000000"/>
        </w:rPr>
        <w:tab/>
      </w:r>
      <w:r>
        <w:rPr>
          <w:color w:val="008080"/>
        </w:rPr>
        <w:t>&lt;</w:t>
      </w:r>
      <w:r>
        <w:rPr>
          <w:color w:val="3F7F7F"/>
        </w:rPr>
        <w:t>location</w:t>
      </w:r>
      <w:r>
        <w:rPr>
          <w:color w:val="008080"/>
        </w:rPr>
        <w:t>&gt;</w:t>
      </w:r>
      <w:r>
        <w:rPr>
          <w:color w:val="000000"/>
        </w:rPr>
        <w:t>artifacts/external/jars</w:t>
      </w:r>
      <w:r>
        <w:rPr>
          <w:color w:val="008080"/>
        </w:rPr>
        <w:t>&lt;/</w:t>
      </w:r>
      <w:r>
        <w:rPr>
          <w:color w:val="3F7F7F"/>
        </w:rPr>
        <w:t>location</w:t>
      </w:r>
      <w:r>
        <w:rPr>
          <w:color w:val="008080"/>
        </w:rPr>
        <w:t>&gt;</w:t>
      </w:r>
    </w:p>
    <w:p w14:paraId="35CA8F87" w14:textId="3172D94C" w:rsidR="00A75D80" w:rsidRDefault="00A75D80" w:rsidP="00A75D80">
      <w:pPr>
        <w:pStyle w:val="XML"/>
      </w:pPr>
      <w:r>
        <w:rPr>
          <w:color w:val="000000"/>
        </w:rPr>
        <w:lastRenderedPageBreak/>
        <w:tab/>
      </w:r>
      <w:r>
        <w:rPr>
          <w:color w:val="008080"/>
        </w:rPr>
        <w:t>&lt;/</w:t>
      </w:r>
      <w:r>
        <w:rPr>
          <w:color w:val="3F7F7F"/>
        </w:rPr>
        <w:t>artifact</w:t>
      </w:r>
      <w:r>
        <w:rPr>
          <w:color w:val="008080"/>
        </w:rPr>
        <w:t>&gt;</w:t>
      </w:r>
    </w:p>
    <w:p w14:paraId="3867A030" w14:textId="39C0B880" w:rsidR="00A75D80" w:rsidRDefault="00A75D80" w:rsidP="00A75D80">
      <w:pPr>
        <w:pStyle w:val="XML"/>
        <w:rPr>
          <w:color w:val="008080"/>
        </w:rPr>
      </w:pPr>
      <w:r>
        <w:rPr>
          <w:color w:val="008080"/>
        </w:rPr>
        <w:t>&lt;/</w:t>
      </w:r>
      <w:r>
        <w:rPr>
          <w:color w:val="3F7F7F"/>
          <w:highlight w:val="lightGray"/>
        </w:rPr>
        <w:t>panel</w:t>
      </w:r>
      <w:r>
        <w:rPr>
          <w:color w:val="008080"/>
        </w:rPr>
        <w:t>&gt;</w:t>
      </w:r>
    </w:p>
    <w:p w14:paraId="0F7B81AA" w14:textId="77777777" w:rsidR="00CD1179" w:rsidRDefault="00CD1179" w:rsidP="00A75D80">
      <w:pPr>
        <w:pStyle w:val="XML"/>
        <w:rPr>
          <w:rFonts w:ascii="Calibri" w:hAnsi="Calibri"/>
          <w:sz w:val="28"/>
          <w:szCs w:val="28"/>
        </w:rPr>
      </w:pPr>
    </w:p>
    <w:p w14:paraId="40622ECD" w14:textId="4D00F298" w:rsidR="00A75D80" w:rsidRDefault="00A75D80" w:rsidP="00A75D80">
      <w:pPr>
        <w:pStyle w:val="Caption"/>
        <w:jc w:val="center"/>
      </w:pPr>
      <w:r>
        <w:t xml:space="preserve">Figure </w:t>
      </w:r>
      <w:fldSimple w:instr=" SEQ Figure \* ARABIC ">
        <w:r>
          <w:rPr>
            <w:noProof/>
          </w:rPr>
          <w:t>8</w:t>
        </w:r>
      </w:fldSimple>
      <w:r>
        <w:t xml:space="preserve"> –External Python Panel</w:t>
      </w:r>
    </w:p>
    <w:p w14:paraId="6754CCA2" w14:textId="77777777" w:rsidR="00A75D80" w:rsidRDefault="00A75D80" w:rsidP="00611C7F">
      <w:pPr>
        <w:rPr>
          <w:rFonts w:ascii="Calibri" w:hAnsi="Calibri"/>
          <w:sz w:val="28"/>
          <w:szCs w:val="28"/>
        </w:rPr>
      </w:pPr>
    </w:p>
    <w:p w14:paraId="54E50115" w14:textId="77777777" w:rsidR="00611C7F" w:rsidRPr="00611C7F" w:rsidRDefault="00611C7F" w:rsidP="00611C7F"/>
    <w:p w14:paraId="4D064A06" w14:textId="4EDF4E98" w:rsidR="00297F86" w:rsidRDefault="00297F86" w:rsidP="00611C7F">
      <w:pPr>
        <w:pStyle w:val="Heading2"/>
      </w:pPr>
      <w:r>
        <w:t>Module Panel</w:t>
      </w:r>
    </w:p>
    <w:p w14:paraId="0552B474" w14:textId="7087AA6E" w:rsidR="00297F86" w:rsidRDefault="00297F86" w:rsidP="00297F86">
      <w:pPr>
        <w:rPr>
          <w:rFonts w:ascii="Calibri" w:hAnsi="Calibri"/>
          <w:sz w:val="28"/>
          <w:szCs w:val="28"/>
        </w:rPr>
      </w:pPr>
      <w:r>
        <w:rPr>
          <w:rFonts w:ascii="Calibri" w:hAnsi="Calibri"/>
          <w:sz w:val="28"/>
          <w:szCs w:val="28"/>
        </w:rPr>
        <w:t>If the installed product requires custom Ignition modules, use this panel to install them.</w:t>
      </w:r>
    </w:p>
    <w:p w14:paraId="51A98CB4" w14:textId="77777777" w:rsidR="00297F86" w:rsidRDefault="00297F86" w:rsidP="00297F86">
      <w:pPr>
        <w:rPr>
          <w:rFonts w:ascii="Calibri" w:hAnsi="Calibri"/>
          <w:sz w:val="28"/>
          <w:szCs w:val="28"/>
        </w:rPr>
      </w:pPr>
    </w:p>
    <w:p w14:paraId="106E1984" w14:textId="794C9DC5" w:rsidR="00297F86" w:rsidRDefault="00297F86" w:rsidP="00297F86">
      <w:pPr>
        <w:rPr>
          <w:rFonts w:ascii="Calibri" w:hAnsi="Calibri"/>
          <w:sz w:val="28"/>
          <w:szCs w:val="28"/>
        </w:rPr>
      </w:pPr>
      <w:r>
        <w:rPr>
          <w:rFonts w:ascii="Calibri" w:hAnsi="Calibri"/>
          <w:sz w:val="28"/>
          <w:szCs w:val="28"/>
        </w:rPr>
        <w:t>The artifacts are signed Ignition modules.</w:t>
      </w:r>
      <w:r w:rsidR="00D04272">
        <w:rPr>
          <w:rFonts w:ascii="Calibri" w:hAnsi="Calibri"/>
          <w:sz w:val="28"/>
          <w:szCs w:val="28"/>
        </w:rPr>
        <w:t xml:space="preserve"> Multiple </w:t>
      </w:r>
      <w:proofErr w:type="spellStart"/>
      <w:r w:rsidR="00D04272">
        <w:rPr>
          <w:rFonts w:ascii="Calibri" w:hAnsi="Calibri"/>
          <w:sz w:val="28"/>
          <w:szCs w:val="28"/>
        </w:rPr>
        <w:t>odules</w:t>
      </w:r>
      <w:proofErr w:type="spellEnd"/>
      <w:r w:rsidR="00D04272">
        <w:rPr>
          <w:rFonts w:ascii="Calibri" w:hAnsi="Calibri"/>
          <w:sz w:val="28"/>
          <w:szCs w:val="28"/>
        </w:rPr>
        <w:t xml:space="preserve"> may be specified.</w:t>
      </w:r>
    </w:p>
    <w:p w14:paraId="58191CEA" w14:textId="2BE476AE" w:rsidR="00297F86" w:rsidRDefault="00297F86" w:rsidP="00297F86">
      <w:pPr>
        <w:pStyle w:val="XML"/>
      </w:pPr>
      <w:r>
        <w:rPr>
          <w:color w:val="008080"/>
        </w:rPr>
        <w:t>&lt;</w:t>
      </w:r>
      <w:r>
        <w:rPr>
          <w:color w:val="3F7F7F"/>
        </w:rPr>
        <w:t>panel</w:t>
      </w:r>
      <w:r>
        <w:t xml:space="preserve"> </w:t>
      </w:r>
      <w:r>
        <w:rPr>
          <w:color w:val="7F007F"/>
        </w:rPr>
        <w:t>type</w:t>
      </w:r>
      <w:r>
        <w:rPr>
          <w:color w:val="000000"/>
        </w:rPr>
        <w:t>=</w:t>
      </w:r>
      <w:r>
        <w:rPr>
          <w:i/>
          <w:iCs/>
        </w:rPr>
        <w:t>"module"</w:t>
      </w:r>
      <w:r>
        <w:t xml:space="preserve"> </w:t>
      </w:r>
      <w:r>
        <w:rPr>
          <w:color w:val="7F007F"/>
        </w:rPr>
        <w:t>subtype</w:t>
      </w:r>
      <w:r>
        <w:rPr>
          <w:color w:val="000000"/>
        </w:rPr>
        <w:t>=</w:t>
      </w:r>
      <w:r>
        <w:rPr>
          <w:i/>
          <w:iCs/>
        </w:rPr>
        <w:t>"production"</w:t>
      </w:r>
      <w:r>
        <w:t xml:space="preserve"> </w:t>
      </w:r>
      <w:r>
        <w:rPr>
          <w:color w:val="7F007F"/>
        </w:rPr>
        <w:t>essential</w:t>
      </w:r>
      <w:r>
        <w:rPr>
          <w:color w:val="000000"/>
        </w:rPr>
        <w:t>=</w:t>
      </w:r>
      <w:r>
        <w:rPr>
          <w:i/>
          <w:iCs/>
        </w:rPr>
        <w:t>"true"</w:t>
      </w:r>
      <w:r>
        <w:t xml:space="preserve"> </w:t>
      </w:r>
      <w:r>
        <w:rPr>
          <w:color w:val="7F007F"/>
        </w:rPr>
        <w:t>version</w:t>
      </w:r>
      <w:r>
        <w:rPr>
          <w:color w:val="000000"/>
        </w:rPr>
        <w:t>=</w:t>
      </w:r>
      <w:r>
        <w:rPr>
          <w:i/>
          <w:iCs/>
        </w:rPr>
        <w:t>"1"</w:t>
      </w:r>
      <w:r>
        <w:t xml:space="preserve"> </w:t>
      </w:r>
      <w:r>
        <w:rPr>
          <w:color w:val="008080"/>
        </w:rPr>
        <w:t>&gt;</w:t>
      </w:r>
    </w:p>
    <w:p w14:paraId="56772DD9" w14:textId="76EC3DA4" w:rsidR="00297F86" w:rsidRDefault="00297F86" w:rsidP="00297F86">
      <w:pPr>
        <w:pStyle w:val="XML"/>
      </w:pPr>
      <w:r>
        <w:rPr>
          <w:color w:val="000000"/>
        </w:rPr>
        <w:tab/>
      </w:r>
      <w:r>
        <w:rPr>
          <w:color w:val="008080"/>
        </w:rPr>
        <w:t>&lt;</w:t>
      </w:r>
      <w:r>
        <w:rPr>
          <w:color w:val="3F7F7F"/>
        </w:rPr>
        <w:t>title</w:t>
      </w:r>
      <w:r>
        <w:rPr>
          <w:color w:val="008080"/>
        </w:rPr>
        <w:t>&gt;</w:t>
      </w:r>
      <w:r>
        <w:rPr>
          <w:color w:val="000000"/>
        </w:rPr>
        <w:t>Install Custom Modules</w:t>
      </w:r>
      <w:r>
        <w:rPr>
          <w:color w:val="008080"/>
        </w:rPr>
        <w:t>&lt;/</w:t>
      </w:r>
      <w:r>
        <w:rPr>
          <w:color w:val="3F7F7F"/>
        </w:rPr>
        <w:t>title</w:t>
      </w:r>
      <w:r>
        <w:rPr>
          <w:color w:val="008080"/>
        </w:rPr>
        <w:t>&gt;</w:t>
      </w:r>
    </w:p>
    <w:p w14:paraId="2A239CE7" w14:textId="77777777" w:rsidR="00297F86" w:rsidRDefault="00297F86" w:rsidP="00297F86">
      <w:pPr>
        <w:pStyle w:val="XML"/>
        <w:rPr>
          <w:color w:val="000000"/>
        </w:rPr>
      </w:pPr>
      <w:r>
        <w:rPr>
          <w:color w:val="000000"/>
        </w:rPr>
        <w:tab/>
      </w:r>
      <w:r>
        <w:rPr>
          <w:color w:val="008080"/>
        </w:rPr>
        <w:t>&lt;</w:t>
      </w:r>
      <w:r>
        <w:rPr>
          <w:color w:val="3F7F7F"/>
        </w:rPr>
        <w:t>preamble</w:t>
      </w:r>
      <w:r>
        <w:rPr>
          <w:color w:val="008080"/>
        </w:rPr>
        <w:t>&gt;</w:t>
      </w:r>
      <w:r>
        <w:rPr>
          <w:color w:val="000000"/>
        </w:rPr>
        <w:t>This step installs modules necessary for the ACE control</w:t>
      </w:r>
    </w:p>
    <w:p w14:paraId="3526CCCD" w14:textId="4AB93BEB" w:rsidR="00297F86" w:rsidRDefault="00297F86" w:rsidP="00297F86">
      <w:pPr>
        <w:pStyle w:val="XML"/>
      </w:pPr>
      <w:r>
        <w:rPr>
          <w:color w:val="000000"/>
        </w:rPr>
        <w:tab/>
      </w:r>
      <w:r>
        <w:rPr>
          <w:color w:val="000000"/>
        </w:rPr>
        <w:tab/>
      </w:r>
      <w:r>
        <w:rPr>
          <w:color w:val="000000"/>
        </w:rPr>
        <w:tab/>
        <w:t xml:space="preserve">    application.</w:t>
      </w:r>
    </w:p>
    <w:p w14:paraId="2C8BAEB0" w14:textId="5A2C775E" w:rsidR="00297F86" w:rsidRDefault="00297F86" w:rsidP="00297F86">
      <w:pPr>
        <w:pStyle w:val="XML"/>
      </w:pPr>
      <w:r>
        <w:rPr>
          <w:color w:val="000000"/>
        </w:rPr>
        <w:tab/>
      </w:r>
      <w:r>
        <w:rPr>
          <w:color w:val="008080"/>
        </w:rPr>
        <w:t>&lt;/</w:t>
      </w:r>
      <w:r>
        <w:rPr>
          <w:color w:val="3F7F7F"/>
        </w:rPr>
        <w:t>preamble</w:t>
      </w:r>
      <w:r>
        <w:rPr>
          <w:color w:val="008080"/>
        </w:rPr>
        <w:t>&gt;</w:t>
      </w:r>
    </w:p>
    <w:p w14:paraId="05B96417" w14:textId="198D3B66" w:rsidR="00297F86" w:rsidRDefault="00297F86" w:rsidP="00297F86">
      <w:pPr>
        <w:pStyle w:val="XML"/>
      </w:pPr>
      <w:r>
        <w:rPr>
          <w:color w:val="000000"/>
        </w:rPr>
        <w:tab/>
      </w:r>
      <w:r>
        <w:rPr>
          <w:color w:val="008080"/>
        </w:rPr>
        <w:t>&lt;</w:t>
      </w:r>
      <w:r>
        <w:rPr>
          <w:color w:val="3F7F7F"/>
        </w:rPr>
        <w:t>artifact</w:t>
      </w:r>
      <w:r>
        <w:t xml:space="preserve"> </w:t>
      </w:r>
      <w:r>
        <w:rPr>
          <w:color w:val="7F007F"/>
        </w:rPr>
        <w:t>name</w:t>
      </w:r>
      <w:r>
        <w:rPr>
          <w:color w:val="000000"/>
        </w:rPr>
        <w:t>=</w:t>
      </w:r>
      <w:r>
        <w:rPr>
          <w:i/>
          <w:iCs/>
        </w:rPr>
        <w:t>"SFC Enhancements"</w:t>
      </w:r>
      <w:r>
        <w:t xml:space="preserve"> </w:t>
      </w:r>
      <w:r>
        <w:rPr>
          <w:color w:val="7F007F"/>
        </w:rPr>
        <w:t>type</w:t>
      </w:r>
      <w:r>
        <w:rPr>
          <w:color w:val="000000"/>
        </w:rPr>
        <w:t>=</w:t>
      </w:r>
      <w:r>
        <w:rPr>
          <w:i/>
          <w:iCs/>
        </w:rPr>
        <w:t>"module"</w:t>
      </w:r>
      <w:r>
        <w:rPr>
          <w:color w:val="008080"/>
        </w:rPr>
        <w:t>&gt;</w:t>
      </w:r>
    </w:p>
    <w:p w14:paraId="34418B24" w14:textId="77777777" w:rsidR="00297F86" w:rsidRDefault="00297F86" w:rsidP="00297F86">
      <w:pPr>
        <w:pStyle w:val="XML"/>
      </w:pPr>
      <w:r>
        <w:rPr>
          <w:color w:val="000000"/>
        </w:rPr>
        <w:tab/>
      </w:r>
      <w:r>
        <w:rPr>
          <w:color w:val="000000"/>
        </w:rPr>
        <w:tab/>
      </w:r>
      <w:r>
        <w:rPr>
          <w:color w:val="000000"/>
        </w:rPr>
        <w:tab/>
      </w:r>
      <w:r>
        <w:rPr>
          <w:color w:val="008080"/>
        </w:rPr>
        <w:t>&lt;</w:t>
      </w:r>
      <w:r>
        <w:rPr>
          <w:color w:val="3F7F7F"/>
        </w:rPr>
        <w:t>location</w:t>
      </w:r>
      <w:r>
        <w:rPr>
          <w:color w:val="008080"/>
        </w:rPr>
        <w:t>&gt;</w:t>
      </w:r>
      <w:r>
        <w:rPr>
          <w:color w:val="000000"/>
        </w:rPr>
        <w:t>artifacts/modules/ILS-SFC-module-unsigned.modl</w:t>
      </w:r>
      <w:r>
        <w:rPr>
          <w:color w:val="008080"/>
        </w:rPr>
        <w:t>&lt;/</w:t>
      </w:r>
      <w:r>
        <w:rPr>
          <w:color w:val="3F7F7F"/>
        </w:rPr>
        <w:t>location</w:t>
      </w:r>
      <w:r>
        <w:rPr>
          <w:color w:val="008080"/>
        </w:rPr>
        <w:t>&gt;</w:t>
      </w:r>
    </w:p>
    <w:p w14:paraId="5183B42D" w14:textId="59A13C25" w:rsidR="00297F86" w:rsidRDefault="00297F86" w:rsidP="00297F86">
      <w:pPr>
        <w:pStyle w:val="XML"/>
      </w:pPr>
      <w:r>
        <w:rPr>
          <w:color w:val="000000"/>
        </w:rPr>
        <w:tab/>
      </w:r>
      <w:r>
        <w:rPr>
          <w:color w:val="008080"/>
        </w:rPr>
        <w:t>&lt;/</w:t>
      </w:r>
      <w:r>
        <w:rPr>
          <w:color w:val="3F7F7F"/>
        </w:rPr>
        <w:t>artifact</w:t>
      </w:r>
      <w:r>
        <w:rPr>
          <w:color w:val="008080"/>
        </w:rPr>
        <w:t>&gt;</w:t>
      </w:r>
    </w:p>
    <w:p w14:paraId="44A402DB" w14:textId="31670E6D" w:rsidR="00297F86" w:rsidRDefault="00297F86" w:rsidP="00297F86">
      <w:pPr>
        <w:pStyle w:val="XML"/>
      </w:pPr>
      <w:r>
        <w:rPr>
          <w:color w:val="000000"/>
        </w:rPr>
        <w:tab/>
      </w:r>
      <w:r>
        <w:rPr>
          <w:color w:val="008080"/>
        </w:rPr>
        <w:t>&lt;</w:t>
      </w:r>
      <w:r>
        <w:rPr>
          <w:color w:val="3F7F7F"/>
        </w:rPr>
        <w:t>artifact</w:t>
      </w:r>
      <w:r>
        <w:t xml:space="preserve"> </w:t>
      </w:r>
      <w:r>
        <w:rPr>
          <w:color w:val="7F007F"/>
        </w:rPr>
        <w:t>name</w:t>
      </w:r>
      <w:r>
        <w:rPr>
          <w:color w:val="000000"/>
        </w:rPr>
        <w:t>=</w:t>
      </w:r>
      <w:r>
        <w:rPr>
          <w:i/>
          <w:iCs/>
        </w:rPr>
        <w:t>"Application Toolkit"</w:t>
      </w:r>
      <w:r>
        <w:t xml:space="preserve"> </w:t>
      </w:r>
      <w:r>
        <w:rPr>
          <w:color w:val="7F007F"/>
        </w:rPr>
        <w:t>type</w:t>
      </w:r>
      <w:r>
        <w:rPr>
          <w:color w:val="000000"/>
        </w:rPr>
        <w:t>=</w:t>
      </w:r>
      <w:r>
        <w:rPr>
          <w:i/>
          <w:iCs/>
        </w:rPr>
        <w:t>"module"</w:t>
      </w:r>
      <w:r>
        <w:rPr>
          <w:color w:val="008080"/>
        </w:rPr>
        <w:t>&gt;</w:t>
      </w:r>
    </w:p>
    <w:p w14:paraId="630E6399" w14:textId="77777777" w:rsidR="00297F86" w:rsidRDefault="00297F86" w:rsidP="00297F86">
      <w:pPr>
        <w:pStyle w:val="XML"/>
      </w:pPr>
      <w:r>
        <w:rPr>
          <w:color w:val="000000"/>
        </w:rPr>
        <w:tab/>
      </w:r>
      <w:r>
        <w:rPr>
          <w:color w:val="000000"/>
        </w:rPr>
        <w:tab/>
      </w:r>
      <w:r>
        <w:rPr>
          <w:color w:val="000000"/>
        </w:rPr>
        <w:tab/>
      </w:r>
      <w:r>
        <w:rPr>
          <w:color w:val="008080"/>
        </w:rPr>
        <w:t>&lt;</w:t>
      </w:r>
      <w:r>
        <w:rPr>
          <w:color w:val="3F7F7F"/>
        </w:rPr>
        <w:t>location</w:t>
      </w:r>
      <w:r>
        <w:rPr>
          <w:color w:val="008080"/>
        </w:rPr>
        <w:t>&gt;</w:t>
      </w:r>
      <w:r>
        <w:rPr>
          <w:color w:val="000000"/>
        </w:rPr>
        <w:t>artifacts/modules/BLT-module-unsigned.modl</w:t>
      </w:r>
      <w:r>
        <w:rPr>
          <w:color w:val="008080"/>
        </w:rPr>
        <w:t>&lt;/</w:t>
      </w:r>
      <w:r>
        <w:rPr>
          <w:color w:val="3F7F7F"/>
        </w:rPr>
        <w:t>location</w:t>
      </w:r>
      <w:r>
        <w:rPr>
          <w:color w:val="008080"/>
        </w:rPr>
        <w:t>&gt;</w:t>
      </w:r>
    </w:p>
    <w:p w14:paraId="3A0FCED5" w14:textId="6AF0C29E" w:rsidR="00297F86" w:rsidRDefault="00297F86" w:rsidP="00297F86">
      <w:pPr>
        <w:pStyle w:val="XML"/>
      </w:pPr>
      <w:r>
        <w:rPr>
          <w:color w:val="000000"/>
        </w:rPr>
        <w:tab/>
      </w:r>
      <w:r>
        <w:rPr>
          <w:color w:val="008080"/>
        </w:rPr>
        <w:t>&lt;/</w:t>
      </w:r>
      <w:r>
        <w:rPr>
          <w:color w:val="3F7F7F"/>
        </w:rPr>
        <w:t>artifact</w:t>
      </w:r>
      <w:r>
        <w:rPr>
          <w:color w:val="008080"/>
        </w:rPr>
        <w:t>&gt;</w:t>
      </w:r>
    </w:p>
    <w:p w14:paraId="1FA24462" w14:textId="76A9CB7F" w:rsidR="00297F86" w:rsidRDefault="00297F86" w:rsidP="00297F86">
      <w:pPr>
        <w:pStyle w:val="XML"/>
        <w:rPr>
          <w:color w:val="008080"/>
        </w:rPr>
      </w:pPr>
      <w:r>
        <w:rPr>
          <w:color w:val="008080"/>
        </w:rPr>
        <w:t>&lt;/</w:t>
      </w:r>
      <w:r>
        <w:rPr>
          <w:color w:val="3F7F7F"/>
        </w:rPr>
        <w:t>panel</w:t>
      </w:r>
      <w:r>
        <w:rPr>
          <w:color w:val="008080"/>
        </w:rPr>
        <w:t>&gt;</w:t>
      </w:r>
    </w:p>
    <w:p w14:paraId="28FB1722" w14:textId="5421D704" w:rsidR="00986021" w:rsidRDefault="00D04272" w:rsidP="00297F86">
      <w:pPr>
        <w:pStyle w:val="XML"/>
        <w:rPr>
          <w:color w:val="008080"/>
        </w:rPr>
      </w:pPr>
      <w:r>
        <w:rPr>
          <w:color w:val="008080"/>
        </w:rPr>
        <w:drawing>
          <wp:inline distT="0" distB="0" distL="0" distR="0" wp14:anchorId="088E8F74" wp14:editId="35246CE4">
            <wp:extent cx="5943600" cy="2329802"/>
            <wp:effectExtent l="0" t="0" r="0" b="762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329802"/>
                    </a:xfrm>
                    <a:prstGeom prst="rect">
                      <a:avLst/>
                    </a:prstGeom>
                    <a:noFill/>
                    <a:ln>
                      <a:noFill/>
                    </a:ln>
                  </pic:spPr>
                </pic:pic>
              </a:graphicData>
            </a:graphic>
          </wp:inline>
        </w:drawing>
      </w:r>
    </w:p>
    <w:p w14:paraId="4DC54394" w14:textId="5C0ED1A6" w:rsidR="00986021" w:rsidRDefault="00986021" w:rsidP="00986021">
      <w:pPr>
        <w:pStyle w:val="Caption"/>
        <w:jc w:val="center"/>
      </w:pPr>
      <w:r>
        <w:t xml:space="preserve">Figure </w:t>
      </w:r>
      <w:fldSimple w:instr=" SEQ Figure \* ARABIC ">
        <w:r>
          <w:rPr>
            <w:noProof/>
          </w:rPr>
          <w:t>8</w:t>
        </w:r>
      </w:fldSimple>
      <w:r>
        <w:t xml:space="preserve"> –Module Panel</w:t>
      </w:r>
    </w:p>
    <w:p w14:paraId="43B33A02" w14:textId="77777777" w:rsidR="00986021" w:rsidRDefault="00986021" w:rsidP="00297F86">
      <w:pPr>
        <w:pStyle w:val="XML"/>
        <w:rPr>
          <w:color w:val="008080"/>
        </w:rPr>
      </w:pPr>
    </w:p>
    <w:p w14:paraId="3F3C895A" w14:textId="77777777" w:rsidR="00297F86" w:rsidRDefault="00297F86" w:rsidP="00297F86">
      <w:pPr>
        <w:pStyle w:val="XML"/>
        <w:rPr>
          <w:rFonts w:ascii="Calibri" w:hAnsi="Calibri"/>
          <w:sz w:val="28"/>
          <w:szCs w:val="28"/>
        </w:rPr>
      </w:pPr>
    </w:p>
    <w:p w14:paraId="2965D44C" w14:textId="59BF9743" w:rsidR="00297F86" w:rsidRDefault="00297F86" w:rsidP="00297F86">
      <w:pPr>
        <w:pStyle w:val="Heading2"/>
      </w:pPr>
      <w:r>
        <w:lastRenderedPageBreak/>
        <w:t>Toolkit Panel</w:t>
      </w:r>
    </w:p>
    <w:p w14:paraId="428E249A" w14:textId="7AB504E3" w:rsidR="00297F86" w:rsidRDefault="00297F86" w:rsidP="00297F86">
      <w:pPr>
        <w:rPr>
          <w:rFonts w:ascii="Calibri" w:hAnsi="Calibri"/>
          <w:sz w:val="28"/>
          <w:szCs w:val="28"/>
        </w:rPr>
      </w:pPr>
      <w:r>
        <w:rPr>
          <w:rFonts w:ascii="Calibri" w:hAnsi="Calibri"/>
          <w:sz w:val="28"/>
          <w:szCs w:val="28"/>
        </w:rPr>
        <w:t>This panel is custom to ILS Aut</w:t>
      </w:r>
      <w:r w:rsidR="00CE2A39">
        <w:rPr>
          <w:rFonts w:ascii="Calibri" w:hAnsi="Calibri"/>
          <w:sz w:val="28"/>
          <w:szCs w:val="28"/>
        </w:rPr>
        <w:t>omation. It installs values in</w:t>
      </w:r>
      <w:r>
        <w:rPr>
          <w:rFonts w:ascii="Calibri" w:hAnsi="Calibri"/>
          <w:sz w:val="28"/>
          <w:szCs w:val="28"/>
        </w:rPr>
        <w:t xml:space="preserve"> the Gateway </w:t>
      </w:r>
      <w:r w:rsidR="006E77BC">
        <w:rPr>
          <w:rFonts w:ascii="Calibri" w:hAnsi="Calibri"/>
          <w:sz w:val="28"/>
          <w:szCs w:val="28"/>
        </w:rPr>
        <w:t xml:space="preserve">internal database into the </w:t>
      </w:r>
      <w:r w:rsidR="00986021" w:rsidRPr="00986021">
        <w:rPr>
          <w:rFonts w:ascii="Calibri" w:hAnsi="Calibri"/>
          <w:i/>
        </w:rPr>
        <w:t>ILS_TOOLKIT_PROPERTIES</w:t>
      </w:r>
      <w:r w:rsidR="00986021">
        <w:rPr>
          <w:rFonts w:ascii="Calibri" w:hAnsi="Calibri"/>
          <w:sz w:val="28"/>
          <w:szCs w:val="28"/>
        </w:rPr>
        <w:t xml:space="preserve"> </w:t>
      </w:r>
      <w:r w:rsidR="006E77BC">
        <w:rPr>
          <w:rFonts w:ascii="Calibri" w:hAnsi="Calibri"/>
          <w:sz w:val="28"/>
          <w:szCs w:val="28"/>
        </w:rPr>
        <w:t>table.</w:t>
      </w:r>
      <w:r w:rsidR="00CE2A39">
        <w:rPr>
          <w:rFonts w:ascii="Calibri" w:hAnsi="Calibri"/>
          <w:sz w:val="28"/>
          <w:szCs w:val="28"/>
        </w:rPr>
        <w:t xml:space="preserve"> These values are used in various ways by ILS Automation products.</w:t>
      </w:r>
      <w:r w:rsidR="00986021">
        <w:rPr>
          <w:rFonts w:ascii="Calibri" w:hAnsi="Calibri"/>
          <w:sz w:val="28"/>
          <w:szCs w:val="28"/>
        </w:rPr>
        <w:t xml:space="preserve"> This is, incidentally, the table used to store selected tag provider and database connection values.</w:t>
      </w:r>
    </w:p>
    <w:p w14:paraId="6F1F1C68" w14:textId="77777777" w:rsidR="00986021" w:rsidRDefault="00986021" w:rsidP="00297F86">
      <w:pPr>
        <w:rPr>
          <w:rFonts w:ascii="Calibri" w:hAnsi="Calibri"/>
          <w:sz w:val="28"/>
          <w:szCs w:val="28"/>
        </w:rPr>
      </w:pPr>
    </w:p>
    <w:p w14:paraId="1AC52798" w14:textId="3D13A948" w:rsidR="00986021" w:rsidRDefault="00986021" w:rsidP="00986021">
      <w:pPr>
        <w:pStyle w:val="XML"/>
      </w:pPr>
      <w:r>
        <w:rPr>
          <w:color w:val="008080"/>
        </w:rPr>
        <w:t>&lt;</w:t>
      </w:r>
      <w:r>
        <w:rPr>
          <w:color w:val="3F7F7F"/>
        </w:rPr>
        <w:t>panel</w:t>
      </w:r>
      <w:r>
        <w:t xml:space="preserve"> type</w:t>
      </w:r>
      <w:r>
        <w:rPr>
          <w:color w:val="000000"/>
        </w:rPr>
        <w:t>=</w:t>
      </w:r>
      <w:r>
        <w:rPr>
          <w:i/>
          <w:iCs/>
          <w:color w:val="2A00FF"/>
        </w:rPr>
        <w:t>"toolkit"</w:t>
      </w:r>
      <w:r>
        <w:t xml:space="preserve"> essential</w:t>
      </w:r>
      <w:r>
        <w:rPr>
          <w:color w:val="000000"/>
        </w:rPr>
        <w:t>=</w:t>
      </w:r>
      <w:r>
        <w:rPr>
          <w:i/>
          <w:iCs/>
          <w:color w:val="2A00FF"/>
        </w:rPr>
        <w:t>"true"</w:t>
      </w:r>
      <w:r>
        <w:t xml:space="preserve"> version</w:t>
      </w:r>
      <w:r>
        <w:rPr>
          <w:color w:val="000000"/>
        </w:rPr>
        <w:t>=</w:t>
      </w:r>
      <w:r>
        <w:rPr>
          <w:i/>
          <w:iCs/>
          <w:color w:val="2A00FF"/>
        </w:rPr>
        <w:t>"1"</w:t>
      </w:r>
      <w:r>
        <w:rPr>
          <w:color w:val="008080"/>
        </w:rPr>
        <w:t>&gt;</w:t>
      </w:r>
    </w:p>
    <w:p w14:paraId="188CAC71" w14:textId="3651F6B7" w:rsidR="00986021" w:rsidRDefault="00986021" w:rsidP="00986021">
      <w:pPr>
        <w:pStyle w:val="XML"/>
      </w:pPr>
      <w:r>
        <w:rPr>
          <w:color w:val="000000"/>
        </w:rPr>
        <w:tab/>
      </w:r>
      <w:r>
        <w:rPr>
          <w:color w:val="008080"/>
        </w:rPr>
        <w:t>&lt;</w:t>
      </w:r>
      <w:r>
        <w:rPr>
          <w:color w:val="3F7F7F"/>
        </w:rPr>
        <w:t>title</w:t>
      </w:r>
      <w:r>
        <w:rPr>
          <w:color w:val="008080"/>
        </w:rPr>
        <w:t>&gt;</w:t>
      </w:r>
      <w:r>
        <w:rPr>
          <w:color w:val="000000"/>
        </w:rPr>
        <w:t>Update Toolkit Properties</w:t>
      </w:r>
      <w:r>
        <w:rPr>
          <w:color w:val="008080"/>
        </w:rPr>
        <w:t>&lt;/</w:t>
      </w:r>
      <w:r>
        <w:rPr>
          <w:color w:val="3F7F7F"/>
        </w:rPr>
        <w:t>title</w:t>
      </w:r>
      <w:r>
        <w:rPr>
          <w:color w:val="008080"/>
        </w:rPr>
        <w:t>&gt;</w:t>
      </w:r>
    </w:p>
    <w:p w14:paraId="67C023B2" w14:textId="01728FDE" w:rsidR="00986021" w:rsidRDefault="00986021" w:rsidP="00986021">
      <w:pPr>
        <w:pStyle w:val="XML"/>
      </w:pPr>
      <w:r>
        <w:rPr>
          <w:color w:val="000000"/>
        </w:rPr>
        <w:tab/>
      </w:r>
      <w:r>
        <w:rPr>
          <w:color w:val="008080"/>
        </w:rPr>
        <w:t>&lt;</w:t>
      </w:r>
      <w:r>
        <w:rPr>
          <w:color w:val="3F7F7F"/>
        </w:rPr>
        <w:t>preamble</w:t>
      </w:r>
      <w:r>
        <w:rPr>
          <w:color w:val="008080"/>
        </w:rPr>
        <w:t>&gt;</w:t>
      </w:r>
      <w:r>
        <w:rPr>
          <w:color w:val="000000"/>
        </w:rPr>
        <w:t>Set properties in the internal database of the Gateway.</w:t>
      </w:r>
    </w:p>
    <w:p w14:paraId="512649CA" w14:textId="77777777" w:rsidR="00986021" w:rsidRDefault="00986021" w:rsidP="00986021">
      <w:pPr>
        <w:pStyle w:val="XML"/>
      </w:pPr>
      <w:r>
        <w:rPr>
          <w:color w:val="000000"/>
        </w:rPr>
        <w:tab/>
      </w:r>
      <w:r>
        <w:rPr>
          <w:color w:val="000000"/>
        </w:rPr>
        <w:tab/>
      </w:r>
      <w:r>
        <w:rPr>
          <w:color w:val="000000"/>
        </w:rPr>
        <w:tab/>
        <w:t>These particular parameters define extension functions that update</w:t>
      </w:r>
    </w:p>
    <w:p w14:paraId="44E9BA53" w14:textId="77777777" w:rsidR="00986021" w:rsidRDefault="00986021" w:rsidP="00986021">
      <w:pPr>
        <w:pStyle w:val="XML"/>
      </w:pPr>
      <w:r>
        <w:rPr>
          <w:color w:val="000000"/>
        </w:rPr>
        <w:tab/>
      </w:r>
      <w:r>
        <w:rPr>
          <w:color w:val="000000"/>
        </w:rPr>
        <w:tab/>
      </w:r>
      <w:r>
        <w:rPr>
          <w:color w:val="000000"/>
        </w:rPr>
        <w:tab/>
        <w:t>the database in response to operator operations on diagrams.</w:t>
      </w:r>
    </w:p>
    <w:p w14:paraId="559DEA3A" w14:textId="2305F2C5" w:rsidR="00986021" w:rsidRDefault="00986021" w:rsidP="00986021">
      <w:pPr>
        <w:pStyle w:val="XML"/>
      </w:pPr>
      <w:r>
        <w:rPr>
          <w:color w:val="000000"/>
        </w:rPr>
        <w:tab/>
      </w:r>
      <w:r>
        <w:rPr>
          <w:color w:val="008080"/>
        </w:rPr>
        <w:t>&lt;/</w:t>
      </w:r>
      <w:r>
        <w:rPr>
          <w:color w:val="3F7F7F"/>
        </w:rPr>
        <w:t>preamble</w:t>
      </w:r>
      <w:r>
        <w:rPr>
          <w:color w:val="008080"/>
        </w:rPr>
        <w:t>&gt;</w:t>
      </w:r>
    </w:p>
    <w:p w14:paraId="30FF0559" w14:textId="77777777" w:rsidR="00986021" w:rsidRDefault="00986021" w:rsidP="00986021">
      <w:pPr>
        <w:pStyle w:val="XML"/>
        <w:rPr>
          <w:color w:val="008080"/>
        </w:rPr>
      </w:pPr>
      <w:r>
        <w:rPr>
          <w:color w:val="000000"/>
        </w:rPr>
        <w:tab/>
      </w:r>
      <w:r>
        <w:rPr>
          <w:color w:val="008080"/>
        </w:rPr>
        <w:t>&lt;</w:t>
      </w:r>
      <w:r>
        <w:rPr>
          <w:color w:val="3F7F7F"/>
        </w:rPr>
        <w:t>property</w:t>
      </w:r>
      <w:r>
        <w:t xml:space="preserve"> name</w:t>
      </w:r>
      <w:r>
        <w:rPr>
          <w:color w:val="000000"/>
        </w:rPr>
        <w:t>=</w:t>
      </w:r>
      <w:r>
        <w:rPr>
          <w:i/>
          <w:iCs/>
          <w:color w:val="2A00FF"/>
        </w:rPr>
        <w:t>"com.ils.application(property-get-script)"</w:t>
      </w:r>
      <w:r>
        <w:rPr>
          <w:color w:val="008080"/>
        </w:rPr>
        <w:t>&gt;</w:t>
      </w:r>
    </w:p>
    <w:p w14:paraId="262F9860" w14:textId="27012B91" w:rsidR="00986021" w:rsidRDefault="00986021" w:rsidP="00986021">
      <w:pPr>
        <w:pStyle w:val="XML"/>
      </w:pPr>
      <w:r>
        <w:rPr>
          <w:color w:val="008080"/>
        </w:rPr>
        <w:tab/>
      </w:r>
      <w:r>
        <w:rPr>
          <w:color w:val="008080"/>
        </w:rPr>
        <w:tab/>
      </w:r>
      <w:r w:rsidRPr="00986021">
        <w:rPr>
          <w:color w:val="auto"/>
        </w:rPr>
        <w:t>ils.extensions</w:t>
      </w:r>
      <w:r>
        <w:rPr>
          <w:color w:val="000000"/>
        </w:rPr>
        <w:t>.appProperties.getAux</w:t>
      </w:r>
      <w:r>
        <w:rPr>
          <w:color w:val="008080"/>
        </w:rPr>
        <w:t>&lt;/</w:t>
      </w:r>
      <w:r>
        <w:rPr>
          <w:color w:val="3F7F7F"/>
        </w:rPr>
        <w:t>property</w:t>
      </w:r>
      <w:r>
        <w:rPr>
          <w:color w:val="008080"/>
        </w:rPr>
        <w:t>&gt;</w:t>
      </w:r>
    </w:p>
    <w:p w14:paraId="2F6A99AA" w14:textId="11DBC703" w:rsidR="00986021" w:rsidRDefault="00986021" w:rsidP="00986021">
      <w:pPr>
        <w:pStyle w:val="XML"/>
      </w:pPr>
      <w:r>
        <w:rPr>
          <w:color w:val="000000"/>
        </w:rPr>
        <w:tab/>
      </w:r>
      <w:r>
        <w:rPr>
          <w:color w:val="000000"/>
        </w:rPr>
        <w:tab/>
      </w:r>
      <w:r>
        <w:rPr>
          <w:color w:val="008080"/>
        </w:rPr>
        <w:t xml:space="preserve">    . . . </w:t>
      </w:r>
    </w:p>
    <w:p w14:paraId="6F935685" w14:textId="376E8C17" w:rsidR="00986021" w:rsidRDefault="00986021" w:rsidP="00986021">
      <w:pPr>
        <w:pStyle w:val="XML"/>
        <w:rPr>
          <w:rFonts w:ascii="Calibri" w:hAnsi="Calibri"/>
          <w:sz w:val="28"/>
          <w:szCs w:val="28"/>
        </w:rPr>
      </w:pPr>
      <w:r>
        <w:rPr>
          <w:color w:val="008080"/>
        </w:rPr>
        <w:t>&lt;/</w:t>
      </w:r>
      <w:r>
        <w:rPr>
          <w:color w:val="3F7F7F"/>
        </w:rPr>
        <w:t>panel</w:t>
      </w:r>
      <w:r>
        <w:rPr>
          <w:color w:val="008080"/>
        </w:rPr>
        <w:t>&gt;</w:t>
      </w:r>
    </w:p>
    <w:p w14:paraId="1791B64C" w14:textId="4544CC23" w:rsidR="00986021" w:rsidRDefault="00986021" w:rsidP="00297F86">
      <w:pPr>
        <w:rPr>
          <w:rFonts w:ascii="Calibri" w:hAnsi="Calibri"/>
          <w:sz w:val="28"/>
          <w:szCs w:val="28"/>
        </w:rPr>
      </w:pPr>
      <w:r>
        <w:rPr>
          <w:rFonts w:ascii="Calibri" w:hAnsi="Calibri"/>
          <w:noProof/>
          <w:sz w:val="28"/>
          <w:szCs w:val="28"/>
        </w:rPr>
        <w:drawing>
          <wp:inline distT="0" distB="0" distL="0" distR="0" wp14:anchorId="4A0C6FC8" wp14:editId="720A3ED5">
            <wp:extent cx="5943600" cy="2247240"/>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47240"/>
                    </a:xfrm>
                    <a:prstGeom prst="rect">
                      <a:avLst/>
                    </a:prstGeom>
                    <a:noFill/>
                    <a:ln>
                      <a:noFill/>
                    </a:ln>
                  </pic:spPr>
                </pic:pic>
              </a:graphicData>
            </a:graphic>
          </wp:inline>
        </w:drawing>
      </w:r>
    </w:p>
    <w:p w14:paraId="39157F52" w14:textId="1E4AB51D" w:rsidR="00986021" w:rsidRDefault="00986021" w:rsidP="00986021">
      <w:pPr>
        <w:pStyle w:val="Caption"/>
        <w:jc w:val="center"/>
      </w:pPr>
      <w:r>
        <w:t xml:space="preserve">Figure </w:t>
      </w:r>
      <w:fldSimple w:instr=" SEQ Figure \* ARABIC ">
        <w:r>
          <w:rPr>
            <w:noProof/>
          </w:rPr>
          <w:t>9</w:t>
        </w:r>
      </w:fldSimple>
      <w:r>
        <w:t xml:space="preserve"> –Toolkit Panel</w:t>
      </w:r>
    </w:p>
    <w:p w14:paraId="3F8DAC3D" w14:textId="77777777" w:rsidR="00986021" w:rsidRDefault="00986021" w:rsidP="00297F86">
      <w:pPr>
        <w:rPr>
          <w:rFonts w:ascii="Calibri" w:hAnsi="Calibri"/>
          <w:sz w:val="28"/>
          <w:szCs w:val="28"/>
        </w:rPr>
      </w:pPr>
    </w:p>
    <w:p w14:paraId="1C6233BC" w14:textId="439620D0" w:rsidR="00567A29" w:rsidRDefault="00567A29" w:rsidP="00567A29">
      <w:pPr>
        <w:pStyle w:val="Heading2"/>
      </w:pPr>
      <w:r>
        <w:t>Documentation Panel</w:t>
      </w:r>
      <w:bookmarkEnd w:id="14"/>
    </w:p>
    <w:p w14:paraId="033B7102" w14:textId="05B097A2" w:rsidR="00567A29" w:rsidRDefault="00567A29" w:rsidP="00567A29">
      <w:pPr>
        <w:rPr>
          <w:rFonts w:ascii="Calibri" w:hAnsi="Calibri"/>
          <w:sz w:val="28"/>
          <w:szCs w:val="28"/>
        </w:rPr>
      </w:pPr>
      <w:r>
        <w:rPr>
          <w:rFonts w:ascii="Calibri" w:hAnsi="Calibri"/>
          <w:sz w:val="28"/>
          <w:szCs w:val="28"/>
        </w:rPr>
        <w:t>Documentation is a non-essential panel.</w:t>
      </w:r>
      <w:r w:rsidR="005C4A7D">
        <w:rPr>
          <w:rFonts w:ascii="Calibri" w:hAnsi="Calibri"/>
          <w:sz w:val="28"/>
          <w:szCs w:val="28"/>
        </w:rPr>
        <w:t xml:space="preserve"> The screen allows the user to select individual documents to download. The display compares the current version with that of the last-downloaded version of the document. This makes it clear which of the available documents have changes in this release.</w:t>
      </w:r>
    </w:p>
    <w:p w14:paraId="0D7885E9" w14:textId="77777777" w:rsidR="005C4A7D" w:rsidRDefault="005C4A7D" w:rsidP="00567A29">
      <w:pPr>
        <w:rPr>
          <w:rFonts w:ascii="Calibri" w:hAnsi="Calibri"/>
          <w:sz w:val="28"/>
          <w:szCs w:val="28"/>
        </w:rPr>
      </w:pPr>
    </w:p>
    <w:p w14:paraId="63B5F184" w14:textId="6D7579DD" w:rsidR="005C4A7D" w:rsidRDefault="005C4A7D" w:rsidP="00567A29">
      <w:pPr>
        <w:rPr>
          <w:rFonts w:ascii="Calibri" w:hAnsi="Calibri"/>
          <w:sz w:val="28"/>
          <w:szCs w:val="28"/>
        </w:rPr>
      </w:pPr>
      <w:r>
        <w:rPr>
          <w:rFonts w:ascii="Calibri" w:hAnsi="Calibri"/>
          <w:sz w:val="28"/>
          <w:szCs w:val="28"/>
        </w:rPr>
        <w:t>Note that each document artifact includes a release attribute.</w:t>
      </w:r>
      <w:r w:rsidR="003A68FD">
        <w:rPr>
          <w:rFonts w:ascii="Calibri" w:hAnsi="Calibri"/>
          <w:sz w:val="28"/>
          <w:szCs w:val="28"/>
        </w:rPr>
        <w:t xml:space="preserve"> Each artifact is downloaded separately.</w:t>
      </w:r>
    </w:p>
    <w:p w14:paraId="5A8399D0" w14:textId="77777777" w:rsidR="005C4A7D" w:rsidRDefault="005C4A7D" w:rsidP="00567A29">
      <w:pPr>
        <w:rPr>
          <w:rFonts w:ascii="Calibri" w:hAnsi="Calibri"/>
          <w:sz w:val="28"/>
          <w:szCs w:val="28"/>
        </w:rPr>
      </w:pPr>
    </w:p>
    <w:p w14:paraId="4860EDC8" w14:textId="0C939738" w:rsidR="005C4A7D" w:rsidRDefault="005C4A7D" w:rsidP="00245FA1">
      <w:pPr>
        <w:pStyle w:val="XML"/>
      </w:pPr>
      <w:r>
        <w:rPr>
          <w:color w:val="008080"/>
        </w:rPr>
        <w:t>&lt;</w:t>
      </w:r>
      <w:r>
        <w:rPr>
          <w:color w:val="3F7F7F"/>
        </w:rPr>
        <w:t>panel</w:t>
      </w:r>
      <w:r>
        <w:t xml:space="preserve"> </w:t>
      </w:r>
      <w:r>
        <w:rPr>
          <w:color w:val="7F007F"/>
        </w:rPr>
        <w:t>type</w:t>
      </w:r>
      <w:r>
        <w:rPr>
          <w:color w:val="000000"/>
        </w:rPr>
        <w:t>=</w:t>
      </w:r>
      <w:r>
        <w:rPr>
          <w:i/>
          <w:iCs/>
        </w:rPr>
        <w:t>"documentation"</w:t>
      </w:r>
      <w:r>
        <w:t xml:space="preserve"> </w:t>
      </w:r>
      <w:r>
        <w:rPr>
          <w:color w:val="7F007F"/>
        </w:rPr>
        <w:t>essential</w:t>
      </w:r>
      <w:r>
        <w:rPr>
          <w:color w:val="000000"/>
        </w:rPr>
        <w:t>=</w:t>
      </w:r>
      <w:r>
        <w:rPr>
          <w:i/>
          <w:iCs/>
        </w:rPr>
        <w:t>"false"</w:t>
      </w:r>
      <w:r>
        <w:rPr>
          <w:color w:val="008080"/>
        </w:rPr>
        <w:t>&gt;</w:t>
      </w:r>
    </w:p>
    <w:p w14:paraId="498EEB1F" w14:textId="151CF97E" w:rsidR="005C4A7D" w:rsidRDefault="005C4A7D" w:rsidP="00245FA1">
      <w:pPr>
        <w:pStyle w:val="XML"/>
      </w:pPr>
      <w:r>
        <w:rPr>
          <w:color w:val="000000"/>
        </w:rPr>
        <w:lastRenderedPageBreak/>
        <w:tab/>
      </w:r>
      <w:r>
        <w:rPr>
          <w:color w:val="008080"/>
        </w:rPr>
        <w:t>&lt;</w:t>
      </w:r>
      <w:r>
        <w:rPr>
          <w:color w:val="3F7F7F"/>
        </w:rPr>
        <w:t>title</w:t>
      </w:r>
      <w:r>
        <w:rPr>
          <w:color w:val="008080"/>
        </w:rPr>
        <w:t>&gt;</w:t>
      </w:r>
      <w:r>
        <w:rPr>
          <w:color w:val="000000"/>
        </w:rPr>
        <w:t>Product Documentation</w:t>
      </w:r>
      <w:r>
        <w:rPr>
          <w:color w:val="008080"/>
        </w:rPr>
        <w:t>&lt;/</w:t>
      </w:r>
      <w:r>
        <w:rPr>
          <w:color w:val="3F7F7F"/>
        </w:rPr>
        <w:t>title</w:t>
      </w:r>
      <w:r>
        <w:rPr>
          <w:color w:val="008080"/>
        </w:rPr>
        <w:t>&gt;</w:t>
      </w:r>
    </w:p>
    <w:p w14:paraId="7E0FEBBF" w14:textId="77777777" w:rsidR="00245FA1" w:rsidRDefault="005C4A7D" w:rsidP="00245FA1">
      <w:pPr>
        <w:pStyle w:val="XML"/>
        <w:rPr>
          <w:color w:val="000000"/>
        </w:rPr>
      </w:pPr>
      <w:r>
        <w:rPr>
          <w:color w:val="000000"/>
        </w:rPr>
        <w:tab/>
      </w:r>
      <w:r>
        <w:rPr>
          <w:color w:val="008080"/>
        </w:rPr>
        <w:t>&lt;</w:t>
      </w:r>
      <w:r>
        <w:rPr>
          <w:color w:val="3F7F7F"/>
        </w:rPr>
        <w:t>preamble</w:t>
      </w:r>
      <w:r>
        <w:rPr>
          <w:color w:val="008080"/>
        </w:rPr>
        <w:t>&gt;</w:t>
      </w:r>
      <w:r>
        <w:rPr>
          <w:color w:val="000000"/>
        </w:rPr>
        <w:t>The list below contains both u</w:t>
      </w:r>
      <w:r w:rsidR="00245FA1">
        <w:rPr>
          <w:color w:val="000000"/>
        </w:rPr>
        <w:t>ser-level and design documents.</w:t>
      </w:r>
    </w:p>
    <w:p w14:paraId="0ADED975" w14:textId="33C43C18" w:rsidR="005C4A7D" w:rsidRDefault="00245FA1" w:rsidP="00245FA1">
      <w:pPr>
        <w:pStyle w:val="XML"/>
      </w:pPr>
      <w:r>
        <w:rPr>
          <w:color w:val="000000"/>
        </w:rPr>
        <w:tab/>
      </w:r>
      <w:r>
        <w:rPr>
          <w:color w:val="000000"/>
        </w:rPr>
        <w:tab/>
      </w:r>
      <w:r>
        <w:rPr>
          <w:color w:val="000000"/>
        </w:rPr>
        <w:tab/>
        <w:t xml:space="preserve">    </w:t>
      </w:r>
      <w:r w:rsidR="005C4A7D">
        <w:rPr>
          <w:color w:val="000000"/>
        </w:rPr>
        <w:t xml:space="preserve">They may be </w:t>
      </w:r>
      <w:r w:rsidR="005C4A7D" w:rsidRPr="00FA4268">
        <w:rPr>
          <w:color w:val="000000"/>
        </w:rPr>
        <w:t>downloaded</w:t>
      </w:r>
      <w:r w:rsidR="005C4A7D">
        <w:rPr>
          <w:color w:val="000000"/>
        </w:rPr>
        <w:t xml:space="preserve"> individually.</w:t>
      </w:r>
    </w:p>
    <w:p w14:paraId="22492523" w14:textId="0A422C81" w:rsidR="005C4A7D" w:rsidRDefault="005C4A7D" w:rsidP="00245FA1">
      <w:pPr>
        <w:pStyle w:val="XML"/>
      </w:pPr>
      <w:r>
        <w:rPr>
          <w:color w:val="000000"/>
        </w:rPr>
        <w:tab/>
      </w:r>
      <w:r>
        <w:rPr>
          <w:color w:val="008080"/>
        </w:rPr>
        <w:t>&lt;/</w:t>
      </w:r>
      <w:r>
        <w:rPr>
          <w:color w:val="3F7F7F"/>
        </w:rPr>
        <w:t>preamble</w:t>
      </w:r>
      <w:r>
        <w:rPr>
          <w:color w:val="008080"/>
        </w:rPr>
        <w:t>&gt;</w:t>
      </w:r>
    </w:p>
    <w:p w14:paraId="736E8E80" w14:textId="77777777" w:rsidR="00245FA1" w:rsidRDefault="005C4A7D" w:rsidP="00245FA1">
      <w:pPr>
        <w:pStyle w:val="XML"/>
      </w:pPr>
      <w:r>
        <w:rPr>
          <w:color w:val="000000"/>
        </w:rPr>
        <w:tab/>
      </w:r>
      <w:r>
        <w:rPr>
          <w:color w:val="008080"/>
        </w:rPr>
        <w:t>&lt;</w:t>
      </w:r>
      <w:r>
        <w:rPr>
          <w:color w:val="3F7F7F"/>
        </w:rPr>
        <w:t>artifact</w:t>
      </w:r>
      <w:r>
        <w:t xml:space="preserve"> </w:t>
      </w:r>
      <w:r>
        <w:rPr>
          <w:color w:val="7F007F"/>
        </w:rPr>
        <w:t>name</w:t>
      </w:r>
      <w:r>
        <w:rPr>
          <w:color w:val="000000"/>
        </w:rPr>
        <w:t>=</w:t>
      </w:r>
      <w:r>
        <w:rPr>
          <w:i/>
          <w:iCs/>
        </w:rPr>
        <w:t>"Installation Manual"</w:t>
      </w:r>
      <w:r>
        <w:t xml:space="preserve"> </w:t>
      </w:r>
      <w:r>
        <w:rPr>
          <w:color w:val="7F007F"/>
        </w:rPr>
        <w:t>type</w:t>
      </w:r>
      <w:r>
        <w:rPr>
          <w:color w:val="000000"/>
        </w:rPr>
        <w:t>=</w:t>
      </w:r>
      <w:r>
        <w:rPr>
          <w:i/>
          <w:iCs/>
        </w:rPr>
        <w:t>"documentation"</w:t>
      </w:r>
      <w:r>
        <w:t xml:space="preserve"> </w:t>
      </w:r>
    </w:p>
    <w:p w14:paraId="6B227C11" w14:textId="6B8A2A97" w:rsidR="005C4A7D" w:rsidRDefault="00245FA1" w:rsidP="00245FA1">
      <w:pPr>
        <w:pStyle w:val="XML"/>
      </w:pPr>
      <w:r>
        <w:tab/>
      </w:r>
      <w:r>
        <w:tab/>
      </w:r>
      <w:r>
        <w:tab/>
      </w:r>
      <w:r>
        <w:tab/>
      </w:r>
      <w:r>
        <w:tab/>
      </w:r>
      <w:r>
        <w:tab/>
      </w:r>
      <w:r>
        <w:tab/>
        <w:t xml:space="preserve">    </w:t>
      </w:r>
      <w:r w:rsidR="005C4A7D">
        <w:rPr>
          <w:color w:val="7F007F"/>
        </w:rPr>
        <w:t>subtype</w:t>
      </w:r>
      <w:r w:rsidR="005C4A7D">
        <w:rPr>
          <w:color w:val="000000"/>
        </w:rPr>
        <w:t>=</w:t>
      </w:r>
      <w:r w:rsidR="005C4A7D">
        <w:rPr>
          <w:i/>
          <w:iCs/>
        </w:rPr>
        <w:t>"docx"</w:t>
      </w:r>
      <w:r w:rsidR="005C4A7D">
        <w:t xml:space="preserve"> </w:t>
      </w:r>
      <w:r w:rsidR="005C4A7D">
        <w:rPr>
          <w:color w:val="7F007F"/>
        </w:rPr>
        <w:t>release</w:t>
      </w:r>
      <w:r w:rsidR="005C4A7D">
        <w:rPr>
          <w:color w:val="000000"/>
        </w:rPr>
        <w:t>=</w:t>
      </w:r>
      <w:r w:rsidR="005C4A7D">
        <w:rPr>
          <w:i/>
          <w:iCs/>
        </w:rPr>
        <w:t>"0.12"</w:t>
      </w:r>
      <w:r w:rsidR="005C4A7D">
        <w:rPr>
          <w:color w:val="008080"/>
        </w:rPr>
        <w:t>&gt;</w:t>
      </w:r>
    </w:p>
    <w:p w14:paraId="24FE758A" w14:textId="2E90C6E3" w:rsidR="005C4A7D" w:rsidRDefault="005C4A7D" w:rsidP="00245FA1">
      <w:pPr>
        <w:pStyle w:val="XML"/>
      </w:pPr>
      <w:r>
        <w:rPr>
          <w:color w:val="000000"/>
        </w:rPr>
        <w:tab/>
      </w:r>
      <w:r>
        <w:rPr>
          <w:color w:val="000000"/>
        </w:rPr>
        <w:tab/>
      </w:r>
      <w:r>
        <w:rPr>
          <w:color w:val="008080"/>
        </w:rPr>
        <w:t>&lt;</w:t>
      </w:r>
      <w:r>
        <w:rPr>
          <w:color w:val="3F7F7F"/>
        </w:rPr>
        <w:t>location</w:t>
      </w:r>
      <w:r>
        <w:rPr>
          <w:color w:val="008080"/>
        </w:rPr>
        <w:t>&gt;</w:t>
      </w:r>
      <w:r>
        <w:rPr>
          <w:color w:val="000000"/>
        </w:rPr>
        <w:t>artifacts/doc/InstallationManual.docx</w:t>
      </w:r>
      <w:r>
        <w:rPr>
          <w:color w:val="008080"/>
        </w:rPr>
        <w:t>&lt;/</w:t>
      </w:r>
      <w:r>
        <w:rPr>
          <w:color w:val="3F7F7F"/>
        </w:rPr>
        <w:t>location</w:t>
      </w:r>
      <w:r>
        <w:rPr>
          <w:color w:val="008080"/>
        </w:rPr>
        <w:t>&gt;</w:t>
      </w:r>
    </w:p>
    <w:p w14:paraId="50EFEF32" w14:textId="032AB8D4" w:rsidR="005C4A7D" w:rsidRDefault="005C4A7D" w:rsidP="00245FA1">
      <w:pPr>
        <w:pStyle w:val="XML"/>
      </w:pPr>
      <w:r>
        <w:rPr>
          <w:color w:val="000000"/>
        </w:rPr>
        <w:tab/>
      </w:r>
      <w:r>
        <w:rPr>
          <w:color w:val="008080"/>
        </w:rPr>
        <w:t>&lt;/</w:t>
      </w:r>
      <w:r>
        <w:rPr>
          <w:color w:val="3F7F7F"/>
        </w:rPr>
        <w:t>artifact</w:t>
      </w:r>
      <w:r>
        <w:rPr>
          <w:color w:val="008080"/>
        </w:rPr>
        <w:t>&gt;</w:t>
      </w:r>
    </w:p>
    <w:p w14:paraId="5FF3008B" w14:textId="77777777" w:rsidR="00245FA1" w:rsidRDefault="005C4A7D" w:rsidP="00245FA1">
      <w:pPr>
        <w:pStyle w:val="XML"/>
      </w:pPr>
      <w:r>
        <w:rPr>
          <w:color w:val="000000"/>
        </w:rPr>
        <w:tab/>
      </w:r>
      <w:r>
        <w:rPr>
          <w:color w:val="008080"/>
        </w:rPr>
        <w:t>&lt;</w:t>
      </w:r>
      <w:r>
        <w:rPr>
          <w:color w:val="3F7F7F"/>
        </w:rPr>
        <w:t>artifact</w:t>
      </w:r>
      <w:r>
        <w:t xml:space="preserve"> </w:t>
      </w:r>
      <w:r>
        <w:rPr>
          <w:color w:val="7F007F"/>
        </w:rPr>
        <w:t>name</w:t>
      </w:r>
      <w:r>
        <w:rPr>
          <w:color w:val="000000"/>
        </w:rPr>
        <w:t>=</w:t>
      </w:r>
      <w:r>
        <w:rPr>
          <w:i/>
          <w:iCs/>
        </w:rPr>
        <w:t>"Application Testing Framework"</w:t>
      </w:r>
      <w:r>
        <w:t xml:space="preserve"> </w:t>
      </w:r>
      <w:r>
        <w:rPr>
          <w:color w:val="7F007F"/>
        </w:rPr>
        <w:t>type</w:t>
      </w:r>
      <w:r>
        <w:rPr>
          <w:color w:val="000000"/>
        </w:rPr>
        <w:t>=</w:t>
      </w:r>
      <w:r>
        <w:rPr>
          <w:i/>
          <w:iCs/>
        </w:rPr>
        <w:t>"documentation"</w:t>
      </w:r>
      <w:r>
        <w:t xml:space="preserve"> </w:t>
      </w:r>
    </w:p>
    <w:p w14:paraId="1FB8369F" w14:textId="375038BD" w:rsidR="005C4A7D" w:rsidRDefault="00245FA1" w:rsidP="00245FA1">
      <w:pPr>
        <w:pStyle w:val="XML"/>
      </w:pPr>
      <w:r>
        <w:t xml:space="preserve">                                        </w:t>
      </w:r>
      <w:r w:rsidR="005C4A7D">
        <w:rPr>
          <w:color w:val="7F007F"/>
        </w:rPr>
        <w:t>subtype</w:t>
      </w:r>
      <w:r w:rsidR="005C4A7D">
        <w:rPr>
          <w:color w:val="000000"/>
        </w:rPr>
        <w:t>=</w:t>
      </w:r>
      <w:r w:rsidR="005C4A7D">
        <w:rPr>
          <w:i/>
          <w:iCs/>
        </w:rPr>
        <w:t>"docx"</w:t>
      </w:r>
      <w:r w:rsidR="005C4A7D">
        <w:t xml:space="preserve"> </w:t>
      </w:r>
      <w:r w:rsidR="005C4A7D">
        <w:rPr>
          <w:color w:val="7F007F"/>
        </w:rPr>
        <w:t>release</w:t>
      </w:r>
      <w:r w:rsidR="005C4A7D">
        <w:rPr>
          <w:color w:val="000000"/>
        </w:rPr>
        <w:t>=</w:t>
      </w:r>
      <w:r w:rsidR="005C4A7D">
        <w:rPr>
          <w:i/>
          <w:iCs/>
        </w:rPr>
        <w:t>"1.0"</w:t>
      </w:r>
      <w:r w:rsidR="005C4A7D">
        <w:rPr>
          <w:color w:val="008080"/>
        </w:rPr>
        <w:t>&gt;</w:t>
      </w:r>
    </w:p>
    <w:p w14:paraId="791422FD" w14:textId="1B9D69FA" w:rsidR="005C4A7D" w:rsidRDefault="005C4A7D" w:rsidP="00245FA1">
      <w:pPr>
        <w:pStyle w:val="XML"/>
      </w:pPr>
      <w:r>
        <w:rPr>
          <w:color w:val="000000"/>
        </w:rPr>
        <w:tab/>
      </w:r>
      <w:r>
        <w:rPr>
          <w:color w:val="000000"/>
        </w:rPr>
        <w:tab/>
      </w:r>
      <w:r>
        <w:rPr>
          <w:color w:val="008080"/>
        </w:rPr>
        <w:t>&lt;</w:t>
      </w:r>
      <w:r>
        <w:rPr>
          <w:color w:val="3F7F7F"/>
        </w:rPr>
        <w:t>location</w:t>
      </w:r>
      <w:r>
        <w:rPr>
          <w:color w:val="008080"/>
        </w:rPr>
        <w:t>&gt;</w:t>
      </w:r>
      <w:r>
        <w:rPr>
          <w:color w:val="000000"/>
        </w:rPr>
        <w:t>artifacts/doc/ApplicationTestFramework.docx</w:t>
      </w:r>
      <w:r>
        <w:rPr>
          <w:color w:val="008080"/>
        </w:rPr>
        <w:t>&lt;/</w:t>
      </w:r>
      <w:r>
        <w:rPr>
          <w:color w:val="3F7F7F"/>
        </w:rPr>
        <w:t>location</w:t>
      </w:r>
      <w:r>
        <w:rPr>
          <w:color w:val="008080"/>
        </w:rPr>
        <w:t>&gt;</w:t>
      </w:r>
    </w:p>
    <w:p w14:paraId="148F2AB7" w14:textId="00F761F5" w:rsidR="005C4A7D" w:rsidRDefault="005C4A7D" w:rsidP="00245FA1">
      <w:pPr>
        <w:pStyle w:val="XML"/>
      </w:pPr>
      <w:r>
        <w:rPr>
          <w:color w:val="000000"/>
        </w:rPr>
        <w:tab/>
      </w:r>
      <w:r>
        <w:rPr>
          <w:color w:val="008080"/>
        </w:rPr>
        <w:t>&lt;/</w:t>
      </w:r>
      <w:r>
        <w:rPr>
          <w:color w:val="3F7F7F"/>
        </w:rPr>
        <w:t>artifact</w:t>
      </w:r>
      <w:r>
        <w:rPr>
          <w:color w:val="008080"/>
        </w:rPr>
        <w:t>&gt;</w:t>
      </w:r>
    </w:p>
    <w:p w14:paraId="3138DCB0" w14:textId="19A869BF" w:rsidR="005C4A7D" w:rsidRDefault="005C4A7D" w:rsidP="00245FA1">
      <w:pPr>
        <w:pStyle w:val="XML"/>
      </w:pPr>
      <w:r>
        <w:rPr>
          <w:color w:val="000000"/>
        </w:rPr>
        <w:tab/>
      </w:r>
      <w:r w:rsidR="00245FA1">
        <w:rPr>
          <w:color w:val="008080"/>
        </w:rPr>
        <w:t xml:space="preserve">     . . .</w:t>
      </w:r>
    </w:p>
    <w:p w14:paraId="62B5D7E0" w14:textId="4BBE198A" w:rsidR="005C4A7D" w:rsidRDefault="005C4A7D" w:rsidP="00245FA1">
      <w:pPr>
        <w:pStyle w:val="XML"/>
        <w:rPr>
          <w:color w:val="008080"/>
        </w:rPr>
      </w:pPr>
      <w:r>
        <w:rPr>
          <w:color w:val="008080"/>
        </w:rPr>
        <w:t>&lt;/</w:t>
      </w:r>
      <w:r>
        <w:rPr>
          <w:color w:val="3F7F7F"/>
        </w:rPr>
        <w:t>panel</w:t>
      </w:r>
      <w:r>
        <w:rPr>
          <w:color w:val="008080"/>
        </w:rPr>
        <w:t>&gt;</w:t>
      </w:r>
    </w:p>
    <w:p w14:paraId="4B3C35A4" w14:textId="77777777" w:rsidR="00245FA1" w:rsidRDefault="00245FA1" w:rsidP="00245FA1">
      <w:pPr>
        <w:pStyle w:val="XML"/>
      </w:pPr>
    </w:p>
    <w:p w14:paraId="41825751" w14:textId="38141F5D" w:rsidR="004817F2" w:rsidRDefault="004817F2" w:rsidP="004817F2">
      <w:pPr>
        <w:pStyle w:val="Caption"/>
        <w:jc w:val="center"/>
      </w:pPr>
      <w:r>
        <w:t xml:space="preserve">Figure </w:t>
      </w:r>
      <w:fldSimple w:instr=" SEQ Figure \* ARABIC ">
        <w:r>
          <w:rPr>
            <w:noProof/>
          </w:rPr>
          <w:t>8</w:t>
        </w:r>
      </w:fldSimple>
      <w:r>
        <w:t xml:space="preserve"> –Documentation Panel</w:t>
      </w:r>
    </w:p>
    <w:p w14:paraId="41FDD287" w14:textId="77777777" w:rsidR="004817F2" w:rsidRPr="00567A29" w:rsidRDefault="004817F2" w:rsidP="00245FA1">
      <w:pPr>
        <w:pStyle w:val="XML"/>
      </w:pPr>
    </w:p>
    <w:p w14:paraId="0732E43F" w14:textId="473ACA67" w:rsidR="00567A29" w:rsidRDefault="00567A29" w:rsidP="00567A29">
      <w:pPr>
        <w:pStyle w:val="Heading2"/>
      </w:pPr>
      <w:bookmarkStart w:id="15" w:name="_Toc321124195"/>
      <w:r>
        <w:t>Source Panel</w:t>
      </w:r>
      <w:bookmarkEnd w:id="15"/>
    </w:p>
    <w:p w14:paraId="60E9DF93" w14:textId="11E9A066" w:rsidR="00567A29" w:rsidRDefault="00567A29" w:rsidP="00567A29">
      <w:pPr>
        <w:rPr>
          <w:rFonts w:ascii="Calibri" w:hAnsi="Calibri"/>
          <w:sz w:val="28"/>
          <w:szCs w:val="28"/>
        </w:rPr>
      </w:pPr>
      <w:r>
        <w:rPr>
          <w:rFonts w:ascii="Calibri" w:hAnsi="Calibri"/>
          <w:sz w:val="28"/>
          <w:szCs w:val="28"/>
        </w:rPr>
        <w:t>Like the previous, this is an optional panel. It is used for products in which source code is part of the distribution.</w:t>
      </w:r>
      <w:r w:rsidR="009059C6">
        <w:rPr>
          <w:rFonts w:ascii="Calibri" w:hAnsi="Calibri"/>
          <w:sz w:val="28"/>
          <w:szCs w:val="28"/>
        </w:rPr>
        <w:t xml:space="preserve"> As with documentation, the user is allowed to select which, if any, of the source bundles is to be downloaded. The browser determines the download location.</w:t>
      </w:r>
    </w:p>
    <w:p w14:paraId="6CED9515" w14:textId="77777777" w:rsidR="00245FA1" w:rsidRDefault="00245FA1" w:rsidP="00567A29">
      <w:pPr>
        <w:rPr>
          <w:rFonts w:ascii="Calibri" w:hAnsi="Calibri"/>
          <w:sz w:val="28"/>
          <w:szCs w:val="28"/>
        </w:rPr>
      </w:pPr>
    </w:p>
    <w:p w14:paraId="0285A308" w14:textId="33F6C80C" w:rsidR="00245FA1" w:rsidRDefault="00245FA1" w:rsidP="00245FA1">
      <w:pPr>
        <w:pStyle w:val="XML"/>
      </w:pPr>
      <w:r>
        <w:rPr>
          <w:color w:val="008080"/>
        </w:rPr>
        <w:t>&lt;</w:t>
      </w:r>
      <w:r>
        <w:rPr>
          <w:color w:val="3F7F7F"/>
        </w:rPr>
        <w:t>panel</w:t>
      </w:r>
      <w:r>
        <w:t xml:space="preserve"> type</w:t>
      </w:r>
      <w:r>
        <w:rPr>
          <w:color w:val="000000"/>
        </w:rPr>
        <w:t>=</w:t>
      </w:r>
      <w:r>
        <w:rPr>
          <w:i/>
          <w:iCs/>
          <w:color w:val="2A00FF"/>
        </w:rPr>
        <w:t>"source"</w:t>
      </w:r>
      <w:r>
        <w:t xml:space="preserve"> essential</w:t>
      </w:r>
      <w:r>
        <w:rPr>
          <w:color w:val="000000"/>
        </w:rPr>
        <w:t>=</w:t>
      </w:r>
      <w:r>
        <w:rPr>
          <w:i/>
          <w:iCs/>
          <w:color w:val="2A00FF"/>
        </w:rPr>
        <w:t>"false"</w:t>
      </w:r>
      <w:r>
        <w:t xml:space="preserve"> version</w:t>
      </w:r>
      <w:r>
        <w:rPr>
          <w:color w:val="000000"/>
        </w:rPr>
        <w:t>=</w:t>
      </w:r>
      <w:r>
        <w:rPr>
          <w:i/>
          <w:iCs/>
          <w:color w:val="2A00FF"/>
        </w:rPr>
        <w:t>"1"</w:t>
      </w:r>
      <w:r>
        <w:rPr>
          <w:color w:val="008080"/>
        </w:rPr>
        <w:t>&gt;</w:t>
      </w:r>
    </w:p>
    <w:p w14:paraId="5BCC26F9" w14:textId="1D655266" w:rsidR="00245FA1" w:rsidRDefault="00245FA1" w:rsidP="00245FA1">
      <w:pPr>
        <w:pStyle w:val="XML"/>
      </w:pPr>
      <w:r>
        <w:rPr>
          <w:color w:val="000000"/>
        </w:rPr>
        <w:tab/>
      </w:r>
      <w:r>
        <w:rPr>
          <w:color w:val="008080"/>
        </w:rPr>
        <w:t>&lt;</w:t>
      </w:r>
      <w:r>
        <w:rPr>
          <w:color w:val="3F7F7F"/>
        </w:rPr>
        <w:t>title</w:t>
      </w:r>
      <w:r>
        <w:rPr>
          <w:color w:val="008080"/>
        </w:rPr>
        <w:t>&gt;</w:t>
      </w:r>
      <w:r>
        <w:rPr>
          <w:color w:val="000000"/>
        </w:rPr>
        <w:t>Source Distribution</w:t>
      </w:r>
      <w:r>
        <w:rPr>
          <w:color w:val="008080"/>
        </w:rPr>
        <w:t>&lt;/</w:t>
      </w:r>
      <w:r>
        <w:rPr>
          <w:color w:val="3F7F7F"/>
        </w:rPr>
        <w:t>title</w:t>
      </w:r>
      <w:r>
        <w:rPr>
          <w:color w:val="008080"/>
        </w:rPr>
        <w:t>&gt;</w:t>
      </w:r>
    </w:p>
    <w:p w14:paraId="623CF7D3" w14:textId="77777777" w:rsidR="00245FA1" w:rsidRDefault="00245FA1" w:rsidP="00245FA1">
      <w:pPr>
        <w:pStyle w:val="XML"/>
        <w:rPr>
          <w:color w:val="000000"/>
        </w:rPr>
      </w:pPr>
      <w:r>
        <w:rPr>
          <w:color w:val="000000"/>
        </w:rPr>
        <w:tab/>
      </w:r>
      <w:r>
        <w:rPr>
          <w:color w:val="008080"/>
        </w:rPr>
        <w:t>&lt;</w:t>
      </w:r>
      <w:r>
        <w:rPr>
          <w:color w:val="3F7F7F"/>
        </w:rPr>
        <w:t>preamble</w:t>
      </w:r>
      <w:r>
        <w:rPr>
          <w:color w:val="008080"/>
        </w:rPr>
        <w:t>&gt;</w:t>
      </w:r>
      <w:r>
        <w:rPr>
          <w:color w:val="000000"/>
        </w:rPr>
        <w:t>The Java source for the Application Toolkit and extensions</w:t>
      </w:r>
    </w:p>
    <w:p w14:paraId="41FFF9B9" w14:textId="784647FD" w:rsidR="00245FA1" w:rsidRDefault="00FA4268" w:rsidP="00245FA1">
      <w:pPr>
        <w:pStyle w:val="XML"/>
      </w:pPr>
      <w:r>
        <w:rPr>
          <w:color w:val="000000"/>
        </w:rPr>
        <w:tab/>
      </w:r>
      <w:r>
        <w:rPr>
          <w:color w:val="000000"/>
        </w:rPr>
        <w:tab/>
      </w:r>
      <w:r>
        <w:rPr>
          <w:color w:val="000000"/>
        </w:rPr>
        <w:tab/>
      </w:r>
      <w:r w:rsidR="00245FA1">
        <w:rPr>
          <w:color w:val="000000"/>
        </w:rPr>
        <w:t xml:space="preserve">to Sequential function charts are bundled into a single </w:t>
      </w:r>
      <w:r w:rsidR="00245FA1">
        <w:rPr>
          <w:color w:val="000000"/>
          <w:u w:val="single"/>
        </w:rPr>
        <w:t>zip</w:t>
      </w:r>
      <w:r w:rsidR="00245FA1">
        <w:rPr>
          <w:color w:val="000000"/>
        </w:rPr>
        <w:t xml:space="preserve"> file.</w:t>
      </w:r>
    </w:p>
    <w:p w14:paraId="30CE7FCB" w14:textId="77777777" w:rsidR="00245FA1" w:rsidRDefault="00245FA1" w:rsidP="00245FA1">
      <w:pPr>
        <w:pStyle w:val="XML"/>
        <w:rPr>
          <w:color w:val="000000"/>
        </w:rPr>
      </w:pPr>
      <w:r>
        <w:rPr>
          <w:color w:val="000000"/>
        </w:rPr>
        <w:tab/>
      </w:r>
      <w:r>
        <w:rPr>
          <w:color w:val="000000"/>
        </w:rPr>
        <w:tab/>
      </w:r>
      <w:r>
        <w:rPr>
          <w:color w:val="000000"/>
        </w:rPr>
        <w:tab/>
        <w:t>The source distribution comes complete with Eclipse project files</w:t>
      </w:r>
    </w:p>
    <w:p w14:paraId="6882881C" w14:textId="0249E47A" w:rsidR="00245FA1" w:rsidRDefault="00245FA1" w:rsidP="00245FA1">
      <w:pPr>
        <w:pStyle w:val="XML"/>
        <w:rPr>
          <w:color w:val="000000"/>
        </w:rPr>
      </w:pPr>
      <w:r>
        <w:rPr>
          <w:color w:val="000000"/>
        </w:rPr>
        <w:tab/>
      </w:r>
      <w:r>
        <w:rPr>
          <w:color w:val="000000"/>
        </w:rPr>
        <w:tab/>
      </w:r>
      <w:r>
        <w:rPr>
          <w:color w:val="000000"/>
        </w:rPr>
        <w:tab/>
        <w:t xml:space="preserve">and ant scripts for building. </w:t>
      </w:r>
      <w:r w:rsidRPr="00245FA1">
        <w:rPr>
          <w:color w:val="000000"/>
        </w:rPr>
        <w:t>Python</w:t>
      </w:r>
      <w:r>
        <w:rPr>
          <w:color w:val="000000"/>
          <w:u w:val="single"/>
        </w:rPr>
        <w:t xml:space="preserve"> </w:t>
      </w:r>
      <w:r>
        <w:rPr>
          <w:color w:val="000000"/>
        </w:rPr>
        <w:t>source is available directly</w:t>
      </w:r>
    </w:p>
    <w:p w14:paraId="15AE56AB" w14:textId="77777777" w:rsidR="00245FA1" w:rsidRDefault="00245FA1" w:rsidP="00245FA1">
      <w:pPr>
        <w:pStyle w:val="XML"/>
        <w:rPr>
          <w:color w:val="000000"/>
        </w:rPr>
      </w:pPr>
      <w:r>
        <w:rPr>
          <w:color w:val="000000"/>
        </w:rPr>
        <w:tab/>
      </w:r>
      <w:r>
        <w:rPr>
          <w:color w:val="000000"/>
        </w:rPr>
        <w:tab/>
      </w:r>
      <w:r>
        <w:rPr>
          <w:color w:val="000000"/>
        </w:rPr>
        <w:tab/>
        <w:t>from its installation in the /user-</w:t>
      </w:r>
      <w:r w:rsidRPr="00245FA1">
        <w:rPr>
          <w:color w:val="000000"/>
        </w:rPr>
        <w:t>lib/pylib</w:t>
      </w:r>
      <w:r>
        <w:rPr>
          <w:color w:val="000000"/>
        </w:rPr>
        <w:t xml:space="preserve"> sub-directory of the</w:t>
      </w:r>
    </w:p>
    <w:p w14:paraId="117EF0C5" w14:textId="0C79BB00" w:rsidR="00245FA1" w:rsidRDefault="00245FA1" w:rsidP="00245FA1">
      <w:pPr>
        <w:pStyle w:val="XML"/>
      </w:pPr>
      <w:r>
        <w:rPr>
          <w:color w:val="000000"/>
        </w:rPr>
        <w:tab/>
      </w:r>
      <w:r>
        <w:rPr>
          <w:color w:val="000000"/>
        </w:rPr>
        <w:tab/>
        <w:t xml:space="preserve">   Ignition installation.</w:t>
      </w:r>
    </w:p>
    <w:p w14:paraId="4DE7655F" w14:textId="67CED38A" w:rsidR="00245FA1" w:rsidRDefault="00245FA1" w:rsidP="00245FA1">
      <w:pPr>
        <w:pStyle w:val="XML"/>
      </w:pPr>
      <w:r>
        <w:rPr>
          <w:color w:val="000000"/>
        </w:rPr>
        <w:tab/>
      </w:r>
      <w:r>
        <w:rPr>
          <w:color w:val="008080"/>
        </w:rPr>
        <w:t>&lt;/</w:t>
      </w:r>
      <w:r>
        <w:rPr>
          <w:color w:val="3F7F7F"/>
        </w:rPr>
        <w:t>preamble</w:t>
      </w:r>
      <w:r>
        <w:rPr>
          <w:color w:val="008080"/>
        </w:rPr>
        <w:t>&gt;</w:t>
      </w:r>
    </w:p>
    <w:p w14:paraId="15941596" w14:textId="77777777" w:rsidR="00245FA1" w:rsidRDefault="00245FA1" w:rsidP="00245FA1">
      <w:pPr>
        <w:pStyle w:val="XML"/>
      </w:pPr>
      <w:r>
        <w:rPr>
          <w:color w:val="000000"/>
        </w:rPr>
        <w:tab/>
      </w:r>
      <w:r>
        <w:rPr>
          <w:color w:val="008080"/>
        </w:rPr>
        <w:t>&lt;</w:t>
      </w:r>
      <w:r>
        <w:rPr>
          <w:color w:val="3F7F7F"/>
        </w:rPr>
        <w:t>artifact</w:t>
      </w:r>
      <w:r>
        <w:t xml:space="preserve"> name</w:t>
      </w:r>
      <w:r>
        <w:rPr>
          <w:color w:val="000000"/>
        </w:rPr>
        <w:t>=</w:t>
      </w:r>
      <w:r>
        <w:rPr>
          <w:i/>
          <w:iCs/>
          <w:color w:val="2A00FF"/>
        </w:rPr>
        <w:t>"Toolkit Source Code"</w:t>
      </w:r>
      <w:r>
        <w:t xml:space="preserve"> type</w:t>
      </w:r>
      <w:r>
        <w:rPr>
          <w:color w:val="000000"/>
        </w:rPr>
        <w:t>=</w:t>
      </w:r>
      <w:r>
        <w:rPr>
          <w:i/>
          <w:iCs/>
          <w:color w:val="2A00FF"/>
        </w:rPr>
        <w:t>"source"</w:t>
      </w:r>
      <w:r>
        <w:t xml:space="preserve"> subtype</w:t>
      </w:r>
      <w:r>
        <w:rPr>
          <w:color w:val="000000"/>
        </w:rPr>
        <w:t>=</w:t>
      </w:r>
      <w:r>
        <w:rPr>
          <w:i/>
          <w:iCs/>
          <w:color w:val="2A00FF"/>
        </w:rPr>
        <w:t>"zip"</w:t>
      </w:r>
      <w:r>
        <w:t xml:space="preserve"> </w:t>
      </w:r>
    </w:p>
    <w:p w14:paraId="4128C301" w14:textId="1F221521" w:rsidR="00245FA1" w:rsidRDefault="00245FA1" w:rsidP="00245FA1">
      <w:pPr>
        <w:pStyle w:val="XML"/>
      </w:pPr>
      <w:r>
        <w:tab/>
      </w:r>
      <w:r>
        <w:tab/>
      </w:r>
      <w:r>
        <w:tab/>
        <w:t xml:space="preserve"> </w:t>
      </w:r>
      <w:r>
        <w:tab/>
        <w:t>release</w:t>
      </w:r>
      <w:r>
        <w:rPr>
          <w:color w:val="000000"/>
        </w:rPr>
        <w:t>=</w:t>
      </w:r>
      <w:r>
        <w:rPr>
          <w:i/>
          <w:iCs/>
          <w:color w:val="2A00FF"/>
        </w:rPr>
        <w:t>"0.1r15"</w:t>
      </w:r>
      <w:r>
        <w:rPr>
          <w:color w:val="008080"/>
        </w:rPr>
        <w:t>&gt;</w:t>
      </w:r>
    </w:p>
    <w:p w14:paraId="53CDE0DE" w14:textId="3DB92FB9" w:rsidR="00245FA1" w:rsidRDefault="00245FA1" w:rsidP="00245FA1">
      <w:pPr>
        <w:pStyle w:val="XML"/>
      </w:pPr>
      <w:r>
        <w:rPr>
          <w:color w:val="000000"/>
        </w:rPr>
        <w:tab/>
      </w:r>
      <w:r>
        <w:rPr>
          <w:color w:val="000000"/>
        </w:rPr>
        <w:tab/>
      </w:r>
      <w:r>
        <w:rPr>
          <w:color w:val="008080"/>
        </w:rPr>
        <w:t>&lt;</w:t>
      </w:r>
      <w:r>
        <w:rPr>
          <w:color w:val="3F7F7F"/>
        </w:rPr>
        <w:t>location</w:t>
      </w:r>
      <w:r>
        <w:rPr>
          <w:color w:val="008080"/>
        </w:rPr>
        <w:t>&gt;</w:t>
      </w:r>
      <w:r>
        <w:rPr>
          <w:color w:val="000000"/>
        </w:rPr>
        <w:t>artifacts/source/</w:t>
      </w:r>
      <w:r w:rsidRPr="009059C6">
        <w:rPr>
          <w:color w:val="000000"/>
        </w:rPr>
        <w:t>blt-0.1r15.zip</w:t>
      </w:r>
      <w:r>
        <w:rPr>
          <w:color w:val="008080"/>
        </w:rPr>
        <w:t>&lt;/</w:t>
      </w:r>
      <w:r>
        <w:rPr>
          <w:color w:val="3F7F7F"/>
        </w:rPr>
        <w:t>location</w:t>
      </w:r>
      <w:r>
        <w:rPr>
          <w:color w:val="008080"/>
        </w:rPr>
        <w:t>&gt;</w:t>
      </w:r>
    </w:p>
    <w:p w14:paraId="1C3886E2" w14:textId="0468A4C7" w:rsidR="00245FA1" w:rsidRDefault="00245FA1" w:rsidP="00245FA1">
      <w:pPr>
        <w:pStyle w:val="XML"/>
      </w:pPr>
      <w:r>
        <w:rPr>
          <w:color w:val="000000"/>
        </w:rPr>
        <w:tab/>
      </w:r>
      <w:r>
        <w:rPr>
          <w:color w:val="008080"/>
        </w:rPr>
        <w:t>&lt;/</w:t>
      </w:r>
      <w:r>
        <w:rPr>
          <w:color w:val="3F7F7F"/>
        </w:rPr>
        <w:t>artifact</w:t>
      </w:r>
      <w:r>
        <w:rPr>
          <w:color w:val="008080"/>
        </w:rPr>
        <w:t>&gt;</w:t>
      </w:r>
    </w:p>
    <w:p w14:paraId="5ADCC027" w14:textId="77777777" w:rsidR="009059C6" w:rsidRDefault="00245FA1" w:rsidP="00245FA1">
      <w:pPr>
        <w:pStyle w:val="XML"/>
      </w:pPr>
      <w:r>
        <w:rPr>
          <w:color w:val="000000"/>
        </w:rPr>
        <w:tab/>
      </w:r>
      <w:r>
        <w:rPr>
          <w:color w:val="008080"/>
        </w:rPr>
        <w:t>&lt;</w:t>
      </w:r>
      <w:r>
        <w:rPr>
          <w:color w:val="3F7F7F"/>
        </w:rPr>
        <w:t>artifact</w:t>
      </w:r>
      <w:r>
        <w:t xml:space="preserve"> name</w:t>
      </w:r>
      <w:r>
        <w:rPr>
          <w:color w:val="000000"/>
        </w:rPr>
        <w:t>=</w:t>
      </w:r>
      <w:r>
        <w:rPr>
          <w:i/>
          <w:iCs/>
          <w:color w:val="2A00FF"/>
        </w:rPr>
        <w:t>"SFC Extensions Source Code"</w:t>
      </w:r>
      <w:r>
        <w:t xml:space="preserve"> type</w:t>
      </w:r>
      <w:r>
        <w:rPr>
          <w:color w:val="000000"/>
        </w:rPr>
        <w:t>=</w:t>
      </w:r>
      <w:r>
        <w:rPr>
          <w:i/>
          <w:iCs/>
          <w:color w:val="2A00FF"/>
        </w:rPr>
        <w:t>"source"</w:t>
      </w:r>
      <w:r>
        <w:t xml:space="preserve"> subtype</w:t>
      </w:r>
      <w:r>
        <w:rPr>
          <w:color w:val="000000"/>
        </w:rPr>
        <w:t>=</w:t>
      </w:r>
      <w:r>
        <w:rPr>
          <w:i/>
          <w:iCs/>
          <w:color w:val="2A00FF"/>
        </w:rPr>
        <w:t>"zip"</w:t>
      </w:r>
      <w:r>
        <w:t xml:space="preserve"> </w:t>
      </w:r>
    </w:p>
    <w:p w14:paraId="3F9B4499" w14:textId="4B646539" w:rsidR="00245FA1" w:rsidRDefault="009059C6" w:rsidP="00245FA1">
      <w:pPr>
        <w:pStyle w:val="XML"/>
      </w:pPr>
      <w:r>
        <w:tab/>
      </w:r>
      <w:r>
        <w:tab/>
      </w:r>
      <w:r>
        <w:tab/>
      </w:r>
      <w:r>
        <w:tab/>
      </w:r>
      <w:r w:rsidR="00245FA1">
        <w:t>release</w:t>
      </w:r>
      <w:r w:rsidR="00245FA1">
        <w:rPr>
          <w:color w:val="000000"/>
        </w:rPr>
        <w:t>=</w:t>
      </w:r>
      <w:r w:rsidR="00245FA1">
        <w:rPr>
          <w:i/>
          <w:iCs/>
          <w:color w:val="2A00FF"/>
        </w:rPr>
        <w:t>"0.1r15"</w:t>
      </w:r>
      <w:r w:rsidR="00245FA1">
        <w:rPr>
          <w:color w:val="008080"/>
        </w:rPr>
        <w:t>&gt;</w:t>
      </w:r>
    </w:p>
    <w:p w14:paraId="42A379C6" w14:textId="658C0CB4" w:rsidR="00245FA1" w:rsidRDefault="00245FA1" w:rsidP="00245FA1">
      <w:pPr>
        <w:pStyle w:val="XML"/>
      </w:pPr>
      <w:r>
        <w:rPr>
          <w:color w:val="000000"/>
        </w:rPr>
        <w:tab/>
      </w:r>
      <w:r>
        <w:rPr>
          <w:color w:val="000000"/>
        </w:rPr>
        <w:tab/>
      </w:r>
      <w:r>
        <w:rPr>
          <w:color w:val="008080"/>
        </w:rPr>
        <w:t>&lt;</w:t>
      </w:r>
      <w:r>
        <w:rPr>
          <w:color w:val="3F7F7F"/>
        </w:rPr>
        <w:t>location</w:t>
      </w:r>
      <w:r>
        <w:rPr>
          <w:color w:val="008080"/>
        </w:rPr>
        <w:t>&gt;</w:t>
      </w:r>
      <w:r>
        <w:rPr>
          <w:color w:val="000000"/>
        </w:rPr>
        <w:t>artifacts/source/</w:t>
      </w:r>
      <w:r w:rsidRPr="009059C6">
        <w:rPr>
          <w:color w:val="000000"/>
        </w:rPr>
        <w:t>sfc-0.1r15.zip</w:t>
      </w:r>
      <w:r>
        <w:rPr>
          <w:color w:val="008080"/>
        </w:rPr>
        <w:t>&lt;/</w:t>
      </w:r>
      <w:r>
        <w:rPr>
          <w:color w:val="3F7F7F"/>
        </w:rPr>
        <w:t>location</w:t>
      </w:r>
      <w:r>
        <w:rPr>
          <w:color w:val="008080"/>
        </w:rPr>
        <w:t>&gt;</w:t>
      </w:r>
    </w:p>
    <w:p w14:paraId="148372C1" w14:textId="48D03CCB" w:rsidR="00245FA1" w:rsidRDefault="00245FA1" w:rsidP="00245FA1">
      <w:pPr>
        <w:pStyle w:val="XML"/>
      </w:pPr>
      <w:r>
        <w:rPr>
          <w:color w:val="000000"/>
        </w:rPr>
        <w:tab/>
      </w:r>
      <w:r>
        <w:rPr>
          <w:color w:val="008080"/>
        </w:rPr>
        <w:t>&lt;/</w:t>
      </w:r>
      <w:r>
        <w:rPr>
          <w:color w:val="3F7F7F"/>
        </w:rPr>
        <w:t>artifact</w:t>
      </w:r>
      <w:r>
        <w:rPr>
          <w:color w:val="008080"/>
        </w:rPr>
        <w:t>&gt;</w:t>
      </w:r>
    </w:p>
    <w:p w14:paraId="717D3884" w14:textId="77B904B2" w:rsidR="00245FA1" w:rsidRDefault="00245FA1" w:rsidP="00245FA1">
      <w:pPr>
        <w:pStyle w:val="XML"/>
        <w:rPr>
          <w:color w:val="008080"/>
        </w:rPr>
      </w:pPr>
      <w:r>
        <w:rPr>
          <w:color w:val="008080"/>
        </w:rPr>
        <w:t>&lt;/</w:t>
      </w:r>
      <w:r>
        <w:rPr>
          <w:color w:val="3F7F7F"/>
        </w:rPr>
        <w:t>panel</w:t>
      </w:r>
      <w:r>
        <w:rPr>
          <w:color w:val="008080"/>
        </w:rPr>
        <w:t>&gt;</w:t>
      </w:r>
    </w:p>
    <w:p w14:paraId="4398296A" w14:textId="50CC1A52" w:rsidR="004817F2" w:rsidRDefault="004817F2" w:rsidP="00245FA1">
      <w:pPr>
        <w:pStyle w:val="XML"/>
      </w:pPr>
      <w:r>
        <w:lastRenderedPageBreak/>
        <w:drawing>
          <wp:inline distT="0" distB="0" distL="0" distR="0" wp14:anchorId="5849D736" wp14:editId="44AC771A">
            <wp:extent cx="5943600" cy="3611546"/>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611546"/>
                    </a:xfrm>
                    <a:prstGeom prst="rect">
                      <a:avLst/>
                    </a:prstGeom>
                    <a:noFill/>
                    <a:ln>
                      <a:noFill/>
                    </a:ln>
                  </pic:spPr>
                </pic:pic>
              </a:graphicData>
            </a:graphic>
          </wp:inline>
        </w:drawing>
      </w:r>
    </w:p>
    <w:p w14:paraId="0DCEDAE7" w14:textId="34ADB6E0" w:rsidR="004817F2" w:rsidRDefault="004817F2" w:rsidP="004817F2">
      <w:pPr>
        <w:pStyle w:val="Caption"/>
        <w:jc w:val="center"/>
      </w:pPr>
      <w:r>
        <w:t xml:space="preserve">Figure </w:t>
      </w:r>
      <w:fldSimple w:instr=" SEQ Figure \* ARABIC ">
        <w:r>
          <w:rPr>
            <w:noProof/>
          </w:rPr>
          <w:t>8</w:t>
        </w:r>
      </w:fldSimple>
      <w:r>
        <w:t xml:space="preserve"> –Source Code Panel</w:t>
      </w:r>
    </w:p>
    <w:p w14:paraId="2761E9F4" w14:textId="77777777" w:rsidR="004817F2" w:rsidRPr="00567A29" w:rsidRDefault="004817F2" w:rsidP="00245FA1">
      <w:pPr>
        <w:pStyle w:val="XML"/>
      </w:pPr>
    </w:p>
    <w:p w14:paraId="1748E341" w14:textId="506CACF7" w:rsidR="00611C7F" w:rsidRDefault="00611C7F" w:rsidP="00611C7F">
      <w:pPr>
        <w:pStyle w:val="Heading2"/>
      </w:pPr>
      <w:bookmarkStart w:id="16" w:name="_Toc321124196"/>
      <w:r>
        <w:t>Summary Panel</w:t>
      </w:r>
    </w:p>
    <w:p w14:paraId="6242EE3B" w14:textId="7589CF06" w:rsidR="00611C7F" w:rsidRDefault="00611C7F" w:rsidP="00611C7F">
      <w:pPr>
        <w:rPr>
          <w:rFonts w:ascii="Calibri" w:hAnsi="Calibri"/>
          <w:sz w:val="28"/>
          <w:szCs w:val="28"/>
        </w:rPr>
      </w:pPr>
      <w:r>
        <w:rPr>
          <w:rFonts w:ascii="Calibri" w:hAnsi="Calibri"/>
          <w:sz w:val="28"/>
          <w:szCs w:val="28"/>
        </w:rPr>
        <w:t>The summary panel marks the end of the installation. It lists a summary of the installation state of all required artifacts.</w:t>
      </w:r>
    </w:p>
    <w:p w14:paraId="088276BA" w14:textId="77777777" w:rsidR="00611C7F" w:rsidRDefault="00611C7F" w:rsidP="00611C7F">
      <w:pPr>
        <w:pStyle w:val="XML"/>
      </w:pPr>
      <w:r>
        <w:t>&lt;!-- The summary panel must always be displayed, thus no version --&gt;</w:t>
      </w:r>
    </w:p>
    <w:p w14:paraId="101179AB" w14:textId="09A415FA" w:rsidR="00611C7F" w:rsidRDefault="00611C7F" w:rsidP="00611C7F">
      <w:pPr>
        <w:pStyle w:val="XML"/>
      </w:pPr>
      <w:r>
        <w:rPr>
          <w:color w:val="008080"/>
        </w:rPr>
        <w:t>&lt;</w:t>
      </w:r>
      <w:r>
        <w:rPr>
          <w:color w:val="3F7F7F"/>
        </w:rPr>
        <w:t>panel</w:t>
      </w:r>
      <w:r>
        <w:t xml:space="preserve"> </w:t>
      </w:r>
      <w:r>
        <w:rPr>
          <w:color w:val="7F007F"/>
        </w:rPr>
        <w:t>type</w:t>
      </w:r>
      <w:r>
        <w:rPr>
          <w:color w:val="000000"/>
        </w:rPr>
        <w:t>=</w:t>
      </w:r>
      <w:r>
        <w:rPr>
          <w:i/>
          <w:iCs/>
          <w:color w:val="2A00FF"/>
        </w:rPr>
        <w:t>"summary"</w:t>
      </w:r>
      <w:r>
        <w:t xml:space="preserve"> </w:t>
      </w:r>
      <w:r>
        <w:rPr>
          <w:color w:val="7F007F"/>
        </w:rPr>
        <w:t>essential</w:t>
      </w:r>
      <w:r>
        <w:rPr>
          <w:color w:val="000000"/>
        </w:rPr>
        <w:t>=</w:t>
      </w:r>
      <w:r>
        <w:rPr>
          <w:i/>
          <w:iCs/>
          <w:color w:val="2A00FF"/>
        </w:rPr>
        <w:t>"true"</w:t>
      </w:r>
      <w:r>
        <w:rPr>
          <w:color w:val="008080"/>
        </w:rPr>
        <w:t>&gt;</w:t>
      </w:r>
    </w:p>
    <w:p w14:paraId="09753C2A" w14:textId="76EBC167" w:rsidR="00611C7F" w:rsidRDefault="00611C7F" w:rsidP="00611C7F">
      <w:pPr>
        <w:pStyle w:val="XML"/>
      </w:pPr>
      <w:r>
        <w:rPr>
          <w:color w:val="000000"/>
        </w:rPr>
        <w:tab/>
      </w:r>
      <w:r>
        <w:rPr>
          <w:color w:val="008080"/>
        </w:rPr>
        <w:t>&lt;</w:t>
      </w:r>
      <w:r>
        <w:rPr>
          <w:color w:val="3F7F7F"/>
        </w:rPr>
        <w:t>title</w:t>
      </w:r>
      <w:r>
        <w:rPr>
          <w:color w:val="008080"/>
        </w:rPr>
        <w:t>&gt;</w:t>
      </w:r>
      <w:r>
        <w:rPr>
          <w:color w:val="000000"/>
        </w:rPr>
        <w:t>Installation Summary</w:t>
      </w:r>
      <w:r>
        <w:rPr>
          <w:color w:val="008080"/>
        </w:rPr>
        <w:t>&lt;/</w:t>
      </w:r>
      <w:r>
        <w:rPr>
          <w:color w:val="3F7F7F"/>
        </w:rPr>
        <w:t>title</w:t>
      </w:r>
      <w:r>
        <w:rPr>
          <w:color w:val="008080"/>
        </w:rPr>
        <w:t>&gt;</w:t>
      </w:r>
    </w:p>
    <w:p w14:paraId="1773AE21" w14:textId="77777777" w:rsidR="00611C7F" w:rsidRDefault="00611C7F" w:rsidP="00611C7F">
      <w:pPr>
        <w:pStyle w:val="XML"/>
        <w:rPr>
          <w:color w:val="000000"/>
        </w:rPr>
      </w:pPr>
      <w:r>
        <w:rPr>
          <w:color w:val="000000"/>
        </w:rPr>
        <w:tab/>
      </w:r>
      <w:r>
        <w:rPr>
          <w:color w:val="008080"/>
        </w:rPr>
        <w:t>&lt;</w:t>
      </w:r>
      <w:r>
        <w:rPr>
          <w:color w:val="3F7F7F"/>
        </w:rPr>
        <w:t>preamble</w:t>
      </w:r>
      <w:r>
        <w:rPr>
          <w:color w:val="008080"/>
        </w:rPr>
        <w:t>&gt;</w:t>
      </w:r>
      <w:r>
        <w:rPr>
          <w:color w:val="000000"/>
        </w:rPr>
        <w:t xml:space="preserve">The list below shows which of the installation steps </w:t>
      </w:r>
    </w:p>
    <w:p w14:paraId="7191BCB8" w14:textId="36BEA2D2" w:rsidR="00611C7F" w:rsidRDefault="00611C7F" w:rsidP="00611C7F">
      <w:pPr>
        <w:pStyle w:val="XML"/>
      </w:pPr>
      <w:r>
        <w:rPr>
          <w:color w:val="000000"/>
        </w:rPr>
        <w:tab/>
      </w:r>
      <w:r>
        <w:rPr>
          <w:color w:val="000000"/>
        </w:rPr>
        <w:tab/>
      </w:r>
      <w:r>
        <w:rPr>
          <w:color w:val="000000"/>
        </w:rPr>
        <w:tab/>
      </w:r>
      <w:r>
        <w:rPr>
          <w:color w:val="000000"/>
        </w:rPr>
        <w:tab/>
        <w:t>have been completed.</w:t>
      </w:r>
    </w:p>
    <w:p w14:paraId="78B2B7CA" w14:textId="77777777" w:rsidR="00611C7F" w:rsidRDefault="00611C7F" w:rsidP="00611C7F">
      <w:pPr>
        <w:pStyle w:val="XML"/>
        <w:rPr>
          <w:color w:val="000000"/>
        </w:rPr>
      </w:pPr>
      <w:r>
        <w:rPr>
          <w:color w:val="000000"/>
        </w:rPr>
        <w:tab/>
      </w:r>
      <w:r>
        <w:rPr>
          <w:color w:val="000000"/>
        </w:rPr>
        <w:tab/>
        <w:t xml:space="preserve"> </w:t>
      </w:r>
      <w:r>
        <w:rPr>
          <w:color w:val="000000"/>
        </w:rPr>
        <w:tab/>
      </w:r>
      <w:r>
        <w:rPr>
          <w:color w:val="000000"/>
        </w:rPr>
        <w:tab/>
        <w:t>Selecting "Finish" will record the current version of the</w:t>
      </w:r>
    </w:p>
    <w:p w14:paraId="04CE2D02" w14:textId="7D5026A6" w:rsidR="00611C7F" w:rsidRDefault="00611C7F" w:rsidP="00611C7F">
      <w:pPr>
        <w:pStyle w:val="XML"/>
      </w:pPr>
      <w:r>
        <w:rPr>
          <w:color w:val="000000"/>
        </w:rPr>
        <w:tab/>
      </w:r>
      <w:r>
        <w:rPr>
          <w:color w:val="000000"/>
        </w:rPr>
        <w:tab/>
      </w:r>
      <w:r>
        <w:rPr>
          <w:color w:val="000000"/>
        </w:rPr>
        <w:tab/>
      </w:r>
      <w:r>
        <w:rPr>
          <w:color w:val="000000"/>
        </w:rPr>
        <w:tab/>
        <w:t>ACE Ignition Applications in</w:t>
      </w:r>
      <w:r>
        <w:t xml:space="preserve"> </w:t>
      </w:r>
      <w:r>
        <w:rPr>
          <w:color w:val="000000"/>
        </w:rPr>
        <w:t>the Gateway internal database.</w:t>
      </w:r>
    </w:p>
    <w:p w14:paraId="74A15B4C" w14:textId="06E7B927" w:rsidR="00611C7F" w:rsidRDefault="00611C7F" w:rsidP="00611C7F">
      <w:pPr>
        <w:pStyle w:val="XML"/>
      </w:pPr>
      <w:r>
        <w:rPr>
          <w:color w:val="000000"/>
        </w:rPr>
        <w:tab/>
      </w:r>
      <w:r>
        <w:rPr>
          <w:color w:val="008080"/>
        </w:rPr>
        <w:t>&lt;/</w:t>
      </w:r>
      <w:r>
        <w:rPr>
          <w:color w:val="3F7F7F"/>
        </w:rPr>
        <w:t>preamble</w:t>
      </w:r>
      <w:r>
        <w:rPr>
          <w:color w:val="008080"/>
        </w:rPr>
        <w:t>&gt;</w:t>
      </w:r>
    </w:p>
    <w:p w14:paraId="3F2124B3" w14:textId="02B6B09D" w:rsidR="00611C7F" w:rsidRDefault="00611C7F" w:rsidP="00611C7F">
      <w:pPr>
        <w:pStyle w:val="XML"/>
        <w:rPr>
          <w:color w:val="008080"/>
        </w:rPr>
      </w:pPr>
      <w:r>
        <w:rPr>
          <w:color w:val="008080"/>
        </w:rPr>
        <w:t>&lt;/</w:t>
      </w:r>
      <w:r>
        <w:rPr>
          <w:color w:val="3F7F7F"/>
        </w:rPr>
        <w:t>panel</w:t>
      </w:r>
      <w:r>
        <w:rPr>
          <w:color w:val="008080"/>
        </w:rPr>
        <w:t>&gt;</w:t>
      </w:r>
    </w:p>
    <w:p w14:paraId="28DE8FCB" w14:textId="77777777" w:rsidR="00611C7F" w:rsidRDefault="00611C7F" w:rsidP="00611C7F">
      <w:pPr>
        <w:rPr>
          <w:rFonts w:ascii="Calibri" w:hAnsi="Calibri"/>
          <w:sz w:val="28"/>
          <w:szCs w:val="28"/>
        </w:rPr>
      </w:pPr>
    </w:p>
    <w:p w14:paraId="372867BD" w14:textId="0F16758F" w:rsidR="00611C7F" w:rsidRDefault="00611C7F" w:rsidP="00611C7F">
      <w:pPr>
        <w:pStyle w:val="Caption"/>
        <w:jc w:val="center"/>
      </w:pPr>
      <w:r>
        <w:t xml:space="preserve">Figure </w:t>
      </w:r>
      <w:fldSimple w:instr=" SEQ Figure \* ARABIC ">
        <w:r>
          <w:rPr>
            <w:noProof/>
          </w:rPr>
          <w:t>12</w:t>
        </w:r>
      </w:fldSimple>
      <w:r>
        <w:t xml:space="preserve"> –Summary Panel</w:t>
      </w:r>
    </w:p>
    <w:p w14:paraId="6C73F26E" w14:textId="77777777" w:rsidR="00611C7F" w:rsidRDefault="00611C7F" w:rsidP="00611C7F">
      <w:pPr>
        <w:rPr>
          <w:rFonts w:ascii="Calibri" w:hAnsi="Calibri"/>
          <w:sz w:val="28"/>
          <w:szCs w:val="28"/>
        </w:rPr>
      </w:pPr>
    </w:p>
    <w:p w14:paraId="25F8F1D7" w14:textId="25ABB5E7" w:rsidR="00B76E5D" w:rsidRDefault="003E3B7D" w:rsidP="00CB0BCE">
      <w:pPr>
        <w:pStyle w:val="Heading2"/>
      </w:pPr>
      <w:r>
        <w:lastRenderedPageBreak/>
        <w:t>Epilog</w:t>
      </w:r>
      <w:bookmarkEnd w:id="16"/>
    </w:p>
    <w:p w14:paraId="5A629713" w14:textId="0A478E0D" w:rsidR="00B76E5D" w:rsidRDefault="007B6B24" w:rsidP="00B76E5D">
      <w:pPr>
        <w:pStyle w:val="Body"/>
      </w:pPr>
      <w:r>
        <w:t>Once the user presses “Finish”, a</w:t>
      </w:r>
      <w:r w:rsidR="003E3B7D">
        <w:t xml:space="preserve"> final</w:t>
      </w:r>
      <w:r w:rsidR="004A3248">
        <w:t xml:space="preserve"> panel </w:t>
      </w:r>
      <w:r w:rsidR="003E3B7D">
        <w:t>is shown</w:t>
      </w:r>
      <w:r w:rsidR="004A3248">
        <w:t>.</w:t>
      </w:r>
      <w:r w:rsidR="00FA4268">
        <w:t xml:space="preserve"> It has no navigation links. While it is being shown, the installation module is deleted</w:t>
      </w:r>
      <w:r>
        <w:t xml:space="preserve"> and the installation link is removed from the Gateway’s configuration panel</w:t>
      </w:r>
      <w:r w:rsidR="00FA4268">
        <w:t>.</w:t>
      </w:r>
    </w:p>
    <w:p w14:paraId="552CF38F" w14:textId="77777777" w:rsidR="00FA4268" w:rsidRDefault="00FA4268" w:rsidP="00B76E5D">
      <w:pPr>
        <w:pStyle w:val="Body"/>
      </w:pPr>
    </w:p>
    <w:p w14:paraId="622EDED0" w14:textId="77777777" w:rsidR="00FA4268" w:rsidRDefault="00FA4268" w:rsidP="00FA4268">
      <w:pPr>
        <w:pStyle w:val="XML"/>
      </w:pPr>
      <w:r>
        <w:t xml:space="preserve">&lt;!-- The completion page is displayed on finish. </w:t>
      </w:r>
    </w:p>
    <w:p w14:paraId="622751F6" w14:textId="57702A3C" w:rsidR="00FA4268" w:rsidRDefault="00FA4268" w:rsidP="00FA4268">
      <w:pPr>
        <w:pStyle w:val="XML"/>
      </w:pPr>
      <w:r>
        <w:t xml:space="preserve">      Use it to display post-install instructions. --&gt;</w:t>
      </w:r>
    </w:p>
    <w:p w14:paraId="19803F8F" w14:textId="05111345" w:rsidR="00FA4268" w:rsidRDefault="00FA4268" w:rsidP="00FA4268">
      <w:pPr>
        <w:pStyle w:val="XML"/>
      </w:pPr>
      <w:r>
        <w:rPr>
          <w:color w:val="008080"/>
        </w:rPr>
        <w:t>&lt;</w:t>
      </w:r>
      <w:r>
        <w:rPr>
          <w:color w:val="3F7F7F"/>
        </w:rPr>
        <w:t>epilog</w:t>
      </w:r>
      <w:r>
        <w:rPr>
          <w:color w:val="008080"/>
        </w:rPr>
        <w:t>&gt;</w:t>
      </w:r>
    </w:p>
    <w:p w14:paraId="681307B8" w14:textId="0B65BF14" w:rsidR="00FA4268" w:rsidRDefault="00FA4268" w:rsidP="00FA4268">
      <w:pPr>
        <w:pStyle w:val="XML"/>
      </w:pPr>
      <w:r>
        <w:rPr>
          <w:color w:val="000000"/>
        </w:rPr>
        <w:tab/>
      </w:r>
      <w:r>
        <w:rPr>
          <w:color w:val="008080"/>
        </w:rPr>
        <w:t>&lt;</w:t>
      </w:r>
      <w:r>
        <w:rPr>
          <w:color w:val="3F7F7F"/>
        </w:rPr>
        <w:t>title</w:t>
      </w:r>
      <w:r>
        <w:rPr>
          <w:color w:val="008080"/>
        </w:rPr>
        <w:t>&gt;</w:t>
      </w:r>
      <w:r w:rsidR="0042404A">
        <w:rPr>
          <w:color w:val="000000"/>
        </w:rPr>
        <w:t>Installation Complete</w:t>
      </w:r>
      <w:r>
        <w:rPr>
          <w:color w:val="008080"/>
        </w:rPr>
        <w:t>&lt;/</w:t>
      </w:r>
      <w:r>
        <w:rPr>
          <w:color w:val="3F7F7F"/>
        </w:rPr>
        <w:t>title</w:t>
      </w:r>
      <w:r>
        <w:rPr>
          <w:color w:val="008080"/>
        </w:rPr>
        <w:t>&gt;</w:t>
      </w:r>
    </w:p>
    <w:p w14:paraId="1669F69A" w14:textId="77777777" w:rsidR="008B3F12" w:rsidRDefault="00FA4268" w:rsidP="00FA4268">
      <w:pPr>
        <w:pStyle w:val="XML"/>
        <w:rPr>
          <w:color w:val="008080"/>
        </w:rPr>
      </w:pPr>
      <w:r>
        <w:rPr>
          <w:color w:val="000000"/>
        </w:rPr>
        <w:tab/>
      </w:r>
      <w:r>
        <w:rPr>
          <w:color w:val="008080"/>
        </w:rPr>
        <w:t>&lt;</w:t>
      </w:r>
      <w:r>
        <w:rPr>
          <w:color w:val="3F7F7F"/>
        </w:rPr>
        <w:t>preamble</w:t>
      </w:r>
      <w:r>
        <w:rPr>
          <w:color w:val="008080"/>
        </w:rPr>
        <w:t>&gt;</w:t>
      </w:r>
    </w:p>
    <w:p w14:paraId="09A5DB50" w14:textId="6ECDE5A2" w:rsidR="008B3F12" w:rsidRDefault="008B3F12" w:rsidP="00FA4268">
      <w:pPr>
        <w:pStyle w:val="XML"/>
        <w:rPr>
          <w:color w:val="000000"/>
        </w:rPr>
      </w:pPr>
      <w:r>
        <w:rPr>
          <w:color w:val="008080"/>
        </w:rPr>
        <w:tab/>
      </w:r>
      <w:r>
        <w:rPr>
          <w:color w:val="008080"/>
        </w:rPr>
        <w:tab/>
      </w:r>
      <w:r>
        <w:rPr>
          <w:color w:val="008080"/>
        </w:rPr>
        <w:tab/>
      </w:r>
      <w:r>
        <w:rPr>
          <w:color w:val="000000"/>
        </w:rPr>
        <w:t>The</w:t>
      </w:r>
      <w:r w:rsidR="00FA4268">
        <w:rPr>
          <w:color w:val="000000"/>
        </w:rPr>
        <w:t xml:space="preserve"> automated installation and configuration </w:t>
      </w:r>
    </w:p>
    <w:p w14:paraId="6BEF59A1" w14:textId="77777777" w:rsidR="008B3F12" w:rsidRDefault="008B3F12" w:rsidP="008B3F12">
      <w:pPr>
        <w:pStyle w:val="XML"/>
        <w:rPr>
          <w:color w:val="000000"/>
        </w:rPr>
      </w:pPr>
      <w:r>
        <w:rPr>
          <w:color w:val="000000"/>
        </w:rPr>
        <w:tab/>
      </w:r>
      <w:r>
        <w:rPr>
          <w:color w:val="000000"/>
        </w:rPr>
        <w:tab/>
      </w:r>
      <w:r>
        <w:rPr>
          <w:color w:val="000000"/>
        </w:rPr>
        <w:tab/>
      </w:r>
      <w:r w:rsidR="00FA4268">
        <w:rPr>
          <w:color w:val="000000"/>
        </w:rPr>
        <w:t>of the ACE Control Ignition Application</w:t>
      </w:r>
      <w:r>
        <w:t xml:space="preserve"> </w:t>
      </w:r>
      <w:r w:rsidR="00FA4268">
        <w:rPr>
          <w:color w:val="000000"/>
        </w:rPr>
        <w:t xml:space="preserve">is complete. </w:t>
      </w:r>
    </w:p>
    <w:p w14:paraId="62DA2E02" w14:textId="55451634" w:rsidR="008B3F12" w:rsidRDefault="008B3F12" w:rsidP="008B3F12">
      <w:pPr>
        <w:pStyle w:val="XML"/>
        <w:rPr>
          <w:color w:val="000000"/>
        </w:rPr>
      </w:pPr>
      <w:r>
        <w:rPr>
          <w:color w:val="000000"/>
        </w:rPr>
        <w:tab/>
      </w:r>
      <w:r>
        <w:rPr>
          <w:color w:val="000000"/>
        </w:rPr>
        <w:tab/>
      </w:r>
      <w:r>
        <w:rPr>
          <w:color w:val="000000"/>
        </w:rPr>
        <w:tab/>
      </w:r>
      <w:r w:rsidR="00FA4268">
        <w:rPr>
          <w:color w:val="000000"/>
        </w:rPr>
        <w:t xml:space="preserve">There are just a few more manual steps required. </w:t>
      </w:r>
    </w:p>
    <w:p w14:paraId="7974B2A4" w14:textId="6723EBC6" w:rsidR="00FA4268" w:rsidRDefault="00FA4268" w:rsidP="008B3F12">
      <w:pPr>
        <w:pStyle w:val="XML"/>
        <w:ind w:left="360"/>
      </w:pPr>
      <w:r>
        <w:rPr>
          <w:color w:val="008080"/>
        </w:rPr>
        <w:t>&lt;/</w:t>
      </w:r>
      <w:r>
        <w:rPr>
          <w:color w:val="3F7F7F"/>
        </w:rPr>
        <w:t>preamble</w:t>
      </w:r>
      <w:r>
        <w:rPr>
          <w:color w:val="008080"/>
        </w:rPr>
        <w:t>&gt;</w:t>
      </w:r>
    </w:p>
    <w:p w14:paraId="76847FFB" w14:textId="77777777" w:rsidR="008B3F12" w:rsidRDefault="00FA4268" w:rsidP="00FA4268">
      <w:pPr>
        <w:pStyle w:val="XML"/>
        <w:rPr>
          <w:color w:val="008080"/>
        </w:rPr>
      </w:pPr>
      <w:r>
        <w:rPr>
          <w:color w:val="000000"/>
        </w:rPr>
        <w:tab/>
      </w:r>
      <w:r>
        <w:rPr>
          <w:color w:val="008080"/>
        </w:rPr>
        <w:t>&lt;</w:t>
      </w:r>
      <w:r>
        <w:rPr>
          <w:color w:val="3F7F7F"/>
        </w:rPr>
        <w:t>note</w:t>
      </w:r>
      <w:r>
        <w:t xml:space="preserve"> </w:t>
      </w:r>
      <w:r>
        <w:rPr>
          <w:color w:val="7F007F"/>
        </w:rPr>
        <w:t>name</w:t>
      </w:r>
      <w:r>
        <w:rPr>
          <w:color w:val="000000"/>
        </w:rPr>
        <w:t>=</w:t>
      </w:r>
      <w:r>
        <w:rPr>
          <w:i/>
          <w:iCs/>
          <w:color w:val="2A00FF"/>
        </w:rPr>
        <w:t>"Project Permissions"</w:t>
      </w:r>
      <w:r>
        <w:rPr>
          <w:color w:val="008080"/>
        </w:rPr>
        <w:t>&gt;</w:t>
      </w:r>
    </w:p>
    <w:p w14:paraId="67E3038F" w14:textId="6E26D0EC" w:rsidR="008B3F12" w:rsidRDefault="008B3F12" w:rsidP="00FA4268">
      <w:pPr>
        <w:pStyle w:val="XML"/>
        <w:rPr>
          <w:color w:val="000000"/>
        </w:rPr>
      </w:pPr>
      <w:r>
        <w:rPr>
          <w:color w:val="008080"/>
        </w:rPr>
        <w:tab/>
      </w:r>
      <w:r>
        <w:rPr>
          <w:color w:val="008080"/>
        </w:rPr>
        <w:tab/>
      </w:r>
      <w:r>
        <w:rPr>
          <w:color w:val="008080"/>
        </w:rPr>
        <w:tab/>
      </w:r>
      <w:r w:rsidR="00FA4268">
        <w:rPr>
          <w:color w:val="000000"/>
        </w:rPr>
        <w:t xml:space="preserve">Make sure that appropriate permissions </w:t>
      </w:r>
      <w:r>
        <w:rPr>
          <w:color w:val="000000"/>
        </w:rPr>
        <w:t xml:space="preserve">are </w:t>
      </w:r>
      <w:r w:rsidR="00FA4268">
        <w:rPr>
          <w:color w:val="000000"/>
        </w:rPr>
        <w:t xml:space="preserve">associated with each </w:t>
      </w:r>
    </w:p>
    <w:p w14:paraId="0CF642A7" w14:textId="7829942F" w:rsidR="00FA4268" w:rsidRDefault="008B3F12" w:rsidP="00FA4268">
      <w:pPr>
        <w:pStyle w:val="XML"/>
      </w:pPr>
      <w:r>
        <w:rPr>
          <w:color w:val="000000"/>
        </w:rPr>
        <w:tab/>
      </w:r>
      <w:r>
        <w:rPr>
          <w:color w:val="000000"/>
        </w:rPr>
        <w:tab/>
      </w:r>
      <w:r>
        <w:rPr>
          <w:color w:val="000000"/>
        </w:rPr>
        <w:tab/>
      </w:r>
      <w:r w:rsidR="00FA4268">
        <w:rPr>
          <w:color w:val="000000"/>
        </w:rPr>
        <w:t>newly-installed project.</w:t>
      </w:r>
      <w:r w:rsidR="00FA4268">
        <w:rPr>
          <w:color w:val="008080"/>
        </w:rPr>
        <w:t>&lt;/</w:t>
      </w:r>
      <w:r w:rsidR="00FA4268">
        <w:rPr>
          <w:color w:val="3F7F7F"/>
        </w:rPr>
        <w:t>note</w:t>
      </w:r>
      <w:r w:rsidR="00FA4268">
        <w:rPr>
          <w:color w:val="008080"/>
        </w:rPr>
        <w:t>&gt;</w:t>
      </w:r>
    </w:p>
    <w:p w14:paraId="6229E5B1" w14:textId="77777777" w:rsidR="008B3F12" w:rsidRDefault="00FA4268" w:rsidP="00FA4268">
      <w:pPr>
        <w:pStyle w:val="XML"/>
        <w:rPr>
          <w:color w:val="008080"/>
        </w:rPr>
      </w:pPr>
      <w:r>
        <w:rPr>
          <w:color w:val="000000"/>
        </w:rPr>
        <w:tab/>
      </w:r>
      <w:r>
        <w:rPr>
          <w:color w:val="008080"/>
        </w:rPr>
        <w:t>&lt;</w:t>
      </w:r>
      <w:r>
        <w:rPr>
          <w:color w:val="3F7F7F"/>
        </w:rPr>
        <w:t>note</w:t>
      </w:r>
      <w:r>
        <w:t xml:space="preserve"> </w:t>
      </w:r>
      <w:r>
        <w:rPr>
          <w:color w:val="7F007F"/>
        </w:rPr>
        <w:t>name</w:t>
      </w:r>
      <w:r>
        <w:rPr>
          <w:color w:val="000000"/>
        </w:rPr>
        <w:t>=</w:t>
      </w:r>
      <w:r>
        <w:rPr>
          <w:i/>
          <w:iCs/>
          <w:color w:val="2A00FF"/>
        </w:rPr>
        <w:t>"Gateway Restart"</w:t>
      </w:r>
      <w:r>
        <w:rPr>
          <w:color w:val="008080"/>
        </w:rPr>
        <w:t>&gt;</w:t>
      </w:r>
    </w:p>
    <w:p w14:paraId="632E54DF" w14:textId="77777777" w:rsidR="008B3F12" w:rsidRDefault="008B3F12" w:rsidP="00FA4268">
      <w:pPr>
        <w:pStyle w:val="XML"/>
        <w:rPr>
          <w:color w:val="000000"/>
        </w:rPr>
      </w:pPr>
      <w:r>
        <w:rPr>
          <w:color w:val="008080"/>
        </w:rPr>
        <w:tab/>
      </w:r>
      <w:r>
        <w:rPr>
          <w:color w:val="008080"/>
        </w:rPr>
        <w:tab/>
      </w:r>
      <w:r>
        <w:rPr>
          <w:color w:val="008080"/>
        </w:rPr>
        <w:tab/>
      </w:r>
      <w:r w:rsidR="00FA4268">
        <w:rPr>
          <w:color w:val="000000"/>
        </w:rPr>
        <w:t xml:space="preserve">Several modules with active components have been installed. </w:t>
      </w:r>
    </w:p>
    <w:p w14:paraId="5E67CAEC" w14:textId="1CB993DB" w:rsidR="00FA4268" w:rsidRDefault="008B3F12" w:rsidP="00FA4268">
      <w:pPr>
        <w:pStyle w:val="XML"/>
      </w:pPr>
      <w:r>
        <w:rPr>
          <w:color w:val="000000"/>
        </w:rPr>
        <w:tab/>
      </w:r>
      <w:r>
        <w:rPr>
          <w:color w:val="000000"/>
        </w:rPr>
        <w:tab/>
      </w:r>
      <w:r>
        <w:rPr>
          <w:color w:val="000000"/>
        </w:rPr>
        <w:tab/>
      </w:r>
      <w:r w:rsidR="00FA4268">
        <w:rPr>
          <w:color w:val="000000"/>
        </w:rPr>
        <w:t>A Gateway restart is required.</w:t>
      </w:r>
      <w:r w:rsidR="00FA4268">
        <w:rPr>
          <w:color w:val="008080"/>
        </w:rPr>
        <w:t>&lt;/</w:t>
      </w:r>
      <w:r w:rsidR="00FA4268">
        <w:rPr>
          <w:color w:val="3F7F7F"/>
        </w:rPr>
        <w:t>note</w:t>
      </w:r>
      <w:r w:rsidR="00FA4268">
        <w:rPr>
          <w:color w:val="008080"/>
        </w:rPr>
        <w:t>&gt;</w:t>
      </w:r>
    </w:p>
    <w:p w14:paraId="38889083" w14:textId="13386B99" w:rsidR="00FA4268" w:rsidRDefault="00FA4268" w:rsidP="00FA4268">
      <w:pPr>
        <w:pStyle w:val="XML"/>
        <w:rPr>
          <w:color w:val="008080"/>
        </w:rPr>
      </w:pPr>
      <w:r>
        <w:rPr>
          <w:color w:val="008080"/>
        </w:rPr>
        <w:t>&lt;/</w:t>
      </w:r>
      <w:r>
        <w:rPr>
          <w:color w:val="3F7F7F"/>
        </w:rPr>
        <w:t>epilog</w:t>
      </w:r>
      <w:r>
        <w:rPr>
          <w:color w:val="008080"/>
        </w:rPr>
        <w:t>&gt;</w:t>
      </w:r>
    </w:p>
    <w:p w14:paraId="1CB25243" w14:textId="77777777" w:rsidR="00446A36" w:rsidRDefault="00446A36" w:rsidP="00CA6C56">
      <w:pPr>
        <w:ind w:left="360"/>
        <w:jc w:val="both"/>
      </w:pPr>
    </w:p>
    <w:p w14:paraId="0394A3C7" w14:textId="4EA67CA1" w:rsidR="00CE2A39" w:rsidRDefault="00CE2A39" w:rsidP="00CE2A39">
      <w:pPr>
        <w:ind w:left="360"/>
        <w:jc w:val="both"/>
      </w:pPr>
      <w:r>
        <w:rPr>
          <w:noProof/>
        </w:rPr>
        <w:drawing>
          <wp:inline distT="0" distB="0" distL="0" distR="0" wp14:anchorId="2AC2B718" wp14:editId="399E28EB">
            <wp:extent cx="5943600" cy="1804825"/>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804825"/>
                    </a:xfrm>
                    <a:prstGeom prst="rect">
                      <a:avLst/>
                    </a:prstGeom>
                    <a:noFill/>
                    <a:ln>
                      <a:noFill/>
                    </a:ln>
                  </pic:spPr>
                </pic:pic>
              </a:graphicData>
            </a:graphic>
          </wp:inline>
        </w:drawing>
      </w:r>
    </w:p>
    <w:p w14:paraId="20509666" w14:textId="1C9083DB" w:rsidR="00CE2A39" w:rsidRDefault="00CE2A39" w:rsidP="00CE2A39">
      <w:pPr>
        <w:pStyle w:val="Caption"/>
        <w:jc w:val="center"/>
      </w:pPr>
      <w:r>
        <w:t xml:space="preserve">Figure </w:t>
      </w:r>
      <w:fldSimple w:instr=" SEQ Figure \* ARABIC ">
        <w:r>
          <w:rPr>
            <w:noProof/>
          </w:rPr>
          <w:t>10</w:t>
        </w:r>
      </w:fldSimple>
      <w:r w:rsidR="00986021">
        <w:t xml:space="preserve"> –Epilog</w:t>
      </w:r>
    </w:p>
    <w:p w14:paraId="495B46D7" w14:textId="77777777" w:rsidR="004A3248" w:rsidRDefault="004A3248" w:rsidP="009D068B">
      <w:pPr>
        <w:jc w:val="both"/>
      </w:pPr>
    </w:p>
    <w:sectPr w:rsidR="004A3248" w:rsidSect="000D3FC8">
      <w:pgSz w:w="12240" w:h="15840" w:code="1"/>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6F96BE" w14:textId="77777777" w:rsidR="00663EF2" w:rsidRDefault="00663EF2">
      <w:r>
        <w:separator/>
      </w:r>
    </w:p>
  </w:endnote>
  <w:endnote w:type="continuationSeparator" w:id="0">
    <w:p w14:paraId="56861FB3" w14:textId="77777777" w:rsidR="00663EF2" w:rsidRDefault="00663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Palatino">
    <w:panose1 w:val="00000000000000000000"/>
    <w:charset w:val="00"/>
    <w:family w:val="auto"/>
    <w:pitch w:val="variable"/>
    <w:sig w:usb0="A00002FF" w:usb1="7800205A" w:usb2="14600000" w:usb3="00000000" w:csb0="00000193"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3E1BDC" w14:textId="77777777" w:rsidR="00663EF2" w:rsidRDefault="00663EF2">
    <w:pPr>
      <w:pStyle w:val="Footer"/>
    </w:pPr>
    <w:r>
      <w:fldChar w:fldCharType="begin"/>
    </w:r>
    <w:r>
      <w:instrText xml:space="preserve">PAGE  </w:instrText>
    </w:r>
    <w:r>
      <w:fldChar w:fldCharType="separate"/>
    </w:r>
    <w:r>
      <w:rPr>
        <w:noProof/>
      </w:rPr>
      <w:t>3</w:t>
    </w:r>
    <w:r>
      <w:rPr>
        <w:noProof/>
      </w:rPr>
      <w:fldChar w:fldCharType="end"/>
    </w:r>
  </w:p>
  <w:p w14:paraId="79BF9E96" w14:textId="77777777" w:rsidR="00663EF2" w:rsidRDefault="00663EF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CBE3A" w14:textId="77777777" w:rsidR="00663EF2" w:rsidRDefault="00663EF2">
    <w:pPr>
      <w:pStyle w:val="Footer"/>
    </w:pPr>
    <w:r>
      <w:tab/>
    </w:r>
    <w:r>
      <w:tab/>
      <w:t xml:space="preserve">Page </w:t>
    </w:r>
    <w:r>
      <w:fldChar w:fldCharType="begin"/>
    </w:r>
    <w:r>
      <w:instrText xml:space="preserve"> PAGE   \* MERGEFORMAT </w:instrText>
    </w:r>
    <w:r>
      <w:fldChar w:fldCharType="separate"/>
    </w:r>
    <w:r w:rsidR="00D24991">
      <w:rPr>
        <w:noProof/>
      </w:rPr>
      <w:t>1</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1170"/>
      <w:gridCol w:w="6570"/>
      <w:gridCol w:w="1818"/>
    </w:tblGrid>
    <w:tr w:rsidR="00663EF2" w14:paraId="6F67AECE" w14:textId="77777777">
      <w:trPr>
        <w:cantSplit/>
        <w:trHeight w:val="138"/>
      </w:trPr>
      <w:tc>
        <w:tcPr>
          <w:tcW w:w="1170" w:type="dxa"/>
          <w:vMerge w:val="restart"/>
        </w:tcPr>
        <w:p w14:paraId="688D1F14" w14:textId="77777777" w:rsidR="00663EF2" w:rsidRPr="00030B07" w:rsidRDefault="00663EF2">
          <w:pPr>
            <w:pStyle w:val="Footer"/>
          </w:pPr>
        </w:p>
      </w:tc>
      <w:tc>
        <w:tcPr>
          <w:tcW w:w="6570" w:type="dxa"/>
        </w:tcPr>
        <w:p w14:paraId="08EE1F08" w14:textId="77777777" w:rsidR="00663EF2" w:rsidRPr="00030B07" w:rsidRDefault="00663EF2">
          <w:pPr>
            <w:pStyle w:val="Footer"/>
          </w:pPr>
        </w:p>
      </w:tc>
      <w:tc>
        <w:tcPr>
          <w:tcW w:w="1818" w:type="dxa"/>
        </w:tcPr>
        <w:p w14:paraId="32292470" w14:textId="77777777" w:rsidR="00663EF2" w:rsidRPr="00030B07" w:rsidRDefault="00663EF2">
          <w:pPr>
            <w:pStyle w:val="Footer"/>
          </w:pPr>
          <w:r w:rsidRPr="00030B07">
            <w:tab/>
          </w:r>
        </w:p>
      </w:tc>
    </w:tr>
    <w:tr w:rsidR="00663EF2" w14:paraId="4E6346AB" w14:textId="77777777">
      <w:trPr>
        <w:cantSplit/>
        <w:trHeight w:val="183"/>
      </w:trPr>
      <w:tc>
        <w:tcPr>
          <w:tcW w:w="1170" w:type="dxa"/>
          <w:vMerge/>
        </w:tcPr>
        <w:p w14:paraId="77AA1808" w14:textId="77777777" w:rsidR="00663EF2" w:rsidRPr="00030B07" w:rsidRDefault="00663EF2">
          <w:pPr>
            <w:pStyle w:val="Footer"/>
          </w:pPr>
        </w:p>
      </w:tc>
      <w:tc>
        <w:tcPr>
          <w:tcW w:w="6570" w:type="dxa"/>
        </w:tcPr>
        <w:p w14:paraId="5368ED35" w14:textId="77777777" w:rsidR="00663EF2" w:rsidRPr="00030B07" w:rsidRDefault="00663EF2">
          <w:pPr>
            <w:pStyle w:val="Footer"/>
          </w:pPr>
        </w:p>
      </w:tc>
      <w:tc>
        <w:tcPr>
          <w:tcW w:w="1818" w:type="dxa"/>
        </w:tcPr>
        <w:p w14:paraId="7B60DF4B" w14:textId="77777777" w:rsidR="00663EF2" w:rsidRPr="00030B07" w:rsidRDefault="00663EF2">
          <w:pPr>
            <w:pStyle w:val="Footer"/>
          </w:pPr>
          <w:r w:rsidRPr="00030B07">
            <w:tab/>
          </w:r>
        </w:p>
      </w:tc>
    </w:tr>
  </w:tbl>
  <w:p w14:paraId="519AE2DD" w14:textId="77777777" w:rsidR="00663EF2" w:rsidRDefault="00663EF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819696" w14:textId="77777777" w:rsidR="00663EF2" w:rsidRDefault="00663EF2">
      <w:r>
        <w:separator/>
      </w:r>
    </w:p>
  </w:footnote>
  <w:footnote w:type="continuationSeparator" w:id="0">
    <w:p w14:paraId="3D6B1DFC" w14:textId="77777777" w:rsidR="00663EF2" w:rsidRDefault="00663EF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22945E" w14:textId="4C02612E" w:rsidR="00663EF2" w:rsidRPr="00721A7C" w:rsidRDefault="00663EF2" w:rsidP="00721A7C">
    <w:pPr>
      <w:pStyle w:val="Header"/>
      <w:tabs>
        <w:tab w:val="clear" w:pos="8640"/>
        <w:tab w:val="right" w:pos="9360"/>
      </w:tabs>
    </w:pPr>
    <w:r>
      <w:t>Application Installer</w:t>
    </w:r>
    <w:r>
      <w:tab/>
    </w:r>
    <w:r>
      <w:tab/>
      <w:t>ILS Automation, Inc.</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30717" w14:textId="77777777" w:rsidR="00663EF2" w:rsidRDefault="00663EF2">
    <w:pPr>
      <w:pStyle w:val="Header"/>
    </w:pPr>
  </w:p>
  <w:p w14:paraId="6513B972" w14:textId="77777777" w:rsidR="00663EF2" w:rsidRDefault="00663EF2">
    <w:pPr>
      <w:pStyle w:val="Header"/>
    </w:pPr>
  </w:p>
  <w:p w14:paraId="40BE3E2E" w14:textId="77777777" w:rsidR="00663EF2" w:rsidRDefault="00663EF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1E093F6"/>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upperLetter"/>
      <w:pStyle w:val="SectionHeading"/>
      <w:suff w:val="nothing"/>
      <w:lvlText w:val="Appendix %7 - "/>
      <w:lvlJc w:val="left"/>
      <w:pPr>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0000001"/>
    <w:multiLevelType w:val="multilevel"/>
    <w:tmpl w:val="00000001"/>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nothing"/>
      <w:lvlText w:val="Appendix %7 - "/>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4CC2F73"/>
    <w:multiLevelType w:val="hybridMultilevel"/>
    <w:tmpl w:val="D5220CE4"/>
    <w:lvl w:ilvl="0" w:tplc="E776167A">
      <w:start w:val="1"/>
      <w:numFmt w:val="bullet"/>
      <w:pStyle w:val="List"/>
      <w:lvlText w:val=""/>
      <w:lvlJc w:val="left"/>
      <w:pPr>
        <w:ind w:left="720" w:hanging="360"/>
      </w:pPr>
      <w:rPr>
        <w:rFonts w:ascii="Symbol" w:hAnsi="Symbol" w:hint="default"/>
      </w:rPr>
    </w:lvl>
    <w:lvl w:ilvl="1" w:tplc="FDF89594">
      <w:numFmt w:val="bullet"/>
      <w:lvlText w:val="-"/>
      <w:lvlJc w:val="left"/>
      <w:pPr>
        <w:ind w:left="1700" w:hanging="6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DC4952"/>
    <w:multiLevelType w:val="hybridMultilevel"/>
    <w:tmpl w:val="0FFE0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60D41"/>
    <w:multiLevelType w:val="hybridMultilevel"/>
    <w:tmpl w:val="CE621E90"/>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5">
    <w:nsid w:val="2D4855AB"/>
    <w:multiLevelType w:val="hybridMultilevel"/>
    <w:tmpl w:val="92125D64"/>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6">
    <w:nsid w:val="2F1F77AD"/>
    <w:multiLevelType w:val="hybridMultilevel"/>
    <w:tmpl w:val="633ECE08"/>
    <w:lvl w:ilvl="0" w:tplc="9F7E35B8">
      <w:start w:val="1"/>
      <w:numFmt w:val="bullet"/>
      <w:pStyle w:val="ListBullet3"/>
      <w:lvlText w:val=""/>
      <w:lvlJc w:val="left"/>
      <w:pPr>
        <w:tabs>
          <w:tab w:val="num" w:pos="720"/>
        </w:tabs>
        <w:ind w:left="720" w:hanging="360"/>
      </w:pPr>
      <w:rPr>
        <w:rFonts w:ascii="Symbol" w:hAnsi="Symbol" w:hint="default"/>
      </w:rPr>
    </w:lvl>
    <w:lvl w:ilvl="1" w:tplc="71D8EF20">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3214802"/>
    <w:multiLevelType w:val="hybridMultilevel"/>
    <w:tmpl w:val="CE621E90"/>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8">
    <w:nsid w:val="46E615DF"/>
    <w:multiLevelType w:val="hybridMultilevel"/>
    <w:tmpl w:val="820C7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59D2B04"/>
    <w:multiLevelType w:val="hybridMultilevel"/>
    <w:tmpl w:val="CE621E90"/>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0">
    <w:nsid w:val="5B271EAC"/>
    <w:multiLevelType w:val="hybridMultilevel"/>
    <w:tmpl w:val="CE621E90"/>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1">
    <w:nsid w:val="6A965A79"/>
    <w:multiLevelType w:val="hybridMultilevel"/>
    <w:tmpl w:val="222C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2D2A65"/>
    <w:multiLevelType w:val="hybridMultilevel"/>
    <w:tmpl w:val="27F0A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B3153E"/>
    <w:multiLevelType w:val="multilevel"/>
    <w:tmpl w:val="CE621E90"/>
    <w:lvl w:ilvl="0">
      <w:start w:val="1"/>
      <w:numFmt w:val="decimal"/>
      <w:lvlText w:val="%1."/>
      <w:lvlJc w:val="left"/>
      <w:pPr>
        <w:ind w:left="1224" w:hanging="360"/>
      </w:p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num w:numId="1">
    <w:abstractNumId w:val="0"/>
  </w:num>
  <w:num w:numId="2">
    <w:abstractNumId w:val="6"/>
  </w:num>
  <w:num w:numId="3">
    <w:abstractNumId w:val="2"/>
  </w:num>
  <w:num w:numId="4">
    <w:abstractNumId w:val="3"/>
  </w:num>
  <w:num w:numId="5">
    <w:abstractNumId w:val="12"/>
  </w:num>
  <w:num w:numId="6">
    <w:abstractNumId w:val="11"/>
  </w:num>
  <w:num w:numId="7">
    <w:abstractNumId w:val="10"/>
  </w:num>
  <w:num w:numId="8">
    <w:abstractNumId w:val="7"/>
  </w:num>
  <w:num w:numId="9">
    <w:abstractNumId w:val="9"/>
  </w:num>
  <w:num w:numId="10">
    <w:abstractNumId w:val="4"/>
  </w:num>
  <w:num w:numId="11">
    <w:abstractNumId w:val="13"/>
  </w:num>
  <w:num w:numId="12">
    <w:abstractNumId w:val="5"/>
  </w:num>
  <w:num w:numId="13">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US" w:vendorID="8" w:dllVersion="513" w:checkStyle="1"/>
  <w:proofState w:spelling="clean" w:grammar="clean"/>
  <w:attachedTemplate r:id="rId1"/>
  <w:linkStyles/>
  <w:defaultTabStop w:val="864"/>
  <w:drawingGridHorizontalSpacing w:val="100"/>
  <w:drawingGridVerticalSpacing w:val="187"/>
  <w:displayHorizontalDrawingGridEvery w:val="0"/>
  <w:displayVerticalDrawingGridEvery w:val="0"/>
  <w:noPunctuationKerning/>
  <w:characterSpacingControl w:val="doNotCompress"/>
  <w:hdrShapeDefaults>
    <o:shapedefaults v:ext="edit" spidmax="2050" strokecolor="lime">
      <v:stroke endarrow="block" color="lime" weight="2.25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35F"/>
    <w:rsid w:val="00000219"/>
    <w:rsid w:val="00001C5A"/>
    <w:rsid w:val="00001C66"/>
    <w:rsid w:val="00001F5D"/>
    <w:rsid w:val="00001F8C"/>
    <w:rsid w:val="000020E1"/>
    <w:rsid w:val="0000275C"/>
    <w:rsid w:val="0000407C"/>
    <w:rsid w:val="00005F9F"/>
    <w:rsid w:val="00006916"/>
    <w:rsid w:val="00007625"/>
    <w:rsid w:val="0000777F"/>
    <w:rsid w:val="000102FA"/>
    <w:rsid w:val="0001153A"/>
    <w:rsid w:val="0001226F"/>
    <w:rsid w:val="0001256D"/>
    <w:rsid w:val="000154FB"/>
    <w:rsid w:val="0001574C"/>
    <w:rsid w:val="00016010"/>
    <w:rsid w:val="0001697A"/>
    <w:rsid w:val="00017B9A"/>
    <w:rsid w:val="00020D15"/>
    <w:rsid w:val="00021484"/>
    <w:rsid w:val="000233D8"/>
    <w:rsid w:val="00024E12"/>
    <w:rsid w:val="0002506A"/>
    <w:rsid w:val="000252FB"/>
    <w:rsid w:val="00025C4A"/>
    <w:rsid w:val="00025F00"/>
    <w:rsid w:val="00026399"/>
    <w:rsid w:val="00026671"/>
    <w:rsid w:val="00026F3B"/>
    <w:rsid w:val="00027FD9"/>
    <w:rsid w:val="00030B07"/>
    <w:rsid w:val="0003207C"/>
    <w:rsid w:val="00033CAF"/>
    <w:rsid w:val="0003496A"/>
    <w:rsid w:val="0003542A"/>
    <w:rsid w:val="00036671"/>
    <w:rsid w:val="000371BE"/>
    <w:rsid w:val="00037844"/>
    <w:rsid w:val="000406D8"/>
    <w:rsid w:val="00040A9A"/>
    <w:rsid w:val="000423C0"/>
    <w:rsid w:val="000432D2"/>
    <w:rsid w:val="00043E64"/>
    <w:rsid w:val="00044983"/>
    <w:rsid w:val="00045F58"/>
    <w:rsid w:val="00046340"/>
    <w:rsid w:val="0004714D"/>
    <w:rsid w:val="00047F94"/>
    <w:rsid w:val="00050B7A"/>
    <w:rsid w:val="00051C51"/>
    <w:rsid w:val="00052D92"/>
    <w:rsid w:val="00052EA6"/>
    <w:rsid w:val="00054FB2"/>
    <w:rsid w:val="00055813"/>
    <w:rsid w:val="00056506"/>
    <w:rsid w:val="00056759"/>
    <w:rsid w:val="0005687E"/>
    <w:rsid w:val="00056E9D"/>
    <w:rsid w:val="000572BF"/>
    <w:rsid w:val="000573F7"/>
    <w:rsid w:val="000574AF"/>
    <w:rsid w:val="0006143D"/>
    <w:rsid w:val="0006177B"/>
    <w:rsid w:val="00062395"/>
    <w:rsid w:val="0006286F"/>
    <w:rsid w:val="00062BCC"/>
    <w:rsid w:val="000637B0"/>
    <w:rsid w:val="00063C33"/>
    <w:rsid w:val="00065465"/>
    <w:rsid w:val="0006676D"/>
    <w:rsid w:val="000667E4"/>
    <w:rsid w:val="000669F4"/>
    <w:rsid w:val="000669FE"/>
    <w:rsid w:val="000670F9"/>
    <w:rsid w:val="00067F80"/>
    <w:rsid w:val="000700C1"/>
    <w:rsid w:val="000715A1"/>
    <w:rsid w:val="000723F2"/>
    <w:rsid w:val="000724A3"/>
    <w:rsid w:val="000728C2"/>
    <w:rsid w:val="00072E95"/>
    <w:rsid w:val="00073209"/>
    <w:rsid w:val="00073E0A"/>
    <w:rsid w:val="00073FDF"/>
    <w:rsid w:val="00074A94"/>
    <w:rsid w:val="00076A07"/>
    <w:rsid w:val="00080C61"/>
    <w:rsid w:val="00080D85"/>
    <w:rsid w:val="00081315"/>
    <w:rsid w:val="000832DE"/>
    <w:rsid w:val="000837A7"/>
    <w:rsid w:val="0008622C"/>
    <w:rsid w:val="00086DFF"/>
    <w:rsid w:val="00090C0F"/>
    <w:rsid w:val="000922A9"/>
    <w:rsid w:val="00093178"/>
    <w:rsid w:val="000946CD"/>
    <w:rsid w:val="00094EC7"/>
    <w:rsid w:val="0009618D"/>
    <w:rsid w:val="000966D1"/>
    <w:rsid w:val="00097EA9"/>
    <w:rsid w:val="00097F5D"/>
    <w:rsid w:val="000A08BD"/>
    <w:rsid w:val="000A1394"/>
    <w:rsid w:val="000A16DE"/>
    <w:rsid w:val="000A1B98"/>
    <w:rsid w:val="000A1E2B"/>
    <w:rsid w:val="000A34A3"/>
    <w:rsid w:val="000A5490"/>
    <w:rsid w:val="000A67C2"/>
    <w:rsid w:val="000A732B"/>
    <w:rsid w:val="000A735C"/>
    <w:rsid w:val="000A7BCB"/>
    <w:rsid w:val="000B0E8A"/>
    <w:rsid w:val="000B1BD6"/>
    <w:rsid w:val="000B27ED"/>
    <w:rsid w:val="000B2CA9"/>
    <w:rsid w:val="000B39ED"/>
    <w:rsid w:val="000B3F23"/>
    <w:rsid w:val="000B4B7C"/>
    <w:rsid w:val="000B4D9D"/>
    <w:rsid w:val="000B59C6"/>
    <w:rsid w:val="000C1424"/>
    <w:rsid w:val="000C2B34"/>
    <w:rsid w:val="000C499C"/>
    <w:rsid w:val="000C4F39"/>
    <w:rsid w:val="000C6964"/>
    <w:rsid w:val="000C731F"/>
    <w:rsid w:val="000C7A95"/>
    <w:rsid w:val="000D00C4"/>
    <w:rsid w:val="000D18BE"/>
    <w:rsid w:val="000D1B8F"/>
    <w:rsid w:val="000D2157"/>
    <w:rsid w:val="000D2430"/>
    <w:rsid w:val="000D2A7B"/>
    <w:rsid w:val="000D3FC8"/>
    <w:rsid w:val="000D3FEC"/>
    <w:rsid w:val="000D5053"/>
    <w:rsid w:val="000D5F84"/>
    <w:rsid w:val="000D6943"/>
    <w:rsid w:val="000E19B0"/>
    <w:rsid w:val="000E1D79"/>
    <w:rsid w:val="000E20B2"/>
    <w:rsid w:val="000E248D"/>
    <w:rsid w:val="000E286C"/>
    <w:rsid w:val="000E54A4"/>
    <w:rsid w:val="000E6781"/>
    <w:rsid w:val="000E7B29"/>
    <w:rsid w:val="000E7CE1"/>
    <w:rsid w:val="000E7CEC"/>
    <w:rsid w:val="000F0619"/>
    <w:rsid w:val="000F10DC"/>
    <w:rsid w:val="000F16F0"/>
    <w:rsid w:val="000F1A79"/>
    <w:rsid w:val="000F327F"/>
    <w:rsid w:val="000F420F"/>
    <w:rsid w:val="000F5E33"/>
    <w:rsid w:val="000F6A06"/>
    <w:rsid w:val="000F77B2"/>
    <w:rsid w:val="000F7C13"/>
    <w:rsid w:val="00100D24"/>
    <w:rsid w:val="00100EFA"/>
    <w:rsid w:val="00103975"/>
    <w:rsid w:val="0010454B"/>
    <w:rsid w:val="00105375"/>
    <w:rsid w:val="00105544"/>
    <w:rsid w:val="00105C66"/>
    <w:rsid w:val="00105E67"/>
    <w:rsid w:val="001065C1"/>
    <w:rsid w:val="00107C15"/>
    <w:rsid w:val="00110184"/>
    <w:rsid w:val="00111F1C"/>
    <w:rsid w:val="00112417"/>
    <w:rsid w:val="0011471F"/>
    <w:rsid w:val="00114F45"/>
    <w:rsid w:val="00116B6F"/>
    <w:rsid w:val="00117184"/>
    <w:rsid w:val="00120973"/>
    <w:rsid w:val="00120C4F"/>
    <w:rsid w:val="0012268F"/>
    <w:rsid w:val="001226F7"/>
    <w:rsid w:val="00124E30"/>
    <w:rsid w:val="00124EEA"/>
    <w:rsid w:val="00125571"/>
    <w:rsid w:val="00126977"/>
    <w:rsid w:val="00133398"/>
    <w:rsid w:val="00133432"/>
    <w:rsid w:val="00133A12"/>
    <w:rsid w:val="00136021"/>
    <w:rsid w:val="00136486"/>
    <w:rsid w:val="001372AF"/>
    <w:rsid w:val="00137F22"/>
    <w:rsid w:val="00141B74"/>
    <w:rsid w:val="001421F0"/>
    <w:rsid w:val="00142A0D"/>
    <w:rsid w:val="00143EB2"/>
    <w:rsid w:val="00144384"/>
    <w:rsid w:val="0014579B"/>
    <w:rsid w:val="00145CC2"/>
    <w:rsid w:val="00150E6A"/>
    <w:rsid w:val="00152F21"/>
    <w:rsid w:val="00153904"/>
    <w:rsid w:val="00154AE8"/>
    <w:rsid w:val="001563A7"/>
    <w:rsid w:val="00157AAA"/>
    <w:rsid w:val="00160B17"/>
    <w:rsid w:val="001616D3"/>
    <w:rsid w:val="001625DA"/>
    <w:rsid w:val="0016272B"/>
    <w:rsid w:val="0016303D"/>
    <w:rsid w:val="00163D33"/>
    <w:rsid w:val="0016498F"/>
    <w:rsid w:val="00164B52"/>
    <w:rsid w:val="00165C5A"/>
    <w:rsid w:val="00165D16"/>
    <w:rsid w:val="001672CA"/>
    <w:rsid w:val="001711E2"/>
    <w:rsid w:val="00171B85"/>
    <w:rsid w:val="00171C5F"/>
    <w:rsid w:val="001737C2"/>
    <w:rsid w:val="00173881"/>
    <w:rsid w:val="001745C2"/>
    <w:rsid w:val="0017502B"/>
    <w:rsid w:val="00175B50"/>
    <w:rsid w:val="00177707"/>
    <w:rsid w:val="001830CA"/>
    <w:rsid w:val="0018375F"/>
    <w:rsid w:val="00183DC2"/>
    <w:rsid w:val="00183F53"/>
    <w:rsid w:val="001844D3"/>
    <w:rsid w:val="00184D02"/>
    <w:rsid w:val="0018541C"/>
    <w:rsid w:val="00185F88"/>
    <w:rsid w:val="00186DD0"/>
    <w:rsid w:val="00191935"/>
    <w:rsid w:val="001919AD"/>
    <w:rsid w:val="0019229E"/>
    <w:rsid w:val="00192B8F"/>
    <w:rsid w:val="00193985"/>
    <w:rsid w:val="00194D46"/>
    <w:rsid w:val="0019533F"/>
    <w:rsid w:val="00195587"/>
    <w:rsid w:val="001957C4"/>
    <w:rsid w:val="0019649B"/>
    <w:rsid w:val="00196A5E"/>
    <w:rsid w:val="001A1920"/>
    <w:rsid w:val="001A2E89"/>
    <w:rsid w:val="001A3062"/>
    <w:rsid w:val="001A3BB8"/>
    <w:rsid w:val="001A494D"/>
    <w:rsid w:val="001A495B"/>
    <w:rsid w:val="001A63B4"/>
    <w:rsid w:val="001A64C1"/>
    <w:rsid w:val="001A64D4"/>
    <w:rsid w:val="001A77E5"/>
    <w:rsid w:val="001B2A92"/>
    <w:rsid w:val="001B2F9D"/>
    <w:rsid w:val="001B3340"/>
    <w:rsid w:val="001B3ABF"/>
    <w:rsid w:val="001B4573"/>
    <w:rsid w:val="001B56FC"/>
    <w:rsid w:val="001B5756"/>
    <w:rsid w:val="001B5BDE"/>
    <w:rsid w:val="001B5BE5"/>
    <w:rsid w:val="001B5CD7"/>
    <w:rsid w:val="001B659C"/>
    <w:rsid w:val="001B68B8"/>
    <w:rsid w:val="001B794D"/>
    <w:rsid w:val="001B7CFC"/>
    <w:rsid w:val="001C017D"/>
    <w:rsid w:val="001C088C"/>
    <w:rsid w:val="001C0907"/>
    <w:rsid w:val="001C0C2E"/>
    <w:rsid w:val="001C0D6F"/>
    <w:rsid w:val="001C0E55"/>
    <w:rsid w:val="001C23B8"/>
    <w:rsid w:val="001C30C6"/>
    <w:rsid w:val="001C3D0D"/>
    <w:rsid w:val="001C6193"/>
    <w:rsid w:val="001C6AEE"/>
    <w:rsid w:val="001C6E56"/>
    <w:rsid w:val="001C7A4E"/>
    <w:rsid w:val="001D351D"/>
    <w:rsid w:val="001D5483"/>
    <w:rsid w:val="001D58F3"/>
    <w:rsid w:val="001D64B9"/>
    <w:rsid w:val="001D671E"/>
    <w:rsid w:val="001D676F"/>
    <w:rsid w:val="001D7454"/>
    <w:rsid w:val="001E04C8"/>
    <w:rsid w:val="001E07A9"/>
    <w:rsid w:val="001E3859"/>
    <w:rsid w:val="001E506E"/>
    <w:rsid w:val="001E562C"/>
    <w:rsid w:val="001E5BC8"/>
    <w:rsid w:val="001E5E0C"/>
    <w:rsid w:val="001E650F"/>
    <w:rsid w:val="001F03C1"/>
    <w:rsid w:val="001F0DBC"/>
    <w:rsid w:val="001F140E"/>
    <w:rsid w:val="001F17BD"/>
    <w:rsid w:val="001F2E54"/>
    <w:rsid w:val="001F5E7C"/>
    <w:rsid w:val="001F6512"/>
    <w:rsid w:val="001F7113"/>
    <w:rsid w:val="001F76C7"/>
    <w:rsid w:val="00200FCB"/>
    <w:rsid w:val="00203CC0"/>
    <w:rsid w:val="00207699"/>
    <w:rsid w:val="00210C55"/>
    <w:rsid w:val="00210D4C"/>
    <w:rsid w:val="00210E8E"/>
    <w:rsid w:val="0021226A"/>
    <w:rsid w:val="00212A59"/>
    <w:rsid w:val="00213215"/>
    <w:rsid w:val="00213F07"/>
    <w:rsid w:val="002147F2"/>
    <w:rsid w:val="002158E1"/>
    <w:rsid w:val="00215BF6"/>
    <w:rsid w:val="00217491"/>
    <w:rsid w:val="002219DE"/>
    <w:rsid w:val="00222247"/>
    <w:rsid w:val="0022258F"/>
    <w:rsid w:val="00222F8B"/>
    <w:rsid w:val="002236A6"/>
    <w:rsid w:val="00223E12"/>
    <w:rsid w:val="002250F2"/>
    <w:rsid w:val="00225340"/>
    <w:rsid w:val="00227B57"/>
    <w:rsid w:val="002301CD"/>
    <w:rsid w:val="00230328"/>
    <w:rsid w:val="0023050E"/>
    <w:rsid w:val="00230EE6"/>
    <w:rsid w:val="00230FCA"/>
    <w:rsid w:val="00232CF5"/>
    <w:rsid w:val="0023446D"/>
    <w:rsid w:val="00236B6A"/>
    <w:rsid w:val="002372D2"/>
    <w:rsid w:val="0023774B"/>
    <w:rsid w:val="00237DFC"/>
    <w:rsid w:val="00240CA8"/>
    <w:rsid w:val="00240FA0"/>
    <w:rsid w:val="00243492"/>
    <w:rsid w:val="002440D3"/>
    <w:rsid w:val="002442BE"/>
    <w:rsid w:val="00245D61"/>
    <w:rsid w:val="00245FA1"/>
    <w:rsid w:val="00251A50"/>
    <w:rsid w:val="00251C38"/>
    <w:rsid w:val="00251D0B"/>
    <w:rsid w:val="0025215D"/>
    <w:rsid w:val="002536AD"/>
    <w:rsid w:val="00255AD3"/>
    <w:rsid w:val="00255B07"/>
    <w:rsid w:val="00255CB9"/>
    <w:rsid w:val="00255EF4"/>
    <w:rsid w:val="0025764D"/>
    <w:rsid w:val="00264D4E"/>
    <w:rsid w:val="00265A39"/>
    <w:rsid w:val="0026744B"/>
    <w:rsid w:val="002677DF"/>
    <w:rsid w:val="00270379"/>
    <w:rsid w:val="002725AA"/>
    <w:rsid w:val="0027339B"/>
    <w:rsid w:val="002740DB"/>
    <w:rsid w:val="00274357"/>
    <w:rsid w:val="00274AF0"/>
    <w:rsid w:val="00275083"/>
    <w:rsid w:val="00276112"/>
    <w:rsid w:val="00276F10"/>
    <w:rsid w:val="00277409"/>
    <w:rsid w:val="00277E6C"/>
    <w:rsid w:val="00280342"/>
    <w:rsid w:val="00282315"/>
    <w:rsid w:val="00284B3C"/>
    <w:rsid w:val="002851C5"/>
    <w:rsid w:val="002863A7"/>
    <w:rsid w:val="00286401"/>
    <w:rsid w:val="00286D3D"/>
    <w:rsid w:val="0028785F"/>
    <w:rsid w:val="002909E7"/>
    <w:rsid w:val="00290F19"/>
    <w:rsid w:val="00291164"/>
    <w:rsid w:val="002915AA"/>
    <w:rsid w:val="002919A3"/>
    <w:rsid w:val="0029399A"/>
    <w:rsid w:val="00293D9A"/>
    <w:rsid w:val="002950DC"/>
    <w:rsid w:val="00296148"/>
    <w:rsid w:val="00296B06"/>
    <w:rsid w:val="00296EE3"/>
    <w:rsid w:val="00297A84"/>
    <w:rsid w:val="00297F86"/>
    <w:rsid w:val="002A0EE3"/>
    <w:rsid w:val="002A201A"/>
    <w:rsid w:val="002A2054"/>
    <w:rsid w:val="002A2608"/>
    <w:rsid w:val="002A2719"/>
    <w:rsid w:val="002A2C74"/>
    <w:rsid w:val="002A4661"/>
    <w:rsid w:val="002A56B2"/>
    <w:rsid w:val="002A6002"/>
    <w:rsid w:val="002A7B8C"/>
    <w:rsid w:val="002A7E2E"/>
    <w:rsid w:val="002B18D4"/>
    <w:rsid w:val="002B32AB"/>
    <w:rsid w:val="002B62B9"/>
    <w:rsid w:val="002B65DF"/>
    <w:rsid w:val="002B7B99"/>
    <w:rsid w:val="002C07F8"/>
    <w:rsid w:val="002C0DB3"/>
    <w:rsid w:val="002C279E"/>
    <w:rsid w:val="002C2AB5"/>
    <w:rsid w:val="002C33CC"/>
    <w:rsid w:val="002C3867"/>
    <w:rsid w:val="002C3CDB"/>
    <w:rsid w:val="002C437F"/>
    <w:rsid w:val="002C49D2"/>
    <w:rsid w:val="002C5371"/>
    <w:rsid w:val="002C6252"/>
    <w:rsid w:val="002C6A15"/>
    <w:rsid w:val="002C6DCC"/>
    <w:rsid w:val="002C735F"/>
    <w:rsid w:val="002C75A3"/>
    <w:rsid w:val="002D031A"/>
    <w:rsid w:val="002D0602"/>
    <w:rsid w:val="002D07B2"/>
    <w:rsid w:val="002D0D14"/>
    <w:rsid w:val="002D1A77"/>
    <w:rsid w:val="002D1B04"/>
    <w:rsid w:val="002D1B28"/>
    <w:rsid w:val="002D1F51"/>
    <w:rsid w:val="002D2F56"/>
    <w:rsid w:val="002D3C48"/>
    <w:rsid w:val="002D3C9F"/>
    <w:rsid w:val="002D44C0"/>
    <w:rsid w:val="002D502B"/>
    <w:rsid w:val="002D5546"/>
    <w:rsid w:val="002D592E"/>
    <w:rsid w:val="002D602F"/>
    <w:rsid w:val="002D64C3"/>
    <w:rsid w:val="002D71D5"/>
    <w:rsid w:val="002E07F6"/>
    <w:rsid w:val="002E1778"/>
    <w:rsid w:val="002E257F"/>
    <w:rsid w:val="002E2CBE"/>
    <w:rsid w:val="002E2D80"/>
    <w:rsid w:val="002E35B0"/>
    <w:rsid w:val="002E3A86"/>
    <w:rsid w:val="002E3B56"/>
    <w:rsid w:val="002E4865"/>
    <w:rsid w:val="002E62C0"/>
    <w:rsid w:val="002E6B13"/>
    <w:rsid w:val="002E6C46"/>
    <w:rsid w:val="002E7EC7"/>
    <w:rsid w:val="002F0973"/>
    <w:rsid w:val="002F0976"/>
    <w:rsid w:val="002F0B03"/>
    <w:rsid w:val="002F0F12"/>
    <w:rsid w:val="002F1DE0"/>
    <w:rsid w:val="002F1E26"/>
    <w:rsid w:val="002F207C"/>
    <w:rsid w:val="002F280D"/>
    <w:rsid w:val="002F3F33"/>
    <w:rsid w:val="002F429C"/>
    <w:rsid w:val="002F48D3"/>
    <w:rsid w:val="002F4F43"/>
    <w:rsid w:val="002F571C"/>
    <w:rsid w:val="002F69BF"/>
    <w:rsid w:val="002F7880"/>
    <w:rsid w:val="002F7ED5"/>
    <w:rsid w:val="0030162E"/>
    <w:rsid w:val="00302674"/>
    <w:rsid w:val="00302C20"/>
    <w:rsid w:val="00304A05"/>
    <w:rsid w:val="00305305"/>
    <w:rsid w:val="00305C90"/>
    <w:rsid w:val="00306882"/>
    <w:rsid w:val="00307026"/>
    <w:rsid w:val="003073B8"/>
    <w:rsid w:val="00310122"/>
    <w:rsid w:val="003117F2"/>
    <w:rsid w:val="00311AD4"/>
    <w:rsid w:val="00312BB8"/>
    <w:rsid w:val="0031341E"/>
    <w:rsid w:val="00313785"/>
    <w:rsid w:val="00320679"/>
    <w:rsid w:val="003210B8"/>
    <w:rsid w:val="00321E0D"/>
    <w:rsid w:val="00321FBF"/>
    <w:rsid w:val="003222E5"/>
    <w:rsid w:val="003228ED"/>
    <w:rsid w:val="00325EC6"/>
    <w:rsid w:val="003266E6"/>
    <w:rsid w:val="003267FD"/>
    <w:rsid w:val="00326A69"/>
    <w:rsid w:val="00330B10"/>
    <w:rsid w:val="00330B49"/>
    <w:rsid w:val="003314AE"/>
    <w:rsid w:val="00331701"/>
    <w:rsid w:val="00332545"/>
    <w:rsid w:val="00336527"/>
    <w:rsid w:val="00336D36"/>
    <w:rsid w:val="00343360"/>
    <w:rsid w:val="0034360D"/>
    <w:rsid w:val="00344D1B"/>
    <w:rsid w:val="00346776"/>
    <w:rsid w:val="003478B1"/>
    <w:rsid w:val="003478DC"/>
    <w:rsid w:val="00347F1A"/>
    <w:rsid w:val="003517F6"/>
    <w:rsid w:val="0035456A"/>
    <w:rsid w:val="00357232"/>
    <w:rsid w:val="003602C5"/>
    <w:rsid w:val="0036035F"/>
    <w:rsid w:val="003605DC"/>
    <w:rsid w:val="00360F68"/>
    <w:rsid w:val="0036188B"/>
    <w:rsid w:val="00361C51"/>
    <w:rsid w:val="00362C0B"/>
    <w:rsid w:val="00367DBD"/>
    <w:rsid w:val="0037134C"/>
    <w:rsid w:val="003719C9"/>
    <w:rsid w:val="00372BE6"/>
    <w:rsid w:val="0037339F"/>
    <w:rsid w:val="00374354"/>
    <w:rsid w:val="003756F1"/>
    <w:rsid w:val="00375FD5"/>
    <w:rsid w:val="003764F7"/>
    <w:rsid w:val="00377CFF"/>
    <w:rsid w:val="00380275"/>
    <w:rsid w:val="003815A2"/>
    <w:rsid w:val="00381675"/>
    <w:rsid w:val="00381A93"/>
    <w:rsid w:val="00381FDF"/>
    <w:rsid w:val="003823A6"/>
    <w:rsid w:val="003838BC"/>
    <w:rsid w:val="00384FB3"/>
    <w:rsid w:val="003853EC"/>
    <w:rsid w:val="00385606"/>
    <w:rsid w:val="00386470"/>
    <w:rsid w:val="00387A3E"/>
    <w:rsid w:val="00387AF9"/>
    <w:rsid w:val="00390D6B"/>
    <w:rsid w:val="00390E6F"/>
    <w:rsid w:val="003928E3"/>
    <w:rsid w:val="00392B6E"/>
    <w:rsid w:val="0039327E"/>
    <w:rsid w:val="00393498"/>
    <w:rsid w:val="003935D0"/>
    <w:rsid w:val="00395649"/>
    <w:rsid w:val="003959E2"/>
    <w:rsid w:val="0039632C"/>
    <w:rsid w:val="00397417"/>
    <w:rsid w:val="00397BCC"/>
    <w:rsid w:val="003A3B0F"/>
    <w:rsid w:val="003A48F2"/>
    <w:rsid w:val="003A4B3C"/>
    <w:rsid w:val="003A5868"/>
    <w:rsid w:val="003A5C5B"/>
    <w:rsid w:val="003A5CD2"/>
    <w:rsid w:val="003A6434"/>
    <w:rsid w:val="003A68FD"/>
    <w:rsid w:val="003B0859"/>
    <w:rsid w:val="003B16A4"/>
    <w:rsid w:val="003B1DD6"/>
    <w:rsid w:val="003B2827"/>
    <w:rsid w:val="003B395D"/>
    <w:rsid w:val="003B3CE3"/>
    <w:rsid w:val="003B4E21"/>
    <w:rsid w:val="003B4EBF"/>
    <w:rsid w:val="003B6410"/>
    <w:rsid w:val="003B6983"/>
    <w:rsid w:val="003C056B"/>
    <w:rsid w:val="003C183F"/>
    <w:rsid w:val="003C1A64"/>
    <w:rsid w:val="003C1CBC"/>
    <w:rsid w:val="003C1EED"/>
    <w:rsid w:val="003C2064"/>
    <w:rsid w:val="003C393C"/>
    <w:rsid w:val="003C3F41"/>
    <w:rsid w:val="003C67CC"/>
    <w:rsid w:val="003C6AE4"/>
    <w:rsid w:val="003D25BE"/>
    <w:rsid w:val="003D264E"/>
    <w:rsid w:val="003D293C"/>
    <w:rsid w:val="003D318D"/>
    <w:rsid w:val="003D3417"/>
    <w:rsid w:val="003D39F2"/>
    <w:rsid w:val="003D46E1"/>
    <w:rsid w:val="003D4C73"/>
    <w:rsid w:val="003D546F"/>
    <w:rsid w:val="003D5A41"/>
    <w:rsid w:val="003D6A8F"/>
    <w:rsid w:val="003D6F2A"/>
    <w:rsid w:val="003D71A4"/>
    <w:rsid w:val="003D7C77"/>
    <w:rsid w:val="003E00B4"/>
    <w:rsid w:val="003E10E9"/>
    <w:rsid w:val="003E1EE4"/>
    <w:rsid w:val="003E227D"/>
    <w:rsid w:val="003E2525"/>
    <w:rsid w:val="003E3B7D"/>
    <w:rsid w:val="003E3D0B"/>
    <w:rsid w:val="003E5012"/>
    <w:rsid w:val="003E65C5"/>
    <w:rsid w:val="003E7628"/>
    <w:rsid w:val="003F4C62"/>
    <w:rsid w:val="003F5948"/>
    <w:rsid w:val="003F5D9D"/>
    <w:rsid w:val="003F76F6"/>
    <w:rsid w:val="004008C4"/>
    <w:rsid w:val="00400F71"/>
    <w:rsid w:val="004046BE"/>
    <w:rsid w:val="004053DD"/>
    <w:rsid w:val="00407DF0"/>
    <w:rsid w:val="0041167C"/>
    <w:rsid w:val="0041173F"/>
    <w:rsid w:val="00412DF4"/>
    <w:rsid w:val="00412F67"/>
    <w:rsid w:val="00412F73"/>
    <w:rsid w:val="0041403B"/>
    <w:rsid w:val="0041468D"/>
    <w:rsid w:val="004148FF"/>
    <w:rsid w:val="00414B50"/>
    <w:rsid w:val="004154E9"/>
    <w:rsid w:val="0041598E"/>
    <w:rsid w:val="00420986"/>
    <w:rsid w:val="00422519"/>
    <w:rsid w:val="00422F85"/>
    <w:rsid w:val="0042327A"/>
    <w:rsid w:val="0042404A"/>
    <w:rsid w:val="00424D57"/>
    <w:rsid w:val="0042524E"/>
    <w:rsid w:val="004267AE"/>
    <w:rsid w:val="00427B69"/>
    <w:rsid w:val="00430488"/>
    <w:rsid w:val="004330EA"/>
    <w:rsid w:val="00433200"/>
    <w:rsid w:val="00434A17"/>
    <w:rsid w:val="00434FDE"/>
    <w:rsid w:val="00435793"/>
    <w:rsid w:val="00435859"/>
    <w:rsid w:val="00437F82"/>
    <w:rsid w:val="00440872"/>
    <w:rsid w:val="00441B98"/>
    <w:rsid w:val="00443119"/>
    <w:rsid w:val="004436A0"/>
    <w:rsid w:val="00443B52"/>
    <w:rsid w:val="00443D75"/>
    <w:rsid w:val="00443FAB"/>
    <w:rsid w:val="00445775"/>
    <w:rsid w:val="00445B5F"/>
    <w:rsid w:val="00446183"/>
    <w:rsid w:val="00446801"/>
    <w:rsid w:val="00446A36"/>
    <w:rsid w:val="0044750B"/>
    <w:rsid w:val="00451F54"/>
    <w:rsid w:val="004521CC"/>
    <w:rsid w:val="00452798"/>
    <w:rsid w:val="0045499F"/>
    <w:rsid w:val="00455241"/>
    <w:rsid w:val="00455642"/>
    <w:rsid w:val="004559A0"/>
    <w:rsid w:val="00455ADB"/>
    <w:rsid w:val="00457665"/>
    <w:rsid w:val="00457703"/>
    <w:rsid w:val="004600F2"/>
    <w:rsid w:val="00461012"/>
    <w:rsid w:val="004612EC"/>
    <w:rsid w:val="0046206E"/>
    <w:rsid w:val="00462385"/>
    <w:rsid w:val="0046304B"/>
    <w:rsid w:val="0046469B"/>
    <w:rsid w:val="00465EEC"/>
    <w:rsid w:val="0046656E"/>
    <w:rsid w:val="00466D2B"/>
    <w:rsid w:val="00467229"/>
    <w:rsid w:val="00470583"/>
    <w:rsid w:val="00471E07"/>
    <w:rsid w:val="0047235F"/>
    <w:rsid w:val="004733B2"/>
    <w:rsid w:val="004747D1"/>
    <w:rsid w:val="004749C6"/>
    <w:rsid w:val="00475FBE"/>
    <w:rsid w:val="004766B8"/>
    <w:rsid w:val="00476A0F"/>
    <w:rsid w:val="00477456"/>
    <w:rsid w:val="00481370"/>
    <w:rsid w:val="004817F2"/>
    <w:rsid w:val="0048264C"/>
    <w:rsid w:val="00482BED"/>
    <w:rsid w:val="00482E6E"/>
    <w:rsid w:val="00484B2C"/>
    <w:rsid w:val="00487848"/>
    <w:rsid w:val="00487D6D"/>
    <w:rsid w:val="00493E4E"/>
    <w:rsid w:val="00495463"/>
    <w:rsid w:val="00497861"/>
    <w:rsid w:val="004A0364"/>
    <w:rsid w:val="004A0B4E"/>
    <w:rsid w:val="004A2D17"/>
    <w:rsid w:val="004A31D8"/>
    <w:rsid w:val="004A3248"/>
    <w:rsid w:val="004A48F0"/>
    <w:rsid w:val="004A4DC6"/>
    <w:rsid w:val="004A5BC4"/>
    <w:rsid w:val="004A608C"/>
    <w:rsid w:val="004A62CD"/>
    <w:rsid w:val="004B03D3"/>
    <w:rsid w:val="004B0C5F"/>
    <w:rsid w:val="004B20E2"/>
    <w:rsid w:val="004B2CD2"/>
    <w:rsid w:val="004B3D2C"/>
    <w:rsid w:val="004B41FB"/>
    <w:rsid w:val="004B4E71"/>
    <w:rsid w:val="004B4EA3"/>
    <w:rsid w:val="004B562C"/>
    <w:rsid w:val="004B56BA"/>
    <w:rsid w:val="004B63CB"/>
    <w:rsid w:val="004B6470"/>
    <w:rsid w:val="004B66B1"/>
    <w:rsid w:val="004C0ABB"/>
    <w:rsid w:val="004C2C13"/>
    <w:rsid w:val="004C31E3"/>
    <w:rsid w:val="004C5311"/>
    <w:rsid w:val="004C5D4B"/>
    <w:rsid w:val="004D5FF3"/>
    <w:rsid w:val="004D6E40"/>
    <w:rsid w:val="004D7288"/>
    <w:rsid w:val="004D77BF"/>
    <w:rsid w:val="004D7FA0"/>
    <w:rsid w:val="004E08CB"/>
    <w:rsid w:val="004E158F"/>
    <w:rsid w:val="004E3614"/>
    <w:rsid w:val="004E393A"/>
    <w:rsid w:val="004E5652"/>
    <w:rsid w:val="004E66EF"/>
    <w:rsid w:val="004E6D05"/>
    <w:rsid w:val="004F074B"/>
    <w:rsid w:val="004F270E"/>
    <w:rsid w:val="004F2C34"/>
    <w:rsid w:val="004F327E"/>
    <w:rsid w:val="004F3E89"/>
    <w:rsid w:val="004F4C21"/>
    <w:rsid w:val="004F578C"/>
    <w:rsid w:val="004F6553"/>
    <w:rsid w:val="004F7791"/>
    <w:rsid w:val="004F7EE9"/>
    <w:rsid w:val="00500EA3"/>
    <w:rsid w:val="00501A30"/>
    <w:rsid w:val="0050233C"/>
    <w:rsid w:val="0050256D"/>
    <w:rsid w:val="00502A40"/>
    <w:rsid w:val="00502BEE"/>
    <w:rsid w:val="005058F7"/>
    <w:rsid w:val="00505E84"/>
    <w:rsid w:val="005066F4"/>
    <w:rsid w:val="00506CE7"/>
    <w:rsid w:val="005073AD"/>
    <w:rsid w:val="00507531"/>
    <w:rsid w:val="00511F44"/>
    <w:rsid w:val="005121A9"/>
    <w:rsid w:val="00512225"/>
    <w:rsid w:val="005139BC"/>
    <w:rsid w:val="00513EB8"/>
    <w:rsid w:val="005155CE"/>
    <w:rsid w:val="00517A32"/>
    <w:rsid w:val="00521E5C"/>
    <w:rsid w:val="00521FF0"/>
    <w:rsid w:val="00522558"/>
    <w:rsid w:val="00523508"/>
    <w:rsid w:val="00523B9B"/>
    <w:rsid w:val="0052428E"/>
    <w:rsid w:val="0052548C"/>
    <w:rsid w:val="00525C92"/>
    <w:rsid w:val="00527E46"/>
    <w:rsid w:val="005317FF"/>
    <w:rsid w:val="00531851"/>
    <w:rsid w:val="0053195D"/>
    <w:rsid w:val="0053270B"/>
    <w:rsid w:val="00533482"/>
    <w:rsid w:val="00533C19"/>
    <w:rsid w:val="00535598"/>
    <w:rsid w:val="005357B4"/>
    <w:rsid w:val="005362E9"/>
    <w:rsid w:val="00537002"/>
    <w:rsid w:val="0053707D"/>
    <w:rsid w:val="00537E36"/>
    <w:rsid w:val="005408A0"/>
    <w:rsid w:val="0054180C"/>
    <w:rsid w:val="00541ECA"/>
    <w:rsid w:val="00543423"/>
    <w:rsid w:val="00543437"/>
    <w:rsid w:val="00543B9B"/>
    <w:rsid w:val="0054467D"/>
    <w:rsid w:val="00545E88"/>
    <w:rsid w:val="00546B72"/>
    <w:rsid w:val="00547286"/>
    <w:rsid w:val="00547D8B"/>
    <w:rsid w:val="00547F3D"/>
    <w:rsid w:val="00550D32"/>
    <w:rsid w:val="005531FD"/>
    <w:rsid w:val="00553C45"/>
    <w:rsid w:val="00555586"/>
    <w:rsid w:val="00555D62"/>
    <w:rsid w:val="00555FAA"/>
    <w:rsid w:val="00556474"/>
    <w:rsid w:val="005617DB"/>
    <w:rsid w:val="00561C4B"/>
    <w:rsid w:val="00561EBD"/>
    <w:rsid w:val="00563C17"/>
    <w:rsid w:val="00563C5D"/>
    <w:rsid w:val="00564016"/>
    <w:rsid w:val="00564922"/>
    <w:rsid w:val="00564D30"/>
    <w:rsid w:val="00564F80"/>
    <w:rsid w:val="005655FB"/>
    <w:rsid w:val="00566782"/>
    <w:rsid w:val="0056752E"/>
    <w:rsid w:val="005675DF"/>
    <w:rsid w:val="00567A29"/>
    <w:rsid w:val="0057009E"/>
    <w:rsid w:val="00570D4B"/>
    <w:rsid w:val="00571919"/>
    <w:rsid w:val="00571DFE"/>
    <w:rsid w:val="00572362"/>
    <w:rsid w:val="00572E0A"/>
    <w:rsid w:val="005766FE"/>
    <w:rsid w:val="00577596"/>
    <w:rsid w:val="00580301"/>
    <w:rsid w:val="00580DF2"/>
    <w:rsid w:val="00581CEB"/>
    <w:rsid w:val="00581F1A"/>
    <w:rsid w:val="00582E08"/>
    <w:rsid w:val="00583AA5"/>
    <w:rsid w:val="00585F1B"/>
    <w:rsid w:val="00587175"/>
    <w:rsid w:val="0059087C"/>
    <w:rsid w:val="00591085"/>
    <w:rsid w:val="005910B7"/>
    <w:rsid w:val="00591B61"/>
    <w:rsid w:val="00592326"/>
    <w:rsid w:val="005939CF"/>
    <w:rsid w:val="00593D52"/>
    <w:rsid w:val="00595FCE"/>
    <w:rsid w:val="0059683B"/>
    <w:rsid w:val="005975F2"/>
    <w:rsid w:val="005A111C"/>
    <w:rsid w:val="005A1771"/>
    <w:rsid w:val="005A25F7"/>
    <w:rsid w:val="005A4E7B"/>
    <w:rsid w:val="005A6506"/>
    <w:rsid w:val="005A6A23"/>
    <w:rsid w:val="005A6C6C"/>
    <w:rsid w:val="005B1188"/>
    <w:rsid w:val="005B3020"/>
    <w:rsid w:val="005B3DE8"/>
    <w:rsid w:val="005B3E83"/>
    <w:rsid w:val="005B4BA4"/>
    <w:rsid w:val="005B5591"/>
    <w:rsid w:val="005B60DB"/>
    <w:rsid w:val="005C0755"/>
    <w:rsid w:val="005C0FBB"/>
    <w:rsid w:val="005C1529"/>
    <w:rsid w:val="005C29C1"/>
    <w:rsid w:val="005C2BA8"/>
    <w:rsid w:val="005C2DCB"/>
    <w:rsid w:val="005C35AA"/>
    <w:rsid w:val="005C4A7D"/>
    <w:rsid w:val="005C5D1A"/>
    <w:rsid w:val="005C5EFC"/>
    <w:rsid w:val="005C6C3A"/>
    <w:rsid w:val="005D055E"/>
    <w:rsid w:val="005D1329"/>
    <w:rsid w:val="005D1AFE"/>
    <w:rsid w:val="005D409A"/>
    <w:rsid w:val="005D5CB7"/>
    <w:rsid w:val="005D6095"/>
    <w:rsid w:val="005D64EC"/>
    <w:rsid w:val="005D7647"/>
    <w:rsid w:val="005E07C5"/>
    <w:rsid w:val="005E0C91"/>
    <w:rsid w:val="005E0C99"/>
    <w:rsid w:val="005E1254"/>
    <w:rsid w:val="005E1634"/>
    <w:rsid w:val="005E1E08"/>
    <w:rsid w:val="005E22FD"/>
    <w:rsid w:val="005E2639"/>
    <w:rsid w:val="005E370D"/>
    <w:rsid w:val="005E44CD"/>
    <w:rsid w:val="005E4AE6"/>
    <w:rsid w:val="005E4AF6"/>
    <w:rsid w:val="005E61AE"/>
    <w:rsid w:val="005F0DB9"/>
    <w:rsid w:val="005F2472"/>
    <w:rsid w:val="005F3208"/>
    <w:rsid w:val="005F325A"/>
    <w:rsid w:val="005F4A4A"/>
    <w:rsid w:val="005F5209"/>
    <w:rsid w:val="005F623E"/>
    <w:rsid w:val="005F6B23"/>
    <w:rsid w:val="005F7793"/>
    <w:rsid w:val="00600CE7"/>
    <w:rsid w:val="00601848"/>
    <w:rsid w:val="00601E4C"/>
    <w:rsid w:val="0060266B"/>
    <w:rsid w:val="00603A76"/>
    <w:rsid w:val="00603D8F"/>
    <w:rsid w:val="00605E38"/>
    <w:rsid w:val="006074BD"/>
    <w:rsid w:val="006075B1"/>
    <w:rsid w:val="00610100"/>
    <w:rsid w:val="00610426"/>
    <w:rsid w:val="00611C7F"/>
    <w:rsid w:val="00612A44"/>
    <w:rsid w:val="00612B0C"/>
    <w:rsid w:val="00612B5C"/>
    <w:rsid w:val="00613448"/>
    <w:rsid w:val="00613EE0"/>
    <w:rsid w:val="006147D4"/>
    <w:rsid w:val="00615C2A"/>
    <w:rsid w:val="00616A01"/>
    <w:rsid w:val="00617033"/>
    <w:rsid w:val="0061786D"/>
    <w:rsid w:val="006200AB"/>
    <w:rsid w:val="00620A78"/>
    <w:rsid w:val="00621183"/>
    <w:rsid w:val="00621E12"/>
    <w:rsid w:val="00624F20"/>
    <w:rsid w:val="00626838"/>
    <w:rsid w:val="006269FF"/>
    <w:rsid w:val="00626E21"/>
    <w:rsid w:val="00630661"/>
    <w:rsid w:val="006312ED"/>
    <w:rsid w:val="00631B9C"/>
    <w:rsid w:val="00632F83"/>
    <w:rsid w:val="00633EA1"/>
    <w:rsid w:val="006345F4"/>
    <w:rsid w:val="006379BD"/>
    <w:rsid w:val="00637B59"/>
    <w:rsid w:val="006409BE"/>
    <w:rsid w:val="00641A16"/>
    <w:rsid w:val="00641C5C"/>
    <w:rsid w:val="00643993"/>
    <w:rsid w:val="00644499"/>
    <w:rsid w:val="00645CE3"/>
    <w:rsid w:val="00646577"/>
    <w:rsid w:val="0064678F"/>
    <w:rsid w:val="006475F1"/>
    <w:rsid w:val="006502C7"/>
    <w:rsid w:val="006519F4"/>
    <w:rsid w:val="00652072"/>
    <w:rsid w:val="006550CA"/>
    <w:rsid w:val="00656CC5"/>
    <w:rsid w:val="0066072D"/>
    <w:rsid w:val="00661540"/>
    <w:rsid w:val="00662BC9"/>
    <w:rsid w:val="00663406"/>
    <w:rsid w:val="00663E82"/>
    <w:rsid w:val="00663EF2"/>
    <w:rsid w:val="00664806"/>
    <w:rsid w:val="00664A7C"/>
    <w:rsid w:val="00664B5B"/>
    <w:rsid w:val="00665519"/>
    <w:rsid w:val="00667A5B"/>
    <w:rsid w:val="00670B7B"/>
    <w:rsid w:val="00670B86"/>
    <w:rsid w:val="006713A1"/>
    <w:rsid w:val="00671BD5"/>
    <w:rsid w:val="00671E15"/>
    <w:rsid w:val="0067228E"/>
    <w:rsid w:val="006739A2"/>
    <w:rsid w:val="00674670"/>
    <w:rsid w:val="00674EB9"/>
    <w:rsid w:val="00675506"/>
    <w:rsid w:val="00676417"/>
    <w:rsid w:val="006766E2"/>
    <w:rsid w:val="00676986"/>
    <w:rsid w:val="00681533"/>
    <w:rsid w:val="00682786"/>
    <w:rsid w:val="00684180"/>
    <w:rsid w:val="0068463B"/>
    <w:rsid w:val="00684B88"/>
    <w:rsid w:val="00687D9D"/>
    <w:rsid w:val="00687F6D"/>
    <w:rsid w:val="00690296"/>
    <w:rsid w:val="00690945"/>
    <w:rsid w:val="00691933"/>
    <w:rsid w:val="00693853"/>
    <w:rsid w:val="00693BF9"/>
    <w:rsid w:val="00693FC3"/>
    <w:rsid w:val="00694A07"/>
    <w:rsid w:val="00694D2F"/>
    <w:rsid w:val="00694F73"/>
    <w:rsid w:val="00695B8D"/>
    <w:rsid w:val="00696AFA"/>
    <w:rsid w:val="00696C44"/>
    <w:rsid w:val="00696D1E"/>
    <w:rsid w:val="00696F81"/>
    <w:rsid w:val="00697961"/>
    <w:rsid w:val="006A1D56"/>
    <w:rsid w:val="006A2EA9"/>
    <w:rsid w:val="006A312E"/>
    <w:rsid w:val="006A3A48"/>
    <w:rsid w:val="006A4A3E"/>
    <w:rsid w:val="006A5C87"/>
    <w:rsid w:val="006A5E4E"/>
    <w:rsid w:val="006B0A95"/>
    <w:rsid w:val="006B1B46"/>
    <w:rsid w:val="006B3388"/>
    <w:rsid w:val="006B3EF9"/>
    <w:rsid w:val="006B4227"/>
    <w:rsid w:val="006B4AB0"/>
    <w:rsid w:val="006B690F"/>
    <w:rsid w:val="006B7703"/>
    <w:rsid w:val="006B7EF9"/>
    <w:rsid w:val="006C316F"/>
    <w:rsid w:val="006C32F7"/>
    <w:rsid w:val="006C39D9"/>
    <w:rsid w:val="006C57EC"/>
    <w:rsid w:val="006C6414"/>
    <w:rsid w:val="006C65DD"/>
    <w:rsid w:val="006C674E"/>
    <w:rsid w:val="006C6E03"/>
    <w:rsid w:val="006D077D"/>
    <w:rsid w:val="006D0B99"/>
    <w:rsid w:val="006D1135"/>
    <w:rsid w:val="006D16D7"/>
    <w:rsid w:val="006D1C00"/>
    <w:rsid w:val="006D218D"/>
    <w:rsid w:val="006D45E1"/>
    <w:rsid w:val="006D4D1A"/>
    <w:rsid w:val="006D5C90"/>
    <w:rsid w:val="006D6875"/>
    <w:rsid w:val="006D773A"/>
    <w:rsid w:val="006D7B27"/>
    <w:rsid w:val="006E0677"/>
    <w:rsid w:val="006E253A"/>
    <w:rsid w:val="006E26BF"/>
    <w:rsid w:val="006E28AD"/>
    <w:rsid w:val="006E5BC9"/>
    <w:rsid w:val="006E5EFC"/>
    <w:rsid w:val="006E65F5"/>
    <w:rsid w:val="006E6831"/>
    <w:rsid w:val="006E77BC"/>
    <w:rsid w:val="006F11FF"/>
    <w:rsid w:val="006F1DC0"/>
    <w:rsid w:val="006F2179"/>
    <w:rsid w:val="006F41D5"/>
    <w:rsid w:val="006F50BD"/>
    <w:rsid w:val="006F513E"/>
    <w:rsid w:val="006F70C4"/>
    <w:rsid w:val="00700CA4"/>
    <w:rsid w:val="007026E2"/>
    <w:rsid w:val="00702A7A"/>
    <w:rsid w:val="00703C71"/>
    <w:rsid w:val="0070580E"/>
    <w:rsid w:val="00705BFA"/>
    <w:rsid w:val="00710CB3"/>
    <w:rsid w:val="00710D10"/>
    <w:rsid w:val="0071380E"/>
    <w:rsid w:val="00715040"/>
    <w:rsid w:val="00715A18"/>
    <w:rsid w:val="0071600E"/>
    <w:rsid w:val="00716958"/>
    <w:rsid w:val="00716A9E"/>
    <w:rsid w:val="007213A9"/>
    <w:rsid w:val="00721896"/>
    <w:rsid w:val="007219B1"/>
    <w:rsid w:val="00721A7C"/>
    <w:rsid w:val="007238D5"/>
    <w:rsid w:val="00724A66"/>
    <w:rsid w:val="00724BA2"/>
    <w:rsid w:val="00725276"/>
    <w:rsid w:val="007257E3"/>
    <w:rsid w:val="00725A53"/>
    <w:rsid w:val="00725C9A"/>
    <w:rsid w:val="0072671D"/>
    <w:rsid w:val="007274B2"/>
    <w:rsid w:val="00730AF8"/>
    <w:rsid w:val="007317CE"/>
    <w:rsid w:val="00731A07"/>
    <w:rsid w:val="0073561D"/>
    <w:rsid w:val="00735A5A"/>
    <w:rsid w:val="00736B3B"/>
    <w:rsid w:val="00736BBD"/>
    <w:rsid w:val="00737C8E"/>
    <w:rsid w:val="00740252"/>
    <w:rsid w:val="007407E4"/>
    <w:rsid w:val="007435C2"/>
    <w:rsid w:val="007450E3"/>
    <w:rsid w:val="0074781F"/>
    <w:rsid w:val="00747AF1"/>
    <w:rsid w:val="007508F9"/>
    <w:rsid w:val="007517AE"/>
    <w:rsid w:val="00751F4B"/>
    <w:rsid w:val="00751FBD"/>
    <w:rsid w:val="00752AF1"/>
    <w:rsid w:val="007562AC"/>
    <w:rsid w:val="00761098"/>
    <w:rsid w:val="007642CD"/>
    <w:rsid w:val="00764EC5"/>
    <w:rsid w:val="007673C6"/>
    <w:rsid w:val="00767FEE"/>
    <w:rsid w:val="0077143B"/>
    <w:rsid w:val="0077191B"/>
    <w:rsid w:val="007719B6"/>
    <w:rsid w:val="007731C5"/>
    <w:rsid w:val="00773A03"/>
    <w:rsid w:val="0077420F"/>
    <w:rsid w:val="00775B39"/>
    <w:rsid w:val="00776370"/>
    <w:rsid w:val="00776849"/>
    <w:rsid w:val="00776FD9"/>
    <w:rsid w:val="00777512"/>
    <w:rsid w:val="007808F2"/>
    <w:rsid w:val="0078147E"/>
    <w:rsid w:val="0078211B"/>
    <w:rsid w:val="007825F0"/>
    <w:rsid w:val="0078318A"/>
    <w:rsid w:val="00783676"/>
    <w:rsid w:val="00784D9D"/>
    <w:rsid w:val="00786D47"/>
    <w:rsid w:val="007903EF"/>
    <w:rsid w:val="007929F9"/>
    <w:rsid w:val="00792C3F"/>
    <w:rsid w:val="007935BB"/>
    <w:rsid w:val="00793CF3"/>
    <w:rsid w:val="00794219"/>
    <w:rsid w:val="0079597A"/>
    <w:rsid w:val="00796919"/>
    <w:rsid w:val="00796D4E"/>
    <w:rsid w:val="00797457"/>
    <w:rsid w:val="00797486"/>
    <w:rsid w:val="007A4D36"/>
    <w:rsid w:val="007A5D3F"/>
    <w:rsid w:val="007A6734"/>
    <w:rsid w:val="007A6BE9"/>
    <w:rsid w:val="007A7047"/>
    <w:rsid w:val="007A77CA"/>
    <w:rsid w:val="007A7BEE"/>
    <w:rsid w:val="007B1382"/>
    <w:rsid w:val="007B1CDA"/>
    <w:rsid w:val="007B2061"/>
    <w:rsid w:val="007B255A"/>
    <w:rsid w:val="007B267E"/>
    <w:rsid w:val="007B3846"/>
    <w:rsid w:val="007B3EB5"/>
    <w:rsid w:val="007B42A9"/>
    <w:rsid w:val="007B4331"/>
    <w:rsid w:val="007B4504"/>
    <w:rsid w:val="007B4A5E"/>
    <w:rsid w:val="007B5979"/>
    <w:rsid w:val="007B64EF"/>
    <w:rsid w:val="007B6B24"/>
    <w:rsid w:val="007B79E7"/>
    <w:rsid w:val="007B7D4D"/>
    <w:rsid w:val="007C26A6"/>
    <w:rsid w:val="007C2D5E"/>
    <w:rsid w:val="007C41EE"/>
    <w:rsid w:val="007C45F1"/>
    <w:rsid w:val="007C47F4"/>
    <w:rsid w:val="007C5BF4"/>
    <w:rsid w:val="007C5D94"/>
    <w:rsid w:val="007D22C1"/>
    <w:rsid w:val="007D2318"/>
    <w:rsid w:val="007D2F69"/>
    <w:rsid w:val="007D6A88"/>
    <w:rsid w:val="007D6F29"/>
    <w:rsid w:val="007E2413"/>
    <w:rsid w:val="007E28A7"/>
    <w:rsid w:val="007E55BC"/>
    <w:rsid w:val="007E56F4"/>
    <w:rsid w:val="007E6E70"/>
    <w:rsid w:val="007E7430"/>
    <w:rsid w:val="007E77F9"/>
    <w:rsid w:val="007E7DD0"/>
    <w:rsid w:val="007F14FA"/>
    <w:rsid w:val="007F3569"/>
    <w:rsid w:val="007F3670"/>
    <w:rsid w:val="007F3F05"/>
    <w:rsid w:val="007F45F2"/>
    <w:rsid w:val="007F4B43"/>
    <w:rsid w:val="007F5260"/>
    <w:rsid w:val="007F5349"/>
    <w:rsid w:val="007F63D0"/>
    <w:rsid w:val="008005D9"/>
    <w:rsid w:val="008007C9"/>
    <w:rsid w:val="0080175E"/>
    <w:rsid w:val="00801C38"/>
    <w:rsid w:val="008024D2"/>
    <w:rsid w:val="00803205"/>
    <w:rsid w:val="008047D4"/>
    <w:rsid w:val="00806F6D"/>
    <w:rsid w:val="00810D9D"/>
    <w:rsid w:val="00813BD0"/>
    <w:rsid w:val="00813D4E"/>
    <w:rsid w:val="008150D8"/>
    <w:rsid w:val="008155CB"/>
    <w:rsid w:val="00815F75"/>
    <w:rsid w:val="00816FCA"/>
    <w:rsid w:val="0081775D"/>
    <w:rsid w:val="00820AE3"/>
    <w:rsid w:val="00820D0C"/>
    <w:rsid w:val="00824CF2"/>
    <w:rsid w:val="008253EC"/>
    <w:rsid w:val="008269F5"/>
    <w:rsid w:val="00827EDC"/>
    <w:rsid w:val="0083058F"/>
    <w:rsid w:val="00830A74"/>
    <w:rsid w:val="00830FF1"/>
    <w:rsid w:val="00831B71"/>
    <w:rsid w:val="00833E4A"/>
    <w:rsid w:val="00834077"/>
    <w:rsid w:val="008345CA"/>
    <w:rsid w:val="00834ACB"/>
    <w:rsid w:val="00840CA2"/>
    <w:rsid w:val="008411EA"/>
    <w:rsid w:val="00841280"/>
    <w:rsid w:val="00842D90"/>
    <w:rsid w:val="00844B02"/>
    <w:rsid w:val="00844CA8"/>
    <w:rsid w:val="008453B7"/>
    <w:rsid w:val="00845D96"/>
    <w:rsid w:val="0084613B"/>
    <w:rsid w:val="00847301"/>
    <w:rsid w:val="00847D15"/>
    <w:rsid w:val="0085004A"/>
    <w:rsid w:val="00852CE7"/>
    <w:rsid w:val="00853223"/>
    <w:rsid w:val="00854C19"/>
    <w:rsid w:val="00854C26"/>
    <w:rsid w:val="00856638"/>
    <w:rsid w:val="00856C05"/>
    <w:rsid w:val="00856C81"/>
    <w:rsid w:val="00856E07"/>
    <w:rsid w:val="00857DC1"/>
    <w:rsid w:val="00857F33"/>
    <w:rsid w:val="008605FF"/>
    <w:rsid w:val="00860AE8"/>
    <w:rsid w:val="0086201F"/>
    <w:rsid w:val="0086241E"/>
    <w:rsid w:val="008627CB"/>
    <w:rsid w:val="0086335D"/>
    <w:rsid w:val="00863A29"/>
    <w:rsid w:val="00864440"/>
    <w:rsid w:val="00867624"/>
    <w:rsid w:val="0087009F"/>
    <w:rsid w:val="008713A3"/>
    <w:rsid w:val="00871441"/>
    <w:rsid w:val="00871514"/>
    <w:rsid w:val="00874999"/>
    <w:rsid w:val="00874D17"/>
    <w:rsid w:val="00875631"/>
    <w:rsid w:val="008761D8"/>
    <w:rsid w:val="0087663F"/>
    <w:rsid w:val="008776F3"/>
    <w:rsid w:val="0088007A"/>
    <w:rsid w:val="008830A8"/>
    <w:rsid w:val="00883CC8"/>
    <w:rsid w:val="00884047"/>
    <w:rsid w:val="008846D3"/>
    <w:rsid w:val="008848FB"/>
    <w:rsid w:val="008857EA"/>
    <w:rsid w:val="00886711"/>
    <w:rsid w:val="00887409"/>
    <w:rsid w:val="0088780D"/>
    <w:rsid w:val="008908B9"/>
    <w:rsid w:val="00890A44"/>
    <w:rsid w:val="00891451"/>
    <w:rsid w:val="00891E06"/>
    <w:rsid w:val="00892C8D"/>
    <w:rsid w:val="00894B33"/>
    <w:rsid w:val="00894ED3"/>
    <w:rsid w:val="00894F4C"/>
    <w:rsid w:val="00895157"/>
    <w:rsid w:val="0089617D"/>
    <w:rsid w:val="00896CDF"/>
    <w:rsid w:val="008971E8"/>
    <w:rsid w:val="008A1C78"/>
    <w:rsid w:val="008A30FF"/>
    <w:rsid w:val="008A3C2A"/>
    <w:rsid w:val="008A55B1"/>
    <w:rsid w:val="008A6F65"/>
    <w:rsid w:val="008A77EA"/>
    <w:rsid w:val="008B02F3"/>
    <w:rsid w:val="008B0FB1"/>
    <w:rsid w:val="008B1784"/>
    <w:rsid w:val="008B2277"/>
    <w:rsid w:val="008B2834"/>
    <w:rsid w:val="008B2B8C"/>
    <w:rsid w:val="008B3F12"/>
    <w:rsid w:val="008B429C"/>
    <w:rsid w:val="008B58B9"/>
    <w:rsid w:val="008B7538"/>
    <w:rsid w:val="008C0943"/>
    <w:rsid w:val="008C1DB2"/>
    <w:rsid w:val="008C24D8"/>
    <w:rsid w:val="008C5252"/>
    <w:rsid w:val="008C5606"/>
    <w:rsid w:val="008C6A24"/>
    <w:rsid w:val="008C7E52"/>
    <w:rsid w:val="008D3636"/>
    <w:rsid w:val="008D3FB4"/>
    <w:rsid w:val="008D4FBA"/>
    <w:rsid w:val="008D68DB"/>
    <w:rsid w:val="008D6D19"/>
    <w:rsid w:val="008E0404"/>
    <w:rsid w:val="008E1E85"/>
    <w:rsid w:val="008E360E"/>
    <w:rsid w:val="008E741E"/>
    <w:rsid w:val="008F2A2E"/>
    <w:rsid w:val="008F3E4E"/>
    <w:rsid w:val="008F4E18"/>
    <w:rsid w:val="008F5057"/>
    <w:rsid w:val="008F6893"/>
    <w:rsid w:val="00900FCE"/>
    <w:rsid w:val="00901470"/>
    <w:rsid w:val="009033A4"/>
    <w:rsid w:val="00903BB3"/>
    <w:rsid w:val="009057F5"/>
    <w:rsid w:val="009059C6"/>
    <w:rsid w:val="00906020"/>
    <w:rsid w:val="009069F0"/>
    <w:rsid w:val="00907E29"/>
    <w:rsid w:val="00907ECE"/>
    <w:rsid w:val="009112CF"/>
    <w:rsid w:val="0091138F"/>
    <w:rsid w:val="00911F53"/>
    <w:rsid w:val="009120EF"/>
    <w:rsid w:val="00913064"/>
    <w:rsid w:val="00913CD8"/>
    <w:rsid w:val="00913D2C"/>
    <w:rsid w:val="00915ED9"/>
    <w:rsid w:val="00916631"/>
    <w:rsid w:val="00916894"/>
    <w:rsid w:val="0091739C"/>
    <w:rsid w:val="009177EB"/>
    <w:rsid w:val="00921DEA"/>
    <w:rsid w:val="00922E84"/>
    <w:rsid w:val="00923458"/>
    <w:rsid w:val="009248D7"/>
    <w:rsid w:val="00925D0C"/>
    <w:rsid w:val="00925DAF"/>
    <w:rsid w:val="00926015"/>
    <w:rsid w:val="0092768E"/>
    <w:rsid w:val="00927B84"/>
    <w:rsid w:val="00930ED8"/>
    <w:rsid w:val="009320DD"/>
    <w:rsid w:val="00933BD1"/>
    <w:rsid w:val="00934409"/>
    <w:rsid w:val="00934966"/>
    <w:rsid w:val="009355CC"/>
    <w:rsid w:val="00937699"/>
    <w:rsid w:val="0094080D"/>
    <w:rsid w:val="00941D9E"/>
    <w:rsid w:val="00943598"/>
    <w:rsid w:val="00944D1D"/>
    <w:rsid w:val="00945F74"/>
    <w:rsid w:val="00947454"/>
    <w:rsid w:val="009474C3"/>
    <w:rsid w:val="00947EC4"/>
    <w:rsid w:val="00950706"/>
    <w:rsid w:val="009514C2"/>
    <w:rsid w:val="00951983"/>
    <w:rsid w:val="00952992"/>
    <w:rsid w:val="00952A91"/>
    <w:rsid w:val="00952DE2"/>
    <w:rsid w:val="009537E4"/>
    <w:rsid w:val="009542E6"/>
    <w:rsid w:val="00956052"/>
    <w:rsid w:val="009565DF"/>
    <w:rsid w:val="00956BD4"/>
    <w:rsid w:val="00956FAD"/>
    <w:rsid w:val="0095739A"/>
    <w:rsid w:val="009576DF"/>
    <w:rsid w:val="009603D0"/>
    <w:rsid w:val="009613D0"/>
    <w:rsid w:val="00961781"/>
    <w:rsid w:val="009652B5"/>
    <w:rsid w:val="00966094"/>
    <w:rsid w:val="00967E4D"/>
    <w:rsid w:val="00971B81"/>
    <w:rsid w:val="00971F1B"/>
    <w:rsid w:val="0097217F"/>
    <w:rsid w:val="00972D77"/>
    <w:rsid w:val="00975B8F"/>
    <w:rsid w:val="009773EF"/>
    <w:rsid w:val="00977D70"/>
    <w:rsid w:val="00980279"/>
    <w:rsid w:val="00980F2B"/>
    <w:rsid w:val="009823F9"/>
    <w:rsid w:val="00982E46"/>
    <w:rsid w:val="00986021"/>
    <w:rsid w:val="00986549"/>
    <w:rsid w:val="009873B5"/>
    <w:rsid w:val="009875F0"/>
    <w:rsid w:val="00990513"/>
    <w:rsid w:val="009921E7"/>
    <w:rsid w:val="00992A6F"/>
    <w:rsid w:val="00994541"/>
    <w:rsid w:val="009A21AE"/>
    <w:rsid w:val="009A265E"/>
    <w:rsid w:val="009A2805"/>
    <w:rsid w:val="009A3C7A"/>
    <w:rsid w:val="009A46C5"/>
    <w:rsid w:val="009A4D23"/>
    <w:rsid w:val="009A6638"/>
    <w:rsid w:val="009A6B9C"/>
    <w:rsid w:val="009A6C22"/>
    <w:rsid w:val="009B01CA"/>
    <w:rsid w:val="009B1B80"/>
    <w:rsid w:val="009B22C3"/>
    <w:rsid w:val="009B4F7C"/>
    <w:rsid w:val="009C0CD7"/>
    <w:rsid w:val="009C2020"/>
    <w:rsid w:val="009C36F6"/>
    <w:rsid w:val="009C3C35"/>
    <w:rsid w:val="009C3E63"/>
    <w:rsid w:val="009C5E43"/>
    <w:rsid w:val="009C7D4D"/>
    <w:rsid w:val="009D068B"/>
    <w:rsid w:val="009D0ABB"/>
    <w:rsid w:val="009D28C7"/>
    <w:rsid w:val="009D2B2D"/>
    <w:rsid w:val="009D3486"/>
    <w:rsid w:val="009D3F0D"/>
    <w:rsid w:val="009D4969"/>
    <w:rsid w:val="009D4D06"/>
    <w:rsid w:val="009D590B"/>
    <w:rsid w:val="009D5E6A"/>
    <w:rsid w:val="009D5F22"/>
    <w:rsid w:val="009D60C6"/>
    <w:rsid w:val="009D6A10"/>
    <w:rsid w:val="009E0072"/>
    <w:rsid w:val="009E12C3"/>
    <w:rsid w:val="009E1F81"/>
    <w:rsid w:val="009E23EC"/>
    <w:rsid w:val="009E25AC"/>
    <w:rsid w:val="009E3BA1"/>
    <w:rsid w:val="009E4991"/>
    <w:rsid w:val="009E5875"/>
    <w:rsid w:val="009E59F1"/>
    <w:rsid w:val="009E63BC"/>
    <w:rsid w:val="009E6C17"/>
    <w:rsid w:val="009F015E"/>
    <w:rsid w:val="009F02AE"/>
    <w:rsid w:val="009F103D"/>
    <w:rsid w:val="009F115C"/>
    <w:rsid w:val="009F19C0"/>
    <w:rsid w:val="009F3885"/>
    <w:rsid w:val="009F6383"/>
    <w:rsid w:val="009F669E"/>
    <w:rsid w:val="009F733A"/>
    <w:rsid w:val="00A00E4E"/>
    <w:rsid w:val="00A0108C"/>
    <w:rsid w:val="00A01703"/>
    <w:rsid w:val="00A02534"/>
    <w:rsid w:val="00A02E88"/>
    <w:rsid w:val="00A0323D"/>
    <w:rsid w:val="00A03833"/>
    <w:rsid w:val="00A039FB"/>
    <w:rsid w:val="00A03B6E"/>
    <w:rsid w:val="00A049E2"/>
    <w:rsid w:val="00A06B37"/>
    <w:rsid w:val="00A0743E"/>
    <w:rsid w:val="00A076AF"/>
    <w:rsid w:val="00A07D6E"/>
    <w:rsid w:val="00A109D5"/>
    <w:rsid w:val="00A11332"/>
    <w:rsid w:val="00A1174D"/>
    <w:rsid w:val="00A14707"/>
    <w:rsid w:val="00A14B43"/>
    <w:rsid w:val="00A14B6B"/>
    <w:rsid w:val="00A151CF"/>
    <w:rsid w:val="00A154DC"/>
    <w:rsid w:val="00A155F8"/>
    <w:rsid w:val="00A15B24"/>
    <w:rsid w:val="00A16A0F"/>
    <w:rsid w:val="00A16AEE"/>
    <w:rsid w:val="00A179A4"/>
    <w:rsid w:val="00A17F71"/>
    <w:rsid w:val="00A17FA8"/>
    <w:rsid w:val="00A20E32"/>
    <w:rsid w:val="00A215A0"/>
    <w:rsid w:val="00A249AB"/>
    <w:rsid w:val="00A2518D"/>
    <w:rsid w:val="00A26142"/>
    <w:rsid w:val="00A26510"/>
    <w:rsid w:val="00A27E80"/>
    <w:rsid w:val="00A301E9"/>
    <w:rsid w:val="00A31495"/>
    <w:rsid w:val="00A3178F"/>
    <w:rsid w:val="00A322BE"/>
    <w:rsid w:val="00A333F0"/>
    <w:rsid w:val="00A33450"/>
    <w:rsid w:val="00A341FD"/>
    <w:rsid w:val="00A3471F"/>
    <w:rsid w:val="00A37B78"/>
    <w:rsid w:val="00A401B3"/>
    <w:rsid w:val="00A41D1F"/>
    <w:rsid w:val="00A429B8"/>
    <w:rsid w:val="00A42DEC"/>
    <w:rsid w:val="00A44F43"/>
    <w:rsid w:val="00A4559A"/>
    <w:rsid w:val="00A46408"/>
    <w:rsid w:val="00A47740"/>
    <w:rsid w:val="00A50CC9"/>
    <w:rsid w:val="00A50E98"/>
    <w:rsid w:val="00A5419B"/>
    <w:rsid w:val="00A54D02"/>
    <w:rsid w:val="00A54DFA"/>
    <w:rsid w:val="00A551E2"/>
    <w:rsid w:val="00A556C6"/>
    <w:rsid w:val="00A55E6F"/>
    <w:rsid w:val="00A56404"/>
    <w:rsid w:val="00A56E2D"/>
    <w:rsid w:val="00A619C4"/>
    <w:rsid w:val="00A623F2"/>
    <w:rsid w:val="00A62D58"/>
    <w:rsid w:val="00A63FD7"/>
    <w:rsid w:val="00A64FF9"/>
    <w:rsid w:val="00A66457"/>
    <w:rsid w:val="00A706C1"/>
    <w:rsid w:val="00A71B0E"/>
    <w:rsid w:val="00A71D7D"/>
    <w:rsid w:val="00A72732"/>
    <w:rsid w:val="00A72790"/>
    <w:rsid w:val="00A72A73"/>
    <w:rsid w:val="00A74FC7"/>
    <w:rsid w:val="00A75D80"/>
    <w:rsid w:val="00A76A57"/>
    <w:rsid w:val="00A77308"/>
    <w:rsid w:val="00A77648"/>
    <w:rsid w:val="00A80F4C"/>
    <w:rsid w:val="00A82578"/>
    <w:rsid w:val="00A8325B"/>
    <w:rsid w:val="00A83497"/>
    <w:rsid w:val="00A83745"/>
    <w:rsid w:val="00A84027"/>
    <w:rsid w:val="00A8407C"/>
    <w:rsid w:val="00A85589"/>
    <w:rsid w:val="00A858BD"/>
    <w:rsid w:val="00A864E4"/>
    <w:rsid w:val="00A87804"/>
    <w:rsid w:val="00A878FB"/>
    <w:rsid w:val="00A87E9B"/>
    <w:rsid w:val="00A902BC"/>
    <w:rsid w:val="00A9065F"/>
    <w:rsid w:val="00A91996"/>
    <w:rsid w:val="00A91ADF"/>
    <w:rsid w:val="00A920BB"/>
    <w:rsid w:val="00A924B2"/>
    <w:rsid w:val="00A928BF"/>
    <w:rsid w:val="00A938EF"/>
    <w:rsid w:val="00A94C78"/>
    <w:rsid w:val="00A96C95"/>
    <w:rsid w:val="00A9796D"/>
    <w:rsid w:val="00AA181E"/>
    <w:rsid w:val="00AA2AF6"/>
    <w:rsid w:val="00AA3BD6"/>
    <w:rsid w:val="00AA6E0E"/>
    <w:rsid w:val="00AA70B5"/>
    <w:rsid w:val="00AB0C54"/>
    <w:rsid w:val="00AB11A9"/>
    <w:rsid w:val="00AB289D"/>
    <w:rsid w:val="00AB4BB7"/>
    <w:rsid w:val="00AB563E"/>
    <w:rsid w:val="00AC1018"/>
    <w:rsid w:val="00AC1813"/>
    <w:rsid w:val="00AC2551"/>
    <w:rsid w:val="00AC2B42"/>
    <w:rsid w:val="00AC34C5"/>
    <w:rsid w:val="00AC388C"/>
    <w:rsid w:val="00AC3B1E"/>
    <w:rsid w:val="00AC56D5"/>
    <w:rsid w:val="00AC5B93"/>
    <w:rsid w:val="00AC5BC1"/>
    <w:rsid w:val="00AC7F9C"/>
    <w:rsid w:val="00AD1954"/>
    <w:rsid w:val="00AD3090"/>
    <w:rsid w:val="00AD30AF"/>
    <w:rsid w:val="00AD39B5"/>
    <w:rsid w:val="00AD3D6F"/>
    <w:rsid w:val="00AD42AE"/>
    <w:rsid w:val="00AD5EDF"/>
    <w:rsid w:val="00AD6958"/>
    <w:rsid w:val="00AD752F"/>
    <w:rsid w:val="00AE2C1E"/>
    <w:rsid w:val="00AE353D"/>
    <w:rsid w:val="00AF0CE0"/>
    <w:rsid w:val="00AF1614"/>
    <w:rsid w:val="00AF1884"/>
    <w:rsid w:val="00AF228F"/>
    <w:rsid w:val="00AF3AE6"/>
    <w:rsid w:val="00AF5AA2"/>
    <w:rsid w:val="00AF7240"/>
    <w:rsid w:val="00AF7520"/>
    <w:rsid w:val="00B00BD4"/>
    <w:rsid w:val="00B01D56"/>
    <w:rsid w:val="00B022BE"/>
    <w:rsid w:val="00B023B0"/>
    <w:rsid w:val="00B02C4B"/>
    <w:rsid w:val="00B03065"/>
    <w:rsid w:val="00B035FE"/>
    <w:rsid w:val="00B07397"/>
    <w:rsid w:val="00B11EDF"/>
    <w:rsid w:val="00B12552"/>
    <w:rsid w:val="00B12ABE"/>
    <w:rsid w:val="00B13121"/>
    <w:rsid w:val="00B13694"/>
    <w:rsid w:val="00B140AE"/>
    <w:rsid w:val="00B173CB"/>
    <w:rsid w:val="00B20718"/>
    <w:rsid w:val="00B21209"/>
    <w:rsid w:val="00B2293A"/>
    <w:rsid w:val="00B22B62"/>
    <w:rsid w:val="00B247D4"/>
    <w:rsid w:val="00B25A26"/>
    <w:rsid w:val="00B2638D"/>
    <w:rsid w:val="00B26D74"/>
    <w:rsid w:val="00B30233"/>
    <w:rsid w:val="00B30983"/>
    <w:rsid w:val="00B30AF5"/>
    <w:rsid w:val="00B30ED2"/>
    <w:rsid w:val="00B32AF0"/>
    <w:rsid w:val="00B32C84"/>
    <w:rsid w:val="00B34524"/>
    <w:rsid w:val="00B376CB"/>
    <w:rsid w:val="00B37F2F"/>
    <w:rsid w:val="00B4055A"/>
    <w:rsid w:val="00B41B92"/>
    <w:rsid w:val="00B436CC"/>
    <w:rsid w:val="00B43CAD"/>
    <w:rsid w:val="00B44AD9"/>
    <w:rsid w:val="00B45A1D"/>
    <w:rsid w:val="00B46542"/>
    <w:rsid w:val="00B46AD8"/>
    <w:rsid w:val="00B46B14"/>
    <w:rsid w:val="00B4785B"/>
    <w:rsid w:val="00B47B6F"/>
    <w:rsid w:val="00B503B6"/>
    <w:rsid w:val="00B51D65"/>
    <w:rsid w:val="00B55261"/>
    <w:rsid w:val="00B5589B"/>
    <w:rsid w:val="00B5649E"/>
    <w:rsid w:val="00B57685"/>
    <w:rsid w:val="00B61B9B"/>
    <w:rsid w:val="00B629C1"/>
    <w:rsid w:val="00B638BC"/>
    <w:rsid w:val="00B64AF8"/>
    <w:rsid w:val="00B64B82"/>
    <w:rsid w:val="00B66445"/>
    <w:rsid w:val="00B676D2"/>
    <w:rsid w:val="00B704DD"/>
    <w:rsid w:val="00B721D9"/>
    <w:rsid w:val="00B727CD"/>
    <w:rsid w:val="00B73A20"/>
    <w:rsid w:val="00B75D4E"/>
    <w:rsid w:val="00B760B4"/>
    <w:rsid w:val="00B76E5D"/>
    <w:rsid w:val="00B772A1"/>
    <w:rsid w:val="00B77D37"/>
    <w:rsid w:val="00B8042D"/>
    <w:rsid w:val="00B8101F"/>
    <w:rsid w:val="00B82B82"/>
    <w:rsid w:val="00B8315E"/>
    <w:rsid w:val="00B83808"/>
    <w:rsid w:val="00B848D6"/>
    <w:rsid w:val="00B84B38"/>
    <w:rsid w:val="00B853F6"/>
    <w:rsid w:val="00B86A66"/>
    <w:rsid w:val="00B873F9"/>
    <w:rsid w:val="00B87419"/>
    <w:rsid w:val="00B9070D"/>
    <w:rsid w:val="00B9116D"/>
    <w:rsid w:val="00B91E3B"/>
    <w:rsid w:val="00B9246F"/>
    <w:rsid w:val="00B9678A"/>
    <w:rsid w:val="00B96C95"/>
    <w:rsid w:val="00B974A1"/>
    <w:rsid w:val="00B97ADE"/>
    <w:rsid w:val="00BA0E04"/>
    <w:rsid w:val="00BA2680"/>
    <w:rsid w:val="00BA38D7"/>
    <w:rsid w:val="00BB0174"/>
    <w:rsid w:val="00BB0697"/>
    <w:rsid w:val="00BB0782"/>
    <w:rsid w:val="00BB12B8"/>
    <w:rsid w:val="00BB298B"/>
    <w:rsid w:val="00BB2B8C"/>
    <w:rsid w:val="00BB53BF"/>
    <w:rsid w:val="00BB76C3"/>
    <w:rsid w:val="00BB7CC1"/>
    <w:rsid w:val="00BC03DF"/>
    <w:rsid w:val="00BC0BC4"/>
    <w:rsid w:val="00BC0D51"/>
    <w:rsid w:val="00BC18EF"/>
    <w:rsid w:val="00BC29D5"/>
    <w:rsid w:val="00BC34F6"/>
    <w:rsid w:val="00BC35ED"/>
    <w:rsid w:val="00BC7357"/>
    <w:rsid w:val="00BC772F"/>
    <w:rsid w:val="00BD0C32"/>
    <w:rsid w:val="00BD0C6D"/>
    <w:rsid w:val="00BD0F65"/>
    <w:rsid w:val="00BD18FE"/>
    <w:rsid w:val="00BD1E1A"/>
    <w:rsid w:val="00BD341F"/>
    <w:rsid w:val="00BD387C"/>
    <w:rsid w:val="00BD404D"/>
    <w:rsid w:val="00BD4142"/>
    <w:rsid w:val="00BD423E"/>
    <w:rsid w:val="00BD496E"/>
    <w:rsid w:val="00BD6352"/>
    <w:rsid w:val="00BD6C48"/>
    <w:rsid w:val="00BD6EF5"/>
    <w:rsid w:val="00BD7A04"/>
    <w:rsid w:val="00BE10AF"/>
    <w:rsid w:val="00BE2E51"/>
    <w:rsid w:val="00BE42BE"/>
    <w:rsid w:val="00BE4330"/>
    <w:rsid w:val="00BE4E04"/>
    <w:rsid w:val="00BE50E4"/>
    <w:rsid w:val="00BE518E"/>
    <w:rsid w:val="00BE691A"/>
    <w:rsid w:val="00BE6F85"/>
    <w:rsid w:val="00BE7149"/>
    <w:rsid w:val="00BE7346"/>
    <w:rsid w:val="00BF0707"/>
    <w:rsid w:val="00BF1069"/>
    <w:rsid w:val="00BF13A5"/>
    <w:rsid w:val="00BF19B4"/>
    <w:rsid w:val="00BF2F15"/>
    <w:rsid w:val="00BF3E42"/>
    <w:rsid w:val="00BF4DA3"/>
    <w:rsid w:val="00BF62F1"/>
    <w:rsid w:val="00BF6306"/>
    <w:rsid w:val="00BF67A5"/>
    <w:rsid w:val="00BF68B5"/>
    <w:rsid w:val="00BF6FE6"/>
    <w:rsid w:val="00C010A7"/>
    <w:rsid w:val="00C01301"/>
    <w:rsid w:val="00C01F95"/>
    <w:rsid w:val="00C02F10"/>
    <w:rsid w:val="00C03815"/>
    <w:rsid w:val="00C04D38"/>
    <w:rsid w:val="00C0555C"/>
    <w:rsid w:val="00C0617D"/>
    <w:rsid w:val="00C06E83"/>
    <w:rsid w:val="00C07F36"/>
    <w:rsid w:val="00C1010D"/>
    <w:rsid w:val="00C11365"/>
    <w:rsid w:val="00C11B8A"/>
    <w:rsid w:val="00C14644"/>
    <w:rsid w:val="00C14E06"/>
    <w:rsid w:val="00C1666C"/>
    <w:rsid w:val="00C16D26"/>
    <w:rsid w:val="00C17EC0"/>
    <w:rsid w:val="00C2497D"/>
    <w:rsid w:val="00C25D48"/>
    <w:rsid w:val="00C25EB3"/>
    <w:rsid w:val="00C2781C"/>
    <w:rsid w:val="00C3021A"/>
    <w:rsid w:val="00C31E6E"/>
    <w:rsid w:val="00C32CD5"/>
    <w:rsid w:val="00C33358"/>
    <w:rsid w:val="00C338E1"/>
    <w:rsid w:val="00C344AF"/>
    <w:rsid w:val="00C35B36"/>
    <w:rsid w:val="00C36B39"/>
    <w:rsid w:val="00C36DD2"/>
    <w:rsid w:val="00C3742C"/>
    <w:rsid w:val="00C403A4"/>
    <w:rsid w:val="00C40BF2"/>
    <w:rsid w:val="00C41140"/>
    <w:rsid w:val="00C42533"/>
    <w:rsid w:val="00C42EA5"/>
    <w:rsid w:val="00C42F70"/>
    <w:rsid w:val="00C431E4"/>
    <w:rsid w:val="00C440B8"/>
    <w:rsid w:val="00C454D5"/>
    <w:rsid w:val="00C456A0"/>
    <w:rsid w:val="00C458B4"/>
    <w:rsid w:val="00C45D0C"/>
    <w:rsid w:val="00C46641"/>
    <w:rsid w:val="00C50603"/>
    <w:rsid w:val="00C50A26"/>
    <w:rsid w:val="00C51593"/>
    <w:rsid w:val="00C518B0"/>
    <w:rsid w:val="00C51E51"/>
    <w:rsid w:val="00C54DB7"/>
    <w:rsid w:val="00C5501F"/>
    <w:rsid w:val="00C55027"/>
    <w:rsid w:val="00C5525E"/>
    <w:rsid w:val="00C56B3F"/>
    <w:rsid w:val="00C56CFE"/>
    <w:rsid w:val="00C57EC6"/>
    <w:rsid w:val="00C60FDB"/>
    <w:rsid w:val="00C6146C"/>
    <w:rsid w:val="00C61D80"/>
    <w:rsid w:val="00C61FBA"/>
    <w:rsid w:val="00C6429C"/>
    <w:rsid w:val="00C65C1C"/>
    <w:rsid w:val="00C6624A"/>
    <w:rsid w:val="00C66BF8"/>
    <w:rsid w:val="00C66F0A"/>
    <w:rsid w:val="00C7009F"/>
    <w:rsid w:val="00C7033B"/>
    <w:rsid w:val="00C706EE"/>
    <w:rsid w:val="00C71488"/>
    <w:rsid w:val="00C716B4"/>
    <w:rsid w:val="00C7278C"/>
    <w:rsid w:val="00C73482"/>
    <w:rsid w:val="00C75535"/>
    <w:rsid w:val="00C758B2"/>
    <w:rsid w:val="00C758BF"/>
    <w:rsid w:val="00C77B51"/>
    <w:rsid w:val="00C8017C"/>
    <w:rsid w:val="00C80A58"/>
    <w:rsid w:val="00C80E36"/>
    <w:rsid w:val="00C812FE"/>
    <w:rsid w:val="00C819D1"/>
    <w:rsid w:val="00C81ACF"/>
    <w:rsid w:val="00C85723"/>
    <w:rsid w:val="00C85BB9"/>
    <w:rsid w:val="00C87360"/>
    <w:rsid w:val="00C879F6"/>
    <w:rsid w:val="00C90279"/>
    <w:rsid w:val="00C90A6E"/>
    <w:rsid w:val="00C90BA6"/>
    <w:rsid w:val="00C92412"/>
    <w:rsid w:val="00C9264E"/>
    <w:rsid w:val="00C93D1E"/>
    <w:rsid w:val="00C94611"/>
    <w:rsid w:val="00C95696"/>
    <w:rsid w:val="00C9625E"/>
    <w:rsid w:val="00C97E52"/>
    <w:rsid w:val="00CA08BE"/>
    <w:rsid w:val="00CA2BAD"/>
    <w:rsid w:val="00CA3676"/>
    <w:rsid w:val="00CA3ABB"/>
    <w:rsid w:val="00CA606C"/>
    <w:rsid w:val="00CA6739"/>
    <w:rsid w:val="00CA6790"/>
    <w:rsid w:val="00CA6C56"/>
    <w:rsid w:val="00CA7019"/>
    <w:rsid w:val="00CA7258"/>
    <w:rsid w:val="00CA7638"/>
    <w:rsid w:val="00CA7641"/>
    <w:rsid w:val="00CA7F21"/>
    <w:rsid w:val="00CB07AB"/>
    <w:rsid w:val="00CB09ED"/>
    <w:rsid w:val="00CB0BCE"/>
    <w:rsid w:val="00CB0FA0"/>
    <w:rsid w:val="00CB1190"/>
    <w:rsid w:val="00CB377D"/>
    <w:rsid w:val="00CB3AF8"/>
    <w:rsid w:val="00CB433A"/>
    <w:rsid w:val="00CB6DEE"/>
    <w:rsid w:val="00CC31E6"/>
    <w:rsid w:val="00CC49FE"/>
    <w:rsid w:val="00CC4A67"/>
    <w:rsid w:val="00CC6793"/>
    <w:rsid w:val="00CC70B1"/>
    <w:rsid w:val="00CC73A9"/>
    <w:rsid w:val="00CC75CE"/>
    <w:rsid w:val="00CD1179"/>
    <w:rsid w:val="00CD12A3"/>
    <w:rsid w:val="00CD16D7"/>
    <w:rsid w:val="00CD2D13"/>
    <w:rsid w:val="00CD3442"/>
    <w:rsid w:val="00CD4531"/>
    <w:rsid w:val="00CD5364"/>
    <w:rsid w:val="00CE1664"/>
    <w:rsid w:val="00CE1BA2"/>
    <w:rsid w:val="00CE1BF0"/>
    <w:rsid w:val="00CE2A39"/>
    <w:rsid w:val="00CE586A"/>
    <w:rsid w:val="00CE5A58"/>
    <w:rsid w:val="00CE5E71"/>
    <w:rsid w:val="00CE616A"/>
    <w:rsid w:val="00CE6464"/>
    <w:rsid w:val="00CE7667"/>
    <w:rsid w:val="00CF0290"/>
    <w:rsid w:val="00CF0881"/>
    <w:rsid w:val="00CF1007"/>
    <w:rsid w:val="00CF14A3"/>
    <w:rsid w:val="00CF186A"/>
    <w:rsid w:val="00CF2847"/>
    <w:rsid w:val="00CF2F67"/>
    <w:rsid w:val="00CF326F"/>
    <w:rsid w:val="00CF4685"/>
    <w:rsid w:val="00CF4EDD"/>
    <w:rsid w:val="00CF6AA9"/>
    <w:rsid w:val="00CF717A"/>
    <w:rsid w:val="00D00EDC"/>
    <w:rsid w:val="00D0119F"/>
    <w:rsid w:val="00D01419"/>
    <w:rsid w:val="00D0362F"/>
    <w:rsid w:val="00D04272"/>
    <w:rsid w:val="00D07470"/>
    <w:rsid w:val="00D10148"/>
    <w:rsid w:val="00D136F2"/>
    <w:rsid w:val="00D145B8"/>
    <w:rsid w:val="00D14E2E"/>
    <w:rsid w:val="00D14E6A"/>
    <w:rsid w:val="00D1598D"/>
    <w:rsid w:val="00D15C34"/>
    <w:rsid w:val="00D161C1"/>
    <w:rsid w:val="00D16ABF"/>
    <w:rsid w:val="00D176B2"/>
    <w:rsid w:val="00D2064E"/>
    <w:rsid w:val="00D21587"/>
    <w:rsid w:val="00D2307F"/>
    <w:rsid w:val="00D236CD"/>
    <w:rsid w:val="00D24991"/>
    <w:rsid w:val="00D24C7A"/>
    <w:rsid w:val="00D24CE5"/>
    <w:rsid w:val="00D24D31"/>
    <w:rsid w:val="00D26B62"/>
    <w:rsid w:val="00D27494"/>
    <w:rsid w:val="00D313EF"/>
    <w:rsid w:val="00D31689"/>
    <w:rsid w:val="00D320DF"/>
    <w:rsid w:val="00D323C1"/>
    <w:rsid w:val="00D323D8"/>
    <w:rsid w:val="00D3345E"/>
    <w:rsid w:val="00D336E1"/>
    <w:rsid w:val="00D337B9"/>
    <w:rsid w:val="00D34D11"/>
    <w:rsid w:val="00D3626D"/>
    <w:rsid w:val="00D36929"/>
    <w:rsid w:val="00D4277E"/>
    <w:rsid w:val="00D42AD0"/>
    <w:rsid w:val="00D434D8"/>
    <w:rsid w:val="00D444E5"/>
    <w:rsid w:val="00D5295C"/>
    <w:rsid w:val="00D52A51"/>
    <w:rsid w:val="00D52D54"/>
    <w:rsid w:val="00D52E85"/>
    <w:rsid w:val="00D53523"/>
    <w:rsid w:val="00D54F37"/>
    <w:rsid w:val="00D55D1D"/>
    <w:rsid w:val="00D561FE"/>
    <w:rsid w:val="00D56B28"/>
    <w:rsid w:val="00D575E1"/>
    <w:rsid w:val="00D606A2"/>
    <w:rsid w:val="00D60888"/>
    <w:rsid w:val="00D62732"/>
    <w:rsid w:val="00D632BA"/>
    <w:rsid w:val="00D6371C"/>
    <w:rsid w:val="00D63C76"/>
    <w:rsid w:val="00D63F9D"/>
    <w:rsid w:val="00D6463A"/>
    <w:rsid w:val="00D64BE0"/>
    <w:rsid w:val="00D65D20"/>
    <w:rsid w:val="00D669CF"/>
    <w:rsid w:val="00D677D8"/>
    <w:rsid w:val="00D70623"/>
    <w:rsid w:val="00D70E71"/>
    <w:rsid w:val="00D737F5"/>
    <w:rsid w:val="00D73D1B"/>
    <w:rsid w:val="00D749C4"/>
    <w:rsid w:val="00D75B33"/>
    <w:rsid w:val="00D760C5"/>
    <w:rsid w:val="00D76862"/>
    <w:rsid w:val="00D76DFF"/>
    <w:rsid w:val="00D81E41"/>
    <w:rsid w:val="00D81F3E"/>
    <w:rsid w:val="00D82787"/>
    <w:rsid w:val="00D83426"/>
    <w:rsid w:val="00D84977"/>
    <w:rsid w:val="00D84B67"/>
    <w:rsid w:val="00D85852"/>
    <w:rsid w:val="00D87B6E"/>
    <w:rsid w:val="00D900F7"/>
    <w:rsid w:val="00D909AC"/>
    <w:rsid w:val="00D9146A"/>
    <w:rsid w:val="00D9164D"/>
    <w:rsid w:val="00D91DA8"/>
    <w:rsid w:val="00D92632"/>
    <w:rsid w:val="00D93EB3"/>
    <w:rsid w:val="00D958CE"/>
    <w:rsid w:val="00D97F6B"/>
    <w:rsid w:val="00DA1A99"/>
    <w:rsid w:val="00DA2028"/>
    <w:rsid w:val="00DA2C64"/>
    <w:rsid w:val="00DA63EC"/>
    <w:rsid w:val="00DA6D81"/>
    <w:rsid w:val="00DA771F"/>
    <w:rsid w:val="00DB22B2"/>
    <w:rsid w:val="00DB3EFA"/>
    <w:rsid w:val="00DB41A3"/>
    <w:rsid w:val="00DB5FFD"/>
    <w:rsid w:val="00DB62A5"/>
    <w:rsid w:val="00DB7F32"/>
    <w:rsid w:val="00DC3036"/>
    <w:rsid w:val="00DC6FAF"/>
    <w:rsid w:val="00DC745A"/>
    <w:rsid w:val="00DD0218"/>
    <w:rsid w:val="00DD1B26"/>
    <w:rsid w:val="00DD26CA"/>
    <w:rsid w:val="00DD421E"/>
    <w:rsid w:val="00DD4D46"/>
    <w:rsid w:val="00DD5A63"/>
    <w:rsid w:val="00DD685C"/>
    <w:rsid w:val="00DD7AA6"/>
    <w:rsid w:val="00DE081E"/>
    <w:rsid w:val="00DE2519"/>
    <w:rsid w:val="00DE2C94"/>
    <w:rsid w:val="00DE429D"/>
    <w:rsid w:val="00DE62E4"/>
    <w:rsid w:val="00DE70B5"/>
    <w:rsid w:val="00DE7CB8"/>
    <w:rsid w:val="00DF00D3"/>
    <w:rsid w:val="00DF0456"/>
    <w:rsid w:val="00DF7199"/>
    <w:rsid w:val="00DF7658"/>
    <w:rsid w:val="00DF7CC6"/>
    <w:rsid w:val="00DF7F28"/>
    <w:rsid w:val="00E01829"/>
    <w:rsid w:val="00E02D83"/>
    <w:rsid w:val="00E03EF0"/>
    <w:rsid w:val="00E0565C"/>
    <w:rsid w:val="00E070FB"/>
    <w:rsid w:val="00E12416"/>
    <w:rsid w:val="00E12530"/>
    <w:rsid w:val="00E13C8A"/>
    <w:rsid w:val="00E16069"/>
    <w:rsid w:val="00E16760"/>
    <w:rsid w:val="00E16D62"/>
    <w:rsid w:val="00E2028D"/>
    <w:rsid w:val="00E218AD"/>
    <w:rsid w:val="00E228C0"/>
    <w:rsid w:val="00E22980"/>
    <w:rsid w:val="00E230B8"/>
    <w:rsid w:val="00E239F3"/>
    <w:rsid w:val="00E24AC3"/>
    <w:rsid w:val="00E25A8B"/>
    <w:rsid w:val="00E25C57"/>
    <w:rsid w:val="00E301EE"/>
    <w:rsid w:val="00E303A5"/>
    <w:rsid w:val="00E30F51"/>
    <w:rsid w:val="00E3576C"/>
    <w:rsid w:val="00E35CC0"/>
    <w:rsid w:val="00E35EF3"/>
    <w:rsid w:val="00E37D3A"/>
    <w:rsid w:val="00E40CB5"/>
    <w:rsid w:val="00E413B6"/>
    <w:rsid w:val="00E42A51"/>
    <w:rsid w:val="00E42EE9"/>
    <w:rsid w:val="00E43849"/>
    <w:rsid w:val="00E448FD"/>
    <w:rsid w:val="00E460D4"/>
    <w:rsid w:val="00E46ABA"/>
    <w:rsid w:val="00E472FB"/>
    <w:rsid w:val="00E505EF"/>
    <w:rsid w:val="00E518C4"/>
    <w:rsid w:val="00E52019"/>
    <w:rsid w:val="00E520C4"/>
    <w:rsid w:val="00E5293D"/>
    <w:rsid w:val="00E53C75"/>
    <w:rsid w:val="00E54053"/>
    <w:rsid w:val="00E54058"/>
    <w:rsid w:val="00E57F3A"/>
    <w:rsid w:val="00E61332"/>
    <w:rsid w:val="00E614C2"/>
    <w:rsid w:val="00E61D2B"/>
    <w:rsid w:val="00E62360"/>
    <w:rsid w:val="00E63836"/>
    <w:rsid w:val="00E63DA7"/>
    <w:rsid w:val="00E63EC9"/>
    <w:rsid w:val="00E6438C"/>
    <w:rsid w:val="00E64D46"/>
    <w:rsid w:val="00E656FD"/>
    <w:rsid w:val="00E67C94"/>
    <w:rsid w:val="00E70711"/>
    <w:rsid w:val="00E72261"/>
    <w:rsid w:val="00E72CED"/>
    <w:rsid w:val="00E72F73"/>
    <w:rsid w:val="00E73D68"/>
    <w:rsid w:val="00E775A3"/>
    <w:rsid w:val="00E77778"/>
    <w:rsid w:val="00E77C14"/>
    <w:rsid w:val="00E80FCA"/>
    <w:rsid w:val="00E8178D"/>
    <w:rsid w:val="00E82782"/>
    <w:rsid w:val="00E8281B"/>
    <w:rsid w:val="00E829A0"/>
    <w:rsid w:val="00E83B01"/>
    <w:rsid w:val="00E843BB"/>
    <w:rsid w:val="00E84B84"/>
    <w:rsid w:val="00E85CEA"/>
    <w:rsid w:val="00E86E25"/>
    <w:rsid w:val="00E8738A"/>
    <w:rsid w:val="00E873D0"/>
    <w:rsid w:val="00E92619"/>
    <w:rsid w:val="00E9417E"/>
    <w:rsid w:val="00E96AB4"/>
    <w:rsid w:val="00EA13ED"/>
    <w:rsid w:val="00EA1859"/>
    <w:rsid w:val="00EA1A77"/>
    <w:rsid w:val="00EA3263"/>
    <w:rsid w:val="00EA3527"/>
    <w:rsid w:val="00EA3775"/>
    <w:rsid w:val="00EA4F80"/>
    <w:rsid w:val="00EA580E"/>
    <w:rsid w:val="00EA5819"/>
    <w:rsid w:val="00EA6790"/>
    <w:rsid w:val="00EB1F29"/>
    <w:rsid w:val="00EB21D2"/>
    <w:rsid w:val="00EB2237"/>
    <w:rsid w:val="00EB2287"/>
    <w:rsid w:val="00EB2365"/>
    <w:rsid w:val="00EB393F"/>
    <w:rsid w:val="00EB47F8"/>
    <w:rsid w:val="00EB7C3A"/>
    <w:rsid w:val="00EC025C"/>
    <w:rsid w:val="00EC06C9"/>
    <w:rsid w:val="00EC159D"/>
    <w:rsid w:val="00EC28B6"/>
    <w:rsid w:val="00EC2ACC"/>
    <w:rsid w:val="00EC3A1C"/>
    <w:rsid w:val="00EC3E6A"/>
    <w:rsid w:val="00EC3EA1"/>
    <w:rsid w:val="00EC4AF2"/>
    <w:rsid w:val="00EC4BE6"/>
    <w:rsid w:val="00EC610B"/>
    <w:rsid w:val="00EC78C9"/>
    <w:rsid w:val="00ED1BD3"/>
    <w:rsid w:val="00ED2827"/>
    <w:rsid w:val="00ED2CA8"/>
    <w:rsid w:val="00ED308D"/>
    <w:rsid w:val="00ED554B"/>
    <w:rsid w:val="00ED6B6A"/>
    <w:rsid w:val="00EE00AA"/>
    <w:rsid w:val="00EE2242"/>
    <w:rsid w:val="00EE2DC8"/>
    <w:rsid w:val="00EE3711"/>
    <w:rsid w:val="00EE38B2"/>
    <w:rsid w:val="00EE58FF"/>
    <w:rsid w:val="00EE6156"/>
    <w:rsid w:val="00EE6914"/>
    <w:rsid w:val="00EE699C"/>
    <w:rsid w:val="00EE72E6"/>
    <w:rsid w:val="00EF0B11"/>
    <w:rsid w:val="00EF1682"/>
    <w:rsid w:val="00EF3555"/>
    <w:rsid w:val="00EF3C3C"/>
    <w:rsid w:val="00EF6B0F"/>
    <w:rsid w:val="00F003A0"/>
    <w:rsid w:val="00F01882"/>
    <w:rsid w:val="00F03E0D"/>
    <w:rsid w:val="00F040D5"/>
    <w:rsid w:val="00F04B03"/>
    <w:rsid w:val="00F05ED2"/>
    <w:rsid w:val="00F06882"/>
    <w:rsid w:val="00F06965"/>
    <w:rsid w:val="00F06D7C"/>
    <w:rsid w:val="00F072EE"/>
    <w:rsid w:val="00F079F7"/>
    <w:rsid w:val="00F1062E"/>
    <w:rsid w:val="00F10A84"/>
    <w:rsid w:val="00F11444"/>
    <w:rsid w:val="00F12029"/>
    <w:rsid w:val="00F1244D"/>
    <w:rsid w:val="00F12C54"/>
    <w:rsid w:val="00F14230"/>
    <w:rsid w:val="00F1490E"/>
    <w:rsid w:val="00F16A63"/>
    <w:rsid w:val="00F212B3"/>
    <w:rsid w:val="00F219FF"/>
    <w:rsid w:val="00F21B8B"/>
    <w:rsid w:val="00F2321C"/>
    <w:rsid w:val="00F23227"/>
    <w:rsid w:val="00F24360"/>
    <w:rsid w:val="00F26D79"/>
    <w:rsid w:val="00F27C81"/>
    <w:rsid w:val="00F3050F"/>
    <w:rsid w:val="00F30A29"/>
    <w:rsid w:val="00F3146C"/>
    <w:rsid w:val="00F31688"/>
    <w:rsid w:val="00F33C2C"/>
    <w:rsid w:val="00F33CAF"/>
    <w:rsid w:val="00F34925"/>
    <w:rsid w:val="00F35ADF"/>
    <w:rsid w:val="00F37293"/>
    <w:rsid w:val="00F4121B"/>
    <w:rsid w:val="00F42496"/>
    <w:rsid w:val="00F427F6"/>
    <w:rsid w:val="00F42852"/>
    <w:rsid w:val="00F44284"/>
    <w:rsid w:val="00F519D6"/>
    <w:rsid w:val="00F53FF6"/>
    <w:rsid w:val="00F57298"/>
    <w:rsid w:val="00F605D4"/>
    <w:rsid w:val="00F60F73"/>
    <w:rsid w:val="00F61B1F"/>
    <w:rsid w:val="00F639F5"/>
    <w:rsid w:val="00F65668"/>
    <w:rsid w:val="00F66286"/>
    <w:rsid w:val="00F6734D"/>
    <w:rsid w:val="00F72E19"/>
    <w:rsid w:val="00F73799"/>
    <w:rsid w:val="00F73875"/>
    <w:rsid w:val="00F740E0"/>
    <w:rsid w:val="00F74786"/>
    <w:rsid w:val="00F7549A"/>
    <w:rsid w:val="00F75701"/>
    <w:rsid w:val="00F774C2"/>
    <w:rsid w:val="00F77641"/>
    <w:rsid w:val="00F779CC"/>
    <w:rsid w:val="00F82018"/>
    <w:rsid w:val="00F84228"/>
    <w:rsid w:val="00F85072"/>
    <w:rsid w:val="00F85575"/>
    <w:rsid w:val="00F8770F"/>
    <w:rsid w:val="00F90975"/>
    <w:rsid w:val="00F924E9"/>
    <w:rsid w:val="00F9269D"/>
    <w:rsid w:val="00F930A0"/>
    <w:rsid w:val="00F93203"/>
    <w:rsid w:val="00F93884"/>
    <w:rsid w:val="00F93A78"/>
    <w:rsid w:val="00F95264"/>
    <w:rsid w:val="00F95ECE"/>
    <w:rsid w:val="00F9657A"/>
    <w:rsid w:val="00F968B8"/>
    <w:rsid w:val="00F96E78"/>
    <w:rsid w:val="00F971B8"/>
    <w:rsid w:val="00F978B3"/>
    <w:rsid w:val="00FA0124"/>
    <w:rsid w:val="00FA1E86"/>
    <w:rsid w:val="00FA2A0F"/>
    <w:rsid w:val="00FA3731"/>
    <w:rsid w:val="00FA4268"/>
    <w:rsid w:val="00FA47CA"/>
    <w:rsid w:val="00FB1475"/>
    <w:rsid w:val="00FB1D4F"/>
    <w:rsid w:val="00FB24C6"/>
    <w:rsid w:val="00FB30DF"/>
    <w:rsid w:val="00FB3F1D"/>
    <w:rsid w:val="00FB3F28"/>
    <w:rsid w:val="00FB5825"/>
    <w:rsid w:val="00FB624F"/>
    <w:rsid w:val="00FB7A7B"/>
    <w:rsid w:val="00FB7D77"/>
    <w:rsid w:val="00FC1909"/>
    <w:rsid w:val="00FC1A32"/>
    <w:rsid w:val="00FC1A53"/>
    <w:rsid w:val="00FC3324"/>
    <w:rsid w:val="00FC3892"/>
    <w:rsid w:val="00FC6805"/>
    <w:rsid w:val="00FD0C74"/>
    <w:rsid w:val="00FD0EDC"/>
    <w:rsid w:val="00FD1D38"/>
    <w:rsid w:val="00FD1E7A"/>
    <w:rsid w:val="00FD204C"/>
    <w:rsid w:val="00FD4E2B"/>
    <w:rsid w:val="00FD64D3"/>
    <w:rsid w:val="00FD6BE4"/>
    <w:rsid w:val="00FE0C35"/>
    <w:rsid w:val="00FE0D45"/>
    <w:rsid w:val="00FE0EB8"/>
    <w:rsid w:val="00FE1624"/>
    <w:rsid w:val="00FE45FE"/>
    <w:rsid w:val="00FE4CB1"/>
    <w:rsid w:val="00FE5009"/>
    <w:rsid w:val="00FE6335"/>
    <w:rsid w:val="00FE70A1"/>
    <w:rsid w:val="00FF08E9"/>
    <w:rsid w:val="00FF1585"/>
    <w:rsid w:val="00FF1E91"/>
    <w:rsid w:val="00FF2AC9"/>
    <w:rsid w:val="00FF2C91"/>
    <w:rsid w:val="00FF39C8"/>
    <w:rsid w:val="00FF44C5"/>
    <w:rsid w:val="00FF4CC9"/>
    <w:rsid w:val="00FF52E5"/>
    <w:rsid w:val="00FF73B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rokecolor="lime">
      <v:stroke endarrow="block" color="lime" weight="2.25pt"/>
    </o:shapedefaults>
    <o:shapelayout v:ext="edit">
      <o:idmap v:ext="edit" data="1"/>
    </o:shapelayout>
  </w:shapeDefaults>
  <w:decimalSymbol w:val="."/>
  <w:listSeparator w:val=","/>
  <w14:docId w14:val="5A26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yperlink" w:uiPriority="99"/>
    <w:lsdException w:name="FollowedHyperlink" w:uiPriority="99"/>
    <w:lsdException w:name="Strong" w:uiPriority="22" w:qFormat="1"/>
    <w:lsdException w:name="HTML Top of Form" w:uiPriority="99"/>
    <w:lsdException w:name="HTML Bottom of Form" w:uiPriority="99"/>
    <w:lsdException w:name="Normal (Web)" w:uiPriority="99"/>
    <w:lsdException w:name="No List" w:uiPriority="99"/>
  </w:latentStyles>
  <w:style w:type="paragraph" w:default="1" w:styleId="Normal">
    <w:name w:val="Normal"/>
    <w:qFormat/>
    <w:rsid w:val="004F3E89"/>
    <w:rPr>
      <w:rFonts w:ascii="Arial" w:hAnsi="Arial"/>
    </w:rPr>
  </w:style>
  <w:style w:type="paragraph" w:styleId="Heading1">
    <w:name w:val="heading 1"/>
    <w:basedOn w:val="Normal"/>
    <w:next w:val="Normal"/>
    <w:qFormat/>
    <w:rsid w:val="00C6624A"/>
    <w:pPr>
      <w:pageBreakBefore/>
      <w:numPr>
        <w:numId w:val="1"/>
      </w:numPr>
      <w:pBdr>
        <w:bottom w:val="single" w:sz="24" w:space="1" w:color="808080"/>
      </w:pBdr>
      <w:spacing w:after="240"/>
      <w:outlineLvl w:val="0"/>
    </w:pPr>
    <w:rPr>
      <w:b/>
      <w:smallCaps/>
      <w:noProof/>
      <w:sz w:val="28"/>
    </w:rPr>
  </w:style>
  <w:style w:type="paragraph" w:styleId="Heading2">
    <w:name w:val="heading 2"/>
    <w:basedOn w:val="Normal"/>
    <w:next w:val="Normal"/>
    <w:link w:val="Heading2Char"/>
    <w:uiPriority w:val="9"/>
    <w:qFormat/>
    <w:rsid w:val="00E0565C"/>
    <w:pPr>
      <w:keepNext/>
      <w:numPr>
        <w:ilvl w:val="1"/>
        <w:numId w:val="1"/>
      </w:numPr>
      <w:spacing w:before="360" w:after="40"/>
      <w:outlineLvl w:val="1"/>
    </w:pPr>
    <w:rPr>
      <w:b/>
      <w:noProof/>
    </w:rPr>
  </w:style>
  <w:style w:type="paragraph" w:styleId="Heading3">
    <w:name w:val="heading 3"/>
    <w:basedOn w:val="Normal"/>
    <w:next w:val="Normal"/>
    <w:link w:val="Heading3Char"/>
    <w:qFormat/>
    <w:rsid w:val="00C6624A"/>
    <w:pPr>
      <w:keepNext/>
      <w:numPr>
        <w:ilvl w:val="2"/>
        <w:numId w:val="1"/>
      </w:numPr>
      <w:spacing w:before="120"/>
      <w:outlineLvl w:val="2"/>
    </w:pPr>
    <w:rPr>
      <w:b/>
    </w:rPr>
  </w:style>
  <w:style w:type="paragraph" w:styleId="Heading4">
    <w:name w:val="heading 4"/>
    <w:basedOn w:val="Normal"/>
    <w:next w:val="Normal"/>
    <w:qFormat/>
    <w:rsid w:val="00C6624A"/>
    <w:pPr>
      <w:keepNext/>
      <w:numPr>
        <w:ilvl w:val="3"/>
        <w:numId w:val="1"/>
      </w:numPr>
      <w:spacing w:before="120"/>
      <w:outlineLvl w:val="3"/>
    </w:pPr>
    <w:rPr>
      <w:b/>
      <w:noProof/>
    </w:rPr>
  </w:style>
  <w:style w:type="paragraph" w:styleId="Heading5">
    <w:name w:val="heading 5"/>
    <w:basedOn w:val="Normal"/>
    <w:next w:val="Normal"/>
    <w:qFormat/>
    <w:rsid w:val="00C6624A"/>
    <w:pPr>
      <w:keepNext/>
      <w:numPr>
        <w:ilvl w:val="4"/>
        <w:numId w:val="1"/>
      </w:numPr>
      <w:spacing w:before="20"/>
      <w:outlineLvl w:val="4"/>
    </w:pPr>
    <w:rPr>
      <w:smallCaps/>
      <w:noProof/>
    </w:rPr>
  </w:style>
  <w:style w:type="paragraph" w:styleId="Heading6">
    <w:name w:val="heading 6"/>
    <w:basedOn w:val="Normal"/>
    <w:next w:val="Normal"/>
    <w:qFormat/>
    <w:rsid w:val="00C6624A"/>
    <w:pPr>
      <w:numPr>
        <w:ilvl w:val="5"/>
        <w:numId w:val="1"/>
      </w:numPr>
      <w:spacing w:before="120" w:after="60"/>
      <w:outlineLvl w:val="5"/>
    </w:pPr>
    <w:rPr>
      <w:i/>
    </w:rPr>
  </w:style>
  <w:style w:type="paragraph" w:styleId="Heading7">
    <w:name w:val="heading 7"/>
    <w:basedOn w:val="Normal"/>
    <w:next w:val="Normal"/>
    <w:qFormat/>
    <w:rsid w:val="00C6624A"/>
    <w:pPr>
      <w:spacing w:before="240" w:after="60"/>
      <w:outlineLvl w:val="6"/>
    </w:pPr>
  </w:style>
  <w:style w:type="paragraph" w:styleId="Heading8">
    <w:name w:val="heading 8"/>
    <w:basedOn w:val="Normal"/>
    <w:next w:val="Normal"/>
    <w:qFormat/>
    <w:rsid w:val="00C6624A"/>
    <w:pPr>
      <w:numPr>
        <w:ilvl w:val="7"/>
        <w:numId w:val="1"/>
      </w:numPr>
      <w:spacing w:before="240" w:after="60"/>
      <w:outlineLvl w:val="7"/>
    </w:pPr>
    <w:rPr>
      <w:i/>
    </w:rPr>
  </w:style>
  <w:style w:type="paragraph" w:styleId="Heading9">
    <w:name w:val="heading 9"/>
    <w:basedOn w:val="Normal"/>
    <w:next w:val="Normal"/>
    <w:qFormat/>
    <w:rsid w:val="00C6624A"/>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43B9B"/>
    <w:rPr>
      <w:rFonts w:ascii="Arial" w:hAnsi="Arial"/>
      <w:b/>
      <w:noProof/>
    </w:rPr>
  </w:style>
  <w:style w:type="character" w:customStyle="1" w:styleId="Heading3Char">
    <w:name w:val="Heading 3 Char"/>
    <w:link w:val="Heading3"/>
    <w:rsid w:val="00543B9B"/>
    <w:rPr>
      <w:rFonts w:ascii="Arial" w:hAnsi="Arial"/>
      <w:b/>
    </w:rPr>
  </w:style>
  <w:style w:type="paragraph" w:customStyle="1" w:styleId="DocumentDate">
    <w:name w:val="Document Date"/>
    <w:basedOn w:val="Normal"/>
    <w:next w:val="Normal"/>
    <w:rsid w:val="004F3E89"/>
    <w:rPr>
      <w:rFonts w:cs="Arial"/>
      <w:noProof/>
      <w:sz w:val="28"/>
    </w:rPr>
  </w:style>
  <w:style w:type="character" w:customStyle="1" w:styleId="Code">
    <w:name w:val="Code"/>
    <w:rsid w:val="004F3E89"/>
    <w:rPr>
      <w:rFonts w:ascii="Courier New" w:hAnsi="Courier New"/>
    </w:rPr>
  </w:style>
  <w:style w:type="paragraph" w:customStyle="1" w:styleId="DocumentTypeTitle">
    <w:name w:val="Document Type Title"/>
    <w:basedOn w:val="Normal"/>
    <w:rsid w:val="004F3E89"/>
    <w:rPr>
      <w:rFonts w:cs="Arial"/>
      <w:b/>
      <w:sz w:val="32"/>
    </w:rPr>
  </w:style>
  <w:style w:type="paragraph" w:customStyle="1" w:styleId="DocumentTitle">
    <w:name w:val="Document Title"/>
    <w:basedOn w:val="Normal"/>
    <w:autoRedefine/>
    <w:rsid w:val="004F3E89"/>
    <w:rPr>
      <w:rFonts w:cs="Arial"/>
      <w:b/>
      <w:sz w:val="36"/>
    </w:rPr>
  </w:style>
  <w:style w:type="paragraph" w:customStyle="1" w:styleId="DocumentVersion">
    <w:name w:val="Document Version"/>
    <w:basedOn w:val="Normal"/>
    <w:rsid w:val="004F3E89"/>
    <w:rPr>
      <w:rFonts w:cs="Arial"/>
      <w:i/>
      <w:sz w:val="28"/>
    </w:rPr>
  </w:style>
  <w:style w:type="paragraph" w:styleId="Header">
    <w:name w:val="header"/>
    <w:basedOn w:val="Normal"/>
    <w:rsid w:val="004F3E89"/>
    <w:pPr>
      <w:tabs>
        <w:tab w:val="center" w:pos="4320"/>
        <w:tab w:val="right" w:pos="8640"/>
      </w:tabs>
    </w:pPr>
  </w:style>
  <w:style w:type="paragraph" w:styleId="Footer">
    <w:name w:val="footer"/>
    <w:basedOn w:val="Normal"/>
    <w:link w:val="FooterChar"/>
    <w:uiPriority w:val="99"/>
    <w:rsid w:val="004F3E89"/>
    <w:pPr>
      <w:tabs>
        <w:tab w:val="center" w:pos="4320"/>
        <w:tab w:val="right" w:pos="8640"/>
      </w:tabs>
    </w:pPr>
  </w:style>
  <w:style w:type="character" w:customStyle="1" w:styleId="FooterChar">
    <w:name w:val="Footer Char"/>
    <w:link w:val="Footer"/>
    <w:uiPriority w:val="99"/>
    <w:rsid w:val="00721A7C"/>
    <w:rPr>
      <w:rFonts w:ascii="Arial" w:hAnsi="Arial"/>
      <w:szCs w:val="24"/>
    </w:rPr>
  </w:style>
  <w:style w:type="character" w:styleId="PageNumber">
    <w:name w:val="page number"/>
    <w:basedOn w:val="DefaultParagraphFont"/>
    <w:rsid w:val="004F3E89"/>
  </w:style>
  <w:style w:type="paragraph" w:customStyle="1" w:styleId="Table-Text">
    <w:name w:val="Table - Text"/>
    <w:basedOn w:val="Normal"/>
    <w:rsid w:val="004F3E89"/>
    <w:rPr>
      <w:sz w:val="18"/>
    </w:rPr>
  </w:style>
  <w:style w:type="paragraph" w:customStyle="1" w:styleId="Note">
    <w:name w:val="Note"/>
    <w:basedOn w:val="Normal"/>
    <w:rsid w:val="004F3E89"/>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Normal"/>
    <w:rsid w:val="004F3E89"/>
    <w:rPr>
      <w:b/>
      <w:sz w:val="18"/>
    </w:rPr>
  </w:style>
  <w:style w:type="paragraph" w:styleId="FootnoteText">
    <w:name w:val="footnote text"/>
    <w:basedOn w:val="Normal"/>
    <w:semiHidden/>
    <w:rsid w:val="004F3E89"/>
    <w:rPr>
      <w:sz w:val="18"/>
    </w:rPr>
  </w:style>
  <w:style w:type="character" w:styleId="FootnoteReference">
    <w:name w:val="footnote reference"/>
    <w:semiHidden/>
    <w:rsid w:val="004F3E89"/>
    <w:rPr>
      <w:position w:val="6"/>
      <w:sz w:val="14"/>
      <w:vertAlign w:val="superscript"/>
    </w:rPr>
  </w:style>
  <w:style w:type="paragraph" w:styleId="TOC1">
    <w:name w:val="toc 1"/>
    <w:basedOn w:val="Normal"/>
    <w:next w:val="Normal"/>
    <w:autoRedefine/>
    <w:uiPriority w:val="39"/>
    <w:rsid w:val="00217491"/>
    <w:pPr>
      <w:tabs>
        <w:tab w:val="left" w:pos="438"/>
        <w:tab w:val="right" w:leader="dot" w:pos="9350"/>
      </w:tabs>
      <w:spacing w:before="120"/>
    </w:pPr>
    <w:rPr>
      <w:rFonts w:asciiTheme="minorHAnsi" w:hAnsiTheme="minorHAnsi"/>
      <w:b/>
    </w:rPr>
  </w:style>
  <w:style w:type="paragraph" w:styleId="TOC2">
    <w:name w:val="toc 2"/>
    <w:basedOn w:val="Normal"/>
    <w:next w:val="Normal"/>
    <w:autoRedefine/>
    <w:uiPriority w:val="39"/>
    <w:rsid w:val="004F3E89"/>
    <w:pPr>
      <w:ind w:left="200"/>
    </w:pPr>
    <w:rPr>
      <w:rFonts w:asciiTheme="minorHAnsi" w:hAnsiTheme="minorHAnsi"/>
      <w:b/>
      <w:sz w:val="22"/>
      <w:szCs w:val="22"/>
    </w:rPr>
  </w:style>
  <w:style w:type="paragraph" w:styleId="TOC3">
    <w:name w:val="toc 3"/>
    <w:basedOn w:val="Normal"/>
    <w:next w:val="Normal"/>
    <w:autoRedefine/>
    <w:uiPriority w:val="39"/>
    <w:rsid w:val="004F3E89"/>
    <w:pPr>
      <w:ind w:left="400"/>
    </w:pPr>
    <w:rPr>
      <w:rFonts w:asciiTheme="minorHAnsi" w:hAnsiTheme="minorHAnsi"/>
      <w:sz w:val="22"/>
      <w:szCs w:val="22"/>
    </w:rPr>
  </w:style>
  <w:style w:type="paragraph" w:styleId="TOC4">
    <w:name w:val="toc 4"/>
    <w:basedOn w:val="Normal"/>
    <w:next w:val="Normal"/>
    <w:autoRedefine/>
    <w:uiPriority w:val="39"/>
    <w:rsid w:val="004F3E89"/>
    <w:pPr>
      <w:ind w:left="600"/>
    </w:pPr>
    <w:rPr>
      <w:rFonts w:asciiTheme="minorHAnsi" w:hAnsiTheme="minorHAnsi"/>
      <w:szCs w:val="20"/>
    </w:rPr>
  </w:style>
  <w:style w:type="paragraph" w:styleId="TOC5">
    <w:name w:val="toc 5"/>
    <w:basedOn w:val="Normal"/>
    <w:next w:val="Normal"/>
    <w:autoRedefine/>
    <w:uiPriority w:val="39"/>
    <w:rsid w:val="004F3E89"/>
    <w:pPr>
      <w:ind w:left="800"/>
    </w:pPr>
    <w:rPr>
      <w:rFonts w:asciiTheme="minorHAnsi" w:hAnsiTheme="minorHAnsi"/>
      <w:szCs w:val="20"/>
    </w:rPr>
  </w:style>
  <w:style w:type="paragraph" w:styleId="TOC6">
    <w:name w:val="toc 6"/>
    <w:basedOn w:val="Normal"/>
    <w:next w:val="Normal"/>
    <w:autoRedefine/>
    <w:uiPriority w:val="39"/>
    <w:rsid w:val="004F3E89"/>
    <w:pPr>
      <w:ind w:left="1000"/>
    </w:pPr>
    <w:rPr>
      <w:rFonts w:asciiTheme="minorHAnsi" w:hAnsiTheme="minorHAnsi"/>
      <w:szCs w:val="20"/>
    </w:rPr>
  </w:style>
  <w:style w:type="paragraph" w:styleId="TOC7">
    <w:name w:val="toc 7"/>
    <w:basedOn w:val="Normal"/>
    <w:next w:val="Normal"/>
    <w:autoRedefine/>
    <w:uiPriority w:val="39"/>
    <w:rsid w:val="004F3E89"/>
    <w:pPr>
      <w:ind w:left="1200"/>
    </w:pPr>
    <w:rPr>
      <w:rFonts w:asciiTheme="minorHAnsi" w:hAnsiTheme="minorHAnsi"/>
      <w:szCs w:val="20"/>
    </w:rPr>
  </w:style>
  <w:style w:type="paragraph" w:styleId="TOC8">
    <w:name w:val="toc 8"/>
    <w:basedOn w:val="Normal"/>
    <w:next w:val="Normal"/>
    <w:autoRedefine/>
    <w:uiPriority w:val="39"/>
    <w:rsid w:val="004F3E89"/>
    <w:pPr>
      <w:ind w:left="1400"/>
    </w:pPr>
    <w:rPr>
      <w:rFonts w:asciiTheme="minorHAnsi" w:hAnsiTheme="minorHAnsi"/>
      <w:szCs w:val="20"/>
    </w:rPr>
  </w:style>
  <w:style w:type="paragraph" w:styleId="TOC9">
    <w:name w:val="toc 9"/>
    <w:basedOn w:val="Normal"/>
    <w:next w:val="Normal"/>
    <w:autoRedefine/>
    <w:uiPriority w:val="39"/>
    <w:rsid w:val="004F3E89"/>
    <w:pPr>
      <w:ind w:left="1600"/>
    </w:pPr>
    <w:rPr>
      <w:rFonts w:asciiTheme="minorHAnsi" w:hAnsiTheme="minorHAnsi"/>
      <w:szCs w:val="20"/>
    </w:rPr>
  </w:style>
  <w:style w:type="paragraph" w:customStyle="1" w:styleId="Contents">
    <w:name w:val="Contents"/>
    <w:basedOn w:val="Heading1"/>
    <w:rsid w:val="004F3E89"/>
    <w:pPr>
      <w:numPr>
        <w:numId w:val="0"/>
      </w:numPr>
      <w:outlineLvl w:val="9"/>
    </w:pPr>
  </w:style>
  <w:style w:type="paragraph" w:customStyle="1" w:styleId="Heading1-FormatOnly">
    <w:name w:val="Heading 1 - Format Only"/>
    <w:basedOn w:val="Heading1"/>
    <w:rsid w:val="004F3E89"/>
    <w:pPr>
      <w:outlineLvl w:val="9"/>
    </w:pPr>
  </w:style>
  <w:style w:type="character" w:styleId="Hyperlink">
    <w:name w:val="Hyperlink"/>
    <w:uiPriority w:val="99"/>
    <w:rsid w:val="004F3E89"/>
    <w:rPr>
      <w:color w:val="0000FF"/>
      <w:u w:val="single"/>
    </w:rPr>
  </w:style>
  <w:style w:type="paragraph" w:customStyle="1" w:styleId="NormalEmphasis">
    <w:name w:val="Normal Emphasis"/>
    <w:basedOn w:val="Normal"/>
    <w:autoRedefine/>
    <w:rsid w:val="004F3E89"/>
    <w:rPr>
      <w:i/>
    </w:rPr>
  </w:style>
  <w:style w:type="paragraph" w:customStyle="1" w:styleId="Table-Text-Italics">
    <w:name w:val="Table - Text - Italics"/>
    <w:basedOn w:val="Table-Text"/>
    <w:autoRedefine/>
    <w:rsid w:val="004F3E89"/>
    <w:rPr>
      <w:i/>
    </w:rPr>
  </w:style>
  <w:style w:type="paragraph" w:customStyle="1" w:styleId="Table-RowHead">
    <w:name w:val="Table - Row Head"/>
    <w:basedOn w:val="Table-ColHead"/>
    <w:autoRedefine/>
    <w:rsid w:val="004F3E89"/>
    <w:rPr>
      <w:rFonts w:cs="Arial"/>
      <w:bCs/>
    </w:rPr>
  </w:style>
  <w:style w:type="paragraph" w:customStyle="1" w:styleId="Table-Code">
    <w:name w:val="Table - Code"/>
    <w:basedOn w:val="Table-Text"/>
    <w:autoRedefine/>
    <w:rsid w:val="004F3E89"/>
    <w:rPr>
      <w:rFonts w:ascii="Courier New" w:hAnsi="Courier New"/>
    </w:rPr>
  </w:style>
  <w:style w:type="paragraph" w:customStyle="1" w:styleId="ExternalDocumentReference">
    <w:name w:val="External Document Reference"/>
    <w:basedOn w:val="Normal"/>
    <w:autoRedefine/>
    <w:rsid w:val="004F3E89"/>
    <w:rPr>
      <w:i/>
    </w:rPr>
  </w:style>
  <w:style w:type="character" w:styleId="FollowedHyperlink">
    <w:name w:val="FollowedHyperlink"/>
    <w:uiPriority w:val="99"/>
    <w:rsid w:val="004F3E89"/>
    <w:rPr>
      <w:color w:val="800080"/>
      <w:u w:val="single"/>
    </w:rPr>
  </w:style>
  <w:style w:type="character" w:customStyle="1" w:styleId="FileName">
    <w:name w:val="FileName"/>
    <w:rsid w:val="004F3E89"/>
    <w:rPr>
      <w:rFonts w:ascii="Courier New" w:hAnsi="Courier New"/>
    </w:rPr>
  </w:style>
  <w:style w:type="paragraph" w:customStyle="1" w:styleId="RevisionHistory">
    <w:name w:val="Revision History"/>
    <w:basedOn w:val="Normal"/>
    <w:autoRedefine/>
    <w:rsid w:val="004F3E89"/>
    <w:rPr>
      <w:b/>
      <w:sz w:val="32"/>
    </w:rPr>
  </w:style>
  <w:style w:type="paragraph" w:customStyle="1" w:styleId="RevisionHeading">
    <w:name w:val="Revision Heading"/>
    <w:basedOn w:val="Normal"/>
    <w:autoRedefine/>
    <w:rsid w:val="004F3E89"/>
    <w:rPr>
      <w:i/>
      <w:sz w:val="32"/>
    </w:rPr>
  </w:style>
  <w:style w:type="paragraph" w:styleId="NormalIndent">
    <w:name w:val="Normal Indent"/>
    <w:basedOn w:val="Normal"/>
    <w:rsid w:val="004F3E89"/>
    <w:pPr>
      <w:ind w:left="720"/>
    </w:pPr>
  </w:style>
  <w:style w:type="paragraph" w:customStyle="1" w:styleId="Table-Source">
    <w:name w:val="Table - Source"/>
    <w:basedOn w:val="Normal"/>
    <w:next w:val="Normal"/>
    <w:rsid w:val="004F3E89"/>
    <w:pPr>
      <w:pBdr>
        <w:top w:val="single" w:sz="12" w:space="1" w:color="auto"/>
      </w:pBdr>
    </w:pPr>
    <w:rPr>
      <w:i/>
      <w:sz w:val="18"/>
    </w:rPr>
  </w:style>
  <w:style w:type="paragraph" w:styleId="BodyText">
    <w:name w:val="Body Text"/>
    <w:basedOn w:val="Normal"/>
    <w:rsid w:val="004F3E89"/>
    <w:pPr>
      <w:spacing w:after="120"/>
    </w:pPr>
  </w:style>
  <w:style w:type="paragraph" w:customStyle="1" w:styleId="Heading">
    <w:name w:val="Heading"/>
    <w:basedOn w:val="Normal"/>
    <w:rsid w:val="004F3E89"/>
  </w:style>
  <w:style w:type="paragraph" w:customStyle="1" w:styleId="ArialBody">
    <w:name w:val="Arial Body"/>
    <w:basedOn w:val="Normal"/>
    <w:next w:val="BodyText"/>
    <w:rsid w:val="004F3E89"/>
    <w:rPr>
      <w:sz w:val="22"/>
    </w:rPr>
  </w:style>
  <w:style w:type="paragraph" w:styleId="BlockText">
    <w:name w:val="Block Text"/>
    <w:basedOn w:val="Normal"/>
    <w:rsid w:val="004F3E89"/>
    <w:pPr>
      <w:spacing w:after="120"/>
      <w:ind w:left="1440" w:right="1440"/>
    </w:pPr>
  </w:style>
  <w:style w:type="paragraph" w:styleId="ListBullet3">
    <w:name w:val="List Bullet 3"/>
    <w:aliases w:val="Arial List Bullet 3"/>
    <w:basedOn w:val="Normal"/>
    <w:autoRedefine/>
    <w:rsid w:val="004F3E89"/>
    <w:pPr>
      <w:numPr>
        <w:numId w:val="2"/>
      </w:numPr>
    </w:pPr>
    <w:rPr>
      <w:sz w:val="22"/>
    </w:rPr>
  </w:style>
  <w:style w:type="paragraph" w:customStyle="1" w:styleId="ArialHeader">
    <w:name w:val="Arial Header"/>
    <w:basedOn w:val="Header"/>
    <w:rsid w:val="004F3E89"/>
  </w:style>
  <w:style w:type="paragraph" w:styleId="BodyTextIndent">
    <w:name w:val="Body Text Indent"/>
    <w:basedOn w:val="Normal"/>
    <w:rsid w:val="004F3E89"/>
    <w:pPr>
      <w:spacing w:line="360" w:lineRule="auto"/>
      <w:ind w:left="720"/>
    </w:pPr>
    <w:rPr>
      <w:szCs w:val="20"/>
    </w:rPr>
  </w:style>
  <w:style w:type="paragraph" w:customStyle="1" w:styleId="mainheaders">
    <w:name w:val="mainheaders"/>
    <w:rsid w:val="004F3E89"/>
    <w:pPr>
      <w:shd w:val="clear" w:color="auto" w:fill="000000"/>
    </w:pPr>
    <w:rPr>
      <w:rFonts w:ascii="Arial Black" w:hAnsi="Arial Black"/>
      <w:noProof/>
    </w:rPr>
  </w:style>
  <w:style w:type="paragraph" w:styleId="DocumentMap">
    <w:name w:val="Document Map"/>
    <w:basedOn w:val="Normal"/>
    <w:semiHidden/>
    <w:rsid w:val="004F3E89"/>
    <w:pPr>
      <w:shd w:val="clear" w:color="auto" w:fill="000080"/>
    </w:pPr>
    <w:rPr>
      <w:rFonts w:ascii="Tahoma" w:hAnsi="Tahoma" w:cs="Tahoma"/>
    </w:rPr>
  </w:style>
  <w:style w:type="paragraph" w:customStyle="1" w:styleId="Heading3-FormatOnly">
    <w:name w:val="Heading 3 - Format Only"/>
    <w:basedOn w:val="Heading3"/>
    <w:rsid w:val="004F3E89"/>
    <w:pPr>
      <w:outlineLvl w:val="9"/>
    </w:pPr>
    <w:rPr>
      <w:b w:val="0"/>
    </w:rPr>
  </w:style>
  <w:style w:type="paragraph" w:customStyle="1" w:styleId="t">
    <w:name w:val="t"/>
    <w:basedOn w:val="Normal"/>
    <w:rsid w:val="004F3E89"/>
    <w:pPr>
      <w:spacing w:before="100" w:beforeAutospacing="1" w:after="100" w:afterAutospacing="1"/>
    </w:pPr>
    <w:rPr>
      <w:rFonts w:ascii="Times New Roman" w:hAnsi="Times New Roman"/>
    </w:rPr>
  </w:style>
  <w:style w:type="paragraph" w:customStyle="1" w:styleId="Heading2-FormatOnly">
    <w:name w:val="Heading 2 - Format Only"/>
    <w:basedOn w:val="Heading2"/>
    <w:rsid w:val="004F3E89"/>
    <w:pPr>
      <w:outlineLvl w:val="9"/>
    </w:pPr>
  </w:style>
  <w:style w:type="paragraph" w:customStyle="1" w:styleId="DocumentProduct">
    <w:name w:val="Document Product"/>
    <w:basedOn w:val="DocumentTypeTitle"/>
    <w:rsid w:val="004F3E89"/>
  </w:style>
  <w:style w:type="paragraph" w:customStyle="1" w:styleId="Heading3-FormatOnlyBold">
    <w:name w:val="Heading 3 - Format Only Bold"/>
    <w:basedOn w:val="Heading3-FormatOnly"/>
    <w:rsid w:val="004F3E89"/>
    <w:rPr>
      <w:b/>
    </w:rPr>
  </w:style>
  <w:style w:type="paragraph" w:customStyle="1" w:styleId="Heading1-NoPageBreak">
    <w:name w:val="Heading 1 - No Page Break"/>
    <w:basedOn w:val="Heading1"/>
    <w:rsid w:val="004F3E89"/>
    <w:pPr>
      <w:pageBreakBefore w:val="0"/>
    </w:pPr>
  </w:style>
  <w:style w:type="paragraph" w:styleId="BodyTextIndent2">
    <w:name w:val="Body Text Indent 2"/>
    <w:basedOn w:val="Normal"/>
    <w:rsid w:val="004F3E89"/>
    <w:pPr>
      <w:ind w:left="360"/>
    </w:pPr>
  </w:style>
  <w:style w:type="paragraph" w:styleId="Title">
    <w:name w:val="Title"/>
    <w:basedOn w:val="Normal"/>
    <w:qFormat/>
    <w:rsid w:val="004F3E89"/>
    <w:pPr>
      <w:jc w:val="center"/>
    </w:pPr>
    <w:rPr>
      <w:b/>
      <w:bCs/>
      <w:sz w:val="18"/>
      <w:u w:val="single"/>
    </w:rPr>
  </w:style>
  <w:style w:type="paragraph" w:styleId="BodyText2">
    <w:name w:val="Body Text 2"/>
    <w:basedOn w:val="Normal"/>
    <w:rsid w:val="004F3E89"/>
    <w:rPr>
      <w:color w:val="FF0000"/>
    </w:rPr>
  </w:style>
  <w:style w:type="paragraph" w:styleId="Caption">
    <w:name w:val="caption"/>
    <w:basedOn w:val="Normal"/>
    <w:next w:val="Normal"/>
    <w:qFormat/>
    <w:rsid w:val="004F3E89"/>
    <w:pPr>
      <w:spacing w:before="120" w:after="120"/>
    </w:pPr>
    <w:rPr>
      <w:b/>
      <w:bCs/>
      <w:szCs w:val="20"/>
    </w:rPr>
  </w:style>
  <w:style w:type="paragraph" w:styleId="BodyText3">
    <w:name w:val="Body Text 3"/>
    <w:basedOn w:val="Normal"/>
    <w:rsid w:val="004F3E89"/>
    <w:pPr>
      <w:keepNext/>
      <w:jc w:val="both"/>
    </w:pPr>
  </w:style>
  <w:style w:type="table" w:styleId="TableGrid">
    <w:name w:val="Table Grid"/>
    <w:basedOn w:val="TableNormal"/>
    <w:rsid w:val="00326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747D1"/>
    <w:rPr>
      <w:rFonts w:ascii="Tahoma" w:hAnsi="Tahoma" w:cs="Tahoma"/>
      <w:sz w:val="16"/>
      <w:szCs w:val="16"/>
    </w:rPr>
  </w:style>
  <w:style w:type="character" w:styleId="CommentReference">
    <w:name w:val="annotation reference"/>
    <w:semiHidden/>
    <w:rsid w:val="00856E07"/>
    <w:rPr>
      <w:sz w:val="16"/>
      <w:szCs w:val="16"/>
    </w:rPr>
  </w:style>
  <w:style w:type="paragraph" w:styleId="CommentText">
    <w:name w:val="annotation text"/>
    <w:basedOn w:val="Normal"/>
    <w:semiHidden/>
    <w:rsid w:val="00856E07"/>
    <w:rPr>
      <w:szCs w:val="20"/>
    </w:rPr>
  </w:style>
  <w:style w:type="paragraph" w:styleId="CommentSubject">
    <w:name w:val="annotation subject"/>
    <w:basedOn w:val="CommentText"/>
    <w:next w:val="CommentText"/>
    <w:semiHidden/>
    <w:rsid w:val="00856E07"/>
    <w:rPr>
      <w:b/>
      <w:bCs/>
    </w:rPr>
  </w:style>
  <w:style w:type="paragraph" w:customStyle="1" w:styleId="SectionHeading">
    <w:name w:val="Section Heading"/>
    <w:basedOn w:val="Heading1"/>
    <w:rsid w:val="00535598"/>
    <w:pPr>
      <w:keepNext/>
      <w:keepLines/>
      <w:framePr w:hSpace="187" w:vSpace="187" w:wrap="notBeside" w:vAnchor="text" w:hAnchor="text" w:y="1"/>
      <w:pBdr>
        <w:bottom w:val="single" w:sz="6" w:space="1" w:color="000000"/>
      </w:pBdr>
      <w:tabs>
        <w:tab w:val="num" w:pos="432"/>
      </w:tabs>
      <w:spacing w:before="1440" w:after="360" w:line="240" w:lineRule="atLeast"/>
      <w:ind w:left="432" w:hanging="432"/>
      <w:jc w:val="right"/>
      <w:outlineLvl w:val="9"/>
    </w:pPr>
    <w:rPr>
      <w:rFonts w:ascii="Palatino" w:hAnsi="Palatino" w:cs="Palatino"/>
      <w:b w:val="0"/>
      <w:i/>
      <w:iCs/>
      <w:smallCaps w:val="0"/>
      <w:noProof w:val="0"/>
      <w:color w:val="000000"/>
      <w:spacing w:val="-10"/>
      <w:kern w:val="20"/>
      <w:position w:val="8"/>
      <w:sz w:val="36"/>
      <w:szCs w:val="36"/>
    </w:rPr>
  </w:style>
  <w:style w:type="character" w:customStyle="1" w:styleId="PeteHassler">
    <w:name w:val="Pete Hassler"/>
    <w:semiHidden/>
    <w:rsid w:val="0006143D"/>
    <w:rPr>
      <w:rFonts w:ascii="Arial" w:hAnsi="Arial" w:cs="Arial"/>
      <w:color w:val="auto"/>
      <w:sz w:val="20"/>
      <w:szCs w:val="20"/>
    </w:rPr>
  </w:style>
  <w:style w:type="paragraph" w:customStyle="1" w:styleId="Pseudo-CodeStyle">
    <w:name w:val="Pseudo-Code Style"/>
    <w:basedOn w:val="Normal"/>
    <w:rsid w:val="00E8178D"/>
    <w:pPr>
      <w:ind w:left="360"/>
    </w:pPr>
    <w:rPr>
      <w:rFonts w:ascii="Courier New" w:hAnsi="Courier New" w:cs="Courier New"/>
    </w:rPr>
  </w:style>
  <w:style w:type="paragraph" w:customStyle="1" w:styleId="StyleHeading714ptBoldCentered">
    <w:name w:val="Style Heading 7 + 14 pt Bold Centered"/>
    <w:basedOn w:val="Heading7"/>
    <w:rsid w:val="00C6624A"/>
    <w:pPr>
      <w:jc w:val="center"/>
    </w:pPr>
    <w:rPr>
      <w:b/>
      <w:bCs/>
      <w:sz w:val="28"/>
      <w:szCs w:val="20"/>
    </w:rPr>
  </w:style>
  <w:style w:type="paragraph" w:styleId="ListParagraph">
    <w:name w:val="List Paragraph"/>
    <w:basedOn w:val="Normal"/>
    <w:uiPriority w:val="34"/>
    <w:qFormat/>
    <w:rsid w:val="0070580E"/>
    <w:pPr>
      <w:spacing w:after="200"/>
      <w:ind w:left="720"/>
      <w:contextualSpacing/>
    </w:pPr>
    <w:rPr>
      <w:rFonts w:ascii="Calibri" w:eastAsia="Calibri" w:hAnsi="Calibri"/>
    </w:rPr>
  </w:style>
  <w:style w:type="paragraph" w:customStyle="1" w:styleId="Body">
    <w:name w:val="Body"/>
    <w:basedOn w:val="Normal"/>
    <w:qFormat/>
    <w:rsid w:val="00F93203"/>
    <w:pPr>
      <w:spacing w:before="120"/>
      <w:jc w:val="both"/>
    </w:pPr>
    <w:rPr>
      <w:rFonts w:ascii="Calibri" w:hAnsi="Calibri"/>
      <w:sz w:val="28"/>
    </w:rPr>
  </w:style>
  <w:style w:type="paragraph" w:customStyle="1" w:styleId="Table">
    <w:name w:val="Table"/>
    <w:basedOn w:val="Normal"/>
    <w:qFormat/>
    <w:rsid w:val="00F74786"/>
    <w:pPr>
      <w:spacing w:before="60" w:after="60"/>
    </w:pPr>
    <w:rPr>
      <w:color w:val="000000"/>
    </w:rPr>
  </w:style>
  <w:style w:type="paragraph" w:customStyle="1" w:styleId="TableHeading">
    <w:name w:val="Table Heading"/>
    <w:basedOn w:val="Table"/>
    <w:qFormat/>
    <w:rsid w:val="00F74786"/>
    <w:rPr>
      <w:color w:val="FFFFFF"/>
    </w:rPr>
  </w:style>
  <w:style w:type="paragraph" w:customStyle="1" w:styleId="functionannotation">
    <w:name w:val="function annotation"/>
    <w:basedOn w:val="Normal"/>
    <w:qFormat/>
    <w:rsid w:val="00543B9B"/>
    <w:pPr>
      <w:ind w:left="1350" w:hanging="702"/>
    </w:pPr>
    <w:rPr>
      <w:szCs w:val="20"/>
    </w:rPr>
  </w:style>
  <w:style w:type="paragraph" w:customStyle="1" w:styleId="function">
    <w:name w:val="function"/>
    <w:basedOn w:val="Normal"/>
    <w:qFormat/>
    <w:rsid w:val="00543B9B"/>
    <w:pPr>
      <w:autoSpaceDE w:val="0"/>
      <w:autoSpaceDN w:val="0"/>
      <w:adjustRightInd w:val="0"/>
      <w:spacing w:before="120"/>
      <w:ind w:left="648" w:hanging="360"/>
    </w:pPr>
    <w:rPr>
      <w:rFonts w:ascii="Courier" w:hAnsi="Courier" w:cs="Courier New"/>
      <w:szCs w:val="20"/>
    </w:rPr>
  </w:style>
  <w:style w:type="paragraph" w:customStyle="1" w:styleId="Picture">
    <w:name w:val="Picture"/>
    <w:basedOn w:val="Normal"/>
    <w:qFormat/>
    <w:rsid w:val="00543B9B"/>
    <w:pPr>
      <w:spacing w:before="120" w:after="120"/>
      <w:jc w:val="center"/>
    </w:pPr>
    <w:rPr>
      <w:noProof/>
    </w:rPr>
  </w:style>
  <w:style w:type="paragraph" w:styleId="TOCHeading">
    <w:name w:val="TOC Heading"/>
    <w:basedOn w:val="Heading1"/>
    <w:next w:val="Normal"/>
    <w:uiPriority w:val="39"/>
    <w:unhideWhenUsed/>
    <w:qFormat/>
    <w:rsid w:val="000D5F84"/>
    <w:pPr>
      <w:keepNext/>
      <w:keepLines/>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bCs/>
      <w:smallCaps w:val="0"/>
      <w:noProof w:val="0"/>
      <w:color w:val="365F91" w:themeColor="accent1" w:themeShade="BF"/>
      <w:szCs w:val="28"/>
    </w:rPr>
  </w:style>
  <w:style w:type="paragraph" w:styleId="NormalWeb">
    <w:name w:val="Normal (Web)"/>
    <w:basedOn w:val="Normal"/>
    <w:uiPriority w:val="99"/>
    <w:rsid w:val="00CE1BA2"/>
    <w:pPr>
      <w:spacing w:beforeLines="1" w:afterLines="1"/>
    </w:pPr>
    <w:rPr>
      <w:rFonts w:ascii="Times" w:hAnsi="Times"/>
      <w:szCs w:val="20"/>
    </w:rPr>
  </w:style>
  <w:style w:type="character" w:customStyle="1" w:styleId="z-TopofFormChar">
    <w:name w:val="z-Top of Form Char"/>
    <w:basedOn w:val="DefaultParagraphFont"/>
    <w:link w:val="z-TopofForm"/>
    <w:uiPriority w:val="99"/>
    <w:rsid w:val="007F45F2"/>
    <w:rPr>
      <w:rFonts w:ascii="Arial" w:hAnsi="Arial"/>
      <w:vanish/>
      <w:sz w:val="16"/>
      <w:szCs w:val="16"/>
    </w:rPr>
  </w:style>
  <w:style w:type="paragraph" w:styleId="z-TopofForm">
    <w:name w:val="HTML Top of Form"/>
    <w:basedOn w:val="Normal"/>
    <w:next w:val="Normal"/>
    <w:link w:val="z-TopofFormChar"/>
    <w:hidden/>
    <w:uiPriority w:val="99"/>
    <w:unhideWhenUsed/>
    <w:rsid w:val="007F45F2"/>
    <w:pPr>
      <w:pBdr>
        <w:bottom w:val="single" w:sz="6" w:space="1" w:color="auto"/>
      </w:pBdr>
      <w:spacing w:beforeLines="1" w:afterLines="1"/>
      <w:jc w:val="center"/>
    </w:pPr>
    <w:rPr>
      <w:vanish/>
      <w:sz w:val="16"/>
      <w:szCs w:val="16"/>
    </w:rPr>
  </w:style>
  <w:style w:type="character" w:customStyle="1" w:styleId="z-BottomofFormChar">
    <w:name w:val="z-Bottom of Form Char"/>
    <w:basedOn w:val="DefaultParagraphFont"/>
    <w:link w:val="z-BottomofForm"/>
    <w:uiPriority w:val="99"/>
    <w:rsid w:val="007F45F2"/>
    <w:rPr>
      <w:rFonts w:ascii="Arial" w:hAnsi="Arial"/>
      <w:vanish/>
      <w:sz w:val="16"/>
      <w:szCs w:val="16"/>
    </w:rPr>
  </w:style>
  <w:style w:type="paragraph" w:styleId="z-BottomofForm">
    <w:name w:val="HTML Bottom of Form"/>
    <w:basedOn w:val="Normal"/>
    <w:next w:val="Normal"/>
    <w:link w:val="z-BottomofFormChar"/>
    <w:hidden/>
    <w:uiPriority w:val="99"/>
    <w:unhideWhenUsed/>
    <w:rsid w:val="007F45F2"/>
    <w:pPr>
      <w:pBdr>
        <w:top w:val="single" w:sz="6" w:space="1" w:color="auto"/>
      </w:pBdr>
      <w:spacing w:beforeLines="1" w:afterLines="1"/>
      <w:jc w:val="center"/>
    </w:pPr>
    <w:rPr>
      <w:vanish/>
      <w:sz w:val="16"/>
      <w:szCs w:val="16"/>
    </w:rPr>
  </w:style>
  <w:style w:type="paragraph" w:customStyle="1" w:styleId="option">
    <w:name w:val="option"/>
    <w:basedOn w:val="Normal"/>
    <w:rsid w:val="00715040"/>
    <w:pPr>
      <w:spacing w:beforeLines="1" w:afterLines="1"/>
    </w:pPr>
    <w:rPr>
      <w:rFonts w:ascii="Times" w:hAnsi="Times"/>
      <w:sz w:val="20"/>
      <w:szCs w:val="20"/>
    </w:rPr>
  </w:style>
  <w:style w:type="paragraph" w:styleId="List">
    <w:name w:val="List"/>
    <w:basedOn w:val="Normal"/>
    <w:rsid w:val="00F93203"/>
    <w:pPr>
      <w:numPr>
        <w:numId w:val="3"/>
      </w:numPr>
      <w:contextualSpacing/>
    </w:pPr>
  </w:style>
  <w:style w:type="paragraph" w:customStyle="1" w:styleId="XML">
    <w:name w:val="XML"/>
    <w:basedOn w:val="Normal"/>
    <w:autoRedefine/>
    <w:qFormat/>
    <w:rsid w:val="007407E4"/>
    <w:pPr>
      <w:widowControl w:val="0"/>
      <w:tabs>
        <w:tab w:val="left" w:pos="360"/>
        <w:tab w:val="left" w:pos="720"/>
        <w:tab w:val="left" w:pos="1080"/>
      </w:tabs>
      <w:autoSpaceDE w:val="0"/>
      <w:autoSpaceDN w:val="0"/>
      <w:adjustRightInd w:val="0"/>
    </w:pPr>
    <w:rPr>
      <w:rFonts w:ascii="Monaco" w:hAnsi="Monaco" w:cs="Monaco"/>
      <w:noProof/>
      <w:color w:val="3F5F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yperlink" w:uiPriority="99"/>
    <w:lsdException w:name="FollowedHyperlink" w:uiPriority="99"/>
    <w:lsdException w:name="Strong" w:uiPriority="22" w:qFormat="1"/>
    <w:lsdException w:name="HTML Top of Form" w:uiPriority="99"/>
    <w:lsdException w:name="HTML Bottom of Form" w:uiPriority="99"/>
    <w:lsdException w:name="Normal (Web)" w:uiPriority="99"/>
    <w:lsdException w:name="No List" w:uiPriority="99"/>
  </w:latentStyles>
  <w:style w:type="paragraph" w:default="1" w:styleId="Normal">
    <w:name w:val="Normal"/>
    <w:qFormat/>
    <w:rsid w:val="004F3E89"/>
    <w:rPr>
      <w:rFonts w:ascii="Arial" w:hAnsi="Arial"/>
    </w:rPr>
  </w:style>
  <w:style w:type="paragraph" w:styleId="Heading1">
    <w:name w:val="heading 1"/>
    <w:basedOn w:val="Normal"/>
    <w:next w:val="Normal"/>
    <w:qFormat/>
    <w:rsid w:val="00C6624A"/>
    <w:pPr>
      <w:pageBreakBefore/>
      <w:numPr>
        <w:numId w:val="1"/>
      </w:numPr>
      <w:pBdr>
        <w:bottom w:val="single" w:sz="24" w:space="1" w:color="808080"/>
      </w:pBdr>
      <w:spacing w:after="240"/>
      <w:outlineLvl w:val="0"/>
    </w:pPr>
    <w:rPr>
      <w:b/>
      <w:smallCaps/>
      <w:noProof/>
      <w:sz w:val="28"/>
    </w:rPr>
  </w:style>
  <w:style w:type="paragraph" w:styleId="Heading2">
    <w:name w:val="heading 2"/>
    <w:basedOn w:val="Normal"/>
    <w:next w:val="Normal"/>
    <w:link w:val="Heading2Char"/>
    <w:uiPriority w:val="9"/>
    <w:qFormat/>
    <w:rsid w:val="00E0565C"/>
    <w:pPr>
      <w:keepNext/>
      <w:numPr>
        <w:ilvl w:val="1"/>
        <w:numId w:val="1"/>
      </w:numPr>
      <w:spacing w:before="360" w:after="40"/>
      <w:outlineLvl w:val="1"/>
    </w:pPr>
    <w:rPr>
      <w:b/>
      <w:noProof/>
    </w:rPr>
  </w:style>
  <w:style w:type="paragraph" w:styleId="Heading3">
    <w:name w:val="heading 3"/>
    <w:basedOn w:val="Normal"/>
    <w:next w:val="Normal"/>
    <w:link w:val="Heading3Char"/>
    <w:qFormat/>
    <w:rsid w:val="00C6624A"/>
    <w:pPr>
      <w:keepNext/>
      <w:numPr>
        <w:ilvl w:val="2"/>
        <w:numId w:val="1"/>
      </w:numPr>
      <w:spacing w:before="120"/>
      <w:outlineLvl w:val="2"/>
    </w:pPr>
    <w:rPr>
      <w:b/>
    </w:rPr>
  </w:style>
  <w:style w:type="paragraph" w:styleId="Heading4">
    <w:name w:val="heading 4"/>
    <w:basedOn w:val="Normal"/>
    <w:next w:val="Normal"/>
    <w:qFormat/>
    <w:rsid w:val="00C6624A"/>
    <w:pPr>
      <w:keepNext/>
      <w:numPr>
        <w:ilvl w:val="3"/>
        <w:numId w:val="1"/>
      </w:numPr>
      <w:spacing w:before="120"/>
      <w:outlineLvl w:val="3"/>
    </w:pPr>
    <w:rPr>
      <w:b/>
      <w:noProof/>
    </w:rPr>
  </w:style>
  <w:style w:type="paragraph" w:styleId="Heading5">
    <w:name w:val="heading 5"/>
    <w:basedOn w:val="Normal"/>
    <w:next w:val="Normal"/>
    <w:qFormat/>
    <w:rsid w:val="00C6624A"/>
    <w:pPr>
      <w:keepNext/>
      <w:numPr>
        <w:ilvl w:val="4"/>
        <w:numId w:val="1"/>
      </w:numPr>
      <w:spacing w:before="20"/>
      <w:outlineLvl w:val="4"/>
    </w:pPr>
    <w:rPr>
      <w:smallCaps/>
      <w:noProof/>
    </w:rPr>
  </w:style>
  <w:style w:type="paragraph" w:styleId="Heading6">
    <w:name w:val="heading 6"/>
    <w:basedOn w:val="Normal"/>
    <w:next w:val="Normal"/>
    <w:qFormat/>
    <w:rsid w:val="00C6624A"/>
    <w:pPr>
      <w:numPr>
        <w:ilvl w:val="5"/>
        <w:numId w:val="1"/>
      </w:numPr>
      <w:spacing w:before="120" w:after="60"/>
      <w:outlineLvl w:val="5"/>
    </w:pPr>
    <w:rPr>
      <w:i/>
    </w:rPr>
  </w:style>
  <w:style w:type="paragraph" w:styleId="Heading7">
    <w:name w:val="heading 7"/>
    <w:basedOn w:val="Normal"/>
    <w:next w:val="Normal"/>
    <w:qFormat/>
    <w:rsid w:val="00C6624A"/>
    <w:pPr>
      <w:spacing w:before="240" w:after="60"/>
      <w:outlineLvl w:val="6"/>
    </w:pPr>
  </w:style>
  <w:style w:type="paragraph" w:styleId="Heading8">
    <w:name w:val="heading 8"/>
    <w:basedOn w:val="Normal"/>
    <w:next w:val="Normal"/>
    <w:qFormat/>
    <w:rsid w:val="00C6624A"/>
    <w:pPr>
      <w:numPr>
        <w:ilvl w:val="7"/>
        <w:numId w:val="1"/>
      </w:numPr>
      <w:spacing w:before="240" w:after="60"/>
      <w:outlineLvl w:val="7"/>
    </w:pPr>
    <w:rPr>
      <w:i/>
    </w:rPr>
  </w:style>
  <w:style w:type="paragraph" w:styleId="Heading9">
    <w:name w:val="heading 9"/>
    <w:basedOn w:val="Normal"/>
    <w:next w:val="Normal"/>
    <w:qFormat/>
    <w:rsid w:val="00C6624A"/>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43B9B"/>
    <w:rPr>
      <w:rFonts w:ascii="Arial" w:hAnsi="Arial"/>
      <w:b/>
      <w:noProof/>
    </w:rPr>
  </w:style>
  <w:style w:type="character" w:customStyle="1" w:styleId="Heading3Char">
    <w:name w:val="Heading 3 Char"/>
    <w:link w:val="Heading3"/>
    <w:rsid w:val="00543B9B"/>
    <w:rPr>
      <w:rFonts w:ascii="Arial" w:hAnsi="Arial"/>
      <w:b/>
    </w:rPr>
  </w:style>
  <w:style w:type="paragraph" w:customStyle="1" w:styleId="DocumentDate">
    <w:name w:val="Document Date"/>
    <w:basedOn w:val="Normal"/>
    <w:next w:val="Normal"/>
    <w:rsid w:val="004F3E89"/>
    <w:rPr>
      <w:rFonts w:cs="Arial"/>
      <w:noProof/>
      <w:sz w:val="28"/>
    </w:rPr>
  </w:style>
  <w:style w:type="character" w:customStyle="1" w:styleId="Code">
    <w:name w:val="Code"/>
    <w:rsid w:val="004F3E89"/>
    <w:rPr>
      <w:rFonts w:ascii="Courier New" w:hAnsi="Courier New"/>
    </w:rPr>
  </w:style>
  <w:style w:type="paragraph" w:customStyle="1" w:styleId="DocumentTypeTitle">
    <w:name w:val="Document Type Title"/>
    <w:basedOn w:val="Normal"/>
    <w:rsid w:val="004F3E89"/>
    <w:rPr>
      <w:rFonts w:cs="Arial"/>
      <w:b/>
      <w:sz w:val="32"/>
    </w:rPr>
  </w:style>
  <w:style w:type="paragraph" w:customStyle="1" w:styleId="DocumentTitle">
    <w:name w:val="Document Title"/>
    <w:basedOn w:val="Normal"/>
    <w:autoRedefine/>
    <w:rsid w:val="004F3E89"/>
    <w:rPr>
      <w:rFonts w:cs="Arial"/>
      <w:b/>
      <w:sz w:val="36"/>
    </w:rPr>
  </w:style>
  <w:style w:type="paragraph" w:customStyle="1" w:styleId="DocumentVersion">
    <w:name w:val="Document Version"/>
    <w:basedOn w:val="Normal"/>
    <w:rsid w:val="004F3E89"/>
    <w:rPr>
      <w:rFonts w:cs="Arial"/>
      <w:i/>
      <w:sz w:val="28"/>
    </w:rPr>
  </w:style>
  <w:style w:type="paragraph" w:styleId="Header">
    <w:name w:val="header"/>
    <w:basedOn w:val="Normal"/>
    <w:rsid w:val="004F3E89"/>
    <w:pPr>
      <w:tabs>
        <w:tab w:val="center" w:pos="4320"/>
        <w:tab w:val="right" w:pos="8640"/>
      </w:tabs>
    </w:pPr>
  </w:style>
  <w:style w:type="paragraph" w:styleId="Footer">
    <w:name w:val="footer"/>
    <w:basedOn w:val="Normal"/>
    <w:link w:val="FooterChar"/>
    <w:uiPriority w:val="99"/>
    <w:rsid w:val="004F3E89"/>
    <w:pPr>
      <w:tabs>
        <w:tab w:val="center" w:pos="4320"/>
        <w:tab w:val="right" w:pos="8640"/>
      </w:tabs>
    </w:pPr>
  </w:style>
  <w:style w:type="character" w:customStyle="1" w:styleId="FooterChar">
    <w:name w:val="Footer Char"/>
    <w:link w:val="Footer"/>
    <w:uiPriority w:val="99"/>
    <w:rsid w:val="00721A7C"/>
    <w:rPr>
      <w:rFonts w:ascii="Arial" w:hAnsi="Arial"/>
      <w:szCs w:val="24"/>
    </w:rPr>
  </w:style>
  <w:style w:type="character" w:styleId="PageNumber">
    <w:name w:val="page number"/>
    <w:basedOn w:val="DefaultParagraphFont"/>
    <w:rsid w:val="004F3E89"/>
  </w:style>
  <w:style w:type="paragraph" w:customStyle="1" w:styleId="Table-Text">
    <w:name w:val="Table - Text"/>
    <w:basedOn w:val="Normal"/>
    <w:rsid w:val="004F3E89"/>
    <w:rPr>
      <w:sz w:val="18"/>
    </w:rPr>
  </w:style>
  <w:style w:type="paragraph" w:customStyle="1" w:styleId="Note">
    <w:name w:val="Note"/>
    <w:basedOn w:val="Normal"/>
    <w:rsid w:val="004F3E89"/>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Normal"/>
    <w:rsid w:val="004F3E89"/>
    <w:rPr>
      <w:b/>
      <w:sz w:val="18"/>
    </w:rPr>
  </w:style>
  <w:style w:type="paragraph" w:styleId="FootnoteText">
    <w:name w:val="footnote text"/>
    <w:basedOn w:val="Normal"/>
    <w:semiHidden/>
    <w:rsid w:val="004F3E89"/>
    <w:rPr>
      <w:sz w:val="18"/>
    </w:rPr>
  </w:style>
  <w:style w:type="character" w:styleId="FootnoteReference">
    <w:name w:val="footnote reference"/>
    <w:semiHidden/>
    <w:rsid w:val="004F3E89"/>
    <w:rPr>
      <w:position w:val="6"/>
      <w:sz w:val="14"/>
      <w:vertAlign w:val="superscript"/>
    </w:rPr>
  </w:style>
  <w:style w:type="paragraph" w:styleId="TOC1">
    <w:name w:val="toc 1"/>
    <w:basedOn w:val="Normal"/>
    <w:next w:val="Normal"/>
    <w:autoRedefine/>
    <w:uiPriority w:val="39"/>
    <w:rsid w:val="00217491"/>
    <w:pPr>
      <w:tabs>
        <w:tab w:val="left" w:pos="438"/>
        <w:tab w:val="right" w:leader="dot" w:pos="9350"/>
      </w:tabs>
      <w:spacing w:before="120"/>
    </w:pPr>
    <w:rPr>
      <w:rFonts w:asciiTheme="minorHAnsi" w:hAnsiTheme="minorHAnsi"/>
      <w:b/>
    </w:rPr>
  </w:style>
  <w:style w:type="paragraph" w:styleId="TOC2">
    <w:name w:val="toc 2"/>
    <w:basedOn w:val="Normal"/>
    <w:next w:val="Normal"/>
    <w:autoRedefine/>
    <w:uiPriority w:val="39"/>
    <w:rsid w:val="004F3E89"/>
    <w:pPr>
      <w:ind w:left="200"/>
    </w:pPr>
    <w:rPr>
      <w:rFonts w:asciiTheme="minorHAnsi" w:hAnsiTheme="minorHAnsi"/>
      <w:b/>
      <w:sz w:val="22"/>
      <w:szCs w:val="22"/>
    </w:rPr>
  </w:style>
  <w:style w:type="paragraph" w:styleId="TOC3">
    <w:name w:val="toc 3"/>
    <w:basedOn w:val="Normal"/>
    <w:next w:val="Normal"/>
    <w:autoRedefine/>
    <w:uiPriority w:val="39"/>
    <w:rsid w:val="004F3E89"/>
    <w:pPr>
      <w:ind w:left="400"/>
    </w:pPr>
    <w:rPr>
      <w:rFonts w:asciiTheme="minorHAnsi" w:hAnsiTheme="minorHAnsi"/>
      <w:sz w:val="22"/>
      <w:szCs w:val="22"/>
    </w:rPr>
  </w:style>
  <w:style w:type="paragraph" w:styleId="TOC4">
    <w:name w:val="toc 4"/>
    <w:basedOn w:val="Normal"/>
    <w:next w:val="Normal"/>
    <w:autoRedefine/>
    <w:uiPriority w:val="39"/>
    <w:rsid w:val="004F3E89"/>
    <w:pPr>
      <w:ind w:left="600"/>
    </w:pPr>
    <w:rPr>
      <w:rFonts w:asciiTheme="minorHAnsi" w:hAnsiTheme="minorHAnsi"/>
      <w:szCs w:val="20"/>
    </w:rPr>
  </w:style>
  <w:style w:type="paragraph" w:styleId="TOC5">
    <w:name w:val="toc 5"/>
    <w:basedOn w:val="Normal"/>
    <w:next w:val="Normal"/>
    <w:autoRedefine/>
    <w:uiPriority w:val="39"/>
    <w:rsid w:val="004F3E89"/>
    <w:pPr>
      <w:ind w:left="800"/>
    </w:pPr>
    <w:rPr>
      <w:rFonts w:asciiTheme="minorHAnsi" w:hAnsiTheme="minorHAnsi"/>
      <w:szCs w:val="20"/>
    </w:rPr>
  </w:style>
  <w:style w:type="paragraph" w:styleId="TOC6">
    <w:name w:val="toc 6"/>
    <w:basedOn w:val="Normal"/>
    <w:next w:val="Normal"/>
    <w:autoRedefine/>
    <w:uiPriority w:val="39"/>
    <w:rsid w:val="004F3E89"/>
    <w:pPr>
      <w:ind w:left="1000"/>
    </w:pPr>
    <w:rPr>
      <w:rFonts w:asciiTheme="minorHAnsi" w:hAnsiTheme="minorHAnsi"/>
      <w:szCs w:val="20"/>
    </w:rPr>
  </w:style>
  <w:style w:type="paragraph" w:styleId="TOC7">
    <w:name w:val="toc 7"/>
    <w:basedOn w:val="Normal"/>
    <w:next w:val="Normal"/>
    <w:autoRedefine/>
    <w:uiPriority w:val="39"/>
    <w:rsid w:val="004F3E89"/>
    <w:pPr>
      <w:ind w:left="1200"/>
    </w:pPr>
    <w:rPr>
      <w:rFonts w:asciiTheme="minorHAnsi" w:hAnsiTheme="minorHAnsi"/>
      <w:szCs w:val="20"/>
    </w:rPr>
  </w:style>
  <w:style w:type="paragraph" w:styleId="TOC8">
    <w:name w:val="toc 8"/>
    <w:basedOn w:val="Normal"/>
    <w:next w:val="Normal"/>
    <w:autoRedefine/>
    <w:uiPriority w:val="39"/>
    <w:rsid w:val="004F3E89"/>
    <w:pPr>
      <w:ind w:left="1400"/>
    </w:pPr>
    <w:rPr>
      <w:rFonts w:asciiTheme="minorHAnsi" w:hAnsiTheme="minorHAnsi"/>
      <w:szCs w:val="20"/>
    </w:rPr>
  </w:style>
  <w:style w:type="paragraph" w:styleId="TOC9">
    <w:name w:val="toc 9"/>
    <w:basedOn w:val="Normal"/>
    <w:next w:val="Normal"/>
    <w:autoRedefine/>
    <w:uiPriority w:val="39"/>
    <w:rsid w:val="004F3E89"/>
    <w:pPr>
      <w:ind w:left="1600"/>
    </w:pPr>
    <w:rPr>
      <w:rFonts w:asciiTheme="minorHAnsi" w:hAnsiTheme="minorHAnsi"/>
      <w:szCs w:val="20"/>
    </w:rPr>
  </w:style>
  <w:style w:type="paragraph" w:customStyle="1" w:styleId="Contents">
    <w:name w:val="Contents"/>
    <w:basedOn w:val="Heading1"/>
    <w:rsid w:val="004F3E89"/>
    <w:pPr>
      <w:numPr>
        <w:numId w:val="0"/>
      </w:numPr>
      <w:outlineLvl w:val="9"/>
    </w:pPr>
  </w:style>
  <w:style w:type="paragraph" w:customStyle="1" w:styleId="Heading1-FormatOnly">
    <w:name w:val="Heading 1 - Format Only"/>
    <w:basedOn w:val="Heading1"/>
    <w:rsid w:val="004F3E89"/>
    <w:pPr>
      <w:outlineLvl w:val="9"/>
    </w:pPr>
  </w:style>
  <w:style w:type="character" w:styleId="Hyperlink">
    <w:name w:val="Hyperlink"/>
    <w:uiPriority w:val="99"/>
    <w:rsid w:val="004F3E89"/>
    <w:rPr>
      <w:color w:val="0000FF"/>
      <w:u w:val="single"/>
    </w:rPr>
  </w:style>
  <w:style w:type="paragraph" w:customStyle="1" w:styleId="NormalEmphasis">
    <w:name w:val="Normal Emphasis"/>
    <w:basedOn w:val="Normal"/>
    <w:autoRedefine/>
    <w:rsid w:val="004F3E89"/>
    <w:rPr>
      <w:i/>
    </w:rPr>
  </w:style>
  <w:style w:type="paragraph" w:customStyle="1" w:styleId="Table-Text-Italics">
    <w:name w:val="Table - Text - Italics"/>
    <w:basedOn w:val="Table-Text"/>
    <w:autoRedefine/>
    <w:rsid w:val="004F3E89"/>
    <w:rPr>
      <w:i/>
    </w:rPr>
  </w:style>
  <w:style w:type="paragraph" w:customStyle="1" w:styleId="Table-RowHead">
    <w:name w:val="Table - Row Head"/>
    <w:basedOn w:val="Table-ColHead"/>
    <w:autoRedefine/>
    <w:rsid w:val="004F3E89"/>
    <w:rPr>
      <w:rFonts w:cs="Arial"/>
      <w:bCs/>
    </w:rPr>
  </w:style>
  <w:style w:type="paragraph" w:customStyle="1" w:styleId="Table-Code">
    <w:name w:val="Table - Code"/>
    <w:basedOn w:val="Table-Text"/>
    <w:autoRedefine/>
    <w:rsid w:val="004F3E89"/>
    <w:rPr>
      <w:rFonts w:ascii="Courier New" w:hAnsi="Courier New"/>
    </w:rPr>
  </w:style>
  <w:style w:type="paragraph" w:customStyle="1" w:styleId="ExternalDocumentReference">
    <w:name w:val="External Document Reference"/>
    <w:basedOn w:val="Normal"/>
    <w:autoRedefine/>
    <w:rsid w:val="004F3E89"/>
    <w:rPr>
      <w:i/>
    </w:rPr>
  </w:style>
  <w:style w:type="character" w:styleId="FollowedHyperlink">
    <w:name w:val="FollowedHyperlink"/>
    <w:uiPriority w:val="99"/>
    <w:rsid w:val="004F3E89"/>
    <w:rPr>
      <w:color w:val="800080"/>
      <w:u w:val="single"/>
    </w:rPr>
  </w:style>
  <w:style w:type="character" w:customStyle="1" w:styleId="FileName">
    <w:name w:val="FileName"/>
    <w:rsid w:val="004F3E89"/>
    <w:rPr>
      <w:rFonts w:ascii="Courier New" w:hAnsi="Courier New"/>
    </w:rPr>
  </w:style>
  <w:style w:type="paragraph" w:customStyle="1" w:styleId="RevisionHistory">
    <w:name w:val="Revision History"/>
    <w:basedOn w:val="Normal"/>
    <w:autoRedefine/>
    <w:rsid w:val="004F3E89"/>
    <w:rPr>
      <w:b/>
      <w:sz w:val="32"/>
    </w:rPr>
  </w:style>
  <w:style w:type="paragraph" w:customStyle="1" w:styleId="RevisionHeading">
    <w:name w:val="Revision Heading"/>
    <w:basedOn w:val="Normal"/>
    <w:autoRedefine/>
    <w:rsid w:val="004F3E89"/>
    <w:rPr>
      <w:i/>
      <w:sz w:val="32"/>
    </w:rPr>
  </w:style>
  <w:style w:type="paragraph" w:styleId="NormalIndent">
    <w:name w:val="Normal Indent"/>
    <w:basedOn w:val="Normal"/>
    <w:rsid w:val="004F3E89"/>
    <w:pPr>
      <w:ind w:left="720"/>
    </w:pPr>
  </w:style>
  <w:style w:type="paragraph" w:customStyle="1" w:styleId="Table-Source">
    <w:name w:val="Table - Source"/>
    <w:basedOn w:val="Normal"/>
    <w:next w:val="Normal"/>
    <w:rsid w:val="004F3E89"/>
    <w:pPr>
      <w:pBdr>
        <w:top w:val="single" w:sz="12" w:space="1" w:color="auto"/>
      </w:pBdr>
    </w:pPr>
    <w:rPr>
      <w:i/>
      <w:sz w:val="18"/>
    </w:rPr>
  </w:style>
  <w:style w:type="paragraph" w:styleId="BodyText">
    <w:name w:val="Body Text"/>
    <w:basedOn w:val="Normal"/>
    <w:rsid w:val="004F3E89"/>
    <w:pPr>
      <w:spacing w:after="120"/>
    </w:pPr>
  </w:style>
  <w:style w:type="paragraph" w:customStyle="1" w:styleId="Heading">
    <w:name w:val="Heading"/>
    <w:basedOn w:val="Normal"/>
    <w:rsid w:val="004F3E89"/>
  </w:style>
  <w:style w:type="paragraph" w:customStyle="1" w:styleId="ArialBody">
    <w:name w:val="Arial Body"/>
    <w:basedOn w:val="Normal"/>
    <w:next w:val="BodyText"/>
    <w:rsid w:val="004F3E89"/>
    <w:rPr>
      <w:sz w:val="22"/>
    </w:rPr>
  </w:style>
  <w:style w:type="paragraph" w:styleId="BlockText">
    <w:name w:val="Block Text"/>
    <w:basedOn w:val="Normal"/>
    <w:rsid w:val="004F3E89"/>
    <w:pPr>
      <w:spacing w:after="120"/>
      <w:ind w:left="1440" w:right="1440"/>
    </w:pPr>
  </w:style>
  <w:style w:type="paragraph" w:styleId="ListBullet3">
    <w:name w:val="List Bullet 3"/>
    <w:aliases w:val="Arial List Bullet 3"/>
    <w:basedOn w:val="Normal"/>
    <w:autoRedefine/>
    <w:rsid w:val="004F3E89"/>
    <w:pPr>
      <w:numPr>
        <w:numId w:val="2"/>
      </w:numPr>
    </w:pPr>
    <w:rPr>
      <w:sz w:val="22"/>
    </w:rPr>
  </w:style>
  <w:style w:type="paragraph" w:customStyle="1" w:styleId="ArialHeader">
    <w:name w:val="Arial Header"/>
    <w:basedOn w:val="Header"/>
    <w:rsid w:val="004F3E89"/>
  </w:style>
  <w:style w:type="paragraph" w:styleId="BodyTextIndent">
    <w:name w:val="Body Text Indent"/>
    <w:basedOn w:val="Normal"/>
    <w:rsid w:val="004F3E89"/>
    <w:pPr>
      <w:spacing w:line="360" w:lineRule="auto"/>
      <w:ind w:left="720"/>
    </w:pPr>
    <w:rPr>
      <w:szCs w:val="20"/>
    </w:rPr>
  </w:style>
  <w:style w:type="paragraph" w:customStyle="1" w:styleId="mainheaders">
    <w:name w:val="mainheaders"/>
    <w:rsid w:val="004F3E89"/>
    <w:pPr>
      <w:shd w:val="clear" w:color="auto" w:fill="000000"/>
    </w:pPr>
    <w:rPr>
      <w:rFonts w:ascii="Arial Black" w:hAnsi="Arial Black"/>
      <w:noProof/>
    </w:rPr>
  </w:style>
  <w:style w:type="paragraph" w:styleId="DocumentMap">
    <w:name w:val="Document Map"/>
    <w:basedOn w:val="Normal"/>
    <w:semiHidden/>
    <w:rsid w:val="004F3E89"/>
    <w:pPr>
      <w:shd w:val="clear" w:color="auto" w:fill="000080"/>
    </w:pPr>
    <w:rPr>
      <w:rFonts w:ascii="Tahoma" w:hAnsi="Tahoma" w:cs="Tahoma"/>
    </w:rPr>
  </w:style>
  <w:style w:type="paragraph" w:customStyle="1" w:styleId="Heading3-FormatOnly">
    <w:name w:val="Heading 3 - Format Only"/>
    <w:basedOn w:val="Heading3"/>
    <w:rsid w:val="004F3E89"/>
    <w:pPr>
      <w:outlineLvl w:val="9"/>
    </w:pPr>
    <w:rPr>
      <w:b w:val="0"/>
    </w:rPr>
  </w:style>
  <w:style w:type="paragraph" w:customStyle="1" w:styleId="t">
    <w:name w:val="t"/>
    <w:basedOn w:val="Normal"/>
    <w:rsid w:val="004F3E89"/>
    <w:pPr>
      <w:spacing w:before="100" w:beforeAutospacing="1" w:after="100" w:afterAutospacing="1"/>
    </w:pPr>
    <w:rPr>
      <w:rFonts w:ascii="Times New Roman" w:hAnsi="Times New Roman"/>
    </w:rPr>
  </w:style>
  <w:style w:type="paragraph" w:customStyle="1" w:styleId="Heading2-FormatOnly">
    <w:name w:val="Heading 2 - Format Only"/>
    <w:basedOn w:val="Heading2"/>
    <w:rsid w:val="004F3E89"/>
    <w:pPr>
      <w:outlineLvl w:val="9"/>
    </w:pPr>
  </w:style>
  <w:style w:type="paragraph" w:customStyle="1" w:styleId="DocumentProduct">
    <w:name w:val="Document Product"/>
    <w:basedOn w:val="DocumentTypeTitle"/>
    <w:rsid w:val="004F3E89"/>
  </w:style>
  <w:style w:type="paragraph" w:customStyle="1" w:styleId="Heading3-FormatOnlyBold">
    <w:name w:val="Heading 3 - Format Only Bold"/>
    <w:basedOn w:val="Heading3-FormatOnly"/>
    <w:rsid w:val="004F3E89"/>
    <w:rPr>
      <w:b/>
    </w:rPr>
  </w:style>
  <w:style w:type="paragraph" w:customStyle="1" w:styleId="Heading1-NoPageBreak">
    <w:name w:val="Heading 1 - No Page Break"/>
    <w:basedOn w:val="Heading1"/>
    <w:rsid w:val="004F3E89"/>
    <w:pPr>
      <w:pageBreakBefore w:val="0"/>
    </w:pPr>
  </w:style>
  <w:style w:type="paragraph" w:styleId="BodyTextIndent2">
    <w:name w:val="Body Text Indent 2"/>
    <w:basedOn w:val="Normal"/>
    <w:rsid w:val="004F3E89"/>
    <w:pPr>
      <w:ind w:left="360"/>
    </w:pPr>
  </w:style>
  <w:style w:type="paragraph" w:styleId="Title">
    <w:name w:val="Title"/>
    <w:basedOn w:val="Normal"/>
    <w:qFormat/>
    <w:rsid w:val="004F3E89"/>
    <w:pPr>
      <w:jc w:val="center"/>
    </w:pPr>
    <w:rPr>
      <w:b/>
      <w:bCs/>
      <w:sz w:val="18"/>
      <w:u w:val="single"/>
    </w:rPr>
  </w:style>
  <w:style w:type="paragraph" w:styleId="BodyText2">
    <w:name w:val="Body Text 2"/>
    <w:basedOn w:val="Normal"/>
    <w:rsid w:val="004F3E89"/>
    <w:rPr>
      <w:color w:val="FF0000"/>
    </w:rPr>
  </w:style>
  <w:style w:type="paragraph" w:styleId="Caption">
    <w:name w:val="caption"/>
    <w:basedOn w:val="Normal"/>
    <w:next w:val="Normal"/>
    <w:qFormat/>
    <w:rsid w:val="004F3E89"/>
    <w:pPr>
      <w:spacing w:before="120" w:after="120"/>
    </w:pPr>
    <w:rPr>
      <w:b/>
      <w:bCs/>
      <w:szCs w:val="20"/>
    </w:rPr>
  </w:style>
  <w:style w:type="paragraph" w:styleId="BodyText3">
    <w:name w:val="Body Text 3"/>
    <w:basedOn w:val="Normal"/>
    <w:rsid w:val="004F3E89"/>
    <w:pPr>
      <w:keepNext/>
      <w:jc w:val="both"/>
    </w:pPr>
  </w:style>
  <w:style w:type="table" w:styleId="TableGrid">
    <w:name w:val="Table Grid"/>
    <w:basedOn w:val="TableNormal"/>
    <w:rsid w:val="00326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747D1"/>
    <w:rPr>
      <w:rFonts w:ascii="Tahoma" w:hAnsi="Tahoma" w:cs="Tahoma"/>
      <w:sz w:val="16"/>
      <w:szCs w:val="16"/>
    </w:rPr>
  </w:style>
  <w:style w:type="character" w:styleId="CommentReference">
    <w:name w:val="annotation reference"/>
    <w:semiHidden/>
    <w:rsid w:val="00856E07"/>
    <w:rPr>
      <w:sz w:val="16"/>
      <w:szCs w:val="16"/>
    </w:rPr>
  </w:style>
  <w:style w:type="paragraph" w:styleId="CommentText">
    <w:name w:val="annotation text"/>
    <w:basedOn w:val="Normal"/>
    <w:semiHidden/>
    <w:rsid w:val="00856E07"/>
    <w:rPr>
      <w:szCs w:val="20"/>
    </w:rPr>
  </w:style>
  <w:style w:type="paragraph" w:styleId="CommentSubject">
    <w:name w:val="annotation subject"/>
    <w:basedOn w:val="CommentText"/>
    <w:next w:val="CommentText"/>
    <w:semiHidden/>
    <w:rsid w:val="00856E07"/>
    <w:rPr>
      <w:b/>
      <w:bCs/>
    </w:rPr>
  </w:style>
  <w:style w:type="paragraph" w:customStyle="1" w:styleId="SectionHeading">
    <w:name w:val="Section Heading"/>
    <w:basedOn w:val="Heading1"/>
    <w:rsid w:val="00535598"/>
    <w:pPr>
      <w:keepNext/>
      <w:keepLines/>
      <w:framePr w:hSpace="187" w:vSpace="187" w:wrap="notBeside" w:vAnchor="text" w:hAnchor="text" w:y="1"/>
      <w:pBdr>
        <w:bottom w:val="single" w:sz="6" w:space="1" w:color="000000"/>
      </w:pBdr>
      <w:tabs>
        <w:tab w:val="num" w:pos="432"/>
      </w:tabs>
      <w:spacing w:before="1440" w:after="360" w:line="240" w:lineRule="atLeast"/>
      <w:ind w:left="432" w:hanging="432"/>
      <w:jc w:val="right"/>
      <w:outlineLvl w:val="9"/>
    </w:pPr>
    <w:rPr>
      <w:rFonts w:ascii="Palatino" w:hAnsi="Palatino" w:cs="Palatino"/>
      <w:b w:val="0"/>
      <w:i/>
      <w:iCs/>
      <w:smallCaps w:val="0"/>
      <w:noProof w:val="0"/>
      <w:color w:val="000000"/>
      <w:spacing w:val="-10"/>
      <w:kern w:val="20"/>
      <w:position w:val="8"/>
      <w:sz w:val="36"/>
      <w:szCs w:val="36"/>
    </w:rPr>
  </w:style>
  <w:style w:type="character" w:customStyle="1" w:styleId="PeteHassler">
    <w:name w:val="Pete Hassler"/>
    <w:semiHidden/>
    <w:rsid w:val="0006143D"/>
    <w:rPr>
      <w:rFonts w:ascii="Arial" w:hAnsi="Arial" w:cs="Arial"/>
      <w:color w:val="auto"/>
      <w:sz w:val="20"/>
      <w:szCs w:val="20"/>
    </w:rPr>
  </w:style>
  <w:style w:type="paragraph" w:customStyle="1" w:styleId="Pseudo-CodeStyle">
    <w:name w:val="Pseudo-Code Style"/>
    <w:basedOn w:val="Normal"/>
    <w:rsid w:val="00E8178D"/>
    <w:pPr>
      <w:ind w:left="360"/>
    </w:pPr>
    <w:rPr>
      <w:rFonts w:ascii="Courier New" w:hAnsi="Courier New" w:cs="Courier New"/>
    </w:rPr>
  </w:style>
  <w:style w:type="paragraph" w:customStyle="1" w:styleId="StyleHeading714ptBoldCentered">
    <w:name w:val="Style Heading 7 + 14 pt Bold Centered"/>
    <w:basedOn w:val="Heading7"/>
    <w:rsid w:val="00C6624A"/>
    <w:pPr>
      <w:jc w:val="center"/>
    </w:pPr>
    <w:rPr>
      <w:b/>
      <w:bCs/>
      <w:sz w:val="28"/>
      <w:szCs w:val="20"/>
    </w:rPr>
  </w:style>
  <w:style w:type="paragraph" w:styleId="ListParagraph">
    <w:name w:val="List Paragraph"/>
    <w:basedOn w:val="Normal"/>
    <w:uiPriority w:val="34"/>
    <w:qFormat/>
    <w:rsid w:val="0070580E"/>
    <w:pPr>
      <w:spacing w:after="200"/>
      <w:ind w:left="720"/>
      <w:contextualSpacing/>
    </w:pPr>
    <w:rPr>
      <w:rFonts w:ascii="Calibri" w:eastAsia="Calibri" w:hAnsi="Calibri"/>
    </w:rPr>
  </w:style>
  <w:style w:type="paragraph" w:customStyle="1" w:styleId="Body">
    <w:name w:val="Body"/>
    <w:basedOn w:val="Normal"/>
    <w:qFormat/>
    <w:rsid w:val="00F93203"/>
    <w:pPr>
      <w:spacing w:before="120"/>
      <w:jc w:val="both"/>
    </w:pPr>
    <w:rPr>
      <w:rFonts w:ascii="Calibri" w:hAnsi="Calibri"/>
      <w:sz w:val="28"/>
    </w:rPr>
  </w:style>
  <w:style w:type="paragraph" w:customStyle="1" w:styleId="Table">
    <w:name w:val="Table"/>
    <w:basedOn w:val="Normal"/>
    <w:qFormat/>
    <w:rsid w:val="00F74786"/>
    <w:pPr>
      <w:spacing w:before="60" w:after="60"/>
    </w:pPr>
    <w:rPr>
      <w:color w:val="000000"/>
    </w:rPr>
  </w:style>
  <w:style w:type="paragraph" w:customStyle="1" w:styleId="TableHeading">
    <w:name w:val="Table Heading"/>
    <w:basedOn w:val="Table"/>
    <w:qFormat/>
    <w:rsid w:val="00F74786"/>
    <w:rPr>
      <w:color w:val="FFFFFF"/>
    </w:rPr>
  </w:style>
  <w:style w:type="paragraph" w:customStyle="1" w:styleId="functionannotation">
    <w:name w:val="function annotation"/>
    <w:basedOn w:val="Normal"/>
    <w:qFormat/>
    <w:rsid w:val="00543B9B"/>
    <w:pPr>
      <w:ind w:left="1350" w:hanging="702"/>
    </w:pPr>
    <w:rPr>
      <w:szCs w:val="20"/>
    </w:rPr>
  </w:style>
  <w:style w:type="paragraph" w:customStyle="1" w:styleId="function">
    <w:name w:val="function"/>
    <w:basedOn w:val="Normal"/>
    <w:qFormat/>
    <w:rsid w:val="00543B9B"/>
    <w:pPr>
      <w:autoSpaceDE w:val="0"/>
      <w:autoSpaceDN w:val="0"/>
      <w:adjustRightInd w:val="0"/>
      <w:spacing w:before="120"/>
      <w:ind w:left="648" w:hanging="360"/>
    </w:pPr>
    <w:rPr>
      <w:rFonts w:ascii="Courier" w:hAnsi="Courier" w:cs="Courier New"/>
      <w:szCs w:val="20"/>
    </w:rPr>
  </w:style>
  <w:style w:type="paragraph" w:customStyle="1" w:styleId="Picture">
    <w:name w:val="Picture"/>
    <w:basedOn w:val="Normal"/>
    <w:qFormat/>
    <w:rsid w:val="00543B9B"/>
    <w:pPr>
      <w:spacing w:before="120" w:after="120"/>
      <w:jc w:val="center"/>
    </w:pPr>
    <w:rPr>
      <w:noProof/>
    </w:rPr>
  </w:style>
  <w:style w:type="paragraph" w:styleId="TOCHeading">
    <w:name w:val="TOC Heading"/>
    <w:basedOn w:val="Heading1"/>
    <w:next w:val="Normal"/>
    <w:uiPriority w:val="39"/>
    <w:unhideWhenUsed/>
    <w:qFormat/>
    <w:rsid w:val="000D5F84"/>
    <w:pPr>
      <w:keepNext/>
      <w:keepLines/>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bCs/>
      <w:smallCaps w:val="0"/>
      <w:noProof w:val="0"/>
      <w:color w:val="365F91" w:themeColor="accent1" w:themeShade="BF"/>
      <w:szCs w:val="28"/>
    </w:rPr>
  </w:style>
  <w:style w:type="paragraph" w:styleId="NormalWeb">
    <w:name w:val="Normal (Web)"/>
    <w:basedOn w:val="Normal"/>
    <w:uiPriority w:val="99"/>
    <w:rsid w:val="00CE1BA2"/>
    <w:pPr>
      <w:spacing w:beforeLines="1" w:afterLines="1"/>
    </w:pPr>
    <w:rPr>
      <w:rFonts w:ascii="Times" w:hAnsi="Times"/>
      <w:szCs w:val="20"/>
    </w:rPr>
  </w:style>
  <w:style w:type="character" w:customStyle="1" w:styleId="z-TopofFormChar">
    <w:name w:val="z-Top of Form Char"/>
    <w:basedOn w:val="DefaultParagraphFont"/>
    <w:link w:val="z-TopofForm"/>
    <w:uiPriority w:val="99"/>
    <w:rsid w:val="007F45F2"/>
    <w:rPr>
      <w:rFonts w:ascii="Arial" w:hAnsi="Arial"/>
      <w:vanish/>
      <w:sz w:val="16"/>
      <w:szCs w:val="16"/>
    </w:rPr>
  </w:style>
  <w:style w:type="paragraph" w:styleId="z-TopofForm">
    <w:name w:val="HTML Top of Form"/>
    <w:basedOn w:val="Normal"/>
    <w:next w:val="Normal"/>
    <w:link w:val="z-TopofFormChar"/>
    <w:hidden/>
    <w:uiPriority w:val="99"/>
    <w:unhideWhenUsed/>
    <w:rsid w:val="007F45F2"/>
    <w:pPr>
      <w:pBdr>
        <w:bottom w:val="single" w:sz="6" w:space="1" w:color="auto"/>
      </w:pBdr>
      <w:spacing w:beforeLines="1" w:afterLines="1"/>
      <w:jc w:val="center"/>
    </w:pPr>
    <w:rPr>
      <w:vanish/>
      <w:sz w:val="16"/>
      <w:szCs w:val="16"/>
    </w:rPr>
  </w:style>
  <w:style w:type="character" w:customStyle="1" w:styleId="z-BottomofFormChar">
    <w:name w:val="z-Bottom of Form Char"/>
    <w:basedOn w:val="DefaultParagraphFont"/>
    <w:link w:val="z-BottomofForm"/>
    <w:uiPriority w:val="99"/>
    <w:rsid w:val="007F45F2"/>
    <w:rPr>
      <w:rFonts w:ascii="Arial" w:hAnsi="Arial"/>
      <w:vanish/>
      <w:sz w:val="16"/>
      <w:szCs w:val="16"/>
    </w:rPr>
  </w:style>
  <w:style w:type="paragraph" w:styleId="z-BottomofForm">
    <w:name w:val="HTML Bottom of Form"/>
    <w:basedOn w:val="Normal"/>
    <w:next w:val="Normal"/>
    <w:link w:val="z-BottomofFormChar"/>
    <w:hidden/>
    <w:uiPriority w:val="99"/>
    <w:unhideWhenUsed/>
    <w:rsid w:val="007F45F2"/>
    <w:pPr>
      <w:pBdr>
        <w:top w:val="single" w:sz="6" w:space="1" w:color="auto"/>
      </w:pBdr>
      <w:spacing w:beforeLines="1" w:afterLines="1"/>
      <w:jc w:val="center"/>
    </w:pPr>
    <w:rPr>
      <w:vanish/>
      <w:sz w:val="16"/>
      <w:szCs w:val="16"/>
    </w:rPr>
  </w:style>
  <w:style w:type="paragraph" w:customStyle="1" w:styleId="option">
    <w:name w:val="option"/>
    <w:basedOn w:val="Normal"/>
    <w:rsid w:val="00715040"/>
    <w:pPr>
      <w:spacing w:beforeLines="1" w:afterLines="1"/>
    </w:pPr>
    <w:rPr>
      <w:rFonts w:ascii="Times" w:hAnsi="Times"/>
      <w:sz w:val="20"/>
      <w:szCs w:val="20"/>
    </w:rPr>
  </w:style>
  <w:style w:type="paragraph" w:styleId="List">
    <w:name w:val="List"/>
    <w:basedOn w:val="Normal"/>
    <w:rsid w:val="00F93203"/>
    <w:pPr>
      <w:numPr>
        <w:numId w:val="3"/>
      </w:numPr>
      <w:contextualSpacing/>
    </w:pPr>
  </w:style>
  <w:style w:type="paragraph" w:customStyle="1" w:styleId="XML">
    <w:name w:val="XML"/>
    <w:basedOn w:val="Normal"/>
    <w:autoRedefine/>
    <w:qFormat/>
    <w:rsid w:val="007407E4"/>
    <w:pPr>
      <w:widowControl w:val="0"/>
      <w:tabs>
        <w:tab w:val="left" w:pos="360"/>
        <w:tab w:val="left" w:pos="720"/>
        <w:tab w:val="left" w:pos="1080"/>
      </w:tabs>
      <w:autoSpaceDE w:val="0"/>
      <w:autoSpaceDN w:val="0"/>
      <w:adjustRightInd w:val="0"/>
    </w:pPr>
    <w:rPr>
      <w:rFonts w:ascii="Monaco" w:hAnsi="Monaco" w:cs="Monaco"/>
      <w:noProof/>
      <w:color w:val="3F5F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30605">
      <w:bodyDiv w:val="1"/>
      <w:marLeft w:val="0"/>
      <w:marRight w:val="0"/>
      <w:marTop w:val="0"/>
      <w:marBottom w:val="0"/>
      <w:divBdr>
        <w:top w:val="none" w:sz="0" w:space="0" w:color="auto"/>
        <w:left w:val="none" w:sz="0" w:space="0" w:color="auto"/>
        <w:bottom w:val="none" w:sz="0" w:space="0" w:color="auto"/>
        <w:right w:val="none" w:sz="0" w:space="0" w:color="auto"/>
      </w:divBdr>
    </w:div>
    <w:div w:id="75397406">
      <w:bodyDiv w:val="1"/>
      <w:marLeft w:val="0"/>
      <w:marRight w:val="0"/>
      <w:marTop w:val="0"/>
      <w:marBottom w:val="0"/>
      <w:divBdr>
        <w:top w:val="none" w:sz="0" w:space="0" w:color="auto"/>
        <w:left w:val="none" w:sz="0" w:space="0" w:color="auto"/>
        <w:bottom w:val="none" w:sz="0" w:space="0" w:color="auto"/>
        <w:right w:val="none" w:sz="0" w:space="0" w:color="auto"/>
      </w:divBdr>
    </w:div>
    <w:div w:id="101339099">
      <w:bodyDiv w:val="1"/>
      <w:marLeft w:val="0"/>
      <w:marRight w:val="0"/>
      <w:marTop w:val="0"/>
      <w:marBottom w:val="0"/>
      <w:divBdr>
        <w:top w:val="none" w:sz="0" w:space="0" w:color="auto"/>
        <w:left w:val="none" w:sz="0" w:space="0" w:color="auto"/>
        <w:bottom w:val="none" w:sz="0" w:space="0" w:color="auto"/>
        <w:right w:val="none" w:sz="0" w:space="0" w:color="auto"/>
      </w:divBdr>
    </w:div>
    <w:div w:id="107312640">
      <w:bodyDiv w:val="1"/>
      <w:marLeft w:val="0"/>
      <w:marRight w:val="0"/>
      <w:marTop w:val="0"/>
      <w:marBottom w:val="0"/>
      <w:divBdr>
        <w:top w:val="none" w:sz="0" w:space="0" w:color="auto"/>
        <w:left w:val="none" w:sz="0" w:space="0" w:color="auto"/>
        <w:bottom w:val="none" w:sz="0" w:space="0" w:color="auto"/>
        <w:right w:val="none" w:sz="0" w:space="0" w:color="auto"/>
      </w:divBdr>
    </w:div>
    <w:div w:id="153646830">
      <w:bodyDiv w:val="1"/>
      <w:marLeft w:val="0"/>
      <w:marRight w:val="0"/>
      <w:marTop w:val="0"/>
      <w:marBottom w:val="0"/>
      <w:divBdr>
        <w:top w:val="none" w:sz="0" w:space="0" w:color="auto"/>
        <w:left w:val="none" w:sz="0" w:space="0" w:color="auto"/>
        <w:bottom w:val="none" w:sz="0" w:space="0" w:color="auto"/>
        <w:right w:val="none" w:sz="0" w:space="0" w:color="auto"/>
      </w:divBdr>
    </w:div>
    <w:div w:id="233664273">
      <w:bodyDiv w:val="1"/>
      <w:marLeft w:val="0"/>
      <w:marRight w:val="0"/>
      <w:marTop w:val="0"/>
      <w:marBottom w:val="0"/>
      <w:divBdr>
        <w:top w:val="none" w:sz="0" w:space="0" w:color="auto"/>
        <w:left w:val="none" w:sz="0" w:space="0" w:color="auto"/>
        <w:bottom w:val="none" w:sz="0" w:space="0" w:color="auto"/>
        <w:right w:val="none" w:sz="0" w:space="0" w:color="auto"/>
      </w:divBdr>
    </w:div>
    <w:div w:id="236864767">
      <w:bodyDiv w:val="1"/>
      <w:marLeft w:val="0"/>
      <w:marRight w:val="0"/>
      <w:marTop w:val="0"/>
      <w:marBottom w:val="0"/>
      <w:divBdr>
        <w:top w:val="none" w:sz="0" w:space="0" w:color="auto"/>
        <w:left w:val="none" w:sz="0" w:space="0" w:color="auto"/>
        <w:bottom w:val="none" w:sz="0" w:space="0" w:color="auto"/>
        <w:right w:val="none" w:sz="0" w:space="0" w:color="auto"/>
      </w:divBdr>
    </w:div>
    <w:div w:id="252210065">
      <w:bodyDiv w:val="1"/>
      <w:marLeft w:val="0"/>
      <w:marRight w:val="0"/>
      <w:marTop w:val="0"/>
      <w:marBottom w:val="0"/>
      <w:divBdr>
        <w:top w:val="none" w:sz="0" w:space="0" w:color="auto"/>
        <w:left w:val="none" w:sz="0" w:space="0" w:color="auto"/>
        <w:bottom w:val="none" w:sz="0" w:space="0" w:color="auto"/>
        <w:right w:val="none" w:sz="0" w:space="0" w:color="auto"/>
      </w:divBdr>
    </w:div>
    <w:div w:id="267473449">
      <w:bodyDiv w:val="1"/>
      <w:marLeft w:val="0"/>
      <w:marRight w:val="0"/>
      <w:marTop w:val="0"/>
      <w:marBottom w:val="0"/>
      <w:divBdr>
        <w:top w:val="none" w:sz="0" w:space="0" w:color="auto"/>
        <w:left w:val="none" w:sz="0" w:space="0" w:color="auto"/>
        <w:bottom w:val="none" w:sz="0" w:space="0" w:color="auto"/>
        <w:right w:val="none" w:sz="0" w:space="0" w:color="auto"/>
      </w:divBdr>
    </w:div>
    <w:div w:id="299696817">
      <w:bodyDiv w:val="1"/>
      <w:marLeft w:val="0"/>
      <w:marRight w:val="0"/>
      <w:marTop w:val="0"/>
      <w:marBottom w:val="0"/>
      <w:divBdr>
        <w:top w:val="none" w:sz="0" w:space="0" w:color="auto"/>
        <w:left w:val="none" w:sz="0" w:space="0" w:color="auto"/>
        <w:bottom w:val="none" w:sz="0" w:space="0" w:color="auto"/>
        <w:right w:val="none" w:sz="0" w:space="0" w:color="auto"/>
      </w:divBdr>
    </w:div>
    <w:div w:id="335040860">
      <w:bodyDiv w:val="1"/>
      <w:marLeft w:val="0"/>
      <w:marRight w:val="0"/>
      <w:marTop w:val="0"/>
      <w:marBottom w:val="0"/>
      <w:divBdr>
        <w:top w:val="none" w:sz="0" w:space="0" w:color="auto"/>
        <w:left w:val="none" w:sz="0" w:space="0" w:color="auto"/>
        <w:bottom w:val="none" w:sz="0" w:space="0" w:color="auto"/>
        <w:right w:val="none" w:sz="0" w:space="0" w:color="auto"/>
      </w:divBdr>
    </w:div>
    <w:div w:id="368840475">
      <w:bodyDiv w:val="1"/>
      <w:marLeft w:val="0"/>
      <w:marRight w:val="0"/>
      <w:marTop w:val="0"/>
      <w:marBottom w:val="0"/>
      <w:divBdr>
        <w:top w:val="none" w:sz="0" w:space="0" w:color="auto"/>
        <w:left w:val="none" w:sz="0" w:space="0" w:color="auto"/>
        <w:bottom w:val="none" w:sz="0" w:space="0" w:color="auto"/>
        <w:right w:val="none" w:sz="0" w:space="0" w:color="auto"/>
      </w:divBdr>
    </w:div>
    <w:div w:id="374814594">
      <w:bodyDiv w:val="1"/>
      <w:marLeft w:val="0"/>
      <w:marRight w:val="0"/>
      <w:marTop w:val="0"/>
      <w:marBottom w:val="0"/>
      <w:divBdr>
        <w:top w:val="none" w:sz="0" w:space="0" w:color="auto"/>
        <w:left w:val="none" w:sz="0" w:space="0" w:color="auto"/>
        <w:bottom w:val="none" w:sz="0" w:space="0" w:color="auto"/>
        <w:right w:val="none" w:sz="0" w:space="0" w:color="auto"/>
      </w:divBdr>
    </w:div>
    <w:div w:id="408425147">
      <w:bodyDiv w:val="1"/>
      <w:marLeft w:val="0"/>
      <w:marRight w:val="0"/>
      <w:marTop w:val="0"/>
      <w:marBottom w:val="0"/>
      <w:divBdr>
        <w:top w:val="none" w:sz="0" w:space="0" w:color="auto"/>
        <w:left w:val="none" w:sz="0" w:space="0" w:color="auto"/>
        <w:bottom w:val="none" w:sz="0" w:space="0" w:color="auto"/>
        <w:right w:val="none" w:sz="0" w:space="0" w:color="auto"/>
      </w:divBdr>
    </w:div>
    <w:div w:id="413432914">
      <w:bodyDiv w:val="1"/>
      <w:marLeft w:val="0"/>
      <w:marRight w:val="0"/>
      <w:marTop w:val="0"/>
      <w:marBottom w:val="0"/>
      <w:divBdr>
        <w:top w:val="none" w:sz="0" w:space="0" w:color="auto"/>
        <w:left w:val="none" w:sz="0" w:space="0" w:color="auto"/>
        <w:bottom w:val="none" w:sz="0" w:space="0" w:color="auto"/>
        <w:right w:val="none" w:sz="0" w:space="0" w:color="auto"/>
      </w:divBdr>
    </w:div>
    <w:div w:id="415900344">
      <w:bodyDiv w:val="1"/>
      <w:marLeft w:val="0"/>
      <w:marRight w:val="0"/>
      <w:marTop w:val="0"/>
      <w:marBottom w:val="0"/>
      <w:divBdr>
        <w:top w:val="none" w:sz="0" w:space="0" w:color="auto"/>
        <w:left w:val="none" w:sz="0" w:space="0" w:color="auto"/>
        <w:bottom w:val="none" w:sz="0" w:space="0" w:color="auto"/>
        <w:right w:val="none" w:sz="0" w:space="0" w:color="auto"/>
      </w:divBdr>
    </w:div>
    <w:div w:id="424571556">
      <w:bodyDiv w:val="1"/>
      <w:marLeft w:val="0"/>
      <w:marRight w:val="0"/>
      <w:marTop w:val="0"/>
      <w:marBottom w:val="0"/>
      <w:divBdr>
        <w:top w:val="none" w:sz="0" w:space="0" w:color="auto"/>
        <w:left w:val="none" w:sz="0" w:space="0" w:color="auto"/>
        <w:bottom w:val="none" w:sz="0" w:space="0" w:color="auto"/>
        <w:right w:val="none" w:sz="0" w:space="0" w:color="auto"/>
      </w:divBdr>
    </w:div>
    <w:div w:id="425613707">
      <w:bodyDiv w:val="1"/>
      <w:marLeft w:val="0"/>
      <w:marRight w:val="0"/>
      <w:marTop w:val="0"/>
      <w:marBottom w:val="0"/>
      <w:divBdr>
        <w:top w:val="none" w:sz="0" w:space="0" w:color="auto"/>
        <w:left w:val="none" w:sz="0" w:space="0" w:color="auto"/>
        <w:bottom w:val="none" w:sz="0" w:space="0" w:color="auto"/>
        <w:right w:val="none" w:sz="0" w:space="0" w:color="auto"/>
      </w:divBdr>
      <w:divsChild>
        <w:div w:id="147551308">
          <w:marLeft w:val="274"/>
          <w:marRight w:val="0"/>
          <w:marTop w:val="0"/>
          <w:marBottom w:val="168"/>
          <w:divBdr>
            <w:top w:val="none" w:sz="0" w:space="0" w:color="auto"/>
            <w:left w:val="none" w:sz="0" w:space="0" w:color="auto"/>
            <w:bottom w:val="none" w:sz="0" w:space="0" w:color="auto"/>
            <w:right w:val="none" w:sz="0" w:space="0" w:color="auto"/>
          </w:divBdr>
        </w:div>
        <w:div w:id="627779866">
          <w:marLeft w:val="274"/>
          <w:marRight w:val="0"/>
          <w:marTop w:val="0"/>
          <w:marBottom w:val="168"/>
          <w:divBdr>
            <w:top w:val="none" w:sz="0" w:space="0" w:color="auto"/>
            <w:left w:val="none" w:sz="0" w:space="0" w:color="auto"/>
            <w:bottom w:val="none" w:sz="0" w:space="0" w:color="auto"/>
            <w:right w:val="none" w:sz="0" w:space="0" w:color="auto"/>
          </w:divBdr>
        </w:div>
        <w:div w:id="736172037">
          <w:marLeft w:val="821"/>
          <w:marRight w:val="0"/>
          <w:marTop w:val="0"/>
          <w:marBottom w:val="168"/>
          <w:divBdr>
            <w:top w:val="none" w:sz="0" w:space="0" w:color="auto"/>
            <w:left w:val="none" w:sz="0" w:space="0" w:color="auto"/>
            <w:bottom w:val="none" w:sz="0" w:space="0" w:color="auto"/>
            <w:right w:val="none" w:sz="0" w:space="0" w:color="auto"/>
          </w:divBdr>
        </w:div>
        <w:div w:id="1767579501">
          <w:marLeft w:val="821"/>
          <w:marRight w:val="0"/>
          <w:marTop w:val="0"/>
          <w:marBottom w:val="168"/>
          <w:divBdr>
            <w:top w:val="none" w:sz="0" w:space="0" w:color="auto"/>
            <w:left w:val="none" w:sz="0" w:space="0" w:color="auto"/>
            <w:bottom w:val="none" w:sz="0" w:space="0" w:color="auto"/>
            <w:right w:val="none" w:sz="0" w:space="0" w:color="auto"/>
          </w:divBdr>
        </w:div>
      </w:divsChild>
    </w:div>
    <w:div w:id="439373305">
      <w:bodyDiv w:val="1"/>
      <w:marLeft w:val="0"/>
      <w:marRight w:val="0"/>
      <w:marTop w:val="0"/>
      <w:marBottom w:val="0"/>
      <w:divBdr>
        <w:top w:val="none" w:sz="0" w:space="0" w:color="auto"/>
        <w:left w:val="none" w:sz="0" w:space="0" w:color="auto"/>
        <w:bottom w:val="none" w:sz="0" w:space="0" w:color="auto"/>
        <w:right w:val="none" w:sz="0" w:space="0" w:color="auto"/>
      </w:divBdr>
    </w:div>
    <w:div w:id="445347947">
      <w:bodyDiv w:val="1"/>
      <w:marLeft w:val="0"/>
      <w:marRight w:val="0"/>
      <w:marTop w:val="0"/>
      <w:marBottom w:val="0"/>
      <w:divBdr>
        <w:top w:val="none" w:sz="0" w:space="0" w:color="auto"/>
        <w:left w:val="none" w:sz="0" w:space="0" w:color="auto"/>
        <w:bottom w:val="none" w:sz="0" w:space="0" w:color="auto"/>
        <w:right w:val="none" w:sz="0" w:space="0" w:color="auto"/>
      </w:divBdr>
    </w:div>
    <w:div w:id="450245521">
      <w:bodyDiv w:val="1"/>
      <w:marLeft w:val="0"/>
      <w:marRight w:val="0"/>
      <w:marTop w:val="0"/>
      <w:marBottom w:val="0"/>
      <w:divBdr>
        <w:top w:val="none" w:sz="0" w:space="0" w:color="auto"/>
        <w:left w:val="none" w:sz="0" w:space="0" w:color="auto"/>
        <w:bottom w:val="none" w:sz="0" w:space="0" w:color="auto"/>
        <w:right w:val="none" w:sz="0" w:space="0" w:color="auto"/>
      </w:divBdr>
    </w:div>
    <w:div w:id="467090857">
      <w:bodyDiv w:val="1"/>
      <w:marLeft w:val="0"/>
      <w:marRight w:val="0"/>
      <w:marTop w:val="0"/>
      <w:marBottom w:val="0"/>
      <w:divBdr>
        <w:top w:val="none" w:sz="0" w:space="0" w:color="auto"/>
        <w:left w:val="none" w:sz="0" w:space="0" w:color="auto"/>
        <w:bottom w:val="none" w:sz="0" w:space="0" w:color="auto"/>
        <w:right w:val="none" w:sz="0" w:space="0" w:color="auto"/>
      </w:divBdr>
    </w:div>
    <w:div w:id="477386055">
      <w:bodyDiv w:val="1"/>
      <w:marLeft w:val="0"/>
      <w:marRight w:val="0"/>
      <w:marTop w:val="0"/>
      <w:marBottom w:val="0"/>
      <w:divBdr>
        <w:top w:val="none" w:sz="0" w:space="0" w:color="auto"/>
        <w:left w:val="none" w:sz="0" w:space="0" w:color="auto"/>
        <w:bottom w:val="none" w:sz="0" w:space="0" w:color="auto"/>
        <w:right w:val="none" w:sz="0" w:space="0" w:color="auto"/>
      </w:divBdr>
    </w:div>
    <w:div w:id="510264909">
      <w:bodyDiv w:val="1"/>
      <w:marLeft w:val="0"/>
      <w:marRight w:val="0"/>
      <w:marTop w:val="0"/>
      <w:marBottom w:val="0"/>
      <w:divBdr>
        <w:top w:val="none" w:sz="0" w:space="0" w:color="auto"/>
        <w:left w:val="none" w:sz="0" w:space="0" w:color="auto"/>
        <w:bottom w:val="none" w:sz="0" w:space="0" w:color="auto"/>
        <w:right w:val="none" w:sz="0" w:space="0" w:color="auto"/>
      </w:divBdr>
    </w:div>
    <w:div w:id="525095976">
      <w:bodyDiv w:val="1"/>
      <w:marLeft w:val="0"/>
      <w:marRight w:val="0"/>
      <w:marTop w:val="0"/>
      <w:marBottom w:val="0"/>
      <w:divBdr>
        <w:top w:val="none" w:sz="0" w:space="0" w:color="auto"/>
        <w:left w:val="none" w:sz="0" w:space="0" w:color="auto"/>
        <w:bottom w:val="none" w:sz="0" w:space="0" w:color="auto"/>
        <w:right w:val="none" w:sz="0" w:space="0" w:color="auto"/>
      </w:divBdr>
    </w:div>
    <w:div w:id="533619806">
      <w:bodyDiv w:val="1"/>
      <w:marLeft w:val="0"/>
      <w:marRight w:val="0"/>
      <w:marTop w:val="0"/>
      <w:marBottom w:val="0"/>
      <w:divBdr>
        <w:top w:val="none" w:sz="0" w:space="0" w:color="auto"/>
        <w:left w:val="none" w:sz="0" w:space="0" w:color="auto"/>
        <w:bottom w:val="none" w:sz="0" w:space="0" w:color="auto"/>
        <w:right w:val="none" w:sz="0" w:space="0" w:color="auto"/>
      </w:divBdr>
      <w:divsChild>
        <w:div w:id="1129204348">
          <w:marLeft w:val="0"/>
          <w:marRight w:val="0"/>
          <w:marTop w:val="0"/>
          <w:marBottom w:val="0"/>
          <w:divBdr>
            <w:top w:val="none" w:sz="0" w:space="0" w:color="auto"/>
            <w:left w:val="none" w:sz="0" w:space="0" w:color="auto"/>
            <w:bottom w:val="none" w:sz="0" w:space="0" w:color="auto"/>
            <w:right w:val="none" w:sz="0" w:space="0" w:color="auto"/>
          </w:divBdr>
        </w:div>
      </w:divsChild>
    </w:div>
    <w:div w:id="594247048">
      <w:bodyDiv w:val="1"/>
      <w:marLeft w:val="0"/>
      <w:marRight w:val="0"/>
      <w:marTop w:val="0"/>
      <w:marBottom w:val="0"/>
      <w:divBdr>
        <w:top w:val="none" w:sz="0" w:space="0" w:color="auto"/>
        <w:left w:val="none" w:sz="0" w:space="0" w:color="auto"/>
        <w:bottom w:val="none" w:sz="0" w:space="0" w:color="auto"/>
        <w:right w:val="none" w:sz="0" w:space="0" w:color="auto"/>
      </w:divBdr>
      <w:divsChild>
        <w:div w:id="485635535">
          <w:marLeft w:val="0"/>
          <w:marRight w:val="0"/>
          <w:marTop w:val="0"/>
          <w:marBottom w:val="0"/>
          <w:divBdr>
            <w:top w:val="none" w:sz="0" w:space="0" w:color="auto"/>
            <w:left w:val="none" w:sz="0" w:space="0" w:color="auto"/>
            <w:bottom w:val="none" w:sz="0" w:space="0" w:color="auto"/>
            <w:right w:val="none" w:sz="0" w:space="0" w:color="auto"/>
          </w:divBdr>
        </w:div>
      </w:divsChild>
    </w:div>
    <w:div w:id="601954240">
      <w:bodyDiv w:val="1"/>
      <w:marLeft w:val="0"/>
      <w:marRight w:val="0"/>
      <w:marTop w:val="0"/>
      <w:marBottom w:val="0"/>
      <w:divBdr>
        <w:top w:val="none" w:sz="0" w:space="0" w:color="auto"/>
        <w:left w:val="none" w:sz="0" w:space="0" w:color="auto"/>
        <w:bottom w:val="none" w:sz="0" w:space="0" w:color="auto"/>
        <w:right w:val="none" w:sz="0" w:space="0" w:color="auto"/>
      </w:divBdr>
    </w:div>
    <w:div w:id="602343363">
      <w:bodyDiv w:val="1"/>
      <w:marLeft w:val="0"/>
      <w:marRight w:val="0"/>
      <w:marTop w:val="0"/>
      <w:marBottom w:val="0"/>
      <w:divBdr>
        <w:top w:val="none" w:sz="0" w:space="0" w:color="auto"/>
        <w:left w:val="none" w:sz="0" w:space="0" w:color="auto"/>
        <w:bottom w:val="none" w:sz="0" w:space="0" w:color="auto"/>
        <w:right w:val="none" w:sz="0" w:space="0" w:color="auto"/>
      </w:divBdr>
      <w:divsChild>
        <w:div w:id="1505827886">
          <w:marLeft w:val="0"/>
          <w:marRight w:val="0"/>
          <w:marTop w:val="0"/>
          <w:marBottom w:val="0"/>
          <w:divBdr>
            <w:top w:val="none" w:sz="0" w:space="0" w:color="auto"/>
            <w:left w:val="none" w:sz="0" w:space="0" w:color="auto"/>
            <w:bottom w:val="none" w:sz="0" w:space="0" w:color="auto"/>
            <w:right w:val="none" w:sz="0" w:space="0" w:color="auto"/>
          </w:divBdr>
        </w:div>
        <w:div w:id="416563812">
          <w:marLeft w:val="0"/>
          <w:marRight w:val="0"/>
          <w:marTop w:val="0"/>
          <w:marBottom w:val="0"/>
          <w:divBdr>
            <w:top w:val="none" w:sz="0" w:space="0" w:color="auto"/>
            <w:left w:val="none" w:sz="0" w:space="0" w:color="auto"/>
            <w:bottom w:val="none" w:sz="0" w:space="0" w:color="auto"/>
            <w:right w:val="none" w:sz="0" w:space="0" w:color="auto"/>
          </w:divBdr>
        </w:div>
      </w:divsChild>
    </w:div>
    <w:div w:id="690188511">
      <w:bodyDiv w:val="1"/>
      <w:marLeft w:val="0"/>
      <w:marRight w:val="0"/>
      <w:marTop w:val="0"/>
      <w:marBottom w:val="0"/>
      <w:divBdr>
        <w:top w:val="none" w:sz="0" w:space="0" w:color="auto"/>
        <w:left w:val="none" w:sz="0" w:space="0" w:color="auto"/>
        <w:bottom w:val="none" w:sz="0" w:space="0" w:color="auto"/>
        <w:right w:val="none" w:sz="0" w:space="0" w:color="auto"/>
      </w:divBdr>
    </w:div>
    <w:div w:id="690227473">
      <w:bodyDiv w:val="1"/>
      <w:marLeft w:val="0"/>
      <w:marRight w:val="0"/>
      <w:marTop w:val="0"/>
      <w:marBottom w:val="0"/>
      <w:divBdr>
        <w:top w:val="none" w:sz="0" w:space="0" w:color="auto"/>
        <w:left w:val="none" w:sz="0" w:space="0" w:color="auto"/>
        <w:bottom w:val="none" w:sz="0" w:space="0" w:color="auto"/>
        <w:right w:val="none" w:sz="0" w:space="0" w:color="auto"/>
      </w:divBdr>
    </w:div>
    <w:div w:id="724187204">
      <w:bodyDiv w:val="1"/>
      <w:marLeft w:val="0"/>
      <w:marRight w:val="0"/>
      <w:marTop w:val="0"/>
      <w:marBottom w:val="0"/>
      <w:divBdr>
        <w:top w:val="none" w:sz="0" w:space="0" w:color="auto"/>
        <w:left w:val="none" w:sz="0" w:space="0" w:color="auto"/>
        <w:bottom w:val="none" w:sz="0" w:space="0" w:color="auto"/>
        <w:right w:val="none" w:sz="0" w:space="0" w:color="auto"/>
      </w:divBdr>
    </w:div>
    <w:div w:id="763187216">
      <w:bodyDiv w:val="1"/>
      <w:marLeft w:val="0"/>
      <w:marRight w:val="0"/>
      <w:marTop w:val="0"/>
      <w:marBottom w:val="0"/>
      <w:divBdr>
        <w:top w:val="none" w:sz="0" w:space="0" w:color="auto"/>
        <w:left w:val="none" w:sz="0" w:space="0" w:color="auto"/>
        <w:bottom w:val="none" w:sz="0" w:space="0" w:color="auto"/>
        <w:right w:val="none" w:sz="0" w:space="0" w:color="auto"/>
      </w:divBdr>
    </w:div>
    <w:div w:id="882407544">
      <w:bodyDiv w:val="1"/>
      <w:marLeft w:val="0"/>
      <w:marRight w:val="0"/>
      <w:marTop w:val="0"/>
      <w:marBottom w:val="0"/>
      <w:divBdr>
        <w:top w:val="none" w:sz="0" w:space="0" w:color="auto"/>
        <w:left w:val="none" w:sz="0" w:space="0" w:color="auto"/>
        <w:bottom w:val="none" w:sz="0" w:space="0" w:color="auto"/>
        <w:right w:val="none" w:sz="0" w:space="0" w:color="auto"/>
      </w:divBdr>
    </w:div>
    <w:div w:id="943996313">
      <w:bodyDiv w:val="1"/>
      <w:marLeft w:val="0"/>
      <w:marRight w:val="0"/>
      <w:marTop w:val="0"/>
      <w:marBottom w:val="0"/>
      <w:divBdr>
        <w:top w:val="none" w:sz="0" w:space="0" w:color="auto"/>
        <w:left w:val="none" w:sz="0" w:space="0" w:color="auto"/>
        <w:bottom w:val="none" w:sz="0" w:space="0" w:color="auto"/>
        <w:right w:val="none" w:sz="0" w:space="0" w:color="auto"/>
      </w:divBdr>
    </w:div>
    <w:div w:id="948972869">
      <w:bodyDiv w:val="1"/>
      <w:marLeft w:val="0"/>
      <w:marRight w:val="0"/>
      <w:marTop w:val="0"/>
      <w:marBottom w:val="0"/>
      <w:divBdr>
        <w:top w:val="none" w:sz="0" w:space="0" w:color="auto"/>
        <w:left w:val="none" w:sz="0" w:space="0" w:color="auto"/>
        <w:bottom w:val="none" w:sz="0" w:space="0" w:color="auto"/>
        <w:right w:val="none" w:sz="0" w:space="0" w:color="auto"/>
      </w:divBdr>
    </w:div>
    <w:div w:id="952250342">
      <w:bodyDiv w:val="1"/>
      <w:marLeft w:val="0"/>
      <w:marRight w:val="0"/>
      <w:marTop w:val="0"/>
      <w:marBottom w:val="0"/>
      <w:divBdr>
        <w:top w:val="none" w:sz="0" w:space="0" w:color="auto"/>
        <w:left w:val="none" w:sz="0" w:space="0" w:color="auto"/>
        <w:bottom w:val="none" w:sz="0" w:space="0" w:color="auto"/>
        <w:right w:val="none" w:sz="0" w:space="0" w:color="auto"/>
      </w:divBdr>
    </w:div>
    <w:div w:id="953712069">
      <w:bodyDiv w:val="1"/>
      <w:marLeft w:val="0"/>
      <w:marRight w:val="0"/>
      <w:marTop w:val="0"/>
      <w:marBottom w:val="0"/>
      <w:divBdr>
        <w:top w:val="none" w:sz="0" w:space="0" w:color="auto"/>
        <w:left w:val="none" w:sz="0" w:space="0" w:color="auto"/>
        <w:bottom w:val="none" w:sz="0" w:space="0" w:color="auto"/>
        <w:right w:val="none" w:sz="0" w:space="0" w:color="auto"/>
      </w:divBdr>
    </w:div>
    <w:div w:id="966274549">
      <w:bodyDiv w:val="1"/>
      <w:marLeft w:val="0"/>
      <w:marRight w:val="0"/>
      <w:marTop w:val="0"/>
      <w:marBottom w:val="0"/>
      <w:divBdr>
        <w:top w:val="none" w:sz="0" w:space="0" w:color="auto"/>
        <w:left w:val="none" w:sz="0" w:space="0" w:color="auto"/>
        <w:bottom w:val="none" w:sz="0" w:space="0" w:color="auto"/>
        <w:right w:val="none" w:sz="0" w:space="0" w:color="auto"/>
      </w:divBdr>
    </w:div>
    <w:div w:id="997077305">
      <w:bodyDiv w:val="1"/>
      <w:marLeft w:val="0"/>
      <w:marRight w:val="0"/>
      <w:marTop w:val="0"/>
      <w:marBottom w:val="0"/>
      <w:divBdr>
        <w:top w:val="none" w:sz="0" w:space="0" w:color="auto"/>
        <w:left w:val="none" w:sz="0" w:space="0" w:color="auto"/>
        <w:bottom w:val="none" w:sz="0" w:space="0" w:color="auto"/>
        <w:right w:val="none" w:sz="0" w:space="0" w:color="auto"/>
      </w:divBdr>
    </w:div>
    <w:div w:id="1160653125">
      <w:bodyDiv w:val="1"/>
      <w:marLeft w:val="0"/>
      <w:marRight w:val="0"/>
      <w:marTop w:val="0"/>
      <w:marBottom w:val="0"/>
      <w:divBdr>
        <w:top w:val="none" w:sz="0" w:space="0" w:color="auto"/>
        <w:left w:val="none" w:sz="0" w:space="0" w:color="auto"/>
        <w:bottom w:val="none" w:sz="0" w:space="0" w:color="auto"/>
        <w:right w:val="none" w:sz="0" w:space="0" w:color="auto"/>
      </w:divBdr>
    </w:div>
    <w:div w:id="1251818524">
      <w:bodyDiv w:val="1"/>
      <w:marLeft w:val="0"/>
      <w:marRight w:val="0"/>
      <w:marTop w:val="0"/>
      <w:marBottom w:val="0"/>
      <w:divBdr>
        <w:top w:val="none" w:sz="0" w:space="0" w:color="auto"/>
        <w:left w:val="none" w:sz="0" w:space="0" w:color="auto"/>
        <w:bottom w:val="none" w:sz="0" w:space="0" w:color="auto"/>
        <w:right w:val="none" w:sz="0" w:space="0" w:color="auto"/>
      </w:divBdr>
    </w:div>
    <w:div w:id="1261109445">
      <w:bodyDiv w:val="1"/>
      <w:marLeft w:val="0"/>
      <w:marRight w:val="0"/>
      <w:marTop w:val="0"/>
      <w:marBottom w:val="0"/>
      <w:divBdr>
        <w:top w:val="none" w:sz="0" w:space="0" w:color="auto"/>
        <w:left w:val="none" w:sz="0" w:space="0" w:color="auto"/>
        <w:bottom w:val="none" w:sz="0" w:space="0" w:color="auto"/>
        <w:right w:val="none" w:sz="0" w:space="0" w:color="auto"/>
      </w:divBdr>
      <w:divsChild>
        <w:div w:id="1126503117">
          <w:marLeft w:val="0"/>
          <w:marRight w:val="0"/>
          <w:marTop w:val="0"/>
          <w:marBottom w:val="0"/>
          <w:divBdr>
            <w:top w:val="none" w:sz="0" w:space="0" w:color="auto"/>
            <w:left w:val="none" w:sz="0" w:space="0" w:color="auto"/>
            <w:bottom w:val="none" w:sz="0" w:space="0" w:color="auto"/>
            <w:right w:val="none" w:sz="0" w:space="0" w:color="auto"/>
          </w:divBdr>
        </w:div>
      </w:divsChild>
    </w:div>
    <w:div w:id="1328249449">
      <w:bodyDiv w:val="1"/>
      <w:marLeft w:val="0"/>
      <w:marRight w:val="0"/>
      <w:marTop w:val="0"/>
      <w:marBottom w:val="0"/>
      <w:divBdr>
        <w:top w:val="none" w:sz="0" w:space="0" w:color="auto"/>
        <w:left w:val="none" w:sz="0" w:space="0" w:color="auto"/>
        <w:bottom w:val="none" w:sz="0" w:space="0" w:color="auto"/>
        <w:right w:val="none" w:sz="0" w:space="0" w:color="auto"/>
      </w:divBdr>
    </w:div>
    <w:div w:id="1347555639">
      <w:bodyDiv w:val="1"/>
      <w:marLeft w:val="0"/>
      <w:marRight w:val="0"/>
      <w:marTop w:val="0"/>
      <w:marBottom w:val="0"/>
      <w:divBdr>
        <w:top w:val="none" w:sz="0" w:space="0" w:color="auto"/>
        <w:left w:val="none" w:sz="0" w:space="0" w:color="auto"/>
        <w:bottom w:val="none" w:sz="0" w:space="0" w:color="auto"/>
        <w:right w:val="none" w:sz="0" w:space="0" w:color="auto"/>
      </w:divBdr>
    </w:div>
    <w:div w:id="1400059320">
      <w:bodyDiv w:val="1"/>
      <w:marLeft w:val="0"/>
      <w:marRight w:val="0"/>
      <w:marTop w:val="0"/>
      <w:marBottom w:val="0"/>
      <w:divBdr>
        <w:top w:val="none" w:sz="0" w:space="0" w:color="auto"/>
        <w:left w:val="none" w:sz="0" w:space="0" w:color="auto"/>
        <w:bottom w:val="none" w:sz="0" w:space="0" w:color="auto"/>
        <w:right w:val="none" w:sz="0" w:space="0" w:color="auto"/>
      </w:divBdr>
    </w:div>
    <w:div w:id="1463229923">
      <w:bodyDiv w:val="1"/>
      <w:marLeft w:val="0"/>
      <w:marRight w:val="0"/>
      <w:marTop w:val="0"/>
      <w:marBottom w:val="0"/>
      <w:divBdr>
        <w:top w:val="none" w:sz="0" w:space="0" w:color="auto"/>
        <w:left w:val="none" w:sz="0" w:space="0" w:color="auto"/>
        <w:bottom w:val="none" w:sz="0" w:space="0" w:color="auto"/>
        <w:right w:val="none" w:sz="0" w:space="0" w:color="auto"/>
      </w:divBdr>
    </w:div>
    <w:div w:id="1467310307">
      <w:bodyDiv w:val="1"/>
      <w:marLeft w:val="0"/>
      <w:marRight w:val="0"/>
      <w:marTop w:val="0"/>
      <w:marBottom w:val="0"/>
      <w:divBdr>
        <w:top w:val="none" w:sz="0" w:space="0" w:color="auto"/>
        <w:left w:val="none" w:sz="0" w:space="0" w:color="auto"/>
        <w:bottom w:val="none" w:sz="0" w:space="0" w:color="auto"/>
        <w:right w:val="none" w:sz="0" w:space="0" w:color="auto"/>
      </w:divBdr>
    </w:div>
    <w:div w:id="1476990380">
      <w:bodyDiv w:val="1"/>
      <w:marLeft w:val="0"/>
      <w:marRight w:val="0"/>
      <w:marTop w:val="0"/>
      <w:marBottom w:val="0"/>
      <w:divBdr>
        <w:top w:val="none" w:sz="0" w:space="0" w:color="auto"/>
        <w:left w:val="none" w:sz="0" w:space="0" w:color="auto"/>
        <w:bottom w:val="none" w:sz="0" w:space="0" w:color="auto"/>
        <w:right w:val="none" w:sz="0" w:space="0" w:color="auto"/>
      </w:divBdr>
    </w:div>
    <w:div w:id="1607611272">
      <w:bodyDiv w:val="1"/>
      <w:marLeft w:val="0"/>
      <w:marRight w:val="0"/>
      <w:marTop w:val="0"/>
      <w:marBottom w:val="0"/>
      <w:divBdr>
        <w:top w:val="none" w:sz="0" w:space="0" w:color="auto"/>
        <w:left w:val="none" w:sz="0" w:space="0" w:color="auto"/>
        <w:bottom w:val="none" w:sz="0" w:space="0" w:color="auto"/>
        <w:right w:val="none" w:sz="0" w:space="0" w:color="auto"/>
      </w:divBdr>
    </w:div>
    <w:div w:id="1743142242">
      <w:bodyDiv w:val="1"/>
      <w:marLeft w:val="0"/>
      <w:marRight w:val="0"/>
      <w:marTop w:val="0"/>
      <w:marBottom w:val="0"/>
      <w:divBdr>
        <w:top w:val="none" w:sz="0" w:space="0" w:color="auto"/>
        <w:left w:val="none" w:sz="0" w:space="0" w:color="auto"/>
        <w:bottom w:val="none" w:sz="0" w:space="0" w:color="auto"/>
        <w:right w:val="none" w:sz="0" w:space="0" w:color="auto"/>
      </w:divBdr>
    </w:div>
    <w:div w:id="1761179469">
      <w:bodyDiv w:val="1"/>
      <w:marLeft w:val="0"/>
      <w:marRight w:val="0"/>
      <w:marTop w:val="0"/>
      <w:marBottom w:val="0"/>
      <w:divBdr>
        <w:top w:val="none" w:sz="0" w:space="0" w:color="auto"/>
        <w:left w:val="none" w:sz="0" w:space="0" w:color="auto"/>
        <w:bottom w:val="none" w:sz="0" w:space="0" w:color="auto"/>
        <w:right w:val="none" w:sz="0" w:space="0" w:color="auto"/>
      </w:divBdr>
    </w:div>
    <w:div w:id="1780951309">
      <w:bodyDiv w:val="1"/>
      <w:marLeft w:val="0"/>
      <w:marRight w:val="0"/>
      <w:marTop w:val="0"/>
      <w:marBottom w:val="0"/>
      <w:divBdr>
        <w:top w:val="none" w:sz="0" w:space="0" w:color="auto"/>
        <w:left w:val="none" w:sz="0" w:space="0" w:color="auto"/>
        <w:bottom w:val="none" w:sz="0" w:space="0" w:color="auto"/>
        <w:right w:val="none" w:sz="0" w:space="0" w:color="auto"/>
      </w:divBdr>
    </w:div>
    <w:div w:id="1825777593">
      <w:bodyDiv w:val="1"/>
      <w:marLeft w:val="0"/>
      <w:marRight w:val="0"/>
      <w:marTop w:val="0"/>
      <w:marBottom w:val="0"/>
      <w:divBdr>
        <w:top w:val="none" w:sz="0" w:space="0" w:color="auto"/>
        <w:left w:val="none" w:sz="0" w:space="0" w:color="auto"/>
        <w:bottom w:val="none" w:sz="0" w:space="0" w:color="auto"/>
        <w:right w:val="none" w:sz="0" w:space="0" w:color="auto"/>
      </w:divBdr>
    </w:div>
    <w:div w:id="1856845497">
      <w:bodyDiv w:val="1"/>
      <w:marLeft w:val="0"/>
      <w:marRight w:val="0"/>
      <w:marTop w:val="0"/>
      <w:marBottom w:val="0"/>
      <w:divBdr>
        <w:top w:val="none" w:sz="0" w:space="0" w:color="auto"/>
        <w:left w:val="none" w:sz="0" w:space="0" w:color="auto"/>
        <w:bottom w:val="none" w:sz="0" w:space="0" w:color="auto"/>
        <w:right w:val="none" w:sz="0" w:space="0" w:color="auto"/>
      </w:divBdr>
    </w:div>
    <w:div w:id="1861623257">
      <w:bodyDiv w:val="1"/>
      <w:marLeft w:val="0"/>
      <w:marRight w:val="0"/>
      <w:marTop w:val="0"/>
      <w:marBottom w:val="0"/>
      <w:divBdr>
        <w:top w:val="none" w:sz="0" w:space="0" w:color="auto"/>
        <w:left w:val="none" w:sz="0" w:space="0" w:color="auto"/>
        <w:bottom w:val="none" w:sz="0" w:space="0" w:color="auto"/>
        <w:right w:val="none" w:sz="0" w:space="0" w:color="auto"/>
      </w:divBdr>
    </w:div>
    <w:div w:id="1939366952">
      <w:bodyDiv w:val="1"/>
      <w:marLeft w:val="0"/>
      <w:marRight w:val="0"/>
      <w:marTop w:val="0"/>
      <w:marBottom w:val="0"/>
      <w:divBdr>
        <w:top w:val="none" w:sz="0" w:space="0" w:color="auto"/>
        <w:left w:val="none" w:sz="0" w:space="0" w:color="auto"/>
        <w:bottom w:val="none" w:sz="0" w:space="0" w:color="auto"/>
        <w:right w:val="none" w:sz="0" w:space="0" w:color="auto"/>
      </w:divBdr>
    </w:div>
    <w:div w:id="1968317603">
      <w:bodyDiv w:val="1"/>
      <w:marLeft w:val="0"/>
      <w:marRight w:val="0"/>
      <w:marTop w:val="0"/>
      <w:marBottom w:val="0"/>
      <w:divBdr>
        <w:top w:val="none" w:sz="0" w:space="0" w:color="auto"/>
        <w:left w:val="none" w:sz="0" w:space="0" w:color="auto"/>
        <w:bottom w:val="none" w:sz="0" w:space="0" w:color="auto"/>
        <w:right w:val="none" w:sz="0" w:space="0" w:color="auto"/>
      </w:divBdr>
    </w:div>
    <w:div w:id="1989477016">
      <w:bodyDiv w:val="1"/>
      <w:marLeft w:val="0"/>
      <w:marRight w:val="0"/>
      <w:marTop w:val="0"/>
      <w:marBottom w:val="0"/>
      <w:divBdr>
        <w:top w:val="none" w:sz="0" w:space="0" w:color="auto"/>
        <w:left w:val="none" w:sz="0" w:space="0" w:color="auto"/>
        <w:bottom w:val="none" w:sz="0" w:space="0" w:color="auto"/>
        <w:right w:val="none" w:sz="0" w:space="0" w:color="auto"/>
      </w:divBdr>
    </w:div>
    <w:div w:id="2023972481">
      <w:bodyDiv w:val="1"/>
      <w:marLeft w:val="0"/>
      <w:marRight w:val="0"/>
      <w:marTop w:val="0"/>
      <w:marBottom w:val="0"/>
      <w:divBdr>
        <w:top w:val="none" w:sz="0" w:space="0" w:color="auto"/>
        <w:left w:val="none" w:sz="0" w:space="0" w:color="auto"/>
        <w:bottom w:val="none" w:sz="0" w:space="0" w:color="auto"/>
        <w:right w:val="none" w:sz="0" w:space="0" w:color="auto"/>
      </w:divBdr>
    </w:div>
    <w:div w:id="2090956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hyperlink" Target="http://www.inductiveautomation.com" TargetMode="Externa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bbailey\Application%20Data\Microsoft\Templates\DV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1A00C-D80E-4B48-AC5E-E659F7D36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\WINNT\Profiles\bbailey\Application Data\Microsoft\Templates\DVS.dot</Template>
  <TotalTime>497</TotalTime>
  <Pages>19</Pages>
  <Words>3060</Words>
  <Characters>17629</Characters>
  <Application>Microsoft Macintosh Word</Application>
  <DocSecurity>0</DocSecurity>
  <Lines>463</Lines>
  <Paragraphs>213</Paragraphs>
  <ScaleCrop>false</ScaleCrop>
  <HeadingPairs>
    <vt:vector size="2" baseType="variant">
      <vt:variant>
        <vt:lpstr>Title</vt:lpstr>
      </vt:variant>
      <vt:variant>
        <vt:i4>1</vt:i4>
      </vt:variant>
    </vt:vector>
  </HeadingPairs>
  <TitlesOfParts>
    <vt:vector size="1" baseType="lpstr">
      <vt:lpstr>Application Installer</vt:lpstr>
    </vt:vector>
  </TitlesOfParts>
  <Manager/>
  <Company>ILS, Inc.</Company>
  <LinksUpToDate>false</LinksUpToDate>
  <CharactersWithSpaces>20476</CharactersWithSpaces>
  <SharedDoc>false</SharedDoc>
  <HyperlinkBase/>
  <HLinks>
    <vt:vector size="138" baseType="variant">
      <vt:variant>
        <vt:i4>1114166</vt:i4>
      </vt:variant>
      <vt:variant>
        <vt:i4>134</vt:i4>
      </vt:variant>
      <vt:variant>
        <vt:i4>0</vt:i4>
      </vt:variant>
      <vt:variant>
        <vt:i4>5</vt:i4>
      </vt:variant>
      <vt:variant>
        <vt:lpwstr/>
      </vt:variant>
      <vt:variant>
        <vt:lpwstr>_Toc364065754</vt:lpwstr>
      </vt:variant>
      <vt:variant>
        <vt:i4>1114166</vt:i4>
      </vt:variant>
      <vt:variant>
        <vt:i4>128</vt:i4>
      </vt:variant>
      <vt:variant>
        <vt:i4>0</vt:i4>
      </vt:variant>
      <vt:variant>
        <vt:i4>5</vt:i4>
      </vt:variant>
      <vt:variant>
        <vt:lpwstr/>
      </vt:variant>
      <vt:variant>
        <vt:lpwstr>_Toc364065753</vt:lpwstr>
      </vt:variant>
      <vt:variant>
        <vt:i4>1114166</vt:i4>
      </vt:variant>
      <vt:variant>
        <vt:i4>122</vt:i4>
      </vt:variant>
      <vt:variant>
        <vt:i4>0</vt:i4>
      </vt:variant>
      <vt:variant>
        <vt:i4>5</vt:i4>
      </vt:variant>
      <vt:variant>
        <vt:lpwstr/>
      </vt:variant>
      <vt:variant>
        <vt:lpwstr>_Toc364065752</vt:lpwstr>
      </vt:variant>
      <vt:variant>
        <vt:i4>1114166</vt:i4>
      </vt:variant>
      <vt:variant>
        <vt:i4>116</vt:i4>
      </vt:variant>
      <vt:variant>
        <vt:i4>0</vt:i4>
      </vt:variant>
      <vt:variant>
        <vt:i4>5</vt:i4>
      </vt:variant>
      <vt:variant>
        <vt:lpwstr/>
      </vt:variant>
      <vt:variant>
        <vt:lpwstr>_Toc364065751</vt:lpwstr>
      </vt:variant>
      <vt:variant>
        <vt:i4>1114166</vt:i4>
      </vt:variant>
      <vt:variant>
        <vt:i4>110</vt:i4>
      </vt:variant>
      <vt:variant>
        <vt:i4>0</vt:i4>
      </vt:variant>
      <vt:variant>
        <vt:i4>5</vt:i4>
      </vt:variant>
      <vt:variant>
        <vt:lpwstr/>
      </vt:variant>
      <vt:variant>
        <vt:lpwstr>_Toc364065750</vt:lpwstr>
      </vt:variant>
      <vt:variant>
        <vt:i4>1048630</vt:i4>
      </vt:variant>
      <vt:variant>
        <vt:i4>104</vt:i4>
      </vt:variant>
      <vt:variant>
        <vt:i4>0</vt:i4>
      </vt:variant>
      <vt:variant>
        <vt:i4>5</vt:i4>
      </vt:variant>
      <vt:variant>
        <vt:lpwstr/>
      </vt:variant>
      <vt:variant>
        <vt:lpwstr>_Toc364065749</vt:lpwstr>
      </vt:variant>
      <vt:variant>
        <vt:i4>1048630</vt:i4>
      </vt:variant>
      <vt:variant>
        <vt:i4>98</vt:i4>
      </vt:variant>
      <vt:variant>
        <vt:i4>0</vt:i4>
      </vt:variant>
      <vt:variant>
        <vt:i4>5</vt:i4>
      </vt:variant>
      <vt:variant>
        <vt:lpwstr/>
      </vt:variant>
      <vt:variant>
        <vt:lpwstr>_Toc364065748</vt:lpwstr>
      </vt:variant>
      <vt:variant>
        <vt:i4>1048630</vt:i4>
      </vt:variant>
      <vt:variant>
        <vt:i4>92</vt:i4>
      </vt:variant>
      <vt:variant>
        <vt:i4>0</vt:i4>
      </vt:variant>
      <vt:variant>
        <vt:i4>5</vt:i4>
      </vt:variant>
      <vt:variant>
        <vt:lpwstr/>
      </vt:variant>
      <vt:variant>
        <vt:lpwstr>_Toc364065747</vt:lpwstr>
      </vt:variant>
      <vt:variant>
        <vt:i4>1048630</vt:i4>
      </vt:variant>
      <vt:variant>
        <vt:i4>86</vt:i4>
      </vt:variant>
      <vt:variant>
        <vt:i4>0</vt:i4>
      </vt:variant>
      <vt:variant>
        <vt:i4>5</vt:i4>
      </vt:variant>
      <vt:variant>
        <vt:lpwstr/>
      </vt:variant>
      <vt:variant>
        <vt:lpwstr>_Toc364065746</vt:lpwstr>
      </vt:variant>
      <vt:variant>
        <vt:i4>1048630</vt:i4>
      </vt:variant>
      <vt:variant>
        <vt:i4>80</vt:i4>
      </vt:variant>
      <vt:variant>
        <vt:i4>0</vt:i4>
      </vt:variant>
      <vt:variant>
        <vt:i4>5</vt:i4>
      </vt:variant>
      <vt:variant>
        <vt:lpwstr/>
      </vt:variant>
      <vt:variant>
        <vt:lpwstr>_Toc364065745</vt:lpwstr>
      </vt:variant>
      <vt:variant>
        <vt:i4>1048630</vt:i4>
      </vt:variant>
      <vt:variant>
        <vt:i4>74</vt:i4>
      </vt:variant>
      <vt:variant>
        <vt:i4>0</vt:i4>
      </vt:variant>
      <vt:variant>
        <vt:i4>5</vt:i4>
      </vt:variant>
      <vt:variant>
        <vt:lpwstr/>
      </vt:variant>
      <vt:variant>
        <vt:lpwstr>_Toc364065744</vt:lpwstr>
      </vt:variant>
      <vt:variant>
        <vt:i4>1048630</vt:i4>
      </vt:variant>
      <vt:variant>
        <vt:i4>68</vt:i4>
      </vt:variant>
      <vt:variant>
        <vt:i4>0</vt:i4>
      </vt:variant>
      <vt:variant>
        <vt:i4>5</vt:i4>
      </vt:variant>
      <vt:variant>
        <vt:lpwstr/>
      </vt:variant>
      <vt:variant>
        <vt:lpwstr>_Toc364065743</vt:lpwstr>
      </vt:variant>
      <vt:variant>
        <vt:i4>1048630</vt:i4>
      </vt:variant>
      <vt:variant>
        <vt:i4>62</vt:i4>
      </vt:variant>
      <vt:variant>
        <vt:i4>0</vt:i4>
      </vt:variant>
      <vt:variant>
        <vt:i4>5</vt:i4>
      </vt:variant>
      <vt:variant>
        <vt:lpwstr/>
      </vt:variant>
      <vt:variant>
        <vt:lpwstr>_Toc364065742</vt:lpwstr>
      </vt:variant>
      <vt:variant>
        <vt:i4>1048630</vt:i4>
      </vt:variant>
      <vt:variant>
        <vt:i4>56</vt:i4>
      </vt:variant>
      <vt:variant>
        <vt:i4>0</vt:i4>
      </vt:variant>
      <vt:variant>
        <vt:i4>5</vt:i4>
      </vt:variant>
      <vt:variant>
        <vt:lpwstr/>
      </vt:variant>
      <vt:variant>
        <vt:lpwstr>_Toc364065741</vt:lpwstr>
      </vt:variant>
      <vt:variant>
        <vt:i4>1048630</vt:i4>
      </vt:variant>
      <vt:variant>
        <vt:i4>50</vt:i4>
      </vt:variant>
      <vt:variant>
        <vt:i4>0</vt:i4>
      </vt:variant>
      <vt:variant>
        <vt:i4>5</vt:i4>
      </vt:variant>
      <vt:variant>
        <vt:lpwstr/>
      </vt:variant>
      <vt:variant>
        <vt:lpwstr>_Toc364065740</vt:lpwstr>
      </vt:variant>
      <vt:variant>
        <vt:i4>1507382</vt:i4>
      </vt:variant>
      <vt:variant>
        <vt:i4>44</vt:i4>
      </vt:variant>
      <vt:variant>
        <vt:i4>0</vt:i4>
      </vt:variant>
      <vt:variant>
        <vt:i4>5</vt:i4>
      </vt:variant>
      <vt:variant>
        <vt:lpwstr/>
      </vt:variant>
      <vt:variant>
        <vt:lpwstr>_Toc364065739</vt:lpwstr>
      </vt:variant>
      <vt:variant>
        <vt:i4>1507382</vt:i4>
      </vt:variant>
      <vt:variant>
        <vt:i4>38</vt:i4>
      </vt:variant>
      <vt:variant>
        <vt:i4>0</vt:i4>
      </vt:variant>
      <vt:variant>
        <vt:i4>5</vt:i4>
      </vt:variant>
      <vt:variant>
        <vt:lpwstr/>
      </vt:variant>
      <vt:variant>
        <vt:lpwstr>_Toc364065738</vt:lpwstr>
      </vt:variant>
      <vt:variant>
        <vt:i4>1507382</vt:i4>
      </vt:variant>
      <vt:variant>
        <vt:i4>32</vt:i4>
      </vt:variant>
      <vt:variant>
        <vt:i4>0</vt:i4>
      </vt:variant>
      <vt:variant>
        <vt:i4>5</vt:i4>
      </vt:variant>
      <vt:variant>
        <vt:lpwstr/>
      </vt:variant>
      <vt:variant>
        <vt:lpwstr>_Toc364065737</vt:lpwstr>
      </vt:variant>
      <vt:variant>
        <vt:i4>1507382</vt:i4>
      </vt:variant>
      <vt:variant>
        <vt:i4>26</vt:i4>
      </vt:variant>
      <vt:variant>
        <vt:i4>0</vt:i4>
      </vt:variant>
      <vt:variant>
        <vt:i4>5</vt:i4>
      </vt:variant>
      <vt:variant>
        <vt:lpwstr/>
      </vt:variant>
      <vt:variant>
        <vt:lpwstr>_Toc364065736</vt:lpwstr>
      </vt:variant>
      <vt:variant>
        <vt:i4>1507382</vt:i4>
      </vt:variant>
      <vt:variant>
        <vt:i4>20</vt:i4>
      </vt:variant>
      <vt:variant>
        <vt:i4>0</vt:i4>
      </vt:variant>
      <vt:variant>
        <vt:i4>5</vt:i4>
      </vt:variant>
      <vt:variant>
        <vt:lpwstr/>
      </vt:variant>
      <vt:variant>
        <vt:lpwstr>_Toc364065735</vt:lpwstr>
      </vt:variant>
      <vt:variant>
        <vt:i4>1507382</vt:i4>
      </vt:variant>
      <vt:variant>
        <vt:i4>14</vt:i4>
      </vt:variant>
      <vt:variant>
        <vt:i4>0</vt:i4>
      </vt:variant>
      <vt:variant>
        <vt:i4>5</vt:i4>
      </vt:variant>
      <vt:variant>
        <vt:lpwstr/>
      </vt:variant>
      <vt:variant>
        <vt:lpwstr>_Toc364065734</vt:lpwstr>
      </vt:variant>
      <vt:variant>
        <vt:i4>1507382</vt:i4>
      </vt:variant>
      <vt:variant>
        <vt:i4>8</vt:i4>
      </vt:variant>
      <vt:variant>
        <vt:i4>0</vt:i4>
      </vt:variant>
      <vt:variant>
        <vt:i4>5</vt:i4>
      </vt:variant>
      <vt:variant>
        <vt:lpwstr/>
      </vt:variant>
      <vt:variant>
        <vt:lpwstr>_Toc364065733</vt:lpwstr>
      </vt:variant>
      <vt:variant>
        <vt:i4>1507382</vt:i4>
      </vt:variant>
      <vt:variant>
        <vt:i4>2</vt:i4>
      </vt:variant>
      <vt:variant>
        <vt:i4>0</vt:i4>
      </vt:variant>
      <vt:variant>
        <vt:i4>5</vt:i4>
      </vt:variant>
      <vt:variant>
        <vt:lpwstr/>
      </vt:variant>
      <vt:variant>
        <vt:lpwstr>_Toc364065732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Installer</dc:title>
  <dc:subject>Installation of Applications in Ignition</dc:subject>
  <dc:creator>Peter Hassler</dc:creator>
  <cp:keywords/>
  <dc:description/>
  <cp:lastModifiedBy>Chuck Coughlin</cp:lastModifiedBy>
  <cp:revision>38</cp:revision>
  <cp:lastPrinted>2013-11-22T04:44:00Z</cp:lastPrinted>
  <dcterms:created xsi:type="dcterms:W3CDTF">2016-02-11T15:30:00Z</dcterms:created>
  <dcterms:modified xsi:type="dcterms:W3CDTF">2016-04-02T16:04:00Z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ies>
</file>