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NanumSquare" w:hAnsi="NanumSquare" w:eastAsia="NanumSquare"/>
          <w:b/>
          <w:color w:val="234E70"/>
          <w:sz w:val="56"/>
        </w:rPr>
        <w:t>Backend API 정의서</w:t>
      </w:r>
    </w:p>
    <w:p>
      <w:pPr>
        <w:jc w:val="center"/>
      </w:pPr>
      <w:r>
        <w:rPr>
          <w:rFonts w:ascii="NanumSquare" w:hAnsi="NanumSquare" w:eastAsia="NanumSquare"/>
          <w:b/>
          <w:sz w:val="30"/>
        </w:rPr>
        <w:t>항만 게이트 차량 출입 및 컨테이너 상·하차 섹터 안내 시스템</w:t>
      </w:r>
    </w:p>
    <w:p>
      <w:pPr>
        <w:spacing w:before="1000"/>
        <w:jc w:val="center"/>
      </w:pPr>
      <w:r>
        <w:rPr>
          <w:rFonts w:ascii="NanumSquare" w:hAnsi="NanumSquare" w:eastAsia="NanumSquare"/>
          <w:sz w:val="20"/>
        </w:rPr>
        <w:t>작성 기준: Spring Boot Backend 실제 소스코드</w:t>
        <w:br/>
      </w:r>
      <w:r>
        <w:rPr>
          <w:rFonts w:ascii="NanumSquare" w:hAnsi="NanumSquare" w:eastAsia="NanumSquare"/>
          <w:sz w:val="20"/>
        </w:rPr>
        <w:t>Frontend: Vue.js</w:t>
        <w:br/>
      </w:r>
      <w:r>
        <w:rPr>
          <w:rFonts w:ascii="NanumSquare" w:hAnsi="NanumSquare" w:eastAsia="NanumSquare"/>
          <w:sz w:val="20"/>
        </w:rPr>
        <w:t>AI OCR: CRNN / PaddleOCR</w:t>
        <w:br/>
      </w:r>
      <w:r>
        <w:rPr>
          <w:rFonts w:ascii="NanumSquare" w:hAnsi="NanumSquare" w:eastAsia="NanumSquare"/>
          <w:sz w:val="20"/>
        </w:rPr>
        <w:t>작성일: 2026. 7. 13</w:t>
        <w:br/>
      </w:r>
    </w:p>
    <w:p>
      <w:r>
        <w:br w:type="page"/>
      </w:r>
    </w:p>
    <w:p>
      <w:pPr>
        <w:pStyle w:val="Heading1"/>
        <w:keepNext/>
      </w:pPr>
      <w:r>
        <w:t>문서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문서명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Backend API 정의서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프로젝트명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항만 게이트 차량 출입 및 컨테이너 상·하차 섹터 안내 시스템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작성 기준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업로드된 Spring Boot Controller, DTO, Service, Mapper 소스코드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Backend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Spring Boot / Spring Security / MyBatis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Frontend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Vue.js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DBMS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PostgreSQL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AI 연계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FastAPI 기반 번호판 인식 서버, OCR 엔진 CRNN 및 PaddleOCR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문서 버전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v1.0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Mar>
              <w:top w:w="120" w:type="dxa"/>
              <w:start w:w="140" w:type="dxa"/>
              <w:bottom w:w="120" w:type="dxa"/>
              <w:end w:w="140" w:type="dxa"/>
            </w:tcMar>
            <w:shd w:fill="EAF2F8"/>
          </w:tcPr>
          <w:p>
            <w:r>
              <w:rPr>
                <w:rFonts w:ascii="NanumSquare" w:hAnsi="NanumSquare" w:eastAsia="NanumSquare"/>
                <w:sz w:val="18"/>
              </w:rPr>
              <w:t>본 문서는 실제 구현 코드를 우선 기준으로 작성하였다. 향후 Controller, DTO 또는 보안 정책이 변경될 경우 문서도 함께 개정해야 한다.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- 목 차 -</w:t>
      </w:r>
    </w:p>
    <w:p>
      <w:pPr>
        <w:spacing w:after="40"/>
        <w:ind w:left="0"/>
      </w:pPr>
      <w:r>
        <w:t>1. 총칙</w:t>
      </w:r>
    </w:p>
    <w:p>
      <w:pPr>
        <w:spacing w:after="40"/>
        <w:ind w:left="259"/>
      </w:pPr>
      <w:r>
        <w:t xml:space="preserve">  1.1 목적</w:t>
      </w:r>
    </w:p>
    <w:p>
      <w:pPr>
        <w:spacing w:after="40"/>
        <w:ind w:left="259"/>
      </w:pPr>
      <w:r>
        <w:t xml:space="preserve">  1.2 적용 범위</w:t>
      </w:r>
    </w:p>
    <w:p>
      <w:pPr>
        <w:spacing w:after="40"/>
        <w:ind w:left="259"/>
      </w:pPr>
      <w:r>
        <w:t xml:space="preserve">  1.3 시스템 구성</w:t>
      </w:r>
    </w:p>
    <w:p>
      <w:pPr>
        <w:spacing w:after="40"/>
        <w:ind w:left="259"/>
      </w:pPr>
      <w:r>
        <w:t xml:space="preserve">  1.4 API 공통 규칙</w:t>
      </w:r>
    </w:p>
    <w:p>
      <w:pPr>
        <w:spacing w:after="40"/>
        <w:ind w:left="0"/>
      </w:pPr>
      <w:r>
        <w:t>2. API 구성 및 전체 목록</w:t>
      </w:r>
    </w:p>
    <w:p>
      <w:pPr>
        <w:spacing w:after="40"/>
        <w:ind w:left="0"/>
      </w:pPr>
      <w:r>
        <w:t>3. API 상세 정의</w:t>
      </w:r>
    </w:p>
    <w:p>
      <w:pPr>
        <w:spacing w:after="40"/>
        <w:ind w:left="259"/>
      </w:pPr>
      <w:r>
        <w:t xml:space="preserve">  3.1 인증</w:t>
      </w:r>
    </w:p>
    <w:p>
      <w:pPr>
        <w:spacing w:after="40"/>
        <w:ind w:left="259"/>
      </w:pPr>
      <w:r>
        <w:t xml:space="preserve">  3.2 운송사</w:t>
      </w:r>
    </w:p>
    <w:p>
      <w:pPr>
        <w:spacing w:after="40"/>
        <w:ind w:left="259"/>
      </w:pPr>
      <w:r>
        <w:t xml:space="preserve">  3.3 기사</w:t>
      </w:r>
    </w:p>
    <w:p>
      <w:pPr>
        <w:spacing w:after="40"/>
        <w:ind w:left="259"/>
      </w:pPr>
      <w:r>
        <w:t xml:space="preserve">  3.4 차량</w:t>
      </w:r>
    </w:p>
    <w:p>
      <w:pPr>
        <w:spacing w:after="40"/>
        <w:ind w:left="259"/>
      </w:pPr>
      <w:r>
        <w:t xml:space="preserve">  3.5 작업지시</w:t>
      </w:r>
    </w:p>
    <w:p>
      <w:pPr>
        <w:spacing w:after="40"/>
        <w:ind w:left="259"/>
      </w:pPr>
      <w:r>
        <w:t xml:space="preserve">  3.6 게이트 출입</w:t>
      </w:r>
    </w:p>
    <w:p>
      <w:pPr>
        <w:spacing w:after="40"/>
        <w:ind w:left="259"/>
      </w:pPr>
      <w:r>
        <w:t xml:space="preserve">  3.7 번호판 인식</w:t>
      </w:r>
    </w:p>
    <w:p>
      <w:pPr>
        <w:spacing w:after="40"/>
        <w:ind w:left="259"/>
      </w:pPr>
      <w:r>
        <w:t xml:space="preserve">  3.8 컨테이너</w:t>
      </w:r>
    </w:p>
    <w:p>
      <w:pPr>
        <w:spacing w:after="40"/>
        <w:ind w:left="259"/>
      </w:pPr>
      <w:r>
        <w:t xml:space="preserve">  3.9 야드 섹터</w:t>
      </w:r>
    </w:p>
    <w:p>
      <w:pPr>
        <w:spacing w:after="40"/>
        <w:ind w:left="259"/>
      </w:pPr>
      <w:r>
        <w:t xml:space="preserve">  3.10 예외 로그</w:t>
      </w:r>
    </w:p>
    <w:p>
      <w:pPr>
        <w:spacing w:after="40"/>
        <w:ind w:left="259"/>
      </w:pPr>
      <w:r>
        <w:t xml:space="preserve">  3.11 대시보드</w:t>
      </w:r>
    </w:p>
    <w:p>
      <w:pPr>
        <w:spacing w:after="40"/>
        <w:ind w:left="259"/>
      </w:pPr>
      <w:r>
        <w:t xml:space="preserve">  3.12 외부 OCR 결과 수신</w:t>
      </w:r>
    </w:p>
    <w:p>
      <w:pPr>
        <w:spacing w:after="40"/>
        <w:ind w:left="0"/>
      </w:pPr>
      <w:r>
        <w:t>4. 공통 오류 및 상태 관리</w:t>
      </w:r>
    </w:p>
    <w:p>
      <w:pPr>
        <w:spacing w:after="40"/>
        <w:ind w:left="0"/>
      </w:pPr>
      <w:r>
        <w:t>5. 주요 DTO 정의</w:t>
      </w:r>
    </w:p>
    <w:p>
      <w:pPr>
        <w:spacing w:after="40"/>
        <w:ind w:left="0"/>
      </w:pPr>
      <w:r>
        <w:t>6. 백엔드 처리 흐름</w:t>
      </w:r>
    </w:p>
    <w:p>
      <w:pPr>
        <w:spacing w:after="40"/>
        <w:ind w:left="0"/>
      </w:pPr>
      <w:r>
        <w:t>7. 검토 결과 및 보완 권고</w:t>
      </w:r>
    </w:p>
    <w:p>
      <w:r>
        <w:br w:type="page"/>
      </w:r>
    </w:p>
    <w:p>
      <w:pPr>
        <w:pStyle w:val="Heading1"/>
        <w:keepNext/>
      </w:pPr>
      <w:r>
        <w:t>1. 총칙</w:t>
      </w:r>
    </w:p>
    <w:p>
      <w:pPr>
        <w:pStyle w:val="Heading2"/>
        <w:keepNext/>
      </w:pPr>
      <w:r>
        <w:t>1.1 목적</w:t>
      </w:r>
    </w:p>
    <w:p>
      <w:r>
        <w:t>본 정의서는 항만 게이트 차량 출입 및 컨테이너 상·하차 섹터 안내 시스템에서 제공하는 Backend REST API의 URL, HTTP Method, 요청 데이터, 응답 데이터, 처리 기준 및 주요 DTO 구조를 정의한다. Frontend와 Backend 간 인터페이스를 명확히 하고, AI 번호판 인식 서버와 Spring Boot Backend의 연계 기준을 표준화하는 것을 목적으로 한다.</w:t>
      </w:r>
    </w:p>
    <w:p>
      <w:pPr>
        <w:pStyle w:val="Heading2"/>
        <w:keepNext/>
      </w:pPr>
      <w:r>
        <w:t>1.2 적용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적용 내용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Frontend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Vue.js 기반 사용자·관리자 화면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Backend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Spring Boot REST API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보안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Spring Security, JWT Bearer Token, BCrypt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DB 연계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MyBatis Mapper를 통한 PostgreSQL 연계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AI 서버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FastAPI 기반 번호판 인식 서비스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번호판 검출/인식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번호판 영역 검출 후 CRNN 또는 PaddleOCR 선택 실행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데이터 형식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JSON 및 multipart/form-data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1.3 시스템 구성</w:t>
      </w:r>
    </w:p>
    <w:p>
      <w:pPr>
        <w:pStyle w:val="Flow"/>
      </w:pPr>
      <w:r>
        <w:t>Vue.js Client  →  Spring Boot Controller  →  Service  →  MyBatis Mapper  →  PostgreSQL</w:t>
      </w:r>
    </w:p>
    <w:p>
      <w:pPr>
        <w:pStyle w:val="Flow"/>
      </w:pPr>
      <w:r>
        <w:t>Vue.js 이미지 업로드  →  Spring Boot  →  FastAPI AI 서버  →  CRNN 또는 PaddleOCR  →  Spring Boot 업무 매칭  →  Vue.js 결과 표시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Mar>
              <w:top w:w="120" w:type="dxa"/>
              <w:start w:w="140" w:type="dxa"/>
              <w:bottom w:w="120" w:type="dxa"/>
              <w:end w:w="140" w:type="dxa"/>
            </w:tcMar>
            <w:shd w:fill="EAF2F8"/>
          </w:tcPr>
          <w:p>
            <w:r>
              <w:rPr>
                <w:rFonts w:ascii="NanumSquare" w:hAnsi="NanumSquare" w:eastAsia="NanumSquare"/>
                <w:sz w:val="18"/>
              </w:rPr>
              <w:t>현재 번호판 인식 API는 요청 파라미터 ocrType에 따라 OCR 엔진을 선택한다. 한 요청에서 CRNN과 PaddleOCR 결과를 자동 비교하는 구조로는 구현되어 있지 않다.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1.4 API 공통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기준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Base Path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/api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문자 인코딩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UTF-8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기본 Content-Type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application/json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파일 업로드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multipart/form-data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인증 Header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Authorization: Bearer {accessToken}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날짜/시간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ISO-8601, 예: 2026-07-13T10:30:00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식별자 타입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Long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Boolean 표현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true / false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1.5 현재 보안 적용 기준</w:t>
      </w:r>
    </w:p>
    <w:p>
      <w:r>
        <w:t>로그인 및 회원가입 API는 인증 없이 접근할 수 있다. 사용자 목록 및 사용자 상태 변경 API는 ADMIN 권한이 필요하다. 나머지 /api/** 경로는 팀 프로젝트 기능 통합을 위해 현재 permitAll로 설정되어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Mar>
              <w:top w:w="120" w:type="dxa"/>
              <w:start w:w="140" w:type="dxa"/>
              <w:bottom w:w="120" w:type="dxa"/>
              <w:end w:w="140" w:type="dxa"/>
            </w:tcMar>
            <w:shd w:fill="FFF4E5"/>
          </w:tcPr>
          <w:p>
            <w:r>
              <w:rPr>
                <w:rFonts w:ascii="NanumSquare" w:hAnsi="NanumSquare" w:eastAsia="NanumSquare"/>
                <w:sz w:val="18"/>
              </w:rPr>
              <w:t>운영 배포 전에는 차량, 작업지시, 게이트 처리, 예외 처리 API에 대해 ADMIN·CARRIER·DRIVER 역할별 접근 권한을 구체적으로 적용하는 것이 필요하다.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API 구성 및 전체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cantSplit/>
          <w:tblHeader w:val="true"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No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분류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API명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Method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URL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인증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로그인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POST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/api/auth/login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2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인증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회원가입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POST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/api/auth/register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3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인증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관리자 계정 초기 생성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POST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/api/auth/admin-init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4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인증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사용자 목록 조회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GET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/api/auth/users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5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인증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사용자 상태 변경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PATCH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/api/auth/users/{userId}/status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6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운송사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목록 조회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GET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/api/carrier/list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7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운송사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상세 조회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GET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/api/carrier/detail/{carrierId}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8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운송사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등록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POST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/api/carrier/reg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9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운송사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수정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PUT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/api/carrier/modify/{carrierId}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10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운송사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삭제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DELETE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/api/carrier/delete/{carrierId}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11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기사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목록 조회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GET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/api/driver/list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12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기사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상세 조회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GET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/api/driver/detail/{driverId}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13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기사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등록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POST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/api/driver/reg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14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기사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운송사 승인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PATCH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/api/driver/{userId}/carrier-approve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15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기사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수정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PUT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/api/driver/modify/{driverId}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16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기사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삭제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DELETE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/api/driver/delete/{driverId}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17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기사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이름 기준 작업지시 조회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GET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/api/driver/my-work-orders?userName={userName}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18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기사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사용자 ID 기준 작업지시 조회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GET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/api/driver/my-work-orders/user/{userId}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19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차량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목록 조회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GET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/api/vehicle/list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20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차량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상세 조회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GET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/api/vehicle/detail/{vehicleId}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21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차량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트랙터 정보 조회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GET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/api/vehicle/tractor-info/{plateNumber}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22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차량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운송사별 조회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GET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/api/vehicle/carrier/{carrierId}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23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차량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기사별 조회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GET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/api/vehicle/driver/{driverId}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24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차량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등록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POST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/api/vehicle/reg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25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차량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승인 상태 변경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PATCH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/api/vehicle/{vehicleId}/approval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26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차량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수정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PUT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/api/vehicle/modify/{vehicleId}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27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차량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삭제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DELETE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/api/vehicle/delete/{vehicleId}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28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작업지시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목록 조회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GET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/api/work-order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29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작업지시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상세 조회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GET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/api/work-order/{workOrderId}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30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작업지시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등록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POST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/api/work-order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31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작업지시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트레일러 작업정보 조회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GET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/api/work-order/trailer-info/{vehicleId}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32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작업지시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승인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PATCH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/api/work-order/{workOrderId}/approve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33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작업지시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작업 시작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PATCH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/api/work-order/{workOrderId}/start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34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작업지시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작업 완료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PATCH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/api/work-order/{workOrderId}/complete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35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게이트 출입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게이트 로그 목록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GET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/api/gate-log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36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게이트 출입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입출차 처리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POST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/api/gate-log/process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37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번호판 인식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이미지 OCR 인식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POST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/api/plate-recognition/recognize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38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번호판 인식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수동 보정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PATCH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/api/plate-recognition/{plateRecognitionId}/manual-correction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39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컨테이너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목록 조회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GET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/api/container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40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야드 섹터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목록 조회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GET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/api/yard-sector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41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예외 로그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목록 조회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GET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/api/exception-log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42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예외 로그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처리 결과 등록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PUT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/api/exception-log/{exceptionLogId}/process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43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대시보드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관리자 대시보드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GET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/api/dashboard/admin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44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OCR 연계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외부 OCR 결과 수신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POST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5"/>
              </w:rPr>
              <w:t>/api/ocr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API 상세 정의</w:t>
      </w:r>
    </w:p>
    <w:p>
      <w:pPr>
        <w:pStyle w:val="Heading2"/>
        <w:keepNext/>
      </w:pPr>
      <w:r>
        <w:t>3.1 인증 API</w:t>
      </w:r>
    </w:p>
    <w:p>
      <w:pPr>
        <w:pStyle w:val="Heading3"/>
        <w:keepNext/>
      </w:pPr>
      <w:r>
        <w:t>3.1.1 로그인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API명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로그인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Method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URL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/api/auth/login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설명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로그인 ID, 비밀번호 및 선택적 권한 코드를 검증하고 JWT 토큰을 반환한다.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인증/권한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인증 불필요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요청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LoginDTO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응답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LoginResponseDTO</w:t>
            </w:r>
          </w:p>
        </w:tc>
      </w:tr>
    </w:tbl>
    <w:p>
      <w:pPr>
        <w:spacing w:after="0"/>
      </w:pPr>
    </w:p>
    <w:p>
      <w:pPr>
        <w:pStyle w:val="MinorHeading"/>
        <w:keepNext/>
      </w:pPr>
      <w:r>
        <w:t>Request 항목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cantSplit/>
          <w:tblHeader w:val="true"/>
        </w:trP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필드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필수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전달 위치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loginId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String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Y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Body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로그인 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password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String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Y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Body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비밀번호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roleCode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String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N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Body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로그인 권한 코드</w:t>
            </w:r>
          </w:p>
        </w:tc>
      </w:tr>
    </w:tbl>
    <w:p>
      <w:pPr>
        <w:spacing w:after="0"/>
      </w:pPr>
    </w:p>
    <w:p>
      <w:pPr>
        <w:pStyle w:val="MinorHeading"/>
        <w:keepNext/>
      </w:pPr>
      <w:r>
        <w:t>Request 예시</w:t>
      </w:r>
    </w:p>
    <w:p>
      <w:pPr>
        <w:pStyle w:val="CodeBlock"/>
        <w:keepLines/>
      </w:pPr>
      <w:r>
        <w:t>{</w:t>
        <w:br/>
        <w:t xml:space="preserve">  "loginId": "admin",</w:t>
        <w:br/>
        <w:t xml:space="preserve">  "password": "1234",</w:t>
        <w:br/>
        <w:t xml:space="preserve">  "roleCode": "ADMIN"</w:t>
        <w:br/>
        <w:t>}</w:t>
      </w:r>
    </w:p>
    <w:p>
      <w:pPr>
        <w:pStyle w:val="MinorHeading"/>
        <w:keepNext/>
      </w:pPr>
      <w:r>
        <w:t>Response 항목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필드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userId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Long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사용자 ID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loginId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String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로그인 ID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userName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String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사용자명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roleCode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String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권한 코드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status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String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사용자 상태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token/accessToken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String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JWT Access Token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tokenType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String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Bearer</w:t>
            </w:r>
          </w:p>
        </w:tc>
      </w:tr>
    </w:tbl>
    <w:p>
      <w:pPr>
        <w:spacing w:after="0"/>
      </w:pPr>
    </w:p>
    <w:p>
      <w:pPr>
        <w:pStyle w:val="MinorHeading"/>
        <w:keepNext/>
      </w:pPr>
      <w:r>
        <w:t>Response 예시</w:t>
      </w:r>
    </w:p>
    <w:p>
      <w:pPr>
        <w:pStyle w:val="CodeBlock"/>
        <w:keepLines/>
      </w:pPr>
      <w:r>
        <w:t>{</w:t>
        <w:br/>
        <w:t xml:space="preserve">  "userId": 1,</w:t>
        <w:br/>
        <w:t xml:space="preserve">  "loginId": "admin",</w:t>
        <w:br/>
        <w:t xml:space="preserve">  "userName": "시스템 관리자",</w:t>
        <w:br/>
        <w:t xml:space="preserve">  "roleCode": "ADMIN",</w:t>
        <w:br/>
        <w:t xml:space="preserve">  "status": "APPROVED",</w:t>
        <w:br/>
        <w:t xml:space="preserve">  "token": "eyJ...",</w:t>
        <w:br/>
        <w:t xml:space="preserve">  "accessToken": "eyJ...",</w:t>
        <w:br/>
        <w:t xml:space="preserve">  "tokenType": "Bearer"</w:t>
        <w:br/>
        <w:t>}</w:t>
      </w:r>
    </w:p>
    <w:p>
      <w:pPr>
        <w:pStyle w:val="Heading3"/>
        <w:keepNext/>
      </w:pPr>
      <w:r>
        <w:t>3.1.2 회원가입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API명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회원가입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Method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URL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/api/auth/register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설명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사용자 권한에 따라 사용자, 운송사, 기사 및 차량 정보를 함께 등록한다.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인증/권한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인증 불필요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요청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RegisterDTO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응답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Map&lt;String, String&gt;</w:t>
            </w:r>
          </w:p>
        </w:tc>
      </w:tr>
    </w:tbl>
    <w:p>
      <w:pPr>
        <w:spacing w:after="0"/>
      </w:pPr>
    </w:p>
    <w:p>
      <w:pPr>
        <w:pStyle w:val="MinorHeading"/>
        <w:keepNext/>
      </w:pPr>
      <w:r>
        <w:t>Request 항목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cantSplit/>
          <w:tblHeader w:val="true"/>
        </w:trP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필드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필수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전달 위치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loginId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String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Y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Body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로그인 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password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String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Y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Body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비밀번호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userName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String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Y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Body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사용자명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roleCode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String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Y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Body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ADMIN/CARRIER/DRIVER 등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carrierName 외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혼합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조건부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Body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권한에 따른 운송사·기사·차량 정보</w:t>
            </w:r>
          </w:p>
        </w:tc>
      </w:tr>
    </w:tbl>
    <w:p>
      <w:pPr>
        <w:spacing w:after="0"/>
      </w:pPr>
    </w:p>
    <w:p>
      <w:pPr>
        <w:pStyle w:val="MinorHeading"/>
        <w:keepNext/>
      </w:pPr>
      <w:r>
        <w:t>Request 예시</w:t>
      </w:r>
    </w:p>
    <w:p>
      <w:pPr>
        <w:pStyle w:val="CodeBlock"/>
        <w:keepLines/>
      </w:pPr>
      <w:r>
        <w:t>{</w:t>
        <w:br/>
        <w:t xml:space="preserve">  "loginId": "driver01",</w:t>
        <w:br/>
        <w:t xml:space="preserve">  "password": "1234",</w:t>
        <w:br/>
        <w:t xml:space="preserve">  "userName": "홍길동",</w:t>
        <w:br/>
        <w:t xml:space="preserve">  "roleCode": "DRIVER",</w:t>
        <w:br/>
        <w:t xml:space="preserve">  "driverName": "홍길동",</w:t>
        <w:br/>
        <w:t xml:space="preserve">  "driverContact": "010-1234-5678",</w:t>
        <w:br/>
        <w:t xml:space="preserve">  "carrierId": 2,</w:t>
        <w:br/>
        <w:t xml:space="preserve">  "plateNumber": "부산80아1234",</w:t>
        <w:br/>
        <w:t xml:space="preserve">  "vehicleType": "TRACTOR"</w:t>
        <w:br/>
        <w:t>}</w:t>
      </w:r>
    </w:p>
    <w:p>
      <w:pPr>
        <w:pStyle w:val="MinorHeading"/>
        <w:keepNext/>
      </w:pPr>
      <w:r>
        <w:t>Response 예시</w:t>
      </w:r>
    </w:p>
    <w:p>
      <w:pPr>
        <w:pStyle w:val="CodeBlock"/>
        <w:keepLines/>
      </w:pPr>
      <w:r>
        <w:t>{</w:t>
        <w:br/>
        <w:t xml:space="preserve">  "message": "회원가입이 완료되었습니다."</w:t>
        <w:br/>
        <w:t>}</w:t>
      </w:r>
    </w:p>
    <w:p>
      <w:pPr>
        <w:pStyle w:val="Heading3"/>
        <w:keepNext/>
      </w:pPr>
      <w:r>
        <w:t>3.1.3 관리자 계정 초기 생성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API명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관리자 계정 초기 생성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Method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URL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/api/auth/admin-init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설명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admin/1234 초기 관리자 계정을 생성한다.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인증/권한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인증 불필요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요청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없음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응답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Map&lt;String, String&gt;</w:t>
            </w:r>
          </w:p>
        </w:tc>
      </w:tr>
    </w:tbl>
    <w:p>
      <w:pPr>
        <w:spacing w:after="0"/>
      </w:pPr>
    </w:p>
    <w:p>
      <w:pPr>
        <w:pStyle w:val="MinorHeading"/>
        <w:keepNext/>
      </w:pPr>
      <w:r>
        <w:t>Response 예시</w:t>
      </w:r>
    </w:p>
    <w:p>
      <w:pPr>
        <w:pStyle w:val="CodeBlock"/>
        <w:keepLines/>
      </w:pPr>
      <w:r>
        <w:t>{</w:t>
        <w:br/>
        <w:t xml:space="preserve">  "message": "관리자 계정 생성 완료"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Mar>
              <w:top w:w="120" w:type="dxa"/>
              <w:start w:w="140" w:type="dxa"/>
              <w:bottom w:w="120" w:type="dxa"/>
              <w:end w:w="140" w:type="dxa"/>
            </w:tcMar>
            <w:shd w:fill="FFF4E5"/>
          </w:tcPr>
          <w:p>
            <w:r>
              <w:rPr>
                <w:rFonts w:ascii="NanumSquare" w:hAnsi="NanumSquare" w:eastAsia="NanumSquare"/>
                <w:sz w:val="18"/>
              </w:rPr>
              <w:t>개발 초기화를 위한 API이다. 운영 환경에서는 기본 비밀번호 노출과 중복 계정 생성을 방지하기 위해 제거하거나 제한해야 한다. 주의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3.1.4 사용자 목록 조회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API명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사용자 목록 조회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Method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GET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URL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/api/auth/users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설명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등록된 사용자 목록을 조회한다.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인증/권한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ADMIN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요청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없음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응답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List&lt;UserDTO&gt;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3.1.5 사용자 상태 변경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API명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사용자 상태 변경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Method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PATCH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URL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/api/auth/users/{userId}/status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설명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사용자의 승인·대기·비활성 상태를 변경하고 연관 운송사/기사 상태를 함께 반영한다.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인증/권한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ADMIN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요청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Path Variable + JSON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응답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UserDTO</w:t>
            </w:r>
          </w:p>
        </w:tc>
      </w:tr>
    </w:tbl>
    <w:p>
      <w:pPr>
        <w:spacing w:after="0"/>
      </w:pPr>
    </w:p>
    <w:p>
      <w:pPr>
        <w:pStyle w:val="MinorHeading"/>
        <w:keepNext/>
      </w:pPr>
      <w:r>
        <w:t>Request 항목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cantSplit/>
          <w:tblHeader w:val="true"/>
        </w:trP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필드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필수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전달 위치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userId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Long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Y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Path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사용자 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status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String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Y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Body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변경 상태</w:t>
            </w:r>
          </w:p>
        </w:tc>
      </w:tr>
    </w:tbl>
    <w:p>
      <w:pPr>
        <w:spacing w:after="0"/>
      </w:pPr>
    </w:p>
    <w:p>
      <w:pPr>
        <w:pStyle w:val="MinorHeading"/>
        <w:keepNext/>
      </w:pPr>
      <w:r>
        <w:t>Request 예시</w:t>
      </w:r>
    </w:p>
    <w:p>
      <w:pPr>
        <w:pStyle w:val="CodeBlock"/>
        <w:keepLines/>
      </w:pPr>
      <w:r>
        <w:t>{</w:t>
        <w:br/>
        <w:t xml:space="preserve">  "status": "APPROVED"</w:t>
        <w:br/>
        <w:t>}</w:t>
      </w:r>
    </w:p>
    <w:p>
      <w:pPr>
        <w:pStyle w:val="Heading2"/>
        <w:keepNext/>
      </w:pPr>
      <w:r>
        <w:t>3.2 운송사 API</w:t>
      </w:r>
    </w:p>
    <w:p>
      <w:pPr>
        <w:pStyle w:val="Heading3"/>
        <w:keepNext/>
      </w:pPr>
      <w:r>
        <w:t>3.2.1 운송사 목록 조회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API명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운송사 목록 조회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Method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GET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URL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/api/carrier/list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설명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전체 운송사 정보를 최신 ID 순으로 조회한다.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인증/권한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일반 허용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요청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없음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응답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List&lt;CarrierDTO&gt;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3.2.2 운송사 상세 조회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API명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운송사 상세 조회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Method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GET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URL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/api/carrier/detail/{carrierId}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설명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운송사 ID로 상세 정보를 조회한다.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인증/권한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일반 허용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요청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Path Variable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응답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CarrierDTO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3.2.3 운송사 등록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API명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운송사 등록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Method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URL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/api/carrier/reg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설명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운송사 정보를 등록하고 생성된 ID가 포함된 DTO를 반환한다.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인증/권한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일반 허용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요청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CarrierDTO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응답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CarrierDTO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3.2.4 운송사 수정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API명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운송사 수정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Method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PUT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URL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/api/carrier/modify/{carrierId}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설명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운송사 정보를 수정한 후 최신 정보를 반환한다.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인증/권한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일반 허용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요청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Path Variable + CarrierDTO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응답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CarrierDTO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3.2.5 운송사 삭제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API명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운송사 삭제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Method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DELETE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URL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/api/carrier/delete/{carrierId}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설명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운송사 정보를 물리 삭제하고 영향 행 수를 반환한다.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인증/권한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일반 허용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요청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Path Variable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응답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int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3.3 기사 API</w:t>
      </w:r>
    </w:p>
    <w:p>
      <w:pPr>
        <w:pStyle w:val="Heading3"/>
        <w:keepNext/>
      </w:pPr>
      <w:r>
        <w:t>3.3.1 기사 목록 조회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API명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기사 목록 조회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Method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GET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URL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/api/driver/list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설명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전체 기사 정보를 조회한다.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인증/권한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일반 허용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요청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없음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응답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List&lt;DriverDTO&gt;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3.3.2 기사 상세 조회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API명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기사 상세 조회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Method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GET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URL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/api/driver/detail/{driverId}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설명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기사 ID로 상세 정보를 조회한다.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인증/권한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일반 허용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요청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Path Variable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응답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DriverDTO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3.3.3 기사 등록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API명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기사 등록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Method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URL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/api/driver/reg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설명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기사 정보를 등록하고 DTO를 반환한다.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인증/권한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일반 허용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요청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DriverDTO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응답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DriverDTO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3.3.4 운송사 승인 처리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API명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운송사 승인 처리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Method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PATCH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URL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/api/driver/{userId}/carrier-approve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설명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사용자 ID 기준으로 기사 등록 승인 상태를 변경한다.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인증/권한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일반 허용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요청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Path Variable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응답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응답 Body 없음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3.3.5 기사 수정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API명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기사 수정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Method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PUT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URL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/api/driver/modify/{driverId}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설명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기사 정보를 수정하고 최신 정보를 반환한다.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인증/권한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일반 허용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요청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Path Variable + DriverDTO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응답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DriverDTO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3.3.6 기사 삭제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API명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기사 삭제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Method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DELETE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URL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/api/driver/delete/{driverId}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설명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기사 정보를 삭제하고 영향 행 수를 반환한다.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인증/권한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일반 허용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요청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Path Variable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응답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int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3.3.7 기사 이름 기준 작업지시 조회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API명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기사 이름 기준 작업지시 조회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Method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GET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URL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/api/driver/my-work-orders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설명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userName Query Parameter로 기사와 연관 작업정보를 조회한다.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인증/권한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일반 허용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요청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Query Parameter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응답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List&lt;DriverWorkOrderDTO&gt;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3.3.8 사용자 ID 기준 작업지시 조회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API명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사용자 ID 기준 작업지시 조회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Method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GET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URL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/api/driver/my-work-orders/user/{userId}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설명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사용자 ID 기준 기사 작업지시를 조회한다.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인증/권한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일반 허용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요청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Path Variable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응답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List&lt;DriverWorkOrderDTO&gt;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Mar>
              <w:top w:w="120" w:type="dxa"/>
              <w:start w:w="140" w:type="dxa"/>
              <w:bottom w:w="120" w:type="dxa"/>
              <w:end w:w="140" w:type="dxa"/>
            </w:tcMar>
            <w:shd w:fill="EAF2F8"/>
          </w:tcPr>
          <w:p>
            <w:r>
              <w:rPr>
                <w:rFonts w:ascii="NanumSquare" w:hAnsi="NanumSquare" w:eastAsia="NanumSquare"/>
                <w:sz w:val="18"/>
              </w:rPr>
              <w:t>기사 이름 기준 조회는 동명이인 문제의 가능성이 있으므로 사용자 ID 기준 API 사용을 우선 권장한다.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3.4 차량 API</w:t>
      </w:r>
    </w:p>
    <w:p>
      <w:pPr>
        <w:pStyle w:val="Heading3"/>
        <w:keepNext/>
      </w:pPr>
      <w:r>
        <w:t>3.4.1 차량 목록 조회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API명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차량 목록 조회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Method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GET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URL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/api/vehicle/list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설명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전체 차량 목록을 조회한다.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인증/권한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일반 허용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요청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없음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응답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List&lt;VehicleDTO&gt;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3.4.2 차량 상세 조회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API명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차량 상세 조회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Method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GET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URL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/api/vehicle/detail/{vehicleId}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설명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차량 ID로 상세 정보를 조회한다.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인증/권한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일반 허용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요청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Path Variable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응답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VehicleDTO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3.4.3 트랙터 정보 조회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API명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트랙터 정보 조회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Method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GET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URL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/api/vehicle/tractor-info/{plateNumber}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설명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번호판으로 트랙터 등록 여부, 기사, 운송사, 상태를 조회한다.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인증/권한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일반 허용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요청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Path Variable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응답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TractorVehicleInfoDTO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3.4.4 운송사별 차량 조회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API명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운송사별 차량 조회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Method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GET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URL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/api/vehicle/carrier/{carrierId}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설명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운송사 소속 차량을 조회한다.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인증/권한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일반 허용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요청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Path Variable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응답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List&lt;VehicleDTO&gt;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3.4.5 기사별 차량 조회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API명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기사별 차량 조회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Method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GET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URL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/api/vehicle/driver/{driverId}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설명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기사에게 연결된 차량을 조회한다.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인증/권한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일반 허용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요청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Path Variable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응답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VehicleDTO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3.4.6 차량 등록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API명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차량 등록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Method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URL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/api/vehicle/reg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설명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차량 정보를 등록하고 생성된 DTO를 반환한다.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인증/권한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일반 허용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요청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VehicleDTO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응답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VehicleDTO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3.4.7 차량 승인 상태 변경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API명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차량 승인 상태 변경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Method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PATCH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URL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/api/vehicle/{vehicleId}/approval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설명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차량 등록 여부 및 상태를 변경하고 최신 DTO를 반환한다.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인증/권한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일반 허용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요청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Path Variable + VehicleDTO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응답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VehicleDTO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3.4.8 차량 수정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API명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차량 수정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Method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PUT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URL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/api/vehicle/modify/{vehicleId}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설명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차량 정보를 수정하고 최신 DTO를 반환한다.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인증/권한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일반 허용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요청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Path Variable + VehicleDTO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응답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VehicleDTO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3.4.9 차량 삭제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API명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차량 삭제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Method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DELETE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URL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/api/vehicle/delete/{vehicleId}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설명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차량 정보를 삭제하고 영향 행 수를 반환한다.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인증/권한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일반 허용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요청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Path Variable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응답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int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3.5 작업지시 API</w:t>
      </w:r>
    </w:p>
    <w:p>
      <w:pPr>
        <w:pStyle w:val="Heading3"/>
        <w:keepNext/>
      </w:pPr>
      <w:r>
        <w:t>3.5.1 작업지시 목록 조회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API명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작업지시 목록 조회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Method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GET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URL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/api/work-order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설명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전체 작업지시를 조회한다.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인증/권한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일반 허용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요청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없음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응답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List&lt;WorkOrderDTO&gt;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3.5.2 작업지시 상세 조회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API명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작업지시 상세 조회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Method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GET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URL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/api/work-order/{workOrderId}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설명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작업지시 ID로 상세 정보를 조회한다.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인증/권한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일반 허용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요청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Path Variable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응답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WorkOrderDTO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3.5.3 작업지시 등록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API명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작업지시 등록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Method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URL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/api/work-order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설명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신규 작업지시를 등록한다.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인증/권한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일반 허용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요청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WorkOrderDTO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응답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WorkOrderDTO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3.5.4 트레일러 작업 정보 조회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API명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트레일러 작업 정보 조회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Method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GET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URL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/api/work-order/trailer-info/{vehicleId}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설명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트레일러 차량 기준 작업지시, 컨테이너 및 야드 안내 정보를 조회한다.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인증/권한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일반 허용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요청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Path Variable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응답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TrailerWorkInfoDTO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3.5.5 작업지시 승인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API명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작업지시 승인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Method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PATCH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URL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/api/work-order/{workOrderId}/approve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설명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작업지시를 승인 상태로 변경하고 결과 DTO를 반환한다.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인증/권한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일반 허용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요청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Path Variable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응답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WorkOrderDTO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3.5.6 작업 시작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API명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작업 시작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Method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PATCH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URL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/api/work-order/{workOrderId}/start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설명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GATE_IN 상태의 승인된 작업지시를 IN_PROGRESS로 변경한다.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인증/권한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일반 허용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요청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Path Variable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응답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WorkOrderProcessResultDTO</w:t>
            </w:r>
          </w:p>
        </w:tc>
      </w:tr>
    </w:tbl>
    <w:p>
      <w:pPr>
        <w:spacing w:after="0"/>
      </w:pPr>
    </w:p>
    <w:p>
      <w:pPr>
        <w:pStyle w:val="MinorHeading"/>
        <w:keepNext/>
      </w:pPr>
      <w:r>
        <w:t>Request 항목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cantSplit/>
          <w:tblHeader w:val="true"/>
        </w:trP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필드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필수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전달 위치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workOrderId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Long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Y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Path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작업지시 ID</w:t>
            </w:r>
          </w:p>
        </w:tc>
      </w:tr>
    </w:tbl>
    <w:p>
      <w:pPr>
        <w:spacing w:after="0"/>
      </w:pPr>
    </w:p>
    <w:p>
      <w:pPr>
        <w:pStyle w:val="MinorHeading"/>
        <w:keepNext/>
      </w:pPr>
      <w:r>
        <w:t>Response 항목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필드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success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boolean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처리 성공 여부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workOrderId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Long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작업지시 ID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workStatus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String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변경 후 상태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processResult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String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처리 결과 코드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exceptionType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String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실패 유형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message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String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사용자 메시지</w:t>
            </w:r>
          </w:p>
        </w:tc>
      </w:tr>
    </w:tbl>
    <w:p>
      <w:pPr>
        <w:spacing w:after="0"/>
      </w:pPr>
    </w:p>
    <w:p>
      <w:pPr>
        <w:pStyle w:val="MinorHeading"/>
        <w:keepNext/>
      </w:pPr>
      <w:r>
        <w:t>Response 예시</w:t>
      </w:r>
    </w:p>
    <w:p>
      <w:pPr>
        <w:pStyle w:val="CodeBlock"/>
        <w:keepLines/>
      </w:pPr>
      <w:r>
        <w:t>{</w:t>
        <w:br/>
        <w:t xml:space="preserve">  "success": true,</w:t>
        <w:br/>
        <w:t xml:space="preserve">  "workOrderId": 15,</w:t>
        <w:br/>
        <w:t xml:space="preserve">  "workStatus": "IN_PROGRESS",</w:t>
        <w:br/>
        <w:t xml:space="preserve">  "processResult": "WORK_START_SUCCESS",</w:t>
        <w:br/>
        <w:t xml:space="preserve">  "exceptionType": null,</w:t>
        <w:br/>
        <w:t xml:space="preserve">  "message": "상차 작업이 시작되었습니다."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Mar>
              <w:top w:w="120" w:type="dxa"/>
              <w:start w:w="140" w:type="dxa"/>
              <w:bottom w:w="120" w:type="dxa"/>
              <w:end w:w="140" w:type="dxa"/>
            </w:tcMar>
            <w:shd w:fill="EAF2F8"/>
          </w:tcPr>
          <w:p>
            <w:r>
              <w:rPr>
                <w:rFonts w:ascii="NanumSquare" w:hAnsi="NanumSquare" w:eastAsia="NanumSquare"/>
                <w:sz w:val="18"/>
              </w:rPr>
              <w:t>승인되지 않았거나 GATE_IN 상태가 아닌 경우 성공값 false와 예외 유형을 반환한다.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3.5.7 작업 완료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API명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작업 완료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Method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PATCH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URL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/api/work-order/{workOrderId}/complete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설명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IN_PROGRESS 상태의 작업지시를 COMPLETED로 변경한다.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인증/권한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일반 허용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요청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Path Variable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응답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WorkOrderProcessResultDTO</w:t>
            </w:r>
          </w:p>
        </w:tc>
      </w:tr>
    </w:tbl>
    <w:p>
      <w:pPr>
        <w:spacing w:after="0"/>
      </w:pPr>
    </w:p>
    <w:p>
      <w:pPr>
        <w:pStyle w:val="MinorHeading"/>
        <w:keepNext/>
      </w:pPr>
      <w:r>
        <w:t>Response 예시</w:t>
      </w:r>
    </w:p>
    <w:p>
      <w:pPr>
        <w:pStyle w:val="CodeBlock"/>
        <w:keepLines/>
      </w:pPr>
      <w:r>
        <w:t>{</w:t>
        <w:br/>
        <w:t xml:space="preserve">  "success": true,</w:t>
        <w:br/>
        <w:t xml:space="preserve">  "workOrderId": 15,</w:t>
        <w:br/>
        <w:t xml:space="preserve">  "workStatus": "COMPLETED",</w:t>
        <w:br/>
        <w:t xml:space="preserve">  "processResult": "WORK_COMPLETE_SUCCESS",</w:t>
        <w:br/>
        <w:t xml:space="preserve">  "exceptionType": null,</w:t>
        <w:br/>
        <w:t xml:space="preserve">  "message": "상차 작업이 완료되었습니다."</w:t>
        <w:br/>
        <w:t>}</w:t>
      </w:r>
    </w:p>
    <w:p>
      <w:pPr>
        <w:pStyle w:val="Heading2"/>
        <w:keepNext/>
      </w:pPr>
      <w:r>
        <w:t>3.6 게이트 출입 API</w:t>
      </w:r>
    </w:p>
    <w:p>
      <w:pPr>
        <w:pStyle w:val="Heading3"/>
        <w:keepNext/>
      </w:pPr>
      <w:r>
        <w:t>3.6.1 게이트 로그 목록 조회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API명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게이트 로그 목록 조회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Method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GET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URL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/api/gate-log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설명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차량의 입차·출차 처리 이력을 조회한다.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인증/권한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일반 허용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요청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없음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응답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List&lt;GateLogDTO&gt;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3.6.2 게이트 입출차 처리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API명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게이트 입출차 처리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Method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URL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/api/gate-log/process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설명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트랙터, 트레일러, 작업지시, 컨테이너 및 야드 섹터 정합성을 검증한 후 게이트 이력을 생성하고 작업 상태를 변경한다.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인증/권한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일반 허용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요청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GateProcessRequestDTO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응답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GateProcessResultDTO</w:t>
            </w:r>
          </w:p>
        </w:tc>
      </w:tr>
    </w:tbl>
    <w:p>
      <w:pPr>
        <w:spacing w:after="0"/>
      </w:pPr>
    </w:p>
    <w:p>
      <w:pPr>
        <w:pStyle w:val="MinorHeading"/>
        <w:keepNext/>
      </w:pPr>
      <w:r>
        <w:t>Request 항목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cantSplit/>
          <w:tblHeader w:val="true"/>
        </w:trP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필드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필수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전달 위치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tractorVehicleId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Long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Y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Body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트랙터 차량 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trailerVehicleId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Long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Y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Body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트레일러 차량 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workOrderId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Long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Y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Body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작업지시 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containerId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Long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Y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Body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컨테이너 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sectorId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Long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Y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Body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야드 섹터 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gateNumber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String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N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Body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게이트 번호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gateName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String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N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Body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게이트명, 미입력 시 AI_GATE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inOutType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String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Y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Body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IN 또는 OUT</w:t>
            </w:r>
          </w:p>
        </w:tc>
      </w:tr>
    </w:tbl>
    <w:p>
      <w:pPr>
        <w:spacing w:after="0"/>
      </w:pPr>
    </w:p>
    <w:p>
      <w:pPr>
        <w:pStyle w:val="MinorHeading"/>
        <w:keepNext/>
      </w:pPr>
      <w:r>
        <w:t>Request 예시</w:t>
      </w:r>
    </w:p>
    <w:p>
      <w:pPr>
        <w:pStyle w:val="CodeBlock"/>
        <w:keepLines/>
      </w:pPr>
      <w:r>
        <w:t>{</w:t>
        <w:br/>
        <w:t xml:space="preserve">  "tractorVehicleId": 1,</w:t>
        <w:br/>
        <w:t xml:space="preserve">  "trailerVehicleId": 7,</w:t>
        <w:br/>
        <w:t xml:space="preserve">  "workOrderId": 15,</w:t>
        <w:br/>
        <w:t xml:space="preserve">  "containerId": 3,</w:t>
        <w:br/>
        <w:t xml:space="preserve">  "sectorId": 2,</w:t>
        <w:br/>
        <w:t xml:space="preserve">  "gateNumber": "G01",</w:t>
        <w:br/>
        <w:t xml:space="preserve">  "gateName": "북문게이트",</w:t>
        <w:br/>
        <w:t xml:space="preserve">  "inOutType": "IN"</w:t>
        <w:br/>
        <w:t>}</w:t>
      </w:r>
    </w:p>
    <w:p>
      <w:pPr>
        <w:pStyle w:val="MinorHeading"/>
        <w:keepNext/>
      </w:pPr>
      <w:r>
        <w:t>Response 항목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필드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success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Boolean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처리 성공 여부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gateLogId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Long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생성된 게이트 로그 ID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workOrderId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Long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작업지시 ID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workStatus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String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IN: GATE_IN, OUT: GATE_OUT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processResult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String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GATE_SUCCESS 또는 GATE_FAIL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exceptionType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String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실패 원인 코드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message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String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처리 메시지</w:t>
            </w:r>
          </w:p>
        </w:tc>
      </w:tr>
    </w:tbl>
    <w:p>
      <w:pPr>
        <w:spacing w:after="0"/>
      </w:pPr>
    </w:p>
    <w:p>
      <w:pPr>
        <w:pStyle w:val="MinorHeading"/>
        <w:keepNext/>
      </w:pPr>
      <w:r>
        <w:t>Response 예시</w:t>
      </w:r>
    </w:p>
    <w:p>
      <w:pPr>
        <w:pStyle w:val="CodeBlock"/>
        <w:keepLines/>
      </w:pPr>
      <w:r>
        <w:t>{</w:t>
        <w:br/>
        <w:t xml:space="preserve">  "success": true,</w:t>
        <w:br/>
        <w:t xml:space="preserve">  "gateLogId": 101,</w:t>
        <w:br/>
        <w:t xml:space="preserve">  "workOrderId": 15,</w:t>
        <w:br/>
        <w:t xml:space="preserve">  "workStatus": "GATE_IN",</w:t>
        <w:br/>
        <w:t xml:space="preserve">  "processResult": "GATE_SUCCESS",</w:t>
        <w:br/>
        <w:t xml:space="preserve">  "exceptionType": null,</w:t>
        <w:br/>
        <w:t xml:space="preserve">  "message": "게이트 입차 처리가 완료되었습니다."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Mar>
              <w:top w:w="120" w:type="dxa"/>
              <w:start w:w="140" w:type="dxa"/>
              <w:bottom w:w="120" w:type="dxa"/>
              <w:end w:w="140" w:type="dxa"/>
            </w:tcMar>
            <w:shd w:fill="EAF2F8"/>
          </w:tcPr>
          <w:p>
            <w:r>
              <w:rPr>
                <w:rFonts w:ascii="NanumSquare" w:hAnsi="NanumSquare" w:eastAsia="NanumSquare"/>
                <w:sz w:val="18"/>
              </w:rPr>
              <w:t>실패 시에도 GATE_FAIL 게이트 로그와 UNPROCESSED 예외 로그를 생성한다. 출차는 작업 완료 상태에서만 가능하다.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3.7 번호판 인식 API</w:t>
      </w:r>
    </w:p>
    <w:p>
      <w:pPr>
        <w:pStyle w:val="Heading3"/>
        <w:keepNext/>
      </w:pPr>
      <w:r>
        <w:t>3.7.1 번호판 OCR 인식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API명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번호판 OCR 인식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Method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URL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/api/plate-recognition/recognize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설명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Vue 화면에서 업로드한 차량 이미지를 AI 서버로 전달하고 OCR 결과를 차량·기사·운송사·작업지시·컨테이너·야드 정보와 매칭한다.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인증/권한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일반 허용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요청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multipart/form-data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응답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PlateRecognitionResultDTO</w:t>
            </w:r>
          </w:p>
        </w:tc>
      </w:tr>
    </w:tbl>
    <w:p>
      <w:pPr>
        <w:spacing w:after="0"/>
      </w:pPr>
    </w:p>
    <w:p>
      <w:pPr>
        <w:pStyle w:val="MinorHeading"/>
        <w:keepNext/>
      </w:pPr>
      <w:r>
        <w:t>Request 항목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cantSplit/>
          <w:tblHeader w:val="true"/>
        </w:trP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필드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필수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전달 위치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file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MultipartFile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Y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Form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차량 또는 번호판 이미지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ocrType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String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N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Form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paddle 또는 crnn, 기본 paddle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plateType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String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N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Form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TRACTOR 또는 TRAILER, 기본 TRAILER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gateNumber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String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N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Form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기본 G01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gateName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String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N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Form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기본 AI_GATE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inOutType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String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N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Form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기본 IN</w:t>
            </w:r>
          </w:p>
        </w:tc>
      </w:tr>
    </w:tbl>
    <w:p>
      <w:pPr>
        <w:spacing w:after="0"/>
      </w:pPr>
    </w:p>
    <w:p>
      <w:pPr>
        <w:pStyle w:val="MinorHeading"/>
        <w:keepNext/>
      </w:pPr>
      <w:r>
        <w:t>Request 예시</w:t>
      </w:r>
    </w:p>
    <w:p>
      <w:pPr>
        <w:pStyle w:val="CodeBlock"/>
        <w:keepLines/>
      </w:pPr>
      <w:r>
        <w:t>Content-Type: multipart/form-data</w:t>
        <w:br/>
        <w:t>file=@truck.jpg</w:t>
        <w:br/>
        <w:t>ocrType=paddle</w:t>
        <w:br/>
        <w:t>plateType=TRAILER</w:t>
        <w:br/>
        <w:t>gateNumber=G01</w:t>
        <w:br/>
        <w:t>gateName=북문게이트</w:t>
        <w:br/>
        <w:t>inOutType=IN</w:t>
      </w:r>
    </w:p>
    <w:p>
      <w:pPr>
        <w:pStyle w:val="MinorHeading"/>
        <w:keepNext/>
      </w:pPr>
      <w:r>
        <w:t>Response 항목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필드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aiResult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FastApiPlateResponseDTO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AI 원본 응답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plateRecognition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PlateRecognitionDTO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저장된 인식 이력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gateLog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GateLogDTO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연결된 게이트 로그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vehicle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VehicleDTO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매칭 차량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tractorVehicleInfo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TractorVehicleInfoDTO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트랙터 정보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trailerWorkInfo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TrailerWorkInfoDTO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트레일러 작업 정보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driver/carrier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Object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기사 및 운송사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workOrder/container/yardSector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Object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작업 및 위치 정보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matched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Boolean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업무 데이터 매칭 여부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needReview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Boolean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관리자 확인 필요 여부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message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String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결과 안내</w:t>
            </w:r>
          </w:p>
        </w:tc>
      </w:tr>
    </w:tbl>
    <w:p>
      <w:pPr>
        <w:spacing w:after="0"/>
      </w:pPr>
    </w:p>
    <w:p>
      <w:pPr>
        <w:pStyle w:val="MinorHeading"/>
        <w:keepNext/>
      </w:pPr>
      <w:r>
        <w:t>Response 예시</w:t>
      </w:r>
    </w:p>
    <w:p>
      <w:pPr>
        <w:pStyle w:val="CodeBlock"/>
        <w:keepLines/>
      </w:pPr>
      <w:r>
        <w:t>{</w:t>
        <w:br/>
        <w:t xml:space="preserve">  "aiResult": {</w:t>
        <w:br/>
        <w:t xml:space="preserve">    "detected": true,</w:t>
        <w:br/>
        <w:t xml:space="preserve">    "plateNumber": "부산98바1234",</w:t>
        <w:br/>
        <w:t xml:space="preserve">    "confidence": 0.94,</w:t>
        <w:br/>
        <w:t xml:space="preserve">    "ocrType": "paddle"</w:t>
        <w:br/>
        <w:t xml:space="preserve">  },</w:t>
        <w:br/>
        <w:t xml:space="preserve">  "matched": true,</w:t>
        <w:br/>
        <w:t xml:space="preserve">  "needReview": false,</w:t>
        <w:br/>
        <w:t xml:space="preserve">  "message": "번호판 인식 및 작업정보 조회가 완료되었습니다."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Mar>
              <w:top w:w="120" w:type="dxa"/>
              <w:start w:w="140" w:type="dxa"/>
              <w:bottom w:w="120" w:type="dxa"/>
              <w:end w:w="140" w:type="dxa"/>
            </w:tcMar>
            <w:shd w:fill="EAF2F8"/>
          </w:tcPr>
          <w:p>
            <w:r>
              <w:rPr>
                <w:rFonts w:ascii="NanumSquare" w:hAnsi="NanumSquare" w:eastAsia="NanumSquare"/>
                <w:sz w:val="18"/>
              </w:rPr>
              <w:t>Spring Boot는 설정값 ai.plate.url(기본 http://127.0.0.1:8000/api/plate-recognition)로 FastAPI 서버를 호출한다. OCR 엔진은 요청별 선택 방식이다.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3.7.2 번호판 수동 보정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API명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번호판 수동 보정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Method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PATCH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URL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/api/plate-recognition/{plateRecognitionId}/manual-correction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설명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관리자가 OCR 오인식 번호를 수정하고 보정된 인식 이력을 반환한다.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인증/권한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일반 허용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요청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Path Variable + ManualCorrectionRequestDTO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응답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PlateRecognitionDTO</w:t>
            </w:r>
          </w:p>
        </w:tc>
      </w:tr>
    </w:tbl>
    <w:p>
      <w:pPr>
        <w:spacing w:after="0"/>
      </w:pPr>
    </w:p>
    <w:p>
      <w:pPr>
        <w:pStyle w:val="MinorHeading"/>
        <w:keepNext/>
      </w:pPr>
      <w:r>
        <w:t>Request 항목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cantSplit/>
          <w:tblHeader w:val="true"/>
        </w:trP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필드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필수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전달 위치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plateRecognitionId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Long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Y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Path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인식 이력 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manualCorrection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String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Y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Body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수정한 번호판</w:t>
            </w:r>
          </w:p>
        </w:tc>
      </w:tr>
    </w:tbl>
    <w:p>
      <w:pPr>
        <w:spacing w:after="0"/>
      </w:pPr>
    </w:p>
    <w:p>
      <w:pPr>
        <w:pStyle w:val="MinorHeading"/>
        <w:keepNext/>
      </w:pPr>
      <w:r>
        <w:t>Request 예시</w:t>
      </w:r>
    </w:p>
    <w:p>
      <w:pPr>
        <w:pStyle w:val="CodeBlock"/>
        <w:keepLines/>
      </w:pPr>
      <w:r>
        <w:t>{</w:t>
        <w:br/>
        <w:t xml:space="preserve">  "manualCorrection": "부산98바1234"</w:t>
        <w:br/>
        <w:t>}</w:t>
      </w:r>
    </w:p>
    <w:p>
      <w:pPr>
        <w:pStyle w:val="Heading2"/>
        <w:keepNext/>
      </w:pPr>
      <w:r>
        <w:t>3.8 컨테이너 API</w:t>
      </w:r>
    </w:p>
    <w:p>
      <w:pPr>
        <w:pStyle w:val="Heading3"/>
        <w:keepNext/>
      </w:pPr>
      <w:r>
        <w:t>3.8.1 컨테이너 목록 조회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API명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컨테이너 목록 조회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Method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GET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URL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/api/container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설명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등록된 컨테이너와 위치·반출 가능 정보를 조회한다.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인증/권한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일반 허용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요청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없음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응답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List&lt;ContainerDTO&gt;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3.9 야드 섹터 API</w:t>
      </w:r>
    </w:p>
    <w:p>
      <w:pPr>
        <w:pStyle w:val="Heading3"/>
        <w:keepNext/>
      </w:pPr>
      <w:r>
        <w:t>3.9.1 야드 섹터 목록 조회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API명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야드 섹터 목록 조회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Method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GET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URL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/api/yard-sector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설명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야드 섹터 상태, 대기 차량 수 및 안내 메시지를 조회한다.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인증/권한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일반 허용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요청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없음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응답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List&lt;YardSectorDTO&gt;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3.10 예외 로그 API</w:t>
      </w:r>
    </w:p>
    <w:p>
      <w:pPr>
        <w:pStyle w:val="Heading3"/>
        <w:keepNext/>
      </w:pPr>
      <w:r>
        <w:t>3.10.1 예외 로그 목록 조회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API명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예외 로그 목록 조회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Method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GET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URL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/api/exception-log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설명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OCR, 차량, 작업지시 및 게이트 처리 중 발생한 예외 내역을 조회한다.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인증/권한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일반 허용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요청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없음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응답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List&lt;ExceptionLogDTO&gt;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3.10.2 예외 로그 처리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API명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예외 로그 처리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Method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PUT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URL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/api/exception-log/{exceptionLogId}/process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설명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관리자 조치 내용과 처리 상태를 저장한다.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인증/권한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일반 허용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요청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Path Variable + ExceptionLogDTO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응답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int</w:t>
            </w:r>
          </w:p>
        </w:tc>
      </w:tr>
    </w:tbl>
    <w:p>
      <w:pPr>
        <w:spacing w:after="0"/>
      </w:pPr>
    </w:p>
    <w:p>
      <w:pPr>
        <w:pStyle w:val="MinorHeading"/>
        <w:keepNext/>
      </w:pPr>
      <w:r>
        <w:t>Request 예시</w:t>
      </w:r>
    </w:p>
    <w:p>
      <w:pPr>
        <w:pStyle w:val="CodeBlock"/>
        <w:keepLines/>
      </w:pPr>
      <w:r>
        <w:t>{</w:t>
        <w:br/>
        <w:t xml:space="preserve">  "processStatus": "PROCESSED",</w:t>
        <w:br/>
        <w:t xml:space="preserve">  "managerAction": "번호판 수동 확인 및 차량 매칭 완료"</w:t>
        <w:br/>
        <w:t>}</w:t>
      </w:r>
    </w:p>
    <w:p>
      <w:pPr>
        <w:pStyle w:val="Heading2"/>
        <w:keepNext/>
      </w:pPr>
      <w:r>
        <w:t>3.11 대시보드 API</w:t>
      </w:r>
    </w:p>
    <w:p>
      <w:pPr>
        <w:pStyle w:val="Heading3"/>
        <w:keepNext/>
      </w:pPr>
      <w:r>
        <w:t>3.11.1 관리자 대시보드 조회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API명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관리자 대시보드 조회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Method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GET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URL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/api/dashboard/admin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설명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차량·사용자·게이트·OCR·예외·작업 현황과 최근 작업 및 섹터 정보를 통합 조회한다.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인증/권한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일반 허용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요청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없음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응답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DashboardDTO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3.12 외부 OCR 결과 수신 API</w:t>
      </w:r>
    </w:p>
    <w:p>
      <w:pPr>
        <w:pStyle w:val="Heading3"/>
        <w:keepNext/>
      </w:pPr>
      <w:r>
        <w:t>3.12.1 외부 OCR 결과 수신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API명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외부 OCR 결과 수신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Method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URL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/api/ocr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설명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외부 Python 프로그램에서 인식한 번호판 문자열을 수신하여 ApiService 후속 로직을 실행한다.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인증/권한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일반 허용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요청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OcrDTO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응답 형식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8"/>
              </w:rPr>
              <w:t>Map&lt;String, Object&gt;</w:t>
            </w:r>
          </w:p>
        </w:tc>
      </w:tr>
    </w:tbl>
    <w:p>
      <w:pPr>
        <w:spacing w:after="0"/>
      </w:pPr>
    </w:p>
    <w:p>
      <w:pPr>
        <w:pStyle w:val="MinorHeading"/>
        <w:keepNext/>
      </w:pPr>
      <w:r>
        <w:t>Request 항목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cantSplit/>
          <w:tblHeader w:val="true"/>
        </w:trP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필드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필수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전달 위치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plateNumber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String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Y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Body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OCR로 인식한 번호판</w:t>
            </w:r>
          </w:p>
        </w:tc>
      </w:tr>
    </w:tbl>
    <w:p>
      <w:pPr>
        <w:spacing w:after="0"/>
      </w:pPr>
    </w:p>
    <w:p>
      <w:pPr>
        <w:pStyle w:val="MinorHeading"/>
        <w:keepNext/>
      </w:pPr>
      <w:r>
        <w:t>Request 예시</w:t>
      </w:r>
    </w:p>
    <w:p>
      <w:pPr>
        <w:pStyle w:val="CodeBlock"/>
        <w:keepLines/>
      </w:pPr>
      <w:r>
        <w:t>{</w:t>
        <w:br/>
        <w:t xml:space="preserve">  "plateNumber": "12가3456"</w:t>
        <w:br/>
        <w:t>}</w:t>
      </w:r>
    </w:p>
    <w:p>
      <w:pPr>
        <w:pStyle w:val="MinorHeading"/>
        <w:keepNext/>
      </w:pPr>
      <w:r>
        <w:t>Response 예시</w:t>
      </w:r>
    </w:p>
    <w:p>
      <w:pPr>
        <w:pStyle w:val="CodeBlock"/>
        <w:keepLines/>
      </w:pPr>
      <w:r>
        <w:t>{</w:t>
        <w:br/>
        <w:t xml:space="preserve">  "msg": "success"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Mar>
              <w:top w:w="120" w:type="dxa"/>
              <w:start w:w="140" w:type="dxa"/>
              <w:bottom w:w="120" w:type="dxa"/>
              <w:end w:w="140" w:type="dxa"/>
            </w:tcMar>
            <w:shd w:fill="EAF2F8"/>
          </w:tcPr>
          <w:p>
            <w:r>
              <w:rPr>
                <w:rFonts w:ascii="NanumSquare" w:hAnsi="NanumSquare" w:eastAsia="NanumSquare"/>
                <w:sz w:val="18"/>
              </w:rPr>
              <w:t>이미지 업로드 기반 통합 API(/api/plate-recognition/recognize)와 별도로 존재하는 단순 결과 수신용 API이다.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공통 오류 및 상태 관리</w:t>
      </w:r>
    </w:p>
    <w:p>
      <w:pPr>
        <w:pStyle w:val="Heading2"/>
        <w:keepNext/>
      </w:pPr>
      <w:r>
        <w:t>4.1 HTTP 상태 코드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HTTP Status</w:t>
            </w:r>
          </w:p>
        </w:tc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의미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적용 기준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200 OK</w:t>
            </w:r>
          </w:p>
        </w:tc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정상 처리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조회·수정·삭제·업무 처리 기본 응답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201 Created</w:t>
            </w:r>
          </w:p>
        </w:tc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생성 성공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회원가입 API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400 Bad Request</w:t>
            </w:r>
          </w:p>
        </w:tc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요청 오류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필수값 누락, 형식 오류, 잘못된 상태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401 Unauthorized</w:t>
            </w:r>
          </w:p>
        </w:tc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인증 실패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JWT 누락·만료·오류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403 Forbidden</w:t>
            </w:r>
          </w:p>
        </w:tc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권한 부족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ADMIN 전용 API 접근 등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404 Not Found</w:t>
            </w:r>
          </w:p>
        </w:tc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데이터 없음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대상 ID 또는 업무 데이터 없음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409 Conflict</w:t>
            </w:r>
          </w:p>
        </w:tc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중복·상태 충돌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중복 로그인 ID, 번호판, 처리 상태 충돌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500 Internal Server Error</w:t>
            </w:r>
          </w:p>
        </w:tc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서버 오류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DB·AI 서버·예상하지 못한 처리 오류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4.2 주요 업무 상태값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값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사용자/운송사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PENDING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승인 대기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사용자/운송사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APPROVED / ACTIVE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승인 또는 운영 가능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작업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GATE_IN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입차 완료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작업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IN_PROGRESS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야드 작업 진행 중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작업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COMPLETED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작업 완료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작업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GATE_OUT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출차 완료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게이트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GATE_SUCCESS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입출차 처리 성공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게이트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GATE_FAIL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입출차 처리 실패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입출차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IN / OUT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입차 / 출차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번호판 유형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TRACTOR / TRAILER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트랙터 / 트레일러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OCR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paddle / crnn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요청 시 선택하는 OCR 엔진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예외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UNPROCESSED / PROCESSED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미처리 / 처리 완료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4.3 주요 예외 유형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예외 코드 예시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의미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OCR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AI_SERVER_ERROR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AI 서버 응답 실패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OCR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PLATE_NOT_RECOGNIZED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번호판 미인식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차량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VEHICLE_NOT_REGISTERED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미등록 차량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차량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VEHICLE_TYPE_MISMATCH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요청 유형과 차량 유형 불일치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기사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DRIVER_CANNOT_ENTER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기사 출입 불가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운송사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CARRIER_INACTIVE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운송사 비활성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작업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WORK_ORDER_NOT_FOUND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작업지시 없음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작업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WORK_ORDER_NOT_APPROVED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작업지시 미승인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게이트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WORK_ORDER_NOT_COMPLETED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작업 완료 전 출차 요청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컨테이너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CONTAINER_EXIT_NOT_ALLOWED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컨테이너 반출 불가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야드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YARD_SECTOR_NOT_FOUND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야드 섹터 없음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주요 DTO 정의</w:t>
      </w:r>
    </w:p>
    <w:p>
      <w:pPr>
        <w:pStyle w:val="Heading2"/>
        <w:keepNext/>
      </w:pPr>
      <w:r>
        <w:t>5.1 LoginDTO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타입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loginId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String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로그인 ID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password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String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비밀번호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roleCode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String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권한 코드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5.2 LoginResponseDTO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타입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userId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Long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사용자 ID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loginId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String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로그인 ID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userName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String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사용자명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roleCode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String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권한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status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String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상태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token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String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JWT 호환 필드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accessToken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String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JWT Access Token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tokenType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String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Bearer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5.3 CarrierDTO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타입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carrierId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Long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운송사 ID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carrierName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String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운송사명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carrierContact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String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연락처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managerName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String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담당자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carrierStatus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String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상태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userId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Long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연결 사용자 ID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5.4 DriverDTO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타입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driverId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Long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기사 ID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driverName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String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기사명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driverContact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String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연락처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isRegistered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Boolean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운송사 승인 여부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carrierId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Long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운송사 ID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canEnter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Boolean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출입 가능 여부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userId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Long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사용자 ID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5.5 VehicleDTO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타입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vehicleId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Long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차량 ID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plateNumber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String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번호판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vehicleType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String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차량 유형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tonnage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String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적재 중량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isRegistered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Boolean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등록 승인 여부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vehicleStatus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String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차량 상태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tractorNo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String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트랙터 번호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chassisNo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String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섀시 번호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driverId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Long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기사 ID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carrierId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Long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운송사 ID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userId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Long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사용자 ID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5.6 WorkOrderDTO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타입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workOrderId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Long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작업지시 ID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workType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String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상차/하차 등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vehicleId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Long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기존 대표 차량 ID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tractorVehicleId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Long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트랙터 ID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trailerVehicleId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Long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트레일러 ID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driverId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Long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기사 ID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containerId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Long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컨테이너 ID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reservedTime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LocalDateTime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예약 시간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workStatus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String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작업 상태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isApproved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Boolean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승인 여부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5.7 WorkOrderProcessResultDTO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타입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success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boolean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성공 여부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workOrderId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Long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작업지시 ID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workStatus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String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현재 상태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processResult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String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결과 코드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exceptionType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String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예외 유형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message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String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메시지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5.8 GateProcessRequestDTO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타입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tractorVehicleId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Long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트랙터 ID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trailerVehicleId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Long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트레일러 ID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workOrderId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Long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작업지시 ID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containerId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Long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컨테이너 ID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sectorId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Long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섹터 ID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gateNumber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String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게이트 번호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gateName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String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게이트명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inOutType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String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IN/OUT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5.9 GateProcessResultDTO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타입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success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Boolean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성공 여부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gateLogId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Long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게이트 로그 ID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workOrderId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Long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작업지시 ID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workStatus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String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변경 상태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processResult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String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결과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exceptionType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String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예외 유형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message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String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메시지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5.10 PlateRecognitionDTO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타입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plateRecognitionId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Long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인식 이력 ID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gateLogId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Long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게이트 로그 ID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vehicleImage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String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이미지 경로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recognizedPlate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String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인식 번호판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plateType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String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TRACTOR/TRAILER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isSuccess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Boolean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인식 성공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confidence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BigDecimal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신뢰도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manualCorrection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String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수동 보정값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errorMessage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String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오류 메시지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recognitionTime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LocalDateTime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인식 시간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5.11 PlateRecognitionResultDTO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타입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aiResult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FastApiPlateResponseDTO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AI 응답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plateRecognition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PlateRecognitionDTO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인식 이력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gateLog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GateLogDTO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게이트 이력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vehicle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VehicleDTO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차량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tractorVehicleInfo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TractorVehicleInfoDTO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트랙터 정보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trailerWorkInfo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TrailerWorkInfoDTO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트레일러 작업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driver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DriverDTO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기사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carrier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CarrierDTO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운송사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workOrder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WorkOrderDTO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작업지시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container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ContainerDTO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컨테이너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yardSector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YardSectorDTO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야드 섹터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matched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Boolean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매칭 여부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needReview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Boolean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검토 필요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message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String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안내 메시지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5.12 ContainerDTO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타입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containerId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Long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컨테이너 ID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containerNumber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String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컨테이너 번호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containerSize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String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규격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containerLocation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String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현재 위치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sectorId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Long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섹터 ID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block/bay/rowNo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String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야드 좌표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canExit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Boolean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반출 가능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sealNumber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String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봉인 번호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shippingLine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String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선사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5.13 YardSectorDTO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타입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sectorId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Long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섹터 ID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sectorName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String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섹터명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blockName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String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블록명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sectorStatus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String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운영 상태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waitingVehicleCount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Integer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대기 차량 수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guideMessage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String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안내 문구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altWaitingArea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String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대체 대기구역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5.14 ExceptionLogDTO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타입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exceptionLogId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Long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예외 ID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gateLogId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Long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게이트 로그 ID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vehicleId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Long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차량 ID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plateNumber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String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번호판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exceptionType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String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예외 유형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exceptionMessage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String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상세 내용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occurredTime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LocalDateTime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발생 시간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processStatus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String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처리 상태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managerAction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String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관리자 조치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processedTime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LocalDateTime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처리 시간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백엔드 처리 흐름</w:t>
      </w:r>
    </w:p>
    <w:p>
      <w:pPr>
        <w:pStyle w:val="Heading2"/>
        <w:keepNext/>
      </w:pPr>
      <w:r>
        <w:t>6.1 일반 REST API 처리 흐름</w:t>
      </w:r>
    </w:p>
    <w:p>
      <w:pPr>
        <w:pStyle w:val="Flow"/>
      </w:pPr>
      <w:r>
        <w:t>Vue.js 요청  →  Controller 매핑  →  Service 업무 검증  →  MyBatis Mapper 실행  →  PostgreSQL  →  DTO 응답</w:t>
      </w:r>
    </w:p>
    <w:p>
      <w:pPr>
        <w:pStyle w:val="Heading2"/>
        <w:keepNext/>
      </w:pPr>
      <w:r>
        <w:t>6.2 번호판 인식 처리 흐름</w:t>
      </w:r>
    </w:p>
    <w:p>
      <w:pPr>
        <w:pStyle w:val="Flow"/>
      </w:pPr>
      <w:r>
        <w:t>Vue.js 이미지 업로드  →  PlateRecognitionController  →  PlateRecognitionService  →  FastAPI AI 서버  →  CRNN 또는 PaddleOCR  →  인식 이력 저장  →  차량/작업 매칭  →  결과 DTO 반환</w:t>
      </w:r>
    </w:p>
    <w:p>
      <w:r>
        <w:t>번호판 인식 결과에 따라 차량 등록 여부, 차량 유형, 기사 출입 권한, 운송사 상태, 승인된 작업지시, 컨테이너 및 야드 섹터 정보를 순차 검증한다. 검증 실패 시 예외 유형과 관리자 확인 필요 여부를 포함하여 반환하고 예외 로그를 저장한다.</w:t>
      </w:r>
    </w:p>
    <w:p>
      <w:pPr>
        <w:pStyle w:val="Heading2"/>
        <w:keepNext/>
      </w:pPr>
      <w:r>
        <w:t>6.3 게이트 입차 흐름</w:t>
      </w:r>
    </w:p>
    <w:p>
      <w:pPr>
        <w:pStyle w:val="Flow"/>
      </w:pPr>
      <w:r>
        <w:t>요청 데이터 검증  →  작업지시 정합성 검증  →  승인 상태 확인  →  GATE_IN 상태 변경  →  GATE_SUCCESS 로그 저장  →  결과 반환</w:t>
      </w:r>
    </w:p>
    <w:p>
      <w:pPr>
        <w:pStyle w:val="Heading2"/>
        <w:keepNext/>
      </w:pPr>
      <w:r>
        <w:t>6.4 작업 진행 흐름</w:t>
      </w:r>
    </w:p>
    <w:p>
      <w:pPr>
        <w:pStyle w:val="Flow"/>
      </w:pPr>
      <w:r>
        <w:t>작업지시 승인  →  게이트 입차(GATE_IN)  →  작업 시작(IN_PROGRESS)  →  작업 완료(COMPLETED)  →  게이트 출차(GATE_OUT)</w:t>
      </w:r>
    </w:p>
    <w:p>
      <w:pPr>
        <w:pStyle w:val="Heading1"/>
        <w:keepNext/>
      </w:pPr>
      <w:r>
        <w:t>7. 검토 결과 및 보완 권고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현재 구현</w:t>
            </w:r>
          </w:p>
        </w:tc>
        <w:tc>
          <w:tcPr>
            <w:tcW w:type="dxa" w:w="56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권고 사항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응답 형식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DTO, Map, int, void가 혼재</w:t>
            </w:r>
          </w:p>
        </w:tc>
        <w:tc>
          <w:tcPr>
            <w:tcW w:type="dxa" w:w="56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ApiResponse&lt;T&gt; 공통 응답 형식 도입 검토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삭제 API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물리 삭제 및 int 반환</w:t>
            </w:r>
          </w:p>
        </w:tc>
        <w:tc>
          <w:tcPr>
            <w:tcW w:type="dxa" w:w="56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연관 데이터 무결성을 고려한 상태값 기반 논리 삭제 검토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오류 처리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Service에서 IllegalArgumentException 등 발생</w:t>
            </w:r>
          </w:p>
        </w:tc>
        <w:tc>
          <w:tcPr>
            <w:tcW w:type="dxa" w:w="56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@RestControllerAdvice 기반 공통 예외 응답 적용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권한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사용자 관리 외 /api/** permitAll</w:t>
            </w:r>
          </w:p>
        </w:tc>
        <w:tc>
          <w:tcPr>
            <w:tcW w:type="dxa" w:w="56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ADMIN/CARRIER/DRIVER별 접근 제어 적용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관리자 초기화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admin/1234 고정 생성 API 존재</w:t>
            </w:r>
          </w:p>
        </w:tc>
        <w:tc>
          <w:tcPr>
            <w:tcW w:type="dxa" w:w="56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운영 환경 제거 또는 Profile/환경변수 제한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기사 작업 조회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userName 기준 API 존재</w:t>
            </w:r>
          </w:p>
        </w:tc>
        <w:tc>
          <w:tcPr>
            <w:tcW w:type="dxa" w:w="56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동명이인 방지를 위해 userId 기준 API 우선 사용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OCR 엔진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ocrType으로 paddle/crnn 선택</w:t>
            </w:r>
          </w:p>
        </w:tc>
        <w:tc>
          <w:tcPr>
            <w:tcW w:type="dxa" w:w="56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두 모델 비교가 목표라면 별도 ensemble/compare API 설계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API 경로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/list, /detail, /reg, /modify, /delete 혼재</w:t>
            </w:r>
          </w:p>
        </w:tc>
        <w:tc>
          <w:tcPr>
            <w:tcW w:type="dxa" w:w="56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향후 REST 표준 경로로 통일 검토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Swagger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코드상 명세 자동화 없음</w:t>
            </w:r>
          </w:p>
        </w:tc>
        <w:tc>
          <w:tcPr>
            <w:tcW w:type="dxa" w:w="56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springdoc-openapi 도입으로 문서와 코드 동기화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상태값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문자열 상수 사용</w:t>
            </w:r>
          </w:p>
        </w:tc>
        <w:tc>
          <w:tcPr>
            <w:tcW w:type="dxa" w:w="56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6"/>
              </w:rPr>
              <w:t>Java Enum 및 DB CHECK 제약 적용 검토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Mar>
              <w:top w:w="120" w:type="dxa"/>
              <w:start w:w="140" w:type="dxa"/>
              <w:bottom w:w="120" w:type="dxa"/>
              <w:end w:w="140" w:type="dxa"/>
            </w:tcMar>
            <w:shd w:fill="EAF2F8"/>
          </w:tcPr>
          <w:p>
            <w:r>
              <w:rPr>
                <w:rFonts w:ascii="NanumSquare" w:hAnsi="NanumSquare" w:eastAsia="NanumSquare"/>
                <w:sz w:val="18"/>
              </w:rPr>
              <w:t>위 권고 사항은 현재 프로젝트의 제출을 막는 결함이 아니라, 운영 수준으로 발전시킬 때 우선 검토할 개선 항목이다.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문서 작성 기준 및 변경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버전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일자</w:t>
            </w:r>
          </w:p>
        </w:tc>
        <w:tc>
          <w:tcPr>
            <w:tcW w:type="dxa" w:w="77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4E70"/>
          </w:tcPr>
          <w:p>
            <w:pPr>
              <w:spacing w:after="0" w:before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변경 내용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v1.0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2026-07-13</w:t>
            </w:r>
          </w:p>
        </w:tc>
        <w:tc>
          <w:tcPr>
            <w:tcW w:type="dxa" w:w="77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7"/>
              </w:rPr>
              <w:t>실제 Backend 소스코드 기반 API, DTO, 보안 및 OCR 연계 내용 정리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color w:val="646464"/>
        <w:sz w:val="15"/>
      </w:rPr>
      <w:t>Backend API 정의서  |  2026. 7. 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 w:eastAsia="NanumSquare"/>
        <w:color w:val="646464"/>
        <w:sz w:val="15"/>
      </w:rPr>
      <w:t>항만 게이트 차량 출입 및 컨테이너 상·하차 섹터 안내 시스템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NanumSquare" w:hAnsi="NanumSquare" w:eastAsia="NanumSquar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234E7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2D5C7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234E7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234E7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anumSquare" w:hAnsi="NanumSquare" w:eastAsia="NanumSquare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259" w:right="259"/>
      <w:shd w:fill="F4F6F7"/>
    </w:pPr>
    <w:rPr>
      <w:rFonts w:ascii="Noto Sans Mono CJK KR" w:hAnsi="Noto Sans Mono CJK KR" w:eastAsia="Noto Sans Mono CJK KR"/>
      <w:sz w:val="16"/>
    </w:rPr>
  </w:style>
  <w:style w:type="paragraph" w:customStyle="1" w:styleId="MinorHeading">
    <w:name w:val="Minor Heading"/>
    <w:pPr>
      <w:keepNext/>
    </w:pPr>
    <w:rPr>
      <w:rFonts w:ascii="NanumSquare" w:hAnsi="NanumSquare" w:eastAsia="NanumSquare"/>
      <w:b/>
      <w:color w:val="2D5C7C"/>
      <w:sz w:val="19"/>
    </w:rPr>
  </w:style>
  <w:style w:type="paragraph" w:customStyle="1" w:styleId="Flow">
    <w:name w:val="Flow"/>
    <w:pPr>
      <w:spacing w:before="140" w:after="140"/>
      <w:jc w:val="center"/>
    </w:pPr>
    <w:rPr>
      <w:rFonts w:ascii="NanumSquare" w:hAnsi="NanumSquare" w:eastAsia="NanumSquare"/>
      <w:b/>
      <w:color w:val="234E7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항만 게이트 Backend API 정의서</dc:title>
  <dc:subject>Spring Boot API 및 DTO 정의</dc:subject>
  <dc:creator>프로젝트 백엔드 담당자</dc:creator>
  <cp:keywords>Spring Boot, Vue.js, PostgreSQL, CRNN, PaddleOCR, API 정의서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