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84A5" w14:textId="0B3C8980" w:rsidR="004A6CD0" w:rsidRDefault="004A6CD0" w:rsidP="004A6CD0">
      <w:pPr>
        <w:pStyle w:val="Title"/>
      </w:pPr>
      <w:r>
        <w:t>Use Case “Return bike”</w:t>
      </w:r>
    </w:p>
    <w:p w14:paraId="32028881" w14:textId="51D49E37" w:rsidR="004A6CD0" w:rsidRPr="004A6CD0" w:rsidRDefault="004A6CD0" w:rsidP="00C96E1B">
      <w:pPr>
        <w:pStyle w:val="Heading1"/>
        <w:numPr>
          <w:ilvl w:val="0"/>
          <w:numId w:val="1"/>
        </w:numPr>
        <w:ind w:left="360"/>
      </w:pPr>
      <w:r>
        <w:t>Code</w:t>
      </w:r>
    </w:p>
    <w:p w14:paraId="12C70201" w14:textId="49341A20" w:rsidR="004A6CD0" w:rsidRDefault="004A6CD0" w:rsidP="00C96E1B">
      <w:pPr>
        <w:pStyle w:val="Heading1"/>
        <w:numPr>
          <w:ilvl w:val="0"/>
          <w:numId w:val="1"/>
        </w:numPr>
        <w:ind w:left="360"/>
      </w:pPr>
      <w:r>
        <w:t>Brief Description</w:t>
      </w:r>
    </w:p>
    <w:p w14:paraId="6EDB1032" w14:textId="4BA43D40" w:rsidR="008163BE" w:rsidRPr="008163BE" w:rsidRDefault="008163BE" w:rsidP="008163BE">
      <w:r>
        <w:t xml:space="preserve">“Return bike” use case describes the interation between users and </w:t>
      </w:r>
      <w:r w:rsidR="003036E9">
        <w:t>the software</w:t>
      </w:r>
      <w:r>
        <w:t xml:space="preserve"> when returning a bike after reting it.</w:t>
      </w:r>
    </w:p>
    <w:p w14:paraId="416058D1" w14:textId="64C695B8" w:rsidR="004A6CD0" w:rsidRDefault="004A6CD0" w:rsidP="00C96E1B">
      <w:pPr>
        <w:pStyle w:val="Heading1"/>
        <w:numPr>
          <w:ilvl w:val="0"/>
          <w:numId w:val="1"/>
        </w:numPr>
        <w:ind w:left="360"/>
      </w:pPr>
      <w:r>
        <w:t>Actors</w:t>
      </w:r>
    </w:p>
    <w:p w14:paraId="316AA9B5" w14:textId="67DABE9E" w:rsidR="004A6CD0" w:rsidRDefault="00C96E1B" w:rsidP="004A6CD0">
      <w:pPr>
        <w:pStyle w:val="Heading2"/>
      </w:pPr>
      <w:r>
        <w:tab/>
      </w:r>
      <w:r w:rsidR="004A6CD0">
        <w:t xml:space="preserve">3.1. </w:t>
      </w:r>
      <w:r w:rsidR="008163BE">
        <w:t>Users</w:t>
      </w:r>
    </w:p>
    <w:p w14:paraId="4DCFAA4F" w14:textId="5D53D50F" w:rsidR="008163BE" w:rsidRDefault="008163BE" w:rsidP="008163BE">
      <w:pPr>
        <w:pStyle w:val="Heading2"/>
      </w:pPr>
      <w:r>
        <w:tab/>
        <w:t xml:space="preserve">3.2. </w:t>
      </w:r>
      <w:r w:rsidR="003036E9">
        <w:t>Software</w:t>
      </w:r>
    </w:p>
    <w:p w14:paraId="74219542" w14:textId="3E3D9899" w:rsidR="003036E9" w:rsidRPr="003036E9" w:rsidRDefault="003036E9" w:rsidP="003036E9">
      <w:pPr>
        <w:pStyle w:val="Heading2"/>
      </w:pPr>
      <w:r>
        <w:tab/>
        <w:t>3.3. Interbank</w:t>
      </w:r>
    </w:p>
    <w:p w14:paraId="2E07AD44" w14:textId="1C1B7A05" w:rsidR="004A6CD0" w:rsidRDefault="004A6CD0" w:rsidP="00C96E1B">
      <w:pPr>
        <w:pStyle w:val="Heading1"/>
        <w:numPr>
          <w:ilvl w:val="0"/>
          <w:numId w:val="1"/>
        </w:numPr>
        <w:ind w:left="360"/>
      </w:pPr>
      <w:r>
        <w:t>Pre-conditions</w:t>
      </w:r>
    </w:p>
    <w:p w14:paraId="6524DF4A" w14:textId="519E7AF8" w:rsidR="008E438D" w:rsidRPr="008E438D" w:rsidRDefault="008E438D" w:rsidP="008E438D">
      <w:r>
        <w:t>None</w:t>
      </w:r>
    </w:p>
    <w:p w14:paraId="630A2C3C" w14:textId="3941A950" w:rsidR="004A6CD0" w:rsidRDefault="004A6CD0" w:rsidP="00C96E1B">
      <w:pPr>
        <w:pStyle w:val="Heading1"/>
        <w:numPr>
          <w:ilvl w:val="0"/>
          <w:numId w:val="2"/>
        </w:numPr>
        <w:ind w:left="360"/>
      </w:pPr>
      <w:r>
        <w:t>Flow of events</w:t>
      </w:r>
    </w:p>
    <w:p w14:paraId="1FBA64CF" w14:textId="1D5FF313" w:rsidR="004A6CD0" w:rsidRDefault="004A6CD0" w:rsidP="00C96E1B">
      <w:pPr>
        <w:pStyle w:val="Heading2"/>
        <w:numPr>
          <w:ilvl w:val="1"/>
          <w:numId w:val="2"/>
        </w:numPr>
        <w:ind w:left="720"/>
      </w:pPr>
      <w:r>
        <w:t>Main flow of events</w:t>
      </w:r>
    </w:p>
    <w:p w14:paraId="04FCF33A" w14:textId="47EE23D1" w:rsidR="008E438D" w:rsidRDefault="008E438D" w:rsidP="008E438D">
      <w:r>
        <w:t>Step 1. User opens Return Bike function</w:t>
      </w:r>
    </w:p>
    <w:p w14:paraId="15E0DCEC" w14:textId="64FFE976" w:rsidR="008E438D" w:rsidRDefault="008E438D" w:rsidP="008E438D">
      <w:r>
        <w:t>Step 2. Software checks for empty dock</w:t>
      </w:r>
      <w:r w:rsidR="00A03B55">
        <w:t>s</w:t>
      </w:r>
    </w:p>
    <w:p w14:paraId="2CBE7D6E" w14:textId="007F3DE7" w:rsidR="008E438D" w:rsidRDefault="008E438D" w:rsidP="008E438D">
      <w:r>
        <w:t>Step 3. Software displays nearest empty dock together with all empty dock</w:t>
      </w:r>
      <w:r w:rsidR="00C37E77">
        <w:t>s</w:t>
      </w:r>
      <w:r>
        <w:t xml:space="preserve"> </w:t>
      </w:r>
      <w:r w:rsidR="00C37E77">
        <w:t>marked</w:t>
      </w:r>
      <w:r>
        <w:t xml:space="preserve"> on map</w:t>
      </w:r>
    </w:p>
    <w:p w14:paraId="23615B4E" w14:textId="7A68F73D" w:rsidR="003036E9" w:rsidRDefault="008E438D" w:rsidP="008E438D">
      <w:r>
        <w:t>Step 4.</w:t>
      </w:r>
      <w:r w:rsidR="008163BE">
        <w:t xml:space="preserve"> User </w:t>
      </w:r>
      <w:r>
        <w:t>chooses an empty dock</w:t>
      </w:r>
    </w:p>
    <w:p w14:paraId="420DC3B3" w14:textId="1CA7E28A" w:rsidR="003036E9" w:rsidRDefault="003036E9" w:rsidP="008163BE">
      <w:r>
        <w:t xml:space="preserve">Step </w:t>
      </w:r>
      <w:r w:rsidR="008E438D">
        <w:t>5</w:t>
      </w:r>
      <w:r>
        <w:t>. Software calculates the deposit and rental fee</w:t>
      </w:r>
    </w:p>
    <w:p w14:paraId="558D0B09" w14:textId="7ADBFB43" w:rsidR="008163BE" w:rsidRDefault="008163BE" w:rsidP="008163BE">
      <w:r>
        <w:t xml:space="preserve">Step </w:t>
      </w:r>
      <w:r w:rsidR="008E438D">
        <w:t>6</w:t>
      </w:r>
      <w:r>
        <w:t xml:space="preserve">. </w:t>
      </w:r>
      <w:r w:rsidR="003036E9">
        <w:t>Software calls the “make transaction” use case</w:t>
      </w:r>
    </w:p>
    <w:p w14:paraId="5A70901E" w14:textId="01AD1F20" w:rsidR="008E438D" w:rsidRDefault="003036E9" w:rsidP="008163BE">
      <w:r>
        <w:t xml:space="preserve">Step </w:t>
      </w:r>
      <w:r w:rsidR="008E438D">
        <w:t>7</w:t>
      </w:r>
      <w:r>
        <w:t>. Software displays, saves transaction information</w:t>
      </w:r>
    </w:p>
    <w:p w14:paraId="0320DC4F" w14:textId="4D57F720" w:rsidR="003036E9" w:rsidRPr="008163BE" w:rsidRDefault="008E438D" w:rsidP="008163BE">
      <w:r>
        <w:t>Step 8. Software</w:t>
      </w:r>
      <w:r w:rsidR="003036E9">
        <w:t xml:space="preserve"> sends an email of transaction information to the user</w:t>
      </w:r>
    </w:p>
    <w:p w14:paraId="06B385C2" w14:textId="09885F24" w:rsidR="004A6CD0" w:rsidRDefault="004A6CD0" w:rsidP="00C96E1B">
      <w:pPr>
        <w:pStyle w:val="Heading2"/>
        <w:numPr>
          <w:ilvl w:val="1"/>
          <w:numId w:val="2"/>
        </w:numPr>
        <w:ind w:left="720"/>
      </w:pPr>
      <w:r>
        <w:t>Alternative flow of events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8"/>
        <w:gridCol w:w="2776"/>
        <w:gridCol w:w="4412"/>
        <w:gridCol w:w="1594"/>
      </w:tblGrid>
      <w:tr w:rsidR="003036E9" w14:paraId="030FEDC9" w14:textId="77777777" w:rsidTr="008E438D">
        <w:tc>
          <w:tcPr>
            <w:tcW w:w="299" w:type="pct"/>
            <w:vAlign w:val="center"/>
          </w:tcPr>
          <w:p w14:paraId="3BC219E3" w14:textId="30E55E92" w:rsidR="003036E9" w:rsidRPr="008E438D" w:rsidRDefault="003036E9" w:rsidP="008E438D">
            <w:pPr>
              <w:jc w:val="center"/>
              <w:rPr>
                <w:b/>
                <w:bCs/>
              </w:rPr>
            </w:pPr>
            <w:r w:rsidRPr="008E438D">
              <w:rPr>
                <w:b/>
                <w:bCs/>
              </w:rPr>
              <w:t>No.</w:t>
            </w:r>
          </w:p>
        </w:tc>
        <w:tc>
          <w:tcPr>
            <w:tcW w:w="1486" w:type="pct"/>
            <w:vAlign w:val="center"/>
          </w:tcPr>
          <w:p w14:paraId="2067FFBF" w14:textId="017B4535" w:rsidR="003036E9" w:rsidRPr="008E438D" w:rsidRDefault="003036E9" w:rsidP="008E438D">
            <w:pPr>
              <w:jc w:val="center"/>
              <w:rPr>
                <w:b/>
                <w:bCs/>
              </w:rPr>
            </w:pPr>
            <w:r w:rsidRPr="008E438D">
              <w:rPr>
                <w:b/>
                <w:bCs/>
              </w:rPr>
              <w:t>Condition</w:t>
            </w:r>
          </w:p>
        </w:tc>
        <w:tc>
          <w:tcPr>
            <w:tcW w:w="2361" w:type="pct"/>
            <w:vAlign w:val="center"/>
          </w:tcPr>
          <w:p w14:paraId="50CAF38A" w14:textId="2385D9D0" w:rsidR="003036E9" w:rsidRPr="008E438D" w:rsidRDefault="003036E9" w:rsidP="008E438D">
            <w:pPr>
              <w:jc w:val="center"/>
              <w:rPr>
                <w:b/>
                <w:bCs/>
              </w:rPr>
            </w:pPr>
            <w:r w:rsidRPr="008E438D">
              <w:rPr>
                <w:b/>
                <w:bCs/>
              </w:rPr>
              <w:t>Action</w:t>
            </w:r>
          </w:p>
        </w:tc>
        <w:tc>
          <w:tcPr>
            <w:tcW w:w="854" w:type="pct"/>
            <w:vAlign w:val="center"/>
          </w:tcPr>
          <w:p w14:paraId="14EDD4F8" w14:textId="709FF203" w:rsidR="003036E9" w:rsidRPr="008E438D" w:rsidRDefault="003036E9" w:rsidP="008E438D">
            <w:pPr>
              <w:jc w:val="center"/>
              <w:rPr>
                <w:b/>
                <w:bCs/>
              </w:rPr>
            </w:pPr>
            <w:r w:rsidRPr="008E438D">
              <w:rPr>
                <w:b/>
                <w:bCs/>
              </w:rPr>
              <w:t>Resume location</w:t>
            </w:r>
          </w:p>
        </w:tc>
      </w:tr>
      <w:tr w:rsidR="003036E9" w14:paraId="1780975B" w14:textId="77777777" w:rsidTr="008E438D">
        <w:tc>
          <w:tcPr>
            <w:tcW w:w="299" w:type="pct"/>
          </w:tcPr>
          <w:p w14:paraId="1521FAA2" w14:textId="45E95867" w:rsidR="003036E9" w:rsidRDefault="00C37E77" w:rsidP="003036E9">
            <w:r>
              <w:t>2</w:t>
            </w:r>
            <w:r w:rsidR="003036E9">
              <w:t>a</w:t>
            </w:r>
          </w:p>
        </w:tc>
        <w:tc>
          <w:tcPr>
            <w:tcW w:w="1486" w:type="pct"/>
          </w:tcPr>
          <w:p w14:paraId="5398DEB0" w14:textId="75C392A9" w:rsidR="003036E9" w:rsidRDefault="00C37E77" w:rsidP="003036E9">
            <w:r>
              <w:t>Software</w:t>
            </w:r>
            <w:r w:rsidR="003036E9">
              <w:t xml:space="preserve"> cannot find any empty dock</w:t>
            </w:r>
          </w:p>
        </w:tc>
        <w:tc>
          <w:tcPr>
            <w:tcW w:w="2361" w:type="pct"/>
          </w:tcPr>
          <w:p w14:paraId="2AA3DB82" w14:textId="2AC42CC4" w:rsidR="003036E9" w:rsidRDefault="008E438D" w:rsidP="003036E9">
            <w:r>
              <w:t>Software notifies user to wait until there is a vacant dock</w:t>
            </w:r>
          </w:p>
        </w:tc>
        <w:tc>
          <w:tcPr>
            <w:tcW w:w="854" w:type="pct"/>
          </w:tcPr>
          <w:p w14:paraId="6B28CE56" w14:textId="79C02E61" w:rsidR="003036E9" w:rsidRDefault="00C37E77" w:rsidP="003036E9">
            <w:r>
              <w:t>2</w:t>
            </w:r>
          </w:p>
        </w:tc>
      </w:tr>
      <w:tr w:rsidR="00A03B55" w14:paraId="27A13968" w14:textId="77777777" w:rsidTr="008E438D">
        <w:tc>
          <w:tcPr>
            <w:tcW w:w="299" w:type="pct"/>
          </w:tcPr>
          <w:p w14:paraId="53C2315A" w14:textId="57674766" w:rsidR="00A03B55" w:rsidRDefault="00A03B55" w:rsidP="003036E9">
            <w:r>
              <w:t>5a</w:t>
            </w:r>
          </w:p>
        </w:tc>
        <w:tc>
          <w:tcPr>
            <w:tcW w:w="1486" w:type="pct"/>
          </w:tcPr>
          <w:p w14:paraId="5BEC3CB5" w14:textId="27C56A2F" w:rsidR="00A03B55" w:rsidRDefault="00A03B55" w:rsidP="003036E9">
            <w:r>
              <w:t>User rents 24-hour pass</w:t>
            </w:r>
          </w:p>
        </w:tc>
        <w:tc>
          <w:tcPr>
            <w:tcW w:w="2361" w:type="pct"/>
          </w:tcPr>
          <w:p w14:paraId="6B3D54FB" w14:textId="62113A32" w:rsidR="00A03B55" w:rsidRDefault="00A03B55" w:rsidP="003036E9">
            <w:r>
              <w:t xml:space="preserve">– </w:t>
            </w:r>
            <w:r>
              <w:t>Software checks for the rented period</w:t>
            </w:r>
          </w:p>
          <w:p w14:paraId="10E1E4FE" w14:textId="21433AD4" w:rsidR="00A03B55" w:rsidRDefault="00A03B55" w:rsidP="003036E9">
            <w:r>
              <w:t>– Software refunds if elapsed time is less than 24 hours or deducts if it exceeds</w:t>
            </w:r>
          </w:p>
        </w:tc>
        <w:tc>
          <w:tcPr>
            <w:tcW w:w="854" w:type="pct"/>
          </w:tcPr>
          <w:p w14:paraId="451A93B4" w14:textId="00A21BE6" w:rsidR="00A03B55" w:rsidRDefault="00A03B55" w:rsidP="003036E9">
            <w:r>
              <w:t>6</w:t>
            </w:r>
          </w:p>
        </w:tc>
      </w:tr>
    </w:tbl>
    <w:p w14:paraId="4FB68D9E" w14:textId="77777777" w:rsidR="003036E9" w:rsidRPr="003036E9" w:rsidRDefault="003036E9" w:rsidP="003036E9"/>
    <w:p w14:paraId="57C0A0AE" w14:textId="772B39FE" w:rsidR="004A6CD0" w:rsidRDefault="004A6CD0" w:rsidP="00C96E1B">
      <w:pPr>
        <w:pStyle w:val="Heading1"/>
        <w:numPr>
          <w:ilvl w:val="0"/>
          <w:numId w:val="2"/>
        </w:numPr>
        <w:ind w:left="360"/>
      </w:pPr>
      <w:r>
        <w:lastRenderedPageBreak/>
        <w:t>Activity Diagram</w:t>
      </w:r>
    </w:p>
    <w:p w14:paraId="494D7BDC" w14:textId="53B9E583" w:rsidR="004A6CD0" w:rsidRDefault="004A6CD0" w:rsidP="00C96E1B">
      <w:pPr>
        <w:pStyle w:val="Heading1"/>
        <w:numPr>
          <w:ilvl w:val="0"/>
          <w:numId w:val="2"/>
        </w:numPr>
        <w:ind w:left="360"/>
      </w:pPr>
      <w:r>
        <w:t>Post-conditions</w:t>
      </w:r>
    </w:p>
    <w:p w14:paraId="798E34D2" w14:textId="3511D798" w:rsidR="00C96E1B" w:rsidRPr="00C96E1B" w:rsidRDefault="00A03B55" w:rsidP="00A03B55">
      <w:r>
        <w:t>At the end of this use case the user has returned the bike, deposit was returned, and rental fee was deducted in user’s banking account.</w:t>
      </w:r>
    </w:p>
    <w:sectPr w:rsidR="00C96E1B" w:rsidRPr="00C9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250A2"/>
    <w:multiLevelType w:val="hybridMultilevel"/>
    <w:tmpl w:val="233AB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E025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27305"/>
    <w:multiLevelType w:val="multilevel"/>
    <w:tmpl w:val="C736D694"/>
    <w:lvl w:ilvl="0">
      <w:start w:val="5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D0"/>
    <w:rsid w:val="003036E9"/>
    <w:rsid w:val="004A6CD0"/>
    <w:rsid w:val="008163BE"/>
    <w:rsid w:val="008E438D"/>
    <w:rsid w:val="009637F3"/>
    <w:rsid w:val="00A03B55"/>
    <w:rsid w:val="00C37E77"/>
    <w:rsid w:val="00C9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C095"/>
  <w15:chartTrackingRefBased/>
  <w15:docId w15:val="{4647F04E-F056-4767-8069-23B77059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6E9"/>
    <w:pPr>
      <w:spacing w:after="120" w:line="240" w:lineRule="auto"/>
      <w:jc w:val="left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3BE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3B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CD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CD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CD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CD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CD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CD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CD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3BE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63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CD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C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CD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CD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CD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CD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CD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6CD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6CD0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A6CD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CD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6CD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A6CD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A6CD0"/>
    <w:rPr>
      <w:i/>
      <w:iCs/>
      <w:color w:val="auto"/>
    </w:rPr>
  </w:style>
  <w:style w:type="paragraph" w:styleId="NoSpacing">
    <w:name w:val="No Spacing"/>
    <w:uiPriority w:val="1"/>
    <w:qFormat/>
    <w:rsid w:val="004A6C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6CD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6CD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C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CD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A6C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A6CD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A6CD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6CD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A6CD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CD0"/>
    <w:pPr>
      <w:outlineLvl w:val="9"/>
    </w:pPr>
  </w:style>
  <w:style w:type="paragraph" w:styleId="ListParagraph">
    <w:name w:val="List Paragraph"/>
    <w:basedOn w:val="Normal"/>
    <w:uiPriority w:val="34"/>
    <w:qFormat/>
    <w:rsid w:val="004A6CD0"/>
    <w:pPr>
      <w:ind w:left="720"/>
      <w:contextualSpacing/>
    </w:pPr>
  </w:style>
  <w:style w:type="table" w:styleId="TableGrid">
    <w:name w:val="Table Grid"/>
    <w:basedOn w:val="TableNormal"/>
    <w:uiPriority w:val="39"/>
    <w:rsid w:val="00303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Bui</dc:creator>
  <cp:keywords/>
  <dc:description/>
  <cp:lastModifiedBy>Tu Bui</cp:lastModifiedBy>
  <cp:revision>5</cp:revision>
  <dcterms:created xsi:type="dcterms:W3CDTF">2021-10-10T06:17:00Z</dcterms:created>
  <dcterms:modified xsi:type="dcterms:W3CDTF">2021-10-10T09:14:00Z</dcterms:modified>
</cp:coreProperties>
</file>