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77" w:rsidRDefault="00D47C77" w:rsidP="00D47C77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Packages </w:t>
      </w:r>
    </w:p>
    <w:p w:rsidR="00D47C77" w:rsidRPr="00D47C77" w:rsidRDefault="00D47C77" w:rsidP="00D47C77">
      <w:pPr>
        <w:pStyle w:val="ListParagraph"/>
        <w:ind w:left="1080"/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3077004" cy="374384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30" w:rsidRPr="00341548" w:rsidRDefault="004D6B30" w:rsidP="004D6B30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Class diagram </w:t>
      </w:r>
    </w:p>
    <w:p w:rsidR="004D6B30" w:rsidRPr="00341548" w:rsidRDefault="00036F2B" w:rsidP="004D6B30">
      <w:pPr>
        <w:pStyle w:val="ListParagraph"/>
        <w:ind w:left="1080"/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4630366" cy="29437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76" cy="29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30" w:rsidRPr="00341548" w:rsidRDefault="004D6B30" w:rsidP="004D6B30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>Class specification</w:t>
      </w:r>
    </w:p>
    <w:p w:rsidR="004D6B30" w:rsidRPr="00341548" w:rsidRDefault="004D6B30" w:rsidP="004D6B3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>Class Product</w:t>
      </w:r>
    </w:p>
    <w:p w:rsidR="00162F46" w:rsidRPr="00341548" w:rsidRDefault="00D47C77" w:rsidP="004D6B30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lastRenderedPageBreak/>
        <w:drawing>
          <wp:inline distT="0" distB="0" distL="0" distR="0">
            <wp:extent cx="1733792" cy="1733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30" w:rsidRPr="00341548" w:rsidRDefault="004D6B30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1870"/>
        <w:gridCol w:w="1870"/>
        <w:gridCol w:w="1870"/>
        <w:gridCol w:w="2585"/>
      </w:tblGrid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2585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70" w:type="dxa"/>
          </w:tcPr>
          <w:p w:rsidR="004D6B30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</w:t>
            </w:r>
            <w:r w:rsidR="004D6B30" w:rsidRPr="00341548">
              <w:rPr>
                <w:rFonts w:ascii="Bahnschrift Light" w:hAnsi="Bahnschrift Light"/>
              </w:rPr>
              <w:t>d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2</w:t>
            </w:r>
          </w:p>
        </w:tc>
        <w:tc>
          <w:tcPr>
            <w:tcW w:w="1870" w:type="dxa"/>
          </w:tcPr>
          <w:p w:rsidR="004D6B30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</w:t>
            </w:r>
            <w:r w:rsidR="004D6B30" w:rsidRPr="00341548">
              <w:rPr>
                <w:rFonts w:ascii="Bahnschrift Light" w:hAnsi="Bahnschrift Light"/>
              </w:rPr>
              <w:t>itle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3</w:t>
            </w:r>
          </w:p>
        </w:tc>
        <w:tc>
          <w:tcPr>
            <w:tcW w:w="1870" w:type="dxa"/>
          </w:tcPr>
          <w:p w:rsidR="004D6B30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</w:t>
            </w:r>
            <w:r w:rsidR="004D6B30" w:rsidRPr="00341548">
              <w:rPr>
                <w:rFonts w:ascii="Bahnschrift Light" w:hAnsi="Bahnschrift Light"/>
              </w:rPr>
              <w:t>ategory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 xml:space="preserve">String 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4</w:t>
            </w:r>
          </w:p>
        </w:tc>
        <w:tc>
          <w:tcPr>
            <w:tcW w:w="1870" w:type="dxa"/>
          </w:tcPr>
          <w:p w:rsidR="004D6B30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  <w:r w:rsidR="004D6B30" w:rsidRPr="00341548">
              <w:rPr>
                <w:rFonts w:ascii="Bahnschrift Light" w:hAnsi="Bahnschrift Light"/>
              </w:rPr>
              <w:t>alue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Float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5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price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float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1870" w:type="dxa"/>
          </w:tcPr>
          <w:p w:rsidR="00341548" w:rsidRPr="00341548" w:rsidRDefault="00341548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quantityLeft</w:t>
            </w:r>
            <w:proofErr w:type="spellEnd"/>
          </w:p>
        </w:tc>
        <w:tc>
          <w:tcPr>
            <w:tcW w:w="1870" w:type="dxa"/>
          </w:tcPr>
          <w:p w:rsidR="00341548" w:rsidRPr="00341548" w:rsidRDefault="00341548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1870" w:type="dxa"/>
          </w:tcPr>
          <w:p w:rsidR="00341548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341548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Number of product left</w:t>
            </w:r>
          </w:p>
        </w:tc>
      </w:tr>
    </w:tbl>
    <w:p w:rsidR="00501E1D" w:rsidRPr="00341548" w:rsidRDefault="00501E1D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480"/>
        <w:gridCol w:w="1806"/>
        <w:gridCol w:w="1500"/>
        <w:gridCol w:w="2621"/>
        <w:gridCol w:w="1532"/>
        <w:gridCol w:w="1305"/>
      </w:tblGrid>
      <w:tr w:rsidR="00501E1D" w:rsidRPr="00341548" w:rsidTr="00873429">
        <w:tc>
          <w:tcPr>
            <w:tcW w:w="480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06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500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621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532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1305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501E1D" w:rsidRPr="00341548" w:rsidTr="00873429">
        <w:tc>
          <w:tcPr>
            <w:tcW w:w="480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06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proofErr w:type="spellStart"/>
            <w:r w:rsidRPr="00341548">
              <w:rPr>
                <w:rFonts w:ascii="Bahnschrift Light" w:hAnsi="Bahnschrift Light"/>
              </w:rPr>
              <w:t>checkAvaiability</w:t>
            </w:r>
            <w:proofErr w:type="spellEnd"/>
          </w:p>
        </w:tc>
        <w:tc>
          <w:tcPr>
            <w:tcW w:w="1500" w:type="dxa"/>
          </w:tcPr>
          <w:p w:rsidR="00501E1D" w:rsidRPr="00341548" w:rsidRDefault="00C64793">
            <w:pPr>
              <w:rPr>
                <w:rFonts w:ascii="Bahnschrift Light" w:hAnsi="Bahnschrift Light"/>
              </w:rPr>
            </w:pPr>
            <w:proofErr w:type="spellStart"/>
            <w:r w:rsidRPr="00341548">
              <w:rPr>
                <w:rFonts w:ascii="Bahnschrift Light" w:hAnsi="Bahnschrift Light"/>
              </w:rPr>
              <w:t>booean</w:t>
            </w:r>
            <w:proofErr w:type="spellEnd"/>
          </w:p>
        </w:tc>
        <w:tc>
          <w:tcPr>
            <w:tcW w:w="2621" w:type="dxa"/>
          </w:tcPr>
          <w:p w:rsidR="00501E1D" w:rsidRPr="00341548" w:rsidRDefault="00C64793" w:rsidP="0034154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 xml:space="preserve">Check </w:t>
            </w:r>
            <w:proofErr w:type="spellStart"/>
            <w:r w:rsidRPr="00341548">
              <w:rPr>
                <w:rFonts w:ascii="Bahnschrift Light" w:hAnsi="Bahnschrift Light"/>
              </w:rPr>
              <w:t>wheather</w:t>
            </w:r>
            <w:proofErr w:type="spellEnd"/>
            <w:r w:rsidRPr="00341548">
              <w:rPr>
                <w:rFonts w:ascii="Bahnschrift Light" w:hAnsi="Bahnschrift Light"/>
              </w:rPr>
              <w:t xml:space="preserve"> this product </w:t>
            </w:r>
            <w:proofErr w:type="spellStart"/>
            <w:r w:rsidR="00341548">
              <w:rPr>
                <w:rFonts w:ascii="Bahnschrift Light" w:hAnsi="Bahnschrift Light"/>
              </w:rPr>
              <w:t>quantityLeft</w:t>
            </w:r>
            <w:proofErr w:type="spellEnd"/>
            <w:r w:rsidR="00341548">
              <w:rPr>
                <w:rFonts w:ascii="Bahnschrift Light" w:hAnsi="Bahnschrift Light"/>
              </w:rPr>
              <w:t xml:space="preserve"> &gt;0</w:t>
            </w:r>
          </w:p>
        </w:tc>
        <w:tc>
          <w:tcPr>
            <w:tcW w:w="1532" w:type="dxa"/>
          </w:tcPr>
          <w:p w:rsidR="00501E1D" w:rsidRPr="00341548" w:rsidRDefault="00C64793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1305" w:type="dxa"/>
          </w:tcPr>
          <w:p w:rsidR="00501E1D" w:rsidRPr="00341548" w:rsidRDefault="0034154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</w:tr>
    </w:tbl>
    <w:p w:rsidR="00501E1D" w:rsidRPr="00341548" w:rsidRDefault="00501E1D">
      <w:pPr>
        <w:rPr>
          <w:rFonts w:ascii="Bahnschrift Light" w:hAnsi="Bahnschrift Light"/>
        </w:rPr>
      </w:pPr>
    </w:p>
    <w:p w:rsidR="00341548" w:rsidRPr="00341548" w:rsidRDefault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341548" w:rsidRPr="00341548" w:rsidRDefault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341548" w:rsidRPr="00341548" w:rsidRDefault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341548" w:rsidRDefault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341548" w:rsidRPr="00341548" w:rsidRDefault="00341548" w:rsidP="00341548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Class Cart</w:t>
      </w:r>
    </w:p>
    <w:p w:rsidR="00341548" w:rsidRPr="00341548" w:rsidRDefault="00D47C77" w:rsidP="00341548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2152950" cy="115268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70"/>
        <w:gridCol w:w="1302"/>
        <w:gridCol w:w="1640"/>
        <w:gridCol w:w="4213"/>
      </w:tblGrid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421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7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userI</w:t>
            </w:r>
            <w:r w:rsidRPr="00341548">
              <w:rPr>
                <w:rFonts w:ascii="Bahnschrift Light" w:hAnsi="Bahnschrift Light"/>
              </w:rPr>
              <w:t>d</w:t>
            </w:r>
            <w:proofErr w:type="spellEnd"/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Ower</w:t>
            </w:r>
            <w:proofErr w:type="spellEnd"/>
            <w:r>
              <w:rPr>
                <w:rFonts w:ascii="Bahnschrift Light" w:hAnsi="Bahnschrift Light"/>
              </w:rPr>
              <w:t xml:space="preserve"> user id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2</w:t>
            </w:r>
          </w:p>
        </w:tc>
        <w:tc>
          <w:tcPr>
            <w:tcW w:w="187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productsId</w:t>
            </w:r>
            <w:proofErr w:type="spellEnd"/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  <w:r>
              <w:rPr>
                <w:rFonts w:ascii="Bahnschrift Light" w:hAnsi="Bahnschrift Light"/>
              </w:rPr>
              <w:t>[]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The products in the cart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3</w:t>
            </w:r>
          </w:p>
        </w:tc>
        <w:tc>
          <w:tcPr>
            <w:tcW w:w="187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</w:t>
            </w:r>
            <w:r w:rsidRPr="00341548">
              <w:rPr>
                <w:rFonts w:ascii="Bahnschrift Light" w:hAnsi="Bahnschrift Light"/>
              </w:rPr>
              <w:t>ategory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 xml:space="preserve">String 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lastRenderedPageBreak/>
              <w:t>4</w:t>
            </w:r>
          </w:p>
        </w:tc>
        <w:tc>
          <w:tcPr>
            <w:tcW w:w="187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  <w:r w:rsidRPr="00341548">
              <w:rPr>
                <w:rFonts w:ascii="Bahnschrift Light" w:hAnsi="Bahnschrift Light"/>
              </w:rPr>
              <w:t>alue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Float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5</w:t>
            </w:r>
          </w:p>
        </w:tc>
        <w:tc>
          <w:tcPr>
            <w:tcW w:w="187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price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float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1870" w:type="dxa"/>
          </w:tcPr>
          <w:p w:rsidR="00341548" w:rsidRPr="00341548" w:rsidRDefault="00341548" w:rsidP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quantity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</w:t>
            </w:r>
            <w:r>
              <w:rPr>
                <w:rFonts w:ascii="Bahnschrift Light" w:hAnsi="Bahnschrift Light"/>
              </w:rPr>
              <w:t>nt</w:t>
            </w:r>
            <w:proofErr w:type="spellEnd"/>
            <w:r>
              <w:rPr>
                <w:rFonts w:ascii="Bahnschrift Light" w:hAnsi="Bahnschrift Light"/>
              </w:rPr>
              <w:t>[]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341548" w:rsidRPr="00341548" w:rsidRDefault="00341548" w:rsidP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Number of product </w:t>
            </w:r>
            <w:r>
              <w:rPr>
                <w:rFonts w:ascii="Bahnschrift Light" w:hAnsi="Bahnschrift Light"/>
              </w:rPr>
              <w:t xml:space="preserve">putted in the cart corresponding with the </w:t>
            </w:r>
            <w:proofErr w:type="spellStart"/>
            <w:r>
              <w:rPr>
                <w:rFonts w:ascii="Bahnschrift Light" w:hAnsi="Bahnschrift Light"/>
              </w:rPr>
              <w:t>productId</w:t>
            </w:r>
            <w:proofErr w:type="spellEnd"/>
          </w:p>
        </w:tc>
      </w:tr>
    </w:tbl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480"/>
        <w:gridCol w:w="1806"/>
        <w:gridCol w:w="1524"/>
        <w:gridCol w:w="2973"/>
        <w:gridCol w:w="1398"/>
        <w:gridCol w:w="1305"/>
      </w:tblGrid>
      <w:tr w:rsidR="00341548" w:rsidRPr="00341548" w:rsidTr="00BF1E30">
        <w:tc>
          <w:tcPr>
            <w:tcW w:w="48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06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524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97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39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1305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341548" w:rsidRPr="00341548" w:rsidTr="00BF1E30">
        <w:tc>
          <w:tcPr>
            <w:tcW w:w="48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06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proofErr w:type="spellStart"/>
            <w:r w:rsidRPr="00341548">
              <w:rPr>
                <w:rFonts w:ascii="Bahnschrift Light" w:hAnsi="Bahnschrift Light"/>
              </w:rPr>
              <w:t>checkAvaiability</w:t>
            </w:r>
            <w:proofErr w:type="spellEnd"/>
          </w:p>
        </w:tc>
        <w:tc>
          <w:tcPr>
            <w:tcW w:w="1524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proofErr w:type="spellStart"/>
            <w:r w:rsidRPr="00341548">
              <w:rPr>
                <w:rFonts w:ascii="Bahnschrift Light" w:hAnsi="Bahnschrift Light"/>
              </w:rPr>
              <w:t>booean</w:t>
            </w:r>
            <w:proofErr w:type="spellEnd"/>
          </w:p>
        </w:tc>
        <w:tc>
          <w:tcPr>
            <w:tcW w:w="2973" w:type="dxa"/>
          </w:tcPr>
          <w:p w:rsidR="00341548" w:rsidRPr="00341548" w:rsidRDefault="00341548" w:rsidP="0034154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 xml:space="preserve">Check </w:t>
            </w:r>
            <w:proofErr w:type="spellStart"/>
            <w:r w:rsidRPr="00341548">
              <w:rPr>
                <w:rFonts w:ascii="Bahnschrift Light" w:hAnsi="Bahnschrift Light"/>
              </w:rPr>
              <w:t>wheather</w:t>
            </w:r>
            <w:proofErr w:type="spellEnd"/>
            <w:r w:rsidRPr="00341548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each product in the cart is available</w:t>
            </w:r>
          </w:p>
        </w:tc>
        <w:tc>
          <w:tcPr>
            <w:tcW w:w="139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1305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</w:tr>
    </w:tbl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341548" w:rsidRPr="00341548" w:rsidRDefault="00341548" w:rsidP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873429" w:rsidRDefault="00341548" w:rsidP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873429" w:rsidRPr="00873429" w:rsidRDefault="00873429" w:rsidP="00873429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Class Invoice</w:t>
      </w:r>
    </w:p>
    <w:p w:rsidR="00873429" w:rsidRPr="00341548" w:rsidRDefault="00D47C77" w:rsidP="00873429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1303655" cy="855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70"/>
        <w:gridCol w:w="1302"/>
        <w:gridCol w:w="1640"/>
        <w:gridCol w:w="4213"/>
      </w:tblGrid>
      <w:tr w:rsidR="00873429" w:rsidRPr="00341548" w:rsidTr="00E84E8A">
        <w:tc>
          <w:tcPr>
            <w:tcW w:w="438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02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64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421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  <w:tr w:rsidR="00873429" w:rsidRPr="00341548" w:rsidTr="00E84E8A">
        <w:tc>
          <w:tcPr>
            <w:tcW w:w="438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</w:p>
        </w:tc>
        <w:tc>
          <w:tcPr>
            <w:tcW w:w="187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message</w:t>
            </w:r>
          </w:p>
        </w:tc>
        <w:tc>
          <w:tcPr>
            <w:tcW w:w="1302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64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fee, products supported,…</w:t>
            </w:r>
          </w:p>
        </w:tc>
      </w:tr>
    </w:tbl>
    <w:p w:rsidR="00873429" w:rsidRPr="00DC6701" w:rsidRDefault="00873429" w:rsidP="00873429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</w:t>
      </w: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80"/>
        <w:gridCol w:w="1806"/>
        <w:gridCol w:w="1501"/>
        <w:gridCol w:w="2619"/>
        <w:gridCol w:w="1533"/>
        <w:gridCol w:w="1524"/>
      </w:tblGrid>
      <w:tr w:rsidR="00873429" w:rsidRPr="00341548" w:rsidTr="00E84E8A">
        <w:tc>
          <w:tcPr>
            <w:tcW w:w="48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06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501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619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53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1524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873429" w:rsidRPr="00341548" w:rsidTr="00E84E8A">
        <w:tc>
          <w:tcPr>
            <w:tcW w:w="48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06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saveInvoice</w:t>
            </w:r>
            <w:proofErr w:type="spellEnd"/>
          </w:p>
        </w:tc>
        <w:tc>
          <w:tcPr>
            <w:tcW w:w="1501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619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Save this invoice</w:t>
            </w:r>
          </w:p>
        </w:tc>
        <w:tc>
          <w:tcPr>
            <w:tcW w:w="153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1524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</w:tr>
    </w:tbl>
    <w:p w:rsidR="00873429" w:rsidRPr="00341548" w:rsidRDefault="00873429" w:rsidP="00873429">
      <w:pPr>
        <w:rPr>
          <w:rFonts w:ascii="Bahnschrift Light" w:hAnsi="Bahnschrift Light"/>
        </w:rPr>
      </w:pP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873429" w:rsidRPr="00341548" w:rsidRDefault="00873429" w:rsidP="00873429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873429" w:rsidRDefault="00873429" w:rsidP="00873429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873429" w:rsidRPr="00873429" w:rsidRDefault="00873429" w:rsidP="00EC1F56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873429">
        <w:rPr>
          <w:rFonts w:ascii="Bahnschrift Light" w:hAnsi="Bahnschrift Light"/>
        </w:rPr>
        <w:t xml:space="preserve">Class </w:t>
      </w:r>
      <w:proofErr w:type="spellStart"/>
      <w:r>
        <w:rPr>
          <w:rFonts w:ascii="Bahnschrift Light" w:hAnsi="Bahnschrift Light"/>
        </w:rPr>
        <w:t>DisplayInvoice</w:t>
      </w:r>
      <w:proofErr w:type="spellEnd"/>
    </w:p>
    <w:p w:rsidR="00873429" w:rsidRPr="00341548" w:rsidRDefault="00D47C77" w:rsidP="00873429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2457793" cy="857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lastRenderedPageBreak/>
        <w:t>Attributes: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70"/>
        <w:gridCol w:w="1302"/>
        <w:gridCol w:w="1640"/>
        <w:gridCol w:w="4213"/>
      </w:tblGrid>
      <w:tr w:rsidR="00873429" w:rsidRPr="00341548" w:rsidTr="00E84E8A">
        <w:tc>
          <w:tcPr>
            <w:tcW w:w="438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02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64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421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</w:tbl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43"/>
        <w:gridCol w:w="1768"/>
        <w:gridCol w:w="1339"/>
        <w:gridCol w:w="2253"/>
        <w:gridCol w:w="1458"/>
        <w:gridCol w:w="2202"/>
      </w:tblGrid>
      <w:tr w:rsidR="00873429" w:rsidRPr="00341548" w:rsidTr="00E84E8A">
        <w:tc>
          <w:tcPr>
            <w:tcW w:w="48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06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501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619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53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1524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873429" w:rsidRPr="00341548" w:rsidTr="00E84E8A">
        <w:tc>
          <w:tcPr>
            <w:tcW w:w="48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06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confirmInvoice</w:t>
            </w:r>
            <w:proofErr w:type="spellEnd"/>
          </w:p>
        </w:tc>
        <w:tc>
          <w:tcPr>
            <w:tcW w:w="1501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proofErr w:type="spellStart"/>
            <w:r w:rsidRPr="00341548">
              <w:rPr>
                <w:rFonts w:ascii="Bahnschrift Light" w:hAnsi="Bahnschrift Light"/>
              </w:rPr>
              <w:t>booean</w:t>
            </w:r>
            <w:proofErr w:type="spellEnd"/>
          </w:p>
        </w:tc>
        <w:tc>
          <w:tcPr>
            <w:tcW w:w="2619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Return if the user accept the fee</w:t>
            </w:r>
          </w:p>
        </w:tc>
        <w:tc>
          <w:tcPr>
            <w:tcW w:w="153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Invoice – containing the info </w:t>
            </w:r>
            <w:proofErr w:type="spellStart"/>
            <w:r>
              <w:rPr>
                <w:rFonts w:ascii="Bahnschrift Light" w:hAnsi="Bahnschrift Light"/>
              </w:rPr>
              <w:t>f</w:t>
            </w:r>
            <w:proofErr w:type="spellEnd"/>
            <w:r>
              <w:rPr>
                <w:rFonts w:ascii="Bahnschrift Light" w:hAnsi="Bahnschrift Light"/>
              </w:rPr>
              <w:t xml:space="preserve"> the rush order</w:t>
            </w:r>
          </w:p>
        </w:tc>
        <w:tc>
          <w:tcPr>
            <w:tcW w:w="1524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TimesOutException</w:t>
            </w:r>
            <w:proofErr w:type="spellEnd"/>
            <w:r>
              <w:rPr>
                <w:rFonts w:ascii="Bahnschrift Light" w:hAnsi="Bahnschrift Light"/>
              </w:rPr>
              <w:t>- if the user take too long to respond</w:t>
            </w:r>
          </w:p>
        </w:tc>
      </w:tr>
      <w:tr w:rsidR="00873429" w:rsidRPr="00341548" w:rsidTr="00E84E8A">
        <w:tc>
          <w:tcPr>
            <w:tcW w:w="48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1806" w:type="dxa"/>
          </w:tcPr>
          <w:p w:rsidR="00873429" w:rsidRDefault="00873429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display</w:t>
            </w:r>
          </w:p>
        </w:tc>
        <w:tc>
          <w:tcPr>
            <w:tcW w:w="1501" w:type="dxa"/>
          </w:tcPr>
          <w:p w:rsidR="00873429" w:rsidRPr="00341548" w:rsidRDefault="00EC1F5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619" w:type="dxa"/>
          </w:tcPr>
          <w:p w:rsidR="00873429" w:rsidRDefault="00EC1F5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Display the invoice</w:t>
            </w:r>
          </w:p>
        </w:tc>
        <w:tc>
          <w:tcPr>
            <w:tcW w:w="1533" w:type="dxa"/>
          </w:tcPr>
          <w:p w:rsidR="00873429" w:rsidRDefault="00EC1F5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Invoice – </w:t>
            </w:r>
            <w:proofErr w:type="spellStart"/>
            <w:r>
              <w:rPr>
                <w:rFonts w:ascii="Bahnschrift Light" w:hAnsi="Bahnschrift Light"/>
              </w:rPr>
              <w:t>containg</w:t>
            </w:r>
            <w:proofErr w:type="spellEnd"/>
            <w:r>
              <w:rPr>
                <w:rFonts w:ascii="Bahnschrift Light" w:hAnsi="Bahnschrift Light"/>
              </w:rPr>
              <w:t xml:space="preserve"> ….</w:t>
            </w:r>
          </w:p>
        </w:tc>
        <w:tc>
          <w:tcPr>
            <w:tcW w:w="1524" w:type="dxa"/>
          </w:tcPr>
          <w:p w:rsidR="00873429" w:rsidRDefault="00EC1F5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</w:tr>
    </w:tbl>
    <w:p w:rsidR="00873429" w:rsidRPr="00341548" w:rsidRDefault="00873429" w:rsidP="00873429">
      <w:pPr>
        <w:rPr>
          <w:rFonts w:ascii="Bahnschrift Light" w:hAnsi="Bahnschrift Light"/>
        </w:rPr>
      </w:pP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873429" w:rsidRPr="00341548" w:rsidRDefault="00873429" w:rsidP="00873429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EC1F56" w:rsidRDefault="00873429" w:rsidP="00EC1F56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EC1F56" w:rsidRPr="00873429" w:rsidRDefault="00EC1F56" w:rsidP="00EC1F56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873429">
        <w:rPr>
          <w:rFonts w:ascii="Bahnschrift Light" w:hAnsi="Bahnschrift Light"/>
        </w:rPr>
        <w:t xml:space="preserve">Class </w:t>
      </w:r>
      <w:proofErr w:type="spellStart"/>
      <w:r>
        <w:rPr>
          <w:rFonts w:ascii="Bahnschrift Light" w:hAnsi="Bahnschrift Light"/>
        </w:rPr>
        <w:t>UserInterface</w:t>
      </w:r>
      <w:proofErr w:type="spellEnd"/>
      <w:r w:rsidR="00BF1E3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(nothing</w:t>
      </w:r>
      <w:r w:rsidR="00BF1E30">
        <w:rPr>
          <w:rFonts w:ascii="Bahnschrift Light" w:hAnsi="Bahnschrift Light"/>
        </w:rPr>
        <w:t xml:space="preserve"> much</w:t>
      </w:r>
      <w:r>
        <w:rPr>
          <w:rFonts w:ascii="Bahnschrift Light" w:hAnsi="Bahnschrift Light"/>
        </w:rPr>
        <w:t xml:space="preserve"> to do, since it using same interface of Place Order</w:t>
      </w:r>
      <w:r w:rsidR="003407B1">
        <w:rPr>
          <w:rFonts w:ascii="Bahnschrift Light" w:hAnsi="Bahnschrift Light"/>
        </w:rPr>
        <w:t xml:space="preserve"> use case, the following is the simple version of the interface in the Place Order use case</w:t>
      </w:r>
      <w:r>
        <w:rPr>
          <w:rFonts w:ascii="Bahnschrift Light" w:hAnsi="Bahnschrift Light"/>
        </w:rPr>
        <w:t>)</w:t>
      </w:r>
    </w:p>
    <w:p w:rsidR="00EC1F56" w:rsidRPr="00341548" w:rsidRDefault="00D47C77" w:rsidP="00EC1F56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1152686" cy="85737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56" w:rsidRPr="00341548" w:rsidRDefault="00EC1F56" w:rsidP="00EC1F56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70"/>
        <w:gridCol w:w="1302"/>
        <w:gridCol w:w="1640"/>
        <w:gridCol w:w="4213"/>
      </w:tblGrid>
      <w:tr w:rsidR="00EC1F56" w:rsidRPr="00341548" w:rsidTr="00E84E8A">
        <w:tc>
          <w:tcPr>
            <w:tcW w:w="438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02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640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4213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</w:tbl>
    <w:p w:rsidR="00EC1F56" w:rsidRPr="00341548" w:rsidRDefault="00EC1F56" w:rsidP="00EC1F56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43"/>
        <w:gridCol w:w="1139"/>
        <w:gridCol w:w="1321"/>
        <w:gridCol w:w="2242"/>
        <w:gridCol w:w="1456"/>
        <w:gridCol w:w="2862"/>
      </w:tblGrid>
      <w:tr w:rsidR="009E1278" w:rsidRPr="00341548" w:rsidTr="009E1278">
        <w:tc>
          <w:tcPr>
            <w:tcW w:w="443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139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21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242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456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2862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9E1278" w:rsidRPr="00341548" w:rsidTr="009E1278">
        <w:tc>
          <w:tcPr>
            <w:tcW w:w="443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139" w:type="dxa"/>
          </w:tcPr>
          <w:p w:rsidR="00EC1F56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display</w:t>
            </w:r>
          </w:p>
        </w:tc>
        <w:tc>
          <w:tcPr>
            <w:tcW w:w="1321" w:type="dxa"/>
          </w:tcPr>
          <w:p w:rsidR="00EC1F56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void</w:t>
            </w:r>
          </w:p>
        </w:tc>
        <w:tc>
          <w:tcPr>
            <w:tcW w:w="2242" w:type="dxa"/>
          </w:tcPr>
          <w:p w:rsidR="00EC1F56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Display the interface</w:t>
            </w:r>
          </w:p>
        </w:tc>
        <w:tc>
          <w:tcPr>
            <w:tcW w:w="1456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862" w:type="dxa"/>
          </w:tcPr>
          <w:p w:rsidR="00EC1F56" w:rsidRPr="00341548" w:rsidRDefault="00EC1F56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</w:tr>
      <w:tr w:rsidR="009E1278" w:rsidRPr="00341548" w:rsidTr="009E1278">
        <w:tc>
          <w:tcPr>
            <w:tcW w:w="443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1139" w:type="dxa"/>
          </w:tcPr>
          <w:p w:rsidR="009E1278" w:rsidRDefault="009E127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takeInfo</w:t>
            </w:r>
            <w:proofErr w:type="spellEnd"/>
          </w:p>
        </w:tc>
        <w:tc>
          <w:tcPr>
            <w:tcW w:w="1321" w:type="dxa"/>
          </w:tcPr>
          <w:p w:rsidR="009E1278" w:rsidRDefault="009E127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Json</w:t>
            </w:r>
            <w:proofErr w:type="spellEnd"/>
          </w:p>
        </w:tc>
        <w:tc>
          <w:tcPr>
            <w:tcW w:w="2242" w:type="dxa"/>
          </w:tcPr>
          <w:p w:rsidR="009E127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Take the info the user inputs</w:t>
            </w:r>
          </w:p>
        </w:tc>
        <w:tc>
          <w:tcPr>
            <w:tcW w:w="1456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862" w:type="dxa"/>
          </w:tcPr>
          <w:p w:rsidR="009E1278" w:rsidRDefault="009E127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InvalidInputException</w:t>
            </w:r>
            <w:proofErr w:type="spellEnd"/>
            <w:r>
              <w:rPr>
                <w:rFonts w:ascii="Bahnschrift Light" w:hAnsi="Bahnschrift Light"/>
              </w:rPr>
              <w:t xml:space="preserve">-If the user input is invalid </w:t>
            </w:r>
          </w:p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TimesOutException</w:t>
            </w:r>
            <w:proofErr w:type="spellEnd"/>
            <w:r>
              <w:rPr>
                <w:rFonts w:ascii="Bahnschrift Light" w:hAnsi="Bahnschrift Light"/>
              </w:rPr>
              <w:t>- if the user take too long to respond</w:t>
            </w:r>
          </w:p>
        </w:tc>
      </w:tr>
    </w:tbl>
    <w:p w:rsidR="00EC1F56" w:rsidRPr="00341548" w:rsidRDefault="00EC1F56" w:rsidP="00EC1F56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DC6701" w:rsidRDefault="00EC1F56" w:rsidP="00EC1F56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EC1F56" w:rsidRPr="00DC6701" w:rsidRDefault="00EC1F56" w:rsidP="00EC1F56">
      <w:pPr>
        <w:rPr>
          <w:rFonts w:ascii="Bahnschrift Light" w:hAnsi="Bahnschrift Light"/>
        </w:rPr>
      </w:pPr>
      <w:r w:rsidRPr="00341548">
        <w:rPr>
          <w:rFonts w:ascii="Bahnschrift Light" w:hAnsi="Bahnschrift Light"/>
          <w:b/>
          <w:i/>
          <w:sz w:val="24"/>
        </w:rPr>
        <w:lastRenderedPageBreak/>
        <w:t>State:</w:t>
      </w:r>
    </w:p>
    <w:p w:rsidR="009E1278" w:rsidRDefault="00EC1F56" w:rsidP="009E127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9E1278" w:rsidRPr="00873429" w:rsidRDefault="009E1278" w:rsidP="009E1278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873429">
        <w:rPr>
          <w:rFonts w:ascii="Bahnschrift Light" w:hAnsi="Bahnschrift Light"/>
        </w:rPr>
        <w:t xml:space="preserve">Class </w:t>
      </w:r>
      <w:proofErr w:type="spellStart"/>
      <w:r>
        <w:rPr>
          <w:rFonts w:ascii="Bahnschrift Light" w:hAnsi="Bahnschrift Light"/>
        </w:rPr>
        <w:t>PlaceRushOrderController</w:t>
      </w:r>
      <w:proofErr w:type="spellEnd"/>
    </w:p>
    <w:p w:rsidR="009E1278" w:rsidRPr="00341548" w:rsidRDefault="00D47C77" w:rsidP="009E1278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2076740" cy="1181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78" w:rsidRPr="00341548" w:rsidRDefault="009E1278" w:rsidP="009E127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70"/>
        <w:gridCol w:w="1302"/>
        <w:gridCol w:w="1640"/>
        <w:gridCol w:w="4213"/>
      </w:tblGrid>
      <w:tr w:rsidR="009E1278" w:rsidRPr="00341548" w:rsidTr="00E84E8A">
        <w:tc>
          <w:tcPr>
            <w:tcW w:w="438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02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640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4213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  <w:tr w:rsidR="009E1278" w:rsidRPr="00341548" w:rsidTr="00E84E8A">
        <w:tc>
          <w:tcPr>
            <w:tcW w:w="438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</w:p>
        </w:tc>
        <w:tc>
          <w:tcPr>
            <w:tcW w:w="1870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userCart</w:t>
            </w:r>
            <w:proofErr w:type="spellEnd"/>
          </w:p>
        </w:tc>
        <w:tc>
          <w:tcPr>
            <w:tcW w:w="1302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Cart</w:t>
            </w:r>
          </w:p>
        </w:tc>
        <w:tc>
          <w:tcPr>
            <w:tcW w:w="1640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</w:tbl>
    <w:p w:rsidR="009E1278" w:rsidRPr="00341548" w:rsidRDefault="009E1278" w:rsidP="009E1278">
      <w:pPr>
        <w:rPr>
          <w:rFonts w:ascii="Bahnschrift Light" w:hAnsi="Bahnschrift Light"/>
          <w:b/>
          <w:i/>
          <w:sz w:val="24"/>
        </w:rPr>
      </w:pPr>
      <w:bookmarkStart w:id="0" w:name="_GoBack"/>
      <w:bookmarkEnd w:id="0"/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91"/>
        <w:gridCol w:w="1814"/>
        <w:gridCol w:w="1069"/>
        <w:gridCol w:w="1716"/>
        <w:gridCol w:w="1348"/>
        <w:gridCol w:w="3125"/>
      </w:tblGrid>
      <w:tr w:rsidR="009E1278" w:rsidRPr="00341548" w:rsidTr="009E1278">
        <w:tc>
          <w:tcPr>
            <w:tcW w:w="413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14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178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1944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395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2719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9E1278" w:rsidRPr="00341548" w:rsidTr="009E1278">
        <w:tc>
          <w:tcPr>
            <w:tcW w:w="413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14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placeRushOrder</w:t>
            </w:r>
            <w:proofErr w:type="spellEnd"/>
          </w:p>
        </w:tc>
        <w:tc>
          <w:tcPr>
            <w:tcW w:w="1178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void</w:t>
            </w:r>
          </w:p>
        </w:tc>
        <w:tc>
          <w:tcPr>
            <w:tcW w:w="1944" w:type="dxa"/>
          </w:tcPr>
          <w:p w:rsidR="009E1278" w:rsidRPr="00341548" w:rsidRDefault="00036F2B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Start the place Rush Order process</w:t>
            </w:r>
          </w:p>
        </w:tc>
        <w:tc>
          <w:tcPr>
            <w:tcW w:w="1395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Cart</w:t>
            </w:r>
          </w:p>
        </w:tc>
        <w:tc>
          <w:tcPr>
            <w:tcW w:w="2719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NoSupportedProduct</w:t>
            </w:r>
            <w:r w:rsidR="00036F2B">
              <w:rPr>
                <w:rFonts w:ascii="Bahnschrift Light" w:hAnsi="Bahnschrift Light"/>
              </w:rPr>
              <w:t>Excetion</w:t>
            </w:r>
            <w:proofErr w:type="spellEnd"/>
            <w:r>
              <w:rPr>
                <w:rFonts w:ascii="Bahnschrift Light" w:hAnsi="Bahnschrift Light"/>
              </w:rPr>
              <w:t xml:space="preserve"> – if no product in the cart is supported</w:t>
            </w:r>
          </w:p>
        </w:tc>
      </w:tr>
    </w:tbl>
    <w:p w:rsidR="009E1278" w:rsidRPr="00341548" w:rsidRDefault="009E1278" w:rsidP="009E127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4"/>
        <w:gridCol w:w="1468"/>
        <w:gridCol w:w="1278"/>
        <w:gridCol w:w="2152"/>
        <w:gridCol w:w="1437"/>
        <w:gridCol w:w="2694"/>
      </w:tblGrid>
      <w:tr w:rsidR="00036F2B" w:rsidRPr="00341548" w:rsidTr="00E84E8A">
        <w:tc>
          <w:tcPr>
            <w:tcW w:w="443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139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21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242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456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2862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036F2B" w:rsidRPr="00341548" w:rsidTr="00E84E8A">
        <w:tc>
          <w:tcPr>
            <w:tcW w:w="443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139" w:type="dxa"/>
          </w:tcPr>
          <w:p w:rsidR="009E1278" w:rsidRPr="00341548" w:rsidRDefault="00036F2B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calculateFee</w:t>
            </w:r>
            <w:proofErr w:type="spellEnd"/>
          </w:p>
        </w:tc>
        <w:tc>
          <w:tcPr>
            <w:tcW w:w="1321" w:type="dxa"/>
          </w:tcPr>
          <w:p w:rsidR="009E1278" w:rsidRPr="00341548" w:rsidRDefault="00036F2B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2242" w:type="dxa"/>
          </w:tcPr>
          <w:p w:rsidR="009E1278" w:rsidRPr="00341548" w:rsidRDefault="00036F2B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Calculating the place rush order fee</w:t>
            </w:r>
          </w:p>
        </w:tc>
        <w:tc>
          <w:tcPr>
            <w:tcW w:w="1456" w:type="dxa"/>
          </w:tcPr>
          <w:p w:rsidR="009E1278" w:rsidRPr="00341548" w:rsidRDefault="00036F2B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cart</w:t>
            </w:r>
          </w:p>
        </w:tc>
        <w:tc>
          <w:tcPr>
            <w:tcW w:w="2862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</w:tr>
      <w:tr w:rsidR="009E1278" w:rsidRPr="00341548" w:rsidTr="00E84E8A">
        <w:tc>
          <w:tcPr>
            <w:tcW w:w="443" w:type="dxa"/>
          </w:tcPr>
          <w:p w:rsidR="009E1278" w:rsidRPr="00341548" w:rsidRDefault="009E1278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1139" w:type="dxa"/>
          </w:tcPr>
          <w:p w:rsidR="009E1278" w:rsidRDefault="00036F2B" w:rsidP="00E84E8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notifyUser</w:t>
            </w:r>
            <w:proofErr w:type="spellEnd"/>
          </w:p>
        </w:tc>
        <w:tc>
          <w:tcPr>
            <w:tcW w:w="1321" w:type="dxa"/>
          </w:tcPr>
          <w:p w:rsidR="009E1278" w:rsidRDefault="00036F2B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void</w:t>
            </w:r>
          </w:p>
        </w:tc>
        <w:tc>
          <w:tcPr>
            <w:tcW w:w="2242" w:type="dxa"/>
          </w:tcPr>
          <w:p w:rsidR="009E1278" w:rsidRDefault="00036F2B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Notify User if an error occur</w:t>
            </w:r>
          </w:p>
        </w:tc>
        <w:tc>
          <w:tcPr>
            <w:tcW w:w="1456" w:type="dxa"/>
          </w:tcPr>
          <w:p w:rsidR="009E1278" w:rsidRPr="00341548" w:rsidRDefault="00036F2B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error</w:t>
            </w:r>
          </w:p>
        </w:tc>
        <w:tc>
          <w:tcPr>
            <w:tcW w:w="2862" w:type="dxa"/>
          </w:tcPr>
          <w:p w:rsidR="009E1278" w:rsidRPr="00341548" w:rsidRDefault="00036F2B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</w:tr>
    </w:tbl>
    <w:p w:rsidR="009E1278" w:rsidRPr="00341548" w:rsidRDefault="009E1278" w:rsidP="009E127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9E1278" w:rsidRDefault="009E1278" w:rsidP="009E127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341548" w:rsidRPr="00341548" w:rsidRDefault="00341548" w:rsidP="00341548">
      <w:pPr>
        <w:rPr>
          <w:rFonts w:ascii="Bahnschrift Light" w:hAnsi="Bahnschrift Light"/>
        </w:rPr>
      </w:pPr>
    </w:p>
    <w:p w:rsidR="00341548" w:rsidRPr="00341548" w:rsidRDefault="00341548">
      <w:pPr>
        <w:rPr>
          <w:rFonts w:ascii="Bahnschrift Light" w:hAnsi="Bahnschrift Light"/>
        </w:rPr>
      </w:pPr>
    </w:p>
    <w:sectPr w:rsidR="00341548" w:rsidRPr="0034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A4D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70D3"/>
    <w:multiLevelType w:val="hybridMultilevel"/>
    <w:tmpl w:val="7C06660A"/>
    <w:lvl w:ilvl="0" w:tplc="54E2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F64C8"/>
    <w:multiLevelType w:val="hybridMultilevel"/>
    <w:tmpl w:val="40008CF6"/>
    <w:lvl w:ilvl="0" w:tplc="163E9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4066C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4368A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34262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03354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D8"/>
    <w:rsid w:val="00036F2B"/>
    <w:rsid w:val="00162F46"/>
    <w:rsid w:val="003407B1"/>
    <w:rsid w:val="00341548"/>
    <w:rsid w:val="00391CD8"/>
    <w:rsid w:val="004D6B30"/>
    <w:rsid w:val="00501E1D"/>
    <w:rsid w:val="00873429"/>
    <w:rsid w:val="009E1278"/>
    <w:rsid w:val="00A027D7"/>
    <w:rsid w:val="00BF1E30"/>
    <w:rsid w:val="00C64793"/>
    <w:rsid w:val="00D47C77"/>
    <w:rsid w:val="00DC6701"/>
    <w:rsid w:val="00EC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A66E"/>
  <w15:chartTrackingRefBased/>
  <w15:docId w15:val="{BD87C23E-48DE-49EF-9F83-9722BD8C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B30"/>
    <w:pPr>
      <w:ind w:left="720"/>
      <w:contextualSpacing/>
    </w:pPr>
  </w:style>
  <w:style w:type="table" w:styleId="TableGrid">
    <w:name w:val="Table Grid"/>
    <w:basedOn w:val="TableNormal"/>
    <w:uiPriority w:val="39"/>
    <w:rsid w:val="004D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2021-11-08T09:14:00Z</dcterms:created>
  <dcterms:modified xsi:type="dcterms:W3CDTF">2021-11-08T10:33:00Z</dcterms:modified>
</cp:coreProperties>
</file>