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026F" w14:textId="5E0042DB" w:rsidR="000E7018" w:rsidRDefault="00D32760" w:rsidP="000E7018">
      <w:pPr>
        <w:pStyle w:val="papertitle"/>
        <w:spacing w:before="100" w:beforeAutospacing="1" w:after="100" w:afterAutospacing="1"/>
      </w:pPr>
      <w:r>
        <w:t xml:space="preserve">Sky </w:t>
      </w:r>
      <w:r w:rsidR="006B2BDA">
        <w:t xml:space="preserve">Region </w:t>
      </w:r>
      <w:r>
        <w:t>Detection</w:t>
      </w:r>
      <w:r w:rsidR="006B2BDA">
        <w:t xml:space="preserve"> using Computer Vision Algorithm</w:t>
      </w:r>
    </w:p>
    <w:p w14:paraId="13524E13" w14:textId="77777777" w:rsidR="000E7018" w:rsidRDefault="000E7018" w:rsidP="000E7018">
      <w:pPr>
        <w:pStyle w:val="Author"/>
        <w:spacing w:before="100" w:beforeAutospacing="1" w:after="100" w:afterAutospacing="1" w:line="120" w:lineRule="auto"/>
        <w:rPr>
          <w:sz w:val="16"/>
          <w:szCs w:val="16"/>
        </w:rPr>
      </w:pPr>
    </w:p>
    <w:p w14:paraId="5789DE08" w14:textId="77777777" w:rsidR="000E7018" w:rsidRPr="00CA4392" w:rsidRDefault="000E7018" w:rsidP="000E7018">
      <w:pPr>
        <w:pStyle w:val="Author"/>
        <w:spacing w:before="100" w:beforeAutospacing="1" w:after="100" w:afterAutospacing="1" w:line="120" w:lineRule="auto"/>
        <w:rPr>
          <w:sz w:val="16"/>
          <w:szCs w:val="16"/>
        </w:rPr>
        <w:sectPr w:rsidR="000E7018" w:rsidRPr="00CA4392" w:rsidSect="003B4E04">
          <w:footerReference w:type="first" r:id="rId7"/>
          <w:pgSz w:w="11906" w:h="16838" w:code="9"/>
          <w:pgMar w:top="540" w:right="893" w:bottom="1440" w:left="893" w:header="720" w:footer="720" w:gutter="0"/>
          <w:cols w:space="720"/>
          <w:titlePg/>
          <w:docGrid w:linePitch="360"/>
        </w:sectPr>
      </w:pPr>
    </w:p>
    <w:p w14:paraId="2CA3EA61" w14:textId="2B956F60" w:rsidR="000E7018" w:rsidRPr="00F847A6" w:rsidRDefault="000E7018" w:rsidP="000E7018">
      <w:pPr>
        <w:pStyle w:val="Author"/>
        <w:spacing w:before="100" w:beforeAutospacing="1"/>
        <w:rPr>
          <w:sz w:val="18"/>
          <w:szCs w:val="18"/>
        </w:rPr>
      </w:pPr>
      <w:r>
        <w:rPr>
          <w:sz w:val="18"/>
          <w:szCs w:val="18"/>
        </w:rPr>
        <w:br w:type="column"/>
      </w:r>
      <w:r w:rsidR="00853CF7">
        <w:rPr>
          <w:sz w:val="18"/>
          <w:szCs w:val="18"/>
        </w:rPr>
        <w:t xml:space="preserve">Lee </w:t>
      </w:r>
      <w:r w:rsidR="00E73E03">
        <w:rPr>
          <w:sz w:val="18"/>
          <w:szCs w:val="18"/>
        </w:rPr>
        <w:t>Jia Qian</w:t>
      </w:r>
      <w:r w:rsidRPr="00F847A6">
        <w:rPr>
          <w:sz w:val="18"/>
          <w:szCs w:val="18"/>
        </w:rPr>
        <w:br/>
      </w:r>
      <w:r w:rsidR="00C16851">
        <w:rPr>
          <w:sz w:val="18"/>
          <w:szCs w:val="18"/>
        </w:rPr>
        <w:t>BSc (Hons) in Computer Science</w:t>
      </w:r>
      <w:r w:rsidR="001803A9">
        <w:rPr>
          <w:sz w:val="18"/>
          <w:szCs w:val="18"/>
        </w:rPr>
        <w:t xml:space="preserve"> School of Engineering and Technology</w:t>
      </w:r>
      <w:r w:rsidRPr="00F847A6">
        <w:rPr>
          <w:sz w:val="18"/>
          <w:szCs w:val="18"/>
        </w:rPr>
        <w:br/>
      </w:r>
      <w:r w:rsidR="00C16851">
        <w:rPr>
          <w:sz w:val="18"/>
          <w:szCs w:val="18"/>
        </w:rPr>
        <w:t>Sunway University</w:t>
      </w:r>
      <w:r w:rsidRPr="00F847A6">
        <w:rPr>
          <w:i/>
          <w:sz w:val="18"/>
          <w:szCs w:val="18"/>
        </w:rPr>
        <w:br/>
      </w:r>
      <w:r w:rsidR="008034C3">
        <w:rPr>
          <w:sz w:val="18"/>
          <w:szCs w:val="18"/>
        </w:rPr>
        <w:t>Selangor, Malaysia</w:t>
      </w:r>
      <w:r w:rsidRPr="00F847A6">
        <w:rPr>
          <w:sz w:val="18"/>
          <w:szCs w:val="18"/>
        </w:rPr>
        <w:br/>
      </w:r>
      <w:r w:rsidR="00850882">
        <w:rPr>
          <w:sz w:val="18"/>
          <w:szCs w:val="18"/>
        </w:rPr>
        <w:t>19117613@imail.sunway.edu.my</w:t>
      </w:r>
    </w:p>
    <w:p w14:paraId="262A5B7D" w14:textId="33E58519" w:rsidR="000E7018" w:rsidRDefault="000E7018" w:rsidP="00850882">
      <w:pPr>
        <w:pStyle w:val="Author"/>
        <w:spacing w:before="100" w:beforeAutospacing="1"/>
      </w:pPr>
      <w:r>
        <w:rPr>
          <w:sz w:val="18"/>
          <w:szCs w:val="18"/>
        </w:rPr>
        <w:br w:type="column"/>
      </w:r>
      <w:r>
        <w:t xml:space="preserve"> </w:t>
      </w:r>
    </w:p>
    <w:p w14:paraId="42049C3B" w14:textId="77777777" w:rsidR="000E7018" w:rsidRDefault="000E7018" w:rsidP="000E7018">
      <w:pPr>
        <w:sectPr w:rsidR="000E7018" w:rsidSect="003B4E04">
          <w:type w:val="continuous"/>
          <w:pgSz w:w="11906" w:h="16838" w:code="9"/>
          <w:pgMar w:top="450" w:right="893" w:bottom="1440" w:left="893" w:header="720" w:footer="720" w:gutter="0"/>
          <w:cols w:num="3" w:space="720"/>
          <w:docGrid w:linePitch="360"/>
        </w:sectPr>
      </w:pPr>
    </w:p>
    <w:p w14:paraId="45EA6AC2" w14:textId="77777777" w:rsidR="000E7018" w:rsidRPr="005B520E" w:rsidRDefault="000E7018" w:rsidP="000E7018">
      <w:pPr>
        <w:sectPr w:rsidR="000E7018" w:rsidRPr="005B520E" w:rsidSect="003B4E04">
          <w:type w:val="continuous"/>
          <w:pgSz w:w="11906" w:h="16838" w:code="9"/>
          <w:pgMar w:top="450" w:right="893" w:bottom="1440" w:left="893" w:header="720" w:footer="720" w:gutter="0"/>
          <w:cols w:num="3" w:space="720"/>
          <w:docGrid w:linePitch="360"/>
        </w:sectPr>
      </w:pPr>
      <w:r>
        <w:br w:type="column"/>
      </w:r>
    </w:p>
    <w:p w14:paraId="4D0E80D3" w14:textId="32DE7C38" w:rsidR="000E7018" w:rsidRDefault="000E7018" w:rsidP="000E7018">
      <w:pPr>
        <w:pStyle w:val="Abstract"/>
        <w:rPr>
          <w:i/>
          <w:iCs/>
        </w:rPr>
      </w:pPr>
      <w:r>
        <w:rPr>
          <w:i/>
          <w:iCs/>
        </w:rPr>
        <w:t>Abstract</w:t>
      </w:r>
      <w:r>
        <w:t>—</w:t>
      </w:r>
      <w:r w:rsidR="002C125E">
        <w:t xml:space="preserve"> This </w:t>
      </w:r>
      <w:r w:rsidR="002D1997">
        <w:t>project goal is to develop a</w:t>
      </w:r>
      <w:r w:rsidR="00CE2C5F">
        <w:t xml:space="preserve"> computer vision algorithm which will automa</w:t>
      </w:r>
      <w:r w:rsidR="002C3E41">
        <w:t>tically</w:t>
      </w:r>
      <w:r w:rsidR="000B6A3C">
        <w:t xml:space="preserve"> identify</w:t>
      </w:r>
      <w:r w:rsidR="003E216A">
        <w:t xml:space="preserve"> the pixels that belong to the</w:t>
      </w:r>
      <w:r w:rsidR="002D1997">
        <w:t xml:space="preserve"> sky region</w:t>
      </w:r>
      <w:r w:rsidR="003E216A">
        <w:t xml:space="preserve">. </w:t>
      </w:r>
      <w:r w:rsidR="002C7599">
        <w:t xml:space="preserve">The </w:t>
      </w:r>
      <w:r w:rsidR="00734F8E">
        <w:t xml:space="preserve">sky region </w:t>
      </w:r>
      <w:r w:rsidR="002D1997">
        <w:t xml:space="preserve">detection </w:t>
      </w:r>
      <w:r w:rsidR="00A47944">
        <w:t>system is</w:t>
      </w:r>
      <w:r w:rsidR="00734F8E">
        <w:t xml:space="preserve"> developed </w:t>
      </w:r>
      <w:r w:rsidR="00C12C8C">
        <w:t xml:space="preserve">using computer vision </w:t>
      </w:r>
      <w:r w:rsidR="006A56FF">
        <w:t>techniques</w:t>
      </w:r>
      <w:r w:rsidR="00964CF2">
        <w:t xml:space="preserve"> which is applying Canny edge detection</w:t>
      </w:r>
      <w:r w:rsidR="00232DF3">
        <w:t xml:space="preserve"> to obtain sky region and </w:t>
      </w:r>
      <w:r w:rsidR="00F25FDF">
        <w:t>flood fill to create mask to draw skyline</w:t>
      </w:r>
      <w:r w:rsidR="00DC022B">
        <w:t xml:space="preserve">. </w:t>
      </w:r>
    </w:p>
    <w:p w14:paraId="4070EB28" w14:textId="06F2ABB9" w:rsidR="000E7018" w:rsidRPr="004D72B5" w:rsidRDefault="000E7018" w:rsidP="000E7018">
      <w:pPr>
        <w:pStyle w:val="Keywords"/>
      </w:pPr>
      <w:r w:rsidRPr="004D72B5">
        <w:t>Keywords—</w:t>
      </w:r>
      <w:r w:rsidR="00EE25A9">
        <w:t xml:space="preserve"> </w:t>
      </w:r>
      <w:r w:rsidR="00FD7373">
        <w:t xml:space="preserve">Sky </w:t>
      </w:r>
      <w:r w:rsidR="00A87A3C">
        <w:t>R</w:t>
      </w:r>
      <w:r w:rsidR="00FD7373">
        <w:t xml:space="preserve">egion </w:t>
      </w:r>
      <w:r w:rsidR="00A87A3C">
        <w:t>D</w:t>
      </w:r>
      <w:r w:rsidR="00FD7373">
        <w:t>etection, Computer Vision</w:t>
      </w:r>
      <w:r w:rsidR="006B2469">
        <w:t>, Canny Edge Detection</w:t>
      </w:r>
      <w:r w:rsidR="00DC022B">
        <w:t xml:space="preserve">, Flood Fill </w:t>
      </w:r>
    </w:p>
    <w:p w14:paraId="46FA2277" w14:textId="480A588F" w:rsidR="000E7018" w:rsidRPr="00D632BE" w:rsidRDefault="000E7018" w:rsidP="000E7018">
      <w:pPr>
        <w:pStyle w:val="Heading1"/>
      </w:pPr>
      <w:r w:rsidRPr="00D632BE">
        <w:t>Introduction</w:t>
      </w:r>
    </w:p>
    <w:p w14:paraId="5DD1854C" w14:textId="77777777" w:rsidR="000E22B6" w:rsidRDefault="005369C1" w:rsidP="000E22B6">
      <w:pPr>
        <w:pStyle w:val="BodyText"/>
        <w:rPr>
          <w:lang w:val="en-US"/>
        </w:rPr>
      </w:pPr>
      <w:r>
        <w:rPr>
          <w:lang w:val="en-US"/>
        </w:rPr>
        <w:t xml:space="preserve">The objective of this project is to create a computer vision algorithm capable of automatically detecting </w:t>
      </w:r>
      <w:r w:rsidR="00915337">
        <w:rPr>
          <w:lang w:val="en-US"/>
        </w:rPr>
        <w:t>pixels that represent the sky region in outdoor images</w:t>
      </w:r>
      <w:r w:rsidR="000E7018" w:rsidRPr="005B520E">
        <w:t>.</w:t>
      </w:r>
      <w:r w:rsidR="00915337">
        <w:rPr>
          <w:lang w:val="en-US"/>
        </w:rPr>
        <w:t xml:space="preserve"> Identifying </w:t>
      </w:r>
      <w:r w:rsidR="000C59DF">
        <w:rPr>
          <w:lang w:val="en-US"/>
        </w:rPr>
        <w:t>the sky region is a crucial initial step in various applications, including weather forecasting</w:t>
      </w:r>
      <w:r w:rsidR="007B5586">
        <w:rPr>
          <w:lang w:val="en-US"/>
        </w:rPr>
        <w:t xml:space="preserve"> [1]</w:t>
      </w:r>
      <w:r w:rsidR="000C59DF">
        <w:rPr>
          <w:lang w:val="en-US"/>
        </w:rPr>
        <w:t xml:space="preserve">, solar exposure detection </w:t>
      </w:r>
      <w:r w:rsidR="007B5586">
        <w:rPr>
          <w:lang w:val="en-US"/>
        </w:rPr>
        <w:t xml:space="preserve">[2] </w:t>
      </w:r>
      <w:r w:rsidR="000C59DF">
        <w:rPr>
          <w:lang w:val="en-US"/>
        </w:rPr>
        <w:t>and ground robot navigation</w:t>
      </w:r>
      <w:r w:rsidR="007B5586">
        <w:rPr>
          <w:lang w:val="en-US"/>
        </w:rPr>
        <w:t xml:space="preserve"> [3]</w:t>
      </w:r>
      <w:r w:rsidR="000C59DF">
        <w:rPr>
          <w:lang w:val="en-US"/>
        </w:rPr>
        <w:t>.</w:t>
      </w:r>
      <w:r w:rsidR="000E22B6" w:rsidRPr="000E22B6">
        <w:rPr>
          <w:lang w:val="en-US"/>
        </w:rPr>
        <w:t xml:space="preserve"> </w:t>
      </w:r>
    </w:p>
    <w:p w14:paraId="11BA8203" w14:textId="085FC9E8" w:rsidR="000E22B6" w:rsidRDefault="000E22B6" w:rsidP="000E22B6">
      <w:pPr>
        <w:pStyle w:val="BodyText"/>
        <w:rPr>
          <w:lang w:val="en-US"/>
        </w:rPr>
      </w:pPr>
      <w:r>
        <w:rPr>
          <w:lang w:val="en-US"/>
        </w:rPr>
        <w:t xml:space="preserve">The algorithm is inspired by previous work and is designed to enhance the contrast between the sky and the rest of the image. It first applies the Canny edge detection algorithm to extract edges and then employs a flood fill method to obtain the mask of the sky region. A day or night detection function is utilized to determine the time of the image and if it is a night image, the algorithm enhances the image using the HSV color space. </w:t>
      </w:r>
    </w:p>
    <w:p w14:paraId="06235BFE" w14:textId="5F960BE1" w:rsidR="00281D67" w:rsidRDefault="000E22B6" w:rsidP="0030338C">
      <w:pPr>
        <w:pStyle w:val="BodyText"/>
        <w:rPr>
          <w:lang w:val="en-US"/>
        </w:rPr>
      </w:pPr>
      <w:r>
        <w:rPr>
          <w:lang w:val="en-US"/>
        </w:rPr>
        <w:t>The</w:t>
      </w:r>
      <w:r w:rsidR="009C63CF">
        <w:rPr>
          <w:lang w:val="en-US"/>
        </w:rPr>
        <w:t xml:space="preserve"> accuracy of the algorithm is evaluated on multiple </w:t>
      </w:r>
      <w:r w:rsidR="00C76372">
        <w:rPr>
          <w:lang w:val="en-US"/>
        </w:rPr>
        <w:t>datasets and the results demonstrate promising performance</w:t>
      </w:r>
      <w:r w:rsidR="005800C4">
        <w:rPr>
          <w:lang w:val="en-US"/>
        </w:rPr>
        <w:t>.</w:t>
      </w:r>
      <w:r w:rsidR="00FD64B8">
        <w:rPr>
          <w:lang w:val="en-US"/>
        </w:rPr>
        <w:t xml:space="preserve"> </w:t>
      </w:r>
      <w:r w:rsidR="00CC619B">
        <w:rPr>
          <w:lang w:val="en-US"/>
        </w:rPr>
        <w:t xml:space="preserve">The report also discusses the strengths and weaknesses </w:t>
      </w:r>
      <w:r w:rsidR="006C1E56">
        <w:rPr>
          <w:lang w:val="en-US"/>
        </w:rPr>
        <w:t>of various existing approaches for sky region detection, highlight</w:t>
      </w:r>
      <w:r w:rsidR="00B14B92">
        <w:rPr>
          <w:lang w:val="en-US"/>
        </w:rPr>
        <w:t xml:space="preserve">ing the effectiveness of the proposed method in handling complex </w:t>
      </w:r>
      <w:r w:rsidR="0010566B">
        <w:rPr>
          <w:lang w:val="en-US"/>
        </w:rPr>
        <w:t>scenes</w:t>
      </w:r>
      <w:r w:rsidR="00B14B92">
        <w:rPr>
          <w:lang w:val="en-US"/>
        </w:rPr>
        <w:t xml:space="preserve"> and challenging weather conditions.</w:t>
      </w:r>
      <w:r w:rsidR="005800C4">
        <w:rPr>
          <w:lang w:val="en-US"/>
        </w:rPr>
        <w:t xml:space="preserve"> </w:t>
      </w:r>
    </w:p>
    <w:p w14:paraId="474EC1F8" w14:textId="1D70EE3A" w:rsidR="000E7018" w:rsidRPr="006B6B66" w:rsidRDefault="004255BE" w:rsidP="000E7018">
      <w:pPr>
        <w:pStyle w:val="Heading1"/>
      </w:pPr>
      <w:r>
        <w:t xml:space="preserve">LITERATURE </w:t>
      </w:r>
      <w:r w:rsidR="006A56FF">
        <w:t>REVIEW</w:t>
      </w:r>
    </w:p>
    <w:p w14:paraId="08F8044F" w14:textId="683974C9" w:rsidR="000E7018" w:rsidRPr="00DF6E41" w:rsidRDefault="00864A83" w:rsidP="000E7018">
      <w:pPr>
        <w:pStyle w:val="BodyText"/>
        <w:rPr>
          <w:lang w:val="en-US"/>
        </w:rPr>
      </w:pPr>
      <w:r>
        <w:rPr>
          <w:lang w:val="en-US"/>
        </w:rPr>
        <w:t>In recent times, edge detection methods have gained popularity in identifying the sky region, owing to their ability to dis</w:t>
      </w:r>
      <w:r w:rsidR="00DF6E41">
        <w:rPr>
          <w:lang w:val="en-US"/>
        </w:rPr>
        <w:t>tinguish between the sky and non-sky region</w:t>
      </w:r>
      <w:r w:rsidR="000E7018" w:rsidRPr="005B520E">
        <w:t>.</w:t>
      </w:r>
      <w:r w:rsidR="00DF6E41">
        <w:rPr>
          <w:lang w:val="en-US"/>
        </w:rPr>
        <w:t xml:space="preserve"> Computer vision, a scientific field that emulates human visual </w:t>
      </w:r>
      <w:r w:rsidR="00F75A69">
        <w:rPr>
          <w:lang w:val="en-US"/>
        </w:rPr>
        <w:t>perception, focuses on enabling computers to comprehend visual data</w:t>
      </w:r>
      <w:r w:rsidR="005C23B7">
        <w:rPr>
          <w:lang w:val="en-US"/>
        </w:rPr>
        <w:t xml:space="preserve"> [</w:t>
      </w:r>
      <w:r w:rsidR="00D539AE">
        <w:rPr>
          <w:lang w:val="en-US"/>
        </w:rPr>
        <w:t>4</w:t>
      </w:r>
      <w:r w:rsidR="005C23B7">
        <w:rPr>
          <w:lang w:val="en-US"/>
        </w:rPr>
        <w:t xml:space="preserve">]. Machine learning and computer </w:t>
      </w:r>
      <w:r w:rsidR="00B31D3E">
        <w:rPr>
          <w:lang w:val="en-US"/>
        </w:rPr>
        <w:t>vision aim to empower computer</w:t>
      </w:r>
      <w:r w:rsidR="00384CCB">
        <w:rPr>
          <w:lang w:val="en-US"/>
        </w:rPr>
        <w:t xml:space="preserve">s to sense, comprehend and respond based on past </w:t>
      </w:r>
      <w:r w:rsidR="0042104A">
        <w:rPr>
          <w:lang w:val="en-US"/>
        </w:rPr>
        <w:t>and present data [</w:t>
      </w:r>
      <w:r w:rsidR="00D539AE">
        <w:rPr>
          <w:lang w:val="en-US"/>
        </w:rPr>
        <w:t>5</w:t>
      </w:r>
      <w:r w:rsidR="0042104A">
        <w:rPr>
          <w:lang w:val="en-US"/>
        </w:rPr>
        <w:t>].</w:t>
      </w:r>
      <w:r w:rsidR="0071435B">
        <w:rPr>
          <w:lang w:val="en-US"/>
        </w:rPr>
        <w:t xml:space="preserve"> This literature</w:t>
      </w:r>
      <w:r w:rsidR="005B6185">
        <w:rPr>
          <w:lang w:val="en-US"/>
        </w:rPr>
        <w:t xml:space="preserve"> review examines and </w:t>
      </w:r>
      <w:r w:rsidR="00D10CCD">
        <w:rPr>
          <w:lang w:val="en-US"/>
        </w:rPr>
        <w:t>evaluates</w:t>
      </w:r>
      <w:r w:rsidR="00A81C61">
        <w:rPr>
          <w:lang w:val="en-US"/>
        </w:rPr>
        <w:t xml:space="preserve"> current computer vision algorithms specifically </w:t>
      </w:r>
      <w:r w:rsidR="005D7DEA">
        <w:rPr>
          <w:lang w:val="en-US"/>
        </w:rPr>
        <w:t>designed for sky region detection in outdoor images, regardless</w:t>
      </w:r>
      <w:r w:rsidR="004B64EB">
        <w:rPr>
          <w:lang w:val="en-US"/>
        </w:rPr>
        <w:t xml:space="preserve"> of day or night conditions, with a particular focus on </w:t>
      </w:r>
      <w:r w:rsidR="009B1122">
        <w:rPr>
          <w:lang w:val="en-US"/>
        </w:rPr>
        <w:t xml:space="preserve">edge-detection algorithms. The goal is to determine the most effective and accurate algorithm for identifying </w:t>
      </w:r>
      <w:r w:rsidR="00D10CCD">
        <w:rPr>
          <w:lang w:val="en-US"/>
        </w:rPr>
        <w:t>the sky region and the subsequent section will analyze the strengths and weaknesses of different edge-detective approaches.</w:t>
      </w:r>
      <w:r w:rsidR="005B6185">
        <w:rPr>
          <w:lang w:val="en-US"/>
        </w:rPr>
        <w:t xml:space="preserve"> </w:t>
      </w:r>
    </w:p>
    <w:p w14:paraId="3BFD356E" w14:textId="00BEEFC9" w:rsidR="000E7018" w:rsidRDefault="00A0570F" w:rsidP="000E7018">
      <w:pPr>
        <w:pStyle w:val="BodyText"/>
        <w:rPr>
          <w:lang w:val="en-US"/>
        </w:rPr>
      </w:pPr>
      <w:r w:rsidRPr="00A0570F">
        <w:rPr>
          <w:lang w:val="en-US"/>
        </w:rPr>
        <w:t>The existing sky region detection approaches</w:t>
      </w:r>
      <w:r w:rsidR="00754978">
        <w:rPr>
          <w:lang w:val="en-US"/>
        </w:rPr>
        <w:t xml:space="preserve"> </w:t>
      </w:r>
      <w:r w:rsidRPr="00A0570F">
        <w:rPr>
          <w:lang w:val="en-US"/>
        </w:rPr>
        <w:t>with a specific focus on the method proposed by Jiang et al. [</w:t>
      </w:r>
      <w:r w:rsidR="00B84148">
        <w:rPr>
          <w:lang w:val="en-US"/>
        </w:rPr>
        <w:t>6</w:t>
      </w:r>
      <w:r w:rsidRPr="00A0570F">
        <w:rPr>
          <w:lang w:val="en-US"/>
        </w:rPr>
        <w:t xml:space="preserve">]. Their </w:t>
      </w:r>
      <w:r w:rsidRPr="00A0570F">
        <w:rPr>
          <w:lang w:val="en-US"/>
        </w:rPr>
        <w:t>approach simplifies the segmentation process by directly identifying the sky region without complex preprocessing stages, such as edge detection and binarization. The method utilizes light contribution and RGB intensities to accurately estimate the sky region by identifying the furthest pixel. While the technique shows promise in test images, there is a need for additional measures to prevent misidentification of neighboring scene pixels as part of the sky region. The approach excels in segmenting various scene types, including distant and fuzzy scenes, while effectively handling interference from nearby objects. The adaptability of thresholds and template scale allows adjustment for different scenarios, including handling plane contrails effectively. Overall, the method exhibits improved segmentation results without the need for preprocessing, as supported by experimental data</w:t>
      </w:r>
      <w:r w:rsidR="00BA6E1C">
        <w:rPr>
          <w:lang w:val="en-US"/>
        </w:rPr>
        <w:t>.</w:t>
      </w:r>
    </w:p>
    <w:p w14:paraId="4479B726" w14:textId="313CCD0F" w:rsidR="006D5B0A" w:rsidRDefault="00476A37" w:rsidP="000E7018">
      <w:pPr>
        <w:pStyle w:val="BodyText"/>
        <w:rPr>
          <w:lang w:val="en-US"/>
        </w:rPr>
      </w:pPr>
      <w:r>
        <w:rPr>
          <w:lang w:val="en-US"/>
        </w:rPr>
        <w:t>Furthermore, Zhao et al. [</w:t>
      </w:r>
      <w:r w:rsidR="00B84148">
        <w:rPr>
          <w:lang w:val="en-US"/>
        </w:rPr>
        <w:t>7</w:t>
      </w:r>
      <w:r>
        <w:rPr>
          <w:lang w:val="en-US"/>
        </w:rPr>
        <w:t xml:space="preserve">] introduce a novel approach for precise sky detection </w:t>
      </w:r>
      <w:r w:rsidR="009F0567">
        <w:rPr>
          <w:lang w:val="en-US"/>
        </w:rPr>
        <w:t xml:space="preserve">in complex settings, based on the concept of “border points”. These border points are identified in each image column </w:t>
      </w:r>
      <w:r w:rsidR="0053552A">
        <w:rPr>
          <w:lang w:val="en-US"/>
        </w:rPr>
        <w:t xml:space="preserve">using gradient and color information and they serve as the division between the sky and non-sky regions. By gathering </w:t>
      </w:r>
      <w:r w:rsidR="00F62BD6">
        <w:rPr>
          <w:lang w:val="en-US"/>
        </w:rPr>
        <w:t xml:space="preserve">these border points, the entire sky region can be accurately identified. The proposed approach successfully handles various sky conditions and is more reliable and computationally efficient compared to mathematical models and machine learning methods. Visual </w:t>
      </w:r>
      <w:r w:rsidR="007C2701">
        <w:rPr>
          <w:lang w:val="en-US"/>
        </w:rPr>
        <w:t>inspection is used to evaluate the extraction of sky region and the results show the effectiveness of the proposed strategy.</w:t>
      </w:r>
    </w:p>
    <w:p w14:paraId="291AC637" w14:textId="36AE7F84" w:rsidR="00F73EA9" w:rsidRDefault="00B84148" w:rsidP="000E7018">
      <w:pPr>
        <w:pStyle w:val="BodyText"/>
        <w:rPr>
          <w:lang w:val="en-US"/>
        </w:rPr>
      </w:pPr>
      <w:r>
        <w:rPr>
          <w:lang w:val="en-US"/>
        </w:rPr>
        <w:t>Moreover, another study made by Song and others [8]</w:t>
      </w:r>
      <w:r w:rsidR="00376EFE">
        <w:rPr>
          <w:lang w:val="en-US"/>
        </w:rPr>
        <w:t xml:space="preserve"> proposes a novel approach for reliable sky detection in adverse weather conditions. They use a multiple classifier </w:t>
      </w:r>
      <w:r w:rsidR="00494AB1">
        <w:rPr>
          <w:lang w:val="en-US"/>
        </w:rPr>
        <w:t xml:space="preserve">framework to </w:t>
      </w:r>
      <w:r w:rsidR="0076225E">
        <w:rPr>
          <w:lang w:val="en-US"/>
        </w:rPr>
        <w:t xml:space="preserve">classify images into </w:t>
      </w:r>
      <w:r w:rsidR="006A3736">
        <w:rPr>
          <w:lang w:val="en-US"/>
        </w:rPr>
        <w:t xml:space="preserve">high confidence </w:t>
      </w:r>
      <w:r w:rsidR="00FC2A70">
        <w:rPr>
          <w:lang w:val="en-US"/>
        </w:rPr>
        <w:t xml:space="preserve">sky regions, high confidence </w:t>
      </w:r>
      <w:r w:rsidR="00347685">
        <w:rPr>
          <w:lang w:val="en-US"/>
        </w:rPr>
        <w:t xml:space="preserve">non-sky regions and uncertain regions. </w:t>
      </w:r>
      <w:r w:rsidR="00847226">
        <w:rPr>
          <w:lang w:val="en-US"/>
        </w:rPr>
        <w:t xml:space="preserve">Their approach involves identifying sky features using color and </w:t>
      </w:r>
      <w:r w:rsidR="00D64885">
        <w:rPr>
          <w:lang w:val="en-US"/>
        </w:rPr>
        <w:t>gradient information, employing two unbalanced SVM classifiers for sky and non-sky region</w:t>
      </w:r>
      <w:r w:rsidR="00AC394B">
        <w:rPr>
          <w:lang w:val="en-US"/>
        </w:rPr>
        <w:t xml:space="preserve"> and post-processing to refine </w:t>
      </w:r>
      <w:r w:rsidR="00687E1C">
        <w:rPr>
          <w:lang w:val="en-US"/>
        </w:rPr>
        <w:t xml:space="preserve">the results. They introduce new criteria </w:t>
      </w:r>
      <w:r w:rsidR="00F61791">
        <w:rPr>
          <w:lang w:val="en-US"/>
        </w:rPr>
        <w:t xml:space="preserve">to enhance the accuracy of </w:t>
      </w:r>
      <w:r w:rsidR="007E37DE">
        <w:rPr>
          <w:lang w:val="en-US"/>
        </w:rPr>
        <w:t xml:space="preserve">sky detection. </w:t>
      </w:r>
      <w:r w:rsidR="00FE1531">
        <w:rPr>
          <w:lang w:val="en-US"/>
        </w:rPr>
        <w:t>The evaluation</w:t>
      </w:r>
      <w:r w:rsidR="007E37DE">
        <w:rPr>
          <w:lang w:val="en-US"/>
        </w:rPr>
        <w:t xml:space="preserve"> metrics include detection rate and misclassification </w:t>
      </w:r>
      <w:r w:rsidR="005A4C64">
        <w:rPr>
          <w:lang w:val="en-US"/>
        </w:rPr>
        <w:t>rate,</w:t>
      </w:r>
      <w:r w:rsidR="007E37DE">
        <w:rPr>
          <w:lang w:val="en-US"/>
        </w:rPr>
        <w:t xml:space="preserve"> and the proposed approach </w:t>
      </w:r>
      <w:r w:rsidR="002A01AD">
        <w:rPr>
          <w:lang w:val="en-US"/>
        </w:rPr>
        <w:t xml:space="preserve">outperforms other methods in terms of detection accuracy </w:t>
      </w:r>
      <w:r w:rsidR="00091F09">
        <w:rPr>
          <w:lang w:val="en-US"/>
        </w:rPr>
        <w:t>under</w:t>
      </w:r>
      <w:r w:rsidR="002A01AD">
        <w:rPr>
          <w:lang w:val="en-US"/>
        </w:rPr>
        <w:t xml:space="preserve"> various </w:t>
      </w:r>
      <w:r w:rsidR="00091F09">
        <w:rPr>
          <w:lang w:val="en-US"/>
        </w:rPr>
        <w:t>weather</w:t>
      </w:r>
      <w:r w:rsidR="002A01AD">
        <w:rPr>
          <w:lang w:val="en-US"/>
        </w:rPr>
        <w:t xml:space="preserve"> and illumination conditions, with an average misclassification rate of 9</w:t>
      </w:r>
      <w:r w:rsidR="00545FA9">
        <w:rPr>
          <w:lang w:val="en-US"/>
        </w:rPr>
        <w:t>.</w:t>
      </w:r>
      <w:r w:rsidR="007D1D87">
        <w:rPr>
          <w:lang w:val="en-US"/>
        </w:rPr>
        <w:t>63%</w:t>
      </w:r>
      <w:r w:rsidR="00FE1531">
        <w:rPr>
          <w:lang w:val="en-US"/>
        </w:rPr>
        <w:t>.</w:t>
      </w:r>
    </w:p>
    <w:p w14:paraId="6BB8D784" w14:textId="1614DC33" w:rsidR="00FE1531" w:rsidRDefault="00F918C6" w:rsidP="000E7018">
      <w:pPr>
        <w:pStyle w:val="BodyText"/>
        <w:rPr>
          <w:lang w:val="en-US"/>
        </w:rPr>
      </w:pPr>
      <w:r>
        <w:rPr>
          <w:lang w:val="en-US"/>
        </w:rPr>
        <w:t xml:space="preserve">In addition, a study made by </w:t>
      </w:r>
      <w:proofErr w:type="spellStart"/>
      <w:r>
        <w:rPr>
          <w:lang w:val="en-US"/>
        </w:rPr>
        <w:t>Laungrungthip</w:t>
      </w:r>
      <w:proofErr w:type="spellEnd"/>
      <w:r w:rsidR="00224FA1">
        <w:rPr>
          <w:lang w:val="en-US"/>
        </w:rPr>
        <w:t xml:space="preserve"> and others [</w:t>
      </w:r>
      <w:r w:rsidR="00C7170B">
        <w:rPr>
          <w:lang w:val="en-US"/>
        </w:rPr>
        <w:t>2</w:t>
      </w:r>
      <w:r w:rsidR="00224FA1">
        <w:rPr>
          <w:lang w:val="en-US"/>
        </w:rPr>
        <w:t xml:space="preserve">] </w:t>
      </w:r>
      <w:r w:rsidR="00B728D1">
        <w:rPr>
          <w:lang w:val="en-US"/>
        </w:rPr>
        <w:t>proposes</w:t>
      </w:r>
      <w:r w:rsidR="00224FA1">
        <w:rPr>
          <w:lang w:val="en-US"/>
        </w:rPr>
        <w:t xml:space="preserve"> an edge-based detection approach to accurately identify</w:t>
      </w:r>
      <w:r w:rsidR="00B728D1">
        <w:rPr>
          <w:lang w:val="en-US"/>
        </w:rPr>
        <w:t xml:space="preserve"> the region in an image for solar image for solar exposure assessment. Their </w:t>
      </w:r>
      <w:r w:rsidR="00F11F81">
        <w:rPr>
          <w:lang w:val="en-US"/>
        </w:rPr>
        <w:t xml:space="preserve">method involves obtaining a color plane, using Canny edge detection to locate boundaries, applying </w:t>
      </w:r>
      <w:r w:rsidR="00D23DD8">
        <w:rPr>
          <w:lang w:val="en-US"/>
        </w:rPr>
        <w:t xml:space="preserve">morphological </w:t>
      </w:r>
      <w:r w:rsidR="00432FED">
        <w:rPr>
          <w:lang w:val="en-US"/>
        </w:rPr>
        <w:t xml:space="preserve">closing to fill gaps in edges and employing the </w:t>
      </w:r>
      <w:r w:rsidR="00394A27">
        <w:rPr>
          <w:lang w:val="en-US"/>
        </w:rPr>
        <w:t>flood fill</w:t>
      </w:r>
      <w:r w:rsidR="00432FED">
        <w:rPr>
          <w:lang w:val="en-US"/>
        </w:rPr>
        <w:t xml:space="preserve"> method to identi</w:t>
      </w:r>
      <w:r w:rsidR="00E808D2">
        <w:rPr>
          <w:lang w:val="en-US"/>
        </w:rPr>
        <w:t xml:space="preserve">fy sky pixels within the sky region. Different regions of the sky are identified by </w:t>
      </w:r>
      <w:r w:rsidR="00E808D2">
        <w:rPr>
          <w:lang w:val="en-US"/>
        </w:rPr>
        <w:lastRenderedPageBreak/>
        <w:t xml:space="preserve">adjusting for varying weather conditions and enhancing the contrast between the sky and the rest of the image. The approach’s parameters, such as threshold and element sizes, need to be carefully selected for reliable image processing and accurate sky detection. The paper provides the results </w:t>
      </w:r>
      <w:r w:rsidR="00F31C9E">
        <w:rPr>
          <w:lang w:val="en-US"/>
        </w:rPr>
        <w:t>of the sky segmentation without comparison and the output shows the discovered sky region transformed into binary form.</w:t>
      </w:r>
    </w:p>
    <w:p w14:paraId="0FDCEE7D" w14:textId="4AC1A6C4" w:rsidR="00A06684" w:rsidRDefault="00A06684" w:rsidP="000E7018">
      <w:pPr>
        <w:pStyle w:val="BodyText"/>
        <w:rPr>
          <w:lang w:val="en-US"/>
        </w:rPr>
      </w:pPr>
      <w:r>
        <w:rPr>
          <w:lang w:val="en-US"/>
        </w:rPr>
        <w:t xml:space="preserve">Lastly, Luo and Etz [10] propose a physical </w:t>
      </w:r>
      <w:r w:rsidR="00E1072C">
        <w:rPr>
          <w:lang w:val="en-US"/>
        </w:rPr>
        <w:t>model-based approach for sky detection that utilizes a multilayer backpropagation neural network for color classification, region extraction and sky signature validation. The method involves three stages which are neural network color categorization, region extraction with refinement and region growth a</w:t>
      </w:r>
      <w:r w:rsidR="00AF5D86">
        <w:rPr>
          <w:lang w:val="en-US"/>
        </w:rPr>
        <w:t xml:space="preserve">s well as physics-based sky trace model sky signature validation. By applying dynamic range adjustment </w:t>
      </w:r>
      <w:r w:rsidR="00890927">
        <w:rPr>
          <w:lang w:val="en-US"/>
        </w:rPr>
        <w:t xml:space="preserve">(DRA) normalization and adaptive thresholding, the system effectively distinguishes </w:t>
      </w:r>
      <w:r w:rsidR="00463668">
        <w:rPr>
          <w:lang w:val="en-US"/>
        </w:rPr>
        <w:t>the sky from other blue-colored regions. The approach successfully identifies true positive sky region</w:t>
      </w:r>
      <w:r w:rsidR="006837EF">
        <w:rPr>
          <w:lang w:val="en-US"/>
        </w:rPr>
        <w:t xml:space="preserve">s with a low false positive rate of 2% and does not rely on picture </w:t>
      </w:r>
      <w:r w:rsidR="00B94ADD">
        <w:rPr>
          <w:lang w:val="en-US"/>
        </w:rPr>
        <w:t>orientation data. However, it may encounter challenges in accurately identifying gloomy skies or images with polarize</w:t>
      </w:r>
      <w:r w:rsidR="00A73123">
        <w:rPr>
          <w:lang w:val="en-US"/>
        </w:rPr>
        <w:t xml:space="preserve">rs. Despite these limitations, the algorithm’s progressive desaturation effect ensures its independence from the actual horizon, making it an effective and accurate sky detection </w:t>
      </w:r>
      <w:r w:rsidR="006D5C40">
        <w:rPr>
          <w:lang w:val="en-US"/>
        </w:rPr>
        <w:t>technique</w:t>
      </w:r>
      <w:r w:rsidR="00A73123">
        <w:rPr>
          <w:lang w:val="en-US"/>
        </w:rPr>
        <w:t>.</w:t>
      </w:r>
    </w:p>
    <w:p w14:paraId="4362EC6D" w14:textId="094CDA9E" w:rsidR="006D5C40" w:rsidRPr="0074455B" w:rsidRDefault="006D5C40" w:rsidP="000E7018">
      <w:pPr>
        <w:pStyle w:val="BodyText"/>
        <w:rPr>
          <w:lang w:val="en-US"/>
        </w:rPr>
      </w:pPr>
      <w:r>
        <w:rPr>
          <w:lang w:val="en-US"/>
        </w:rPr>
        <w:t xml:space="preserve">In conclusion, </w:t>
      </w:r>
      <w:r w:rsidR="00E52007">
        <w:rPr>
          <w:lang w:val="en-US"/>
        </w:rPr>
        <w:t xml:space="preserve">there are various approaches to sky region detection, each offering </w:t>
      </w:r>
      <w:r w:rsidR="008D0055">
        <w:rPr>
          <w:lang w:val="en-US"/>
        </w:rPr>
        <w:t xml:space="preserve">distinct </w:t>
      </w:r>
      <w:r w:rsidR="00A93A9F">
        <w:rPr>
          <w:lang w:val="en-US"/>
        </w:rPr>
        <w:t xml:space="preserve">methods and advantages. The first </w:t>
      </w:r>
      <w:r w:rsidR="00EB0989">
        <w:rPr>
          <w:lang w:val="en-US"/>
        </w:rPr>
        <w:t xml:space="preserve">approach directly focuses on segmenting the sky region </w:t>
      </w:r>
      <w:r w:rsidR="0080780E">
        <w:rPr>
          <w:lang w:val="en-US"/>
        </w:rPr>
        <w:t xml:space="preserve">without </w:t>
      </w:r>
      <w:r w:rsidR="0008207C">
        <w:rPr>
          <w:lang w:val="en-US"/>
        </w:rPr>
        <w:t>prior processing, leading to improved segme</w:t>
      </w:r>
      <w:r w:rsidR="005608C4">
        <w:rPr>
          <w:lang w:val="en-US"/>
        </w:rPr>
        <w:t>ntation performance even in images with varying background complexities. The second approach introduces the concept of borders, enabling the identification of complexit</w:t>
      </w:r>
      <w:r w:rsidR="00847A91">
        <w:rPr>
          <w:lang w:val="en-US"/>
        </w:rPr>
        <w:t>ies. The second approach introduces the concept of borders, enabling</w:t>
      </w:r>
      <w:r w:rsidR="003E6EEB">
        <w:rPr>
          <w:lang w:val="en-US"/>
        </w:rPr>
        <w:t xml:space="preserve"> the identification of complex sky regions within each image column, even in the presence of dividing objects. The t</w:t>
      </w:r>
      <w:r w:rsidR="005A7661">
        <w:rPr>
          <w:lang w:val="en-US"/>
        </w:rPr>
        <w:t>hird</w:t>
      </w:r>
      <w:r w:rsidR="004D4E6C">
        <w:rPr>
          <w:lang w:val="en-US"/>
        </w:rPr>
        <w:t xml:space="preserve"> approach utilizes a multiple classifier architecture </w:t>
      </w:r>
      <w:r w:rsidR="008B0262">
        <w:rPr>
          <w:lang w:val="en-US"/>
        </w:rPr>
        <w:t xml:space="preserve">and region-level characteristics to </w:t>
      </w:r>
      <w:r w:rsidR="004208A7">
        <w:rPr>
          <w:lang w:val="en-US"/>
        </w:rPr>
        <w:t>overcome challenges posed by adverse weather conditions, resulting in higher detection accuracy and lower misclassification rates compared to existing methods.</w:t>
      </w:r>
      <w:r w:rsidR="006178AC">
        <w:rPr>
          <w:lang w:val="en-US"/>
        </w:rPr>
        <w:t xml:space="preserve"> </w:t>
      </w:r>
      <w:r w:rsidR="00C10329">
        <w:rPr>
          <w:lang w:val="en-US"/>
        </w:rPr>
        <w:t xml:space="preserve">The </w:t>
      </w:r>
      <w:r w:rsidR="00542CF3">
        <w:rPr>
          <w:lang w:val="en-US"/>
        </w:rPr>
        <w:t>fourth</w:t>
      </w:r>
      <w:r w:rsidR="00C10329">
        <w:rPr>
          <w:lang w:val="en-US"/>
        </w:rPr>
        <w:t xml:space="preserve"> approach involves extracting color channels</w:t>
      </w:r>
      <w:r w:rsidR="008576BC">
        <w:rPr>
          <w:lang w:val="en-US"/>
        </w:rPr>
        <w:t xml:space="preserve">, locating boundaries, filling </w:t>
      </w:r>
      <w:r w:rsidR="00454EFB">
        <w:rPr>
          <w:lang w:val="en-US"/>
        </w:rPr>
        <w:t>gaps,</w:t>
      </w:r>
      <w:r w:rsidR="001B3F17">
        <w:rPr>
          <w:lang w:val="en-US"/>
        </w:rPr>
        <w:t xml:space="preserve"> and using image </w:t>
      </w:r>
      <w:r w:rsidR="00610E03">
        <w:rPr>
          <w:lang w:val="en-US"/>
        </w:rPr>
        <w:t>processing parameters to determine the sky region. Lastly, the model-based stra</w:t>
      </w:r>
      <w:r w:rsidR="003375A0">
        <w:rPr>
          <w:lang w:val="en-US"/>
        </w:rPr>
        <w:t xml:space="preserve">tegy demonstrates effectiveness and accuracy in sky recognition, with </w:t>
      </w:r>
      <w:r w:rsidR="00C1732F">
        <w:rPr>
          <w:lang w:val="en-US"/>
        </w:rPr>
        <w:t>a low false positive</w:t>
      </w:r>
      <w:r w:rsidR="00D15DDD">
        <w:rPr>
          <w:lang w:val="en-US"/>
        </w:rPr>
        <w:t xml:space="preserve"> rate and the potential to handle off-blue sky colors. Overall, these approaches collectively offer reliable and precise sky detection techniques applicable in various </w:t>
      </w:r>
      <w:r w:rsidR="001B3C5E">
        <w:rPr>
          <w:lang w:val="en-US"/>
        </w:rPr>
        <w:t>scenarios.</w:t>
      </w:r>
    </w:p>
    <w:p w14:paraId="7BF793A6" w14:textId="60999119" w:rsidR="000E7018" w:rsidRDefault="00DE5B9B" w:rsidP="000E7018">
      <w:pPr>
        <w:pStyle w:val="Heading1"/>
      </w:pPr>
      <w:r>
        <w:t xml:space="preserve">proposed </w:t>
      </w:r>
      <w:r w:rsidR="005460EE">
        <w:t>algorithm</w:t>
      </w:r>
    </w:p>
    <w:p w14:paraId="63E84D93" w14:textId="1E317F95" w:rsidR="000E7018" w:rsidRDefault="00031954" w:rsidP="00484E55">
      <w:pPr>
        <w:pStyle w:val="BodyText"/>
        <w:rPr>
          <w:lang w:val="en-US"/>
        </w:rPr>
      </w:pPr>
      <w:r>
        <w:rPr>
          <w:lang w:val="en-US"/>
        </w:rPr>
        <w:t xml:space="preserve">The proposed method for sky region detection was closely related and inspired by the work of </w:t>
      </w:r>
      <w:proofErr w:type="spellStart"/>
      <w:r w:rsidR="00E642C8">
        <w:rPr>
          <w:lang w:val="en-US"/>
        </w:rPr>
        <w:t>L</w:t>
      </w:r>
      <w:r w:rsidR="008C62CB">
        <w:rPr>
          <w:lang w:val="en-US"/>
        </w:rPr>
        <w:t>aungrungthip</w:t>
      </w:r>
      <w:proofErr w:type="spellEnd"/>
      <w:r w:rsidR="008C62CB">
        <w:rPr>
          <w:lang w:val="en-US"/>
        </w:rPr>
        <w:t xml:space="preserve"> and other [2]</w:t>
      </w:r>
      <w:r w:rsidR="000E7018">
        <w:rPr>
          <w:lang w:val="en-US"/>
        </w:rPr>
        <w:t>.</w:t>
      </w:r>
      <w:r w:rsidR="008C62CB">
        <w:rPr>
          <w:lang w:val="en-US"/>
        </w:rPr>
        <w:t xml:space="preserve"> Th</w:t>
      </w:r>
      <w:r w:rsidR="00A62AB5">
        <w:rPr>
          <w:lang w:val="en-US"/>
        </w:rPr>
        <w:t xml:space="preserve">e method </w:t>
      </w:r>
      <w:r w:rsidR="004052BC">
        <w:rPr>
          <w:lang w:val="en-US"/>
        </w:rPr>
        <w:t>will extract</w:t>
      </w:r>
      <w:r w:rsidR="00484E55">
        <w:rPr>
          <w:lang w:val="en-US"/>
        </w:rPr>
        <w:t xml:space="preserve"> blue plane from input images where it </w:t>
      </w:r>
      <w:r w:rsidR="004052BC">
        <w:rPr>
          <w:lang w:val="en-US"/>
        </w:rPr>
        <w:t>enhances</w:t>
      </w:r>
      <w:r w:rsidR="00484E55">
        <w:rPr>
          <w:lang w:val="en-US"/>
        </w:rPr>
        <w:t xml:space="preserve"> the contrast between the sky and the rest of the image. This method </w:t>
      </w:r>
      <w:r w:rsidR="008855C7">
        <w:rPr>
          <w:lang w:val="en-US"/>
        </w:rPr>
        <w:t xml:space="preserve">also uses </w:t>
      </w:r>
      <w:r w:rsidR="001566EF">
        <w:rPr>
          <w:lang w:val="en-US"/>
        </w:rPr>
        <w:t>Canny edge detection</w:t>
      </w:r>
      <w:r w:rsidR="00DD2DCC">
        <w:rPr>
          <w:lang w:val="en-US"/>
        </w:rPr>
        <w:t xml:space="preserve">, morphological </w:t>
      </w:r>
      <w:r w:rsidR="004052BC">
        <w:rPr>
          <w:lang w:val="en-US"/>
        </w:rPr>
        <w:t>closing,</w:t>
      </w:r>
      <w:r w:rsidR="0033223B">
        <w:rPr>
          <w:lang w:val="en-US"/>
        </w:rPr>
        <w:t xml:space="preserve"> </w:t>
      </w:r>
      <w:r w:rsidR="001566EF">
        <w:rPr>
          <w:lang w:val="en-US"/>
        </w:rPr>
        <w:t xml:space="preserve">and </w:t>
      </w:r>
      <w:r w:rsidR="00394A27">
        <w:rPr>
          <w:lang w:val="en-US"/>
        </w:rPr>
        <w:t>flood fill</w:t>
      </w:r>
      <w:r w:rsidR="00484E55">
        <w:rPr>
          <w:lang w:val="en-US"/>
        </w:rPr>
        <w:t>.</w:t>
      </w:r>
    </w:p>
    <w:p w14:paraId="2B5B5E2D" w14:textId="7D5C8A5C" w:rsidR="00E65252" w:rsidRPr="00D7522C" w:rsidRDefault="00E65252" w:rsidP="0038319B">
      <w:pPr>
        <w:pStyle w:val="BodyText"/>
        <w:rPr>
          <w:lang w:val="en-US"/>
        </w:rPr>
      </w:pPr>
      <w:r>
        <w:rPr>
          <w:lang w:val="en-US"/>
        </w:rPr>
        <w:t>Th</w:t>
      </w:r>
      <w:r w:rsidR="008C6662">
        <w:rPr>
          <w:lang w:val="en-US"/>
        </w:rPr>
        <w:t xml:space="preserve">is proposed method will read the </w:t>
      </w:r>
      <w:r w:rsidR="00C803AA">
        <w:rPr>
          <w:lang w:val="en-US"/>
        </w:rPr>
        <w:t xml:space="preserve">dataset folder and the content inside to get the input images and </w:t>
      </w:r>
      <w:r w:rsidR="00304680">
        <w:rPr>
          <w:lang w:val="en-US"/>
        </w:rPr>
        <w:t>extract</w:t>
      </w:r>
      <w:r w:rsidR="00C803AA">
        <w:rPr>
          <w:lang w:val="en-US"/>
        </w:rPr>
        <w:t xml:space="preserve"> the blue plane</w:t>
      </w:r>
      <w:r w:rsidR="00D0436E">
        <w:rPr>
          <w:lang w:val="en-US"/>
        </w:rPr>
        <w:t xml:space="preserve"> of the image</w:t>
      </w:r>
      <w:r w:rsidR="00836C04">
        <w:rPr>
          <w:lang w:val="en-US"/>
        </w:rPr>
        <w:t xml:space="preserve">. </w:t>
      </w:r>
      <w:r w:rsidR="005E158E">
        <w:rPr>
          <w:lang w:val="en-US"/>
        </w:rPr>
        <w:t>A canny</w:t>
      </w:r>
      <w:r w:rsidR="005308CB">
        <w:rPr>
          <w:lang w:val="en-US"/>
        </w:rPr>
        <w:t xml:space="preserve"> edge detector is used to get </w:t>
      </w:r>
      <w:r w:rsidR="00820F5B">
        <w:rPr>
          <w:lang w:val="en-US"/>
        </w:rPr>
        <w:t>edge</w:t>
      </w:r>
      <w:r w:rsidR="005E158E">
        <w:rPr>
          <w:lang w:val="en-US"/>
        </w:rPr>
        <w:t>s</w:t>
      </w:r>
      <w:r w:rsidR="00820F5B">
        <w:rPr>
          <w:lang w:val="en-US"/>
        </w:rPr>
        <w:t xml:space="preserve"> and morphological closing </w:t>
      </w:r>
      <w:r w:rsidR="00A25E17">
        <w:rPr>
          <w:lang w:val="en-US"/>
        </w:rPr>
        <w:t xml:space="preserve">operation </w:t>
      </w:r>
      <w:r w:rsidR="00820F5B">
        <w:rPr>
          <w:lang w:val="en-US"/>
        </w:rPr>
        <w:t xml:space="preserve">is applied to </w:t>
      </w:r>
      <w:r w:rsidR="005E158E">
        <w:rPr>
          <w:lang w:val="en-US"/>
        </w:rPr>
        <w:t xml:space="preserve">close the gap between edges. Next, </w:t>
      </w:r>
      <w:r w:rsidR="004C05C7">
        <w:rPr>
          <w:lang w:val="en-US"/>
        </w:rPr>
        <w:t>the flood</w:t>
      </w:r>
      <w:r w:rsidR="001E6D14">
        <w:rPr>
          <w:lang w:val="en-US"/>
        </w:rPr>
        <w:t xml:space="preserve"> fill algorithm is </w:t>
      </w:r>
      <w:r w:rsidR="000F32F1">
        <w:rPr>
          <w:lang w:val="en-US"/>
        </w:rPr>
        <w:t xml:space="preserve">used to fill </w:t>
      </w:r>
      <w:r w:rsidR="00BE1476">
        <w:rPr>
          <w:lang w:val="en-US"/>
        </w:rPr>
        <w:t>th</w:t>
      </w:r>
      <w:r w:rsidR="0072107E">
        <w:rPr>
          <w:lang w:val="en-US"/>
        </w:rPr>
        <w:t>e connected region</w:t>
      </w:r>
      <w:r w:rsidR="004168CF">
        <w:rPr>
          <w:lang w:val="en-US"/>
        </w:rPr>
        <w:t xml:space="preserve"> to obtain the mask</w:t>
      </w:r>
      <w:r w:rsidR="008A190D">
        <w:rPr>
          <w:lang w:val="en-US"/>
        </w:rPr>
        <w:t xml:space="preserve">. Then, a </w:t>
      </w:r>
      <w:r w:rsidR="00D84D04">
        <w:rPr>
          <w:lang w:val="en-US"/>
        </w:rPr>
        <w:t xml:space="preserve">day or night detection </w:t>
      </w:r>
      <w:r w:rsidR="008A190D">
        <w:rPr>
          <w:lang w:val="en-US"/>
        </w:rPr>
        <w:t xml:space="preserve">function which identified the image </w:t>
      </w:r>
      <w:r w:rsidR="00911642">
        <w:rPr>
          <w:lang w:val="en-US"/>
        </w:rPr>
        <w:t>as</w:t>
      </w:r>
      <w:r w:rsidR="008A190D">
        <w:rPr>
          <w:lang w:val="en-US"/>
        </w:rPr>
        <w:t xml:space="preserve"> a day or night image, will return the day or night value and input into the </w:t>
      </w:r>
      <w:r w:rsidR="008A190D">
        <w:rPr>
          <w:lang w:val="en-US"/>
        </w:rPr>
        <w:t xml:space="preserve">figure </w:t>
      </w:r>
      <w:r w:rsidR="008A190D" w:rsidRPr="00CE2F80">
        <w:t>title</w:t>
      </w:r>
      <w:r w:rsidR="00CE2F80">
        <w:rPr>
          <w:lang w:val="en-US"/>
        </w:rPr>
        <w:t xml:space="preserve">. </w:t>
      </w:r>
      <w:r w:rsidR="003E4E1F" w:rsidRPr="00CE2F80">
        <w:t>Besides</w:t>
      </w:r>
      <w:r w:rsidR="003E4E1F">
        <w:rPr>
          <w:lang w:val="en-US"/>
        </w:rPr>
        <w:t xml:space="preserve"> that, </w:t>
      </w:r>
      <w:r w:rsidR="00CE2F80">
        <w:rPr>
          <w:lang w:val="en-US"/>
        </w:rPr>
        <w:t xml:space="preserve">if the </w:t>
      </w:r>
      <w:r w:rsidR="0038319B">
        <w:rPr>
          <w:lang w:val="en-US"/>
        </w:rPr>
        <w:t xml:space="preserve">image was night scene, it will </w:t>
      </w:r>
      <w:r w:rsidR="005175C5">
        <w:rPr>
          <w:lang w:val="en-US"/>
        </w:rPr>
        <w:t>enhance the night images for better detection of the skyline</w:t>
      </w:r>
      <w:r w:rsidR="008A190D">
        <w:rPr>
          <w:lang w:val="en-US"/>
        </w:rPr>
        <w:t>.</w:t>
      </w:r>
      <w:r w:rsidR="004168CF">
        <w:rPr>
          <w:lang w:val="en-US"/>
        </w:rPr>
        <w:t xml:space="preserve"> </w:t>
      </w:r>
      <w:r w:rsidR="0038319B">
        <w:rPr>
          <w:lang w:val="en-US"/>
        </w:rPr>
        <w:t xml:space="preserve">Next, the accuracy will be </w:t>
      </w:r>
      <w:r w:rsidR="00BD3D71">
        <w:rPr>
          <w:lang w:val="en-US"/>
        </w:rPr>
        <w:t>calculated</w:t>
      </w:r>
      <w:r w:rsidR="0038319B">
        <w:rPr>
          <w:lang w:val="en-US"/>
        </w:rPr>
        <w:t xml:space="preserve"> for each dataset and </w:t>
      </w:r>
      <w:r w:rsidR="00BD3D71">
        <w:rPr>
          <w:lang w:val="en-US"/>
        </w:rPr>
        <w:t>the whole proposed system. F</w:t>
      </w:r>
      <w:r w:rsidR="00FD27F6">
        <w:rPr>
          <w:lang w:val="en-US"/>
        </w:rPr>
        <w:t>inal</w:t>
      </w:r>
      <w:r w:rsidR="00BD3D71">
        <w:rPr>
          <w:lang w:val="en-US"/>
        </w:rPr>
        <w:t>ly, the system will</w:t>
      </w:r>
      <w:r w:rsidR="00FD27F6">
        <w:rPr>
          <w:lang w:val="en-US"/>
        </w:rPr>
        <w:t xml:space="preserve"> output </w:t>
      </w:r>
      <w:r w:rsidR="00BD3D71">
        <w:rPr>
          <w:lang w:val="en-US"/>
        </w:rPr>
        <w:t xml:space="preserve">or save the </w:t>
      </w:r>
      <w:r w:rsidR="00FD27F6">
        <w:rPr>
          <w:lang w:val="en-US"/>
        </w:rPr>
        <w:t xml:space="preserve">figure </w:t>
      </w:r>
      <w:r w:rsidR="00BD3D71">
        <w:rPr>
          <w:lang w:val="en-US"/>
        </w:rPr>
        <w:t>with</w:t>
      </w:r>
      <w:r w:rsidR="00FD27F6">
        <w:rPr>
          <w:lang w:val="en-US"/>
        </w:rPr>
        <w:t xml:space="preserve"> </w:t>
      </w:r>
      <w:r w:rsidR="003D267E">
        <w:rPr>
          <w:lang w:val="en-US"/>
        </w:rPr>
        <w:t>the original</w:t>
      </w:r>
      <w:r w:rsidR="00FD27F6">
        <w:rPr>
          <w:lang w:val="en-US"/>
        </w:rPr>
        <w:t xml:space="preserve"> image, predicted mask and the skyline.</w:t>
      </w:r>
    </w:p>
    <w:p w14:paraId="0C452D17" w14:textId="32184106" w:rsidR="000E7018" w:rsidRDefault="00321465" w:rsidP="000E7018">
      <w:pPr>
        <w:pStyle w:val="Heading2"/>
      </w:pPr>
      <w:r>
        <w:t>Edge Detection Algorithm</w:t>
      </w:r>
    </w:p>
    <w:p w14:paraId="2EC44D83" w14:textId="77777777" w:rsidR="000C30A0" w:rsidRDefault="003E1D4D" w:rsidP="003E1D4D">
      <w:pPr>
        <w:ind w:firstLine="288"/>
        <w:jc w:val="both"/>
      </w:pPr>
      <w:r>
        <w:t>According to</w:t>
      </w:r>
      <w:r w:rsidR="003053E7">
        <w:t xml:space="preserve"> Fisher and others [10],</w:t>
      </w:r>
      <w:r w:rsidR="007E2797">
        <w:t xml:space="preserve"> </w:t>
      </w:r>
      <w:r w:rsidR="00845B19">
        <w:t xml:space="preserve">Canny edge detection algorithm operates through multiple stages to detect edges in an image. Initially, the image is smoothed using Gaussian convolution, reducing noise and preparing it for edge detection. </w:t>
      </w:r>
    </w:p>
    <w:p w14:paraId="46B37B4F" w14:textId="77777777" w:rsidR="008F1AAB" w:rsidRDefault="00845B19" w:rsidP="000C091E">
      <w:pPr>
        <w:ind w:firstLine="288"/>
        <w:jc w:val="both"/>
      </w:pPr>
      <w:r>
        <w:t>Then, a simple 2D first de</w:t>
      </w:r>
      <w:r w:rsidR="003E1D4D">
        <w:t>rivative operator, similar to the Robert Cross operator</w:t>
      </w:r>
      <w:r w:rsidR="00192017">
        <w:t xml:space="preserve">, is applied </w:t>
      </w:r>
      <w:r w:rsidR="001C6B80">
        <w:t>to the smoothed image. This step highlights regions with high first spatial derivatives, emphasi</w:t>
      </w:r>
      <w:r w:rsidR="0097336F">
        <w:t>zing potential edges. These edges are represented as ridges in the gradient magnitude image. The algorithm then tracks</w:t>
      </w:r>
      <w:r w:rsidR="00A941C3">
        <w:t xml:space="preserve"> along </w:t>
      </w:r>
      <w:r w:rsidR="009C1B8A">
        <w:t>these ridges</w:t>
      </w:r>
      <w:r w:rsidR="00A941C3">
        <w:t xml:space="preserve"> and retains only the pixels on the ridge top, discarding </w:t>
      </w:r>
      <w:r w:rsidR="002E7A3B">
        <w:t xml:space="preserve">others, to create a thin line as the output. This process is called </w:t>
      </w:r>
      <w:r w:rsidR="008A6751">
        <w:t xml:space="preserve">non-maximal suppression. </w:t>
      </w:r>
    </w:p>
    <w:p w14:paraId="34BA363F" w14:textId="4C5DD4A4" w:rsidR="000C091E" w:rsidRDefault="008A6751" w:rsidP="000C091E">
      <w:pPr>
        <w:ind w:firstLine="288"/>
        <w:jc w:val="both"/>
      </w:pPr>
      <w:r>
        <w:t>To ensure the continuity of edges and avoid fragm</w:t>
      </w:r>
      <w:r w:rsidR="00087EDD">
        <w:t>enting noisy edges, the tracking process involves hysteresis controlled by two threshold</w:t>
      </w:r>
      <w:r w:rsidR="00E37B3F">
        <w:t>s, T1 and T</w:t>
      </w:r>
      <w:r w:rsidR="009C1B8A">
        <w:t>2, where</w:t>
      </w:r>
      <w:r w:rsidR="00E37B3F">
        <w:t xml:space="preserve"> T1 is greater than T2. Tracking begins </w:t>
      </w:r>
      <w:r w:rsidR="00850989">
        <w:t xml:space="preserve">at </w:t>
      </w:r>
      <w:r w:rsidR="009C1B8A">
        <w:t>point</w:t>
      </w:r>
      <w:r w:rsidR="00850989">
        <w:t xml:space="preserve"> on a ridge with a magnitude higher than T1 and continues in both directions until the ridge magnitude falls below T2. This hyste</w:t>
      </w:r>
      <w:r w:rsidR="003556EB">
        <w:t>resis approach prevents the formation of fragmented edges from noisy regions.</w:t>
      </w:r>
    </w:p>
    <w:p w14:paraId="1CE189E1" w14:textId="58DEB12B" w:rsidR="003270FE" w:rsidRDefault="00961538" w:rsidP="003270FE">
      <w:pPr>
        <w:ind w:firstLine="288"/>
      </w:pPr>
      <w:r>
        <w:rPr>
          <w:noProof/>
          <w14:ligatures w14:val="standardContextual"/>
        </w:rPr>
        <w:drawing>
          <wp:inline distT="0" distB="0" distL="0" distR="0" wp14:anchorId="6F946B84" wp14:editId="6B76475B">
            <wp:extent cx="1228725" cy="1047750"/>
            <wp:effectExtent l="0" t="0" r="9525" b="0"/>
            <wp:docPr id="1365052476"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52476" name="Picture 1" descr="A math equations with numbers and symbols&#10;&#10;Description automatically generated"/>
                    <pic:cNvPicPr/>
                  </pic:nvPicPr>
                  <pic:blipFill>
                    <a:blip r:embed="rId8"/>
                    <a:stretch>
                      <a:fillRect/>
                    </a:stretch>
                  </pic:blipFill>
                  <pic:spPr>
                    <a:xfrm>
                      <a:off x="0" y="0"/>
                      <a:ext cx="1228725" cy="1047750"/>
                    </a:xfrm>
                    <a:prstGeom prst="rect">
                      <a:avLst/>
                    </a:prstGeom>
                  </pic:spPr>
                </pic:pic>
              </a:graphicData>
            </a:graphic>
          </wp:inline>
        </w:drawing>
      </w:r>
    </w:p>
    <w:p w14:paraId="06B514C0" w14:textId="44C2C0C5" w:rsidR="008C77B2" w:rsidRDefault="005F10B6" w:rsidP="008C77B2">
      <w:pPr>
        <w:jc w:val="both"/>
      </w:pPr>
      <w:r>
        <w:t>The gradient calculation</w:t>
      </w:r>
      <w:r w:rsidR="00963274">
        <w:t xml:space="preserve"> is performed using the above</w:t>
      </w:r>
      <w:r w:rsidR="006C603F">
        <w:t xml:space="preserve"> formula </w:t>
      </w:r>
      <w:r w:rsidR="00775151">
        <w:t xml:space="preserve">in a 3 by 3 </w:t>
      </w:r>
      <w:r w:rsidR="005A2D16">
        <w:t>convolution mask</w:t>
      </w:r>
      <w:r w:rsidR="00EE331C">
        <w:t xml:space="preserve"> where Gx is</w:t>
      </w:r>
      <w:r w:rsidR="00D8105C">
        <w:t xml:space="preserve"> horizontal axis and </w:t>
      </w:r>
      <w:proofErr w:type="spellStart"/>
      <w:r w:rsidR="00D8105C">
        <w:t>Gy</w:t>
      </w:r>
      <w:proofErr w:type="spellEnd"/>
      <w:r w:rsidR="00D8105C">
        <w:t xml:space="preserve"> is vertical axis [11].</w:t>
      </w:r>
    </w:p>
    <w:p w14:paraId="1E171413" w14:textId="222ABFD1" w:rsidR="00063713" w:rsidRDefault="005249B0" w:rsidP="00B6127A">
      <w:r>
        <w:rPr>
          <w:noProof/>
          <w14:ligatures w14:val="standardContextual"/>
        </w:rPr>
        <w:drawing>
          <wp:inline distT="0" distB="0" distL="0" distR="0" wp14:anchorId="30688BE9" wp14:editId="743FC5FD">
            <wp:extent cx="1066800" cy="733425"/>
            <wp:effectExtent l="0" t="0" r="0" b="9525"/>
            <wp:docPr id="458413864"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13864" name="Picture 1" descr="A math equations with numbers and symbols&#10;&#10;Description automatically generated"/>
                    <pic:cNvPicPr/>
                  </pic:nvPicPr>
                  <pic:blipFill>
                    <a:blip r:embed="rId9"/>
                    <a:stretch>
                      <a:fillRect/>
                    </a:stretch>
                  </pic:blipFill>
                  <pic:spPr>
                    <a:xfrm>
                      <a:off x="0" y="0"/>
                      <a:ext cx="1066800" cy="733425"/>
                    </a:xfrm>
                    <a:prstGeom prst="rect">
                      <a:avLst/>
                    </a:prstGeom>
                  </pic:spPr>
                </pic:pic>
              </a:graphicData>
            </a:graphic>
          </wp:inline>
        </w:drawing>
      </w:r>
    </w:p>
    <w:p w14:paraId="6AB237D0" w14:textId="53DADA11" w:rsidR="00B6127A" w:rsidRDefault="00B6127A" w:rsidP="00B6127A">
      <w:pPr>
        <w:jc w:val="both"/>
      </w:pPr>
      <w:r>
        <w:t>The above formula is used to find the gradient strength and dire</w:t>
      </w:r>
      <w:r w:rsidR="008D26AD">
        <w:t>ction</w:t>
      </w:r>
      <w:r w:rsidR="00FE2A0C">
        <w:t xml:space="preserve"> [11].</w:t>
      </w:r>
    </w:p>
    <w:p w14:paraId="0FD0D5A0" w14:textId="77777777" w:rsidR="003270FE" w:rsidRDefault="003270FE" w:rsidP="003270FE">
      <w:pPr>
        <w:jc w:val="both"/>
      </w:pPr>
    </w:p>
    <w:p w14:paraId="1C6C59E1" w14:textId="6C9487EF" w:rsidR="006655DB" w:rsidRPr="006655DB" w:rsidRDefault="009742C5" w:rsidP="000C091E">
      <w:pPr>
        <w:ind w:firstLine="288"/>
        <w:jc w:val="both"/>
      </w:pPr>
      <w:r>
        <w:t>The</w:t>
      </w:r>
      <w:r w:rsidR="000E3B20">
        <w:t xml:space="preserve"> canny function </w:t>
      </w:r>
      <w:r w:rsidR="009B1977">
        <w:t xml:space="preserve">in the proposed method </w:t>
      </w:r>
      <w:r w:rsidR="000E3B20">
        <w:t>performs the Canny edge detection algorithm on the input image to identify prominent edges and boundaries</w:t>
      </w:r>
      <w:r w:rsidR="00505DF6">
        <w:t>. Th</w:t>
      </w:r>
      <w:r w:rsidR="00C27EE3">
        <w:t>e process involve</w:t>
      </w:r>
      <w:r w:rsidR="000543C8">
        <w:t xml:space="preserve">s extracting the blue channel </w:t>
      </w:r>
      <w:r w:rsidR="00B56174">
        <w:t xml:space="preserve">from the input image. Then, the Canny edge detection </w:t>
      </w:r>
      <w:r w:rsidR="00FE2C0A">
        <w:t>is applied to the blue channel, using 1</w:t>
      </w:r>
      <w:r w:rsidR="0071405E">
        <w:t>6</w:t>
      </w:r>
      <w:r w:rsidR="00FE2C0A">
        <w:t xml:space="preserve"> as low threshold and </w:t>
      </w:r>
      <w:r w:rsidR="006F75A0">
        <w:t>18</w:t>
      </w:r>
      <w:r w:rsidR="0071405E">
        <w:t>6</w:t>
      </w:r>
      <w:r w:rsidR="006F75A0">
        <w:t xml:space="preserve"> as the high threshold, which detect edges within the intensity range</w:t>
      </w:r>
      <w:r w:rsidR="00AF3C47">
        <w:t xml:space="preserve"> of 1</w:t>
      </w:r>
      <w:r w:rsidR="0071405E">
        <w:t>6</w:t>
      </w:r>
      <w:r w:rsidR="00AF3C47">
        <w:t xml:space="preserve"> to 18</w:t>
      </w:r>
      <w:r w:rsidR="0071405E">
        <w:t>6</w:t>
      </w:r>
      <w:r w:rsidR="00264E81">
        <w:t xml:space="preserve"> as suggested by </w:t>
      </w:r>
      <w:proofErr w:type="spellStart"/>
      <w:r w:rsidR="00857373">
        <w:t>Laungrungthip</w:t>
      </w:r>
      <w:proofErr w:type="spellEnd"/>
      <w:r w:rsidR="00857373">
        <w:t xml:space="preserve"> and other </w:t>
      </w:r>
      <w:r w:rsidR="008723BE">
        <w:t>[2]</w:t>
      </w:r>
      <w:r w:rsidR="00AF3C47">
        <w:t xml:space="preserve">. A </w:t>
      </w:r>
      <w:r w:rsidR="0024265B">
        <w:t>1</w:t>
      </w:r>
      <w:r w:rsidR="00DE1D2B">
        <w:t>7</w:t>
      </w:r>
      <w:r w:rsidR="006F0963">
        <w:t xml:space="preserve"> by </w:t>
      </w:r>
      <w:r w:rsidR="0024265B">
        <w:t>1</w:t>
      </w:r>
      <w:r w:rsidR="00DE1D2B">
        <w:t>7</w:t>
      </w:r>
      <w:r w:rsidR="006F0963">
        <w:t xml:space="preserve"> structural element is created using </w:t>
      </w:r>
      <w:r w:rsidR="003C1D5E">
        <w:t>“</w:t>
      </w:r>
      <w:r w:rsidR="00E95D5C">
        <w:t>cv2.getStructuringElement</w:t>
      </w:r>
      <w:r w:rsidR="003C1D5E">
        <w:t>”</w:t>
      </w:r>
      <w:r w:rsidR="00E95D5C">
        <w:t xml:space="preserve"> </w:t>
      </w:r>
      <w:r w:rsidR="003C1D5E">
        <w:t>function</w:t>
      </w:r>
      <w:r w:rsidR="00FA5221">
        <w:t xml:space="preserve"> and is used for morphological closing operation</w:t>
      </w:r>
      <w:r w:rsidR="007F77F9">
        <w:t xml:space="preserve"> to close small </w:t>
      </w:r>
      <w:r w:rsidR="00C119D6">
        <w:t>holes</w:t>
      </w:r>
      <w:r w:rsidR="007F77F9">
        <w:t xml:space="preserve"> and smooth the edges.</w:t>
      </w:r>
    </w:p>
    <w:p w14:paraId="1FE022B9" w14:textId="08188DBD" w:rsidR="000E7018" w:rsidRDefault="00664882" w:rsidP="000E7018">
      <w:pPr>
        <w:pStyle w:val="Heading2"/>
      </w:pPr>
      <w:r>
        <w:t>Flood Fill</w:t>
      </w:r>
    </w:p>
    <w:p w14:paraId="7AF4ACB7" w14:textId="7C7EDD8C" w:rsidR="008723BE" w:rsidRDefault="005C45C0" w:rsidP="00436CD4">
      <w:pPr>
        <w:ind w:firstLine="288"/>
        <w:jc w:val="both"/>
      </w:pPr>
      <w:r>
        <w:t>The fill hole function is using flood fill algorithm</w:t>
      </w:r>
      <w:r w:rsidR="00F57372">
        <w:t xml:space="preserve"> where it first obtain</w:t>
      </w:r>
      <w:r w:rsidR="00AE7735">
        <w:t xml:space="preserve"> the height (h) and width (w) of the input image </w:t>
      </w:r>
      <w:r w:rsidR="008309F1">
        <w:lastRenderedPageBreak/>
        <w:t xml:space="preserve">using </w:t>
      </w:r>
      <w:proofErr w:type="spellStart"/>
      <w:r w:rsidR="008309F1">
        <w:t>img.shape</w:t>
      </w:r>
      <w:proofErr w:type="spellEnd"/>
      <w:r w:rsidR="008309F1">
        <w:t>[:2]</w:t>
      </w:r>
      <w:r w:rsidR="00E43477">
        <w:t>. Then, a mask is created</w:t>
      </w:r>
      <w:r w:rsidR="00504954">
        <w:t xml:space="preserve"> which additional 2 </w:t>
      </w:r>
      <w:r w:rsidR="002A53DF">
        <w:t>rows and columns from the obtained height and width</w:t>
      </w:r>
      <w:r w:rsidR="00BB4B7D">
        <w:t xml:space="preserve">. </w:t>
      </w:r>
      <w:r w:rsidR="00D100EB">
        <w:t xml:space="preserve">The </w:t>
      </w:r>
      <w:r w:rsidR="00AC50DD">
        <w:t>flood fill algorithm is then performe</w:t>
      </w:r>
      <w:r w:rsidR="008B463E">
        <w:t xml:space="preserve">d with the input image and the mask </w:t>
      </w:r>
      <w:r w:rsidR="00FC41CE">
        <w:t xml:space="preserve">from </w:t>
      </w:r>
      <w:r w:rsidR="008A57D4">
        <w:t>point</w:t>
      </w:r>
      <w:r w:rsidR="00FC41CE">
        <w:t xml:space="preserve"> (</w:t>
      </w:r>
      <w:r w:rsidR="008A57D4">
        <w:t>100</w:t>
      </w:r>
      <w:r w:rsidR="00FC41CE">
        <w:t>,</w:t>
      </w:r>
      <w:r w:rsidR="008A57D4">
        <w:t xml:space="preserve"> 10</w:t>
      </w:r>
      <w:r w:rsidR="00FC41CE">
        <w:t>0) with value 255</w:t>
      </w:r>
      <w:r w:rsidR="000F3388">
        <w:t xml:space="preserve"> using </w:t>
      </w:r>
      <w:r w:rsidR="004A46AF">
        <w:t>“</w:t>
      </w:r>
      <w:r w:rsidR="00241BC6">
        <w:t>cv2.floodFill()</w:t>
      </w:r>
      <w:r w:rsidR="004A46AF">
        <w:t>”</w:t>
      </w:r>
      <w:r w:rsidR="00241BC6">
        <w:t xml:space="preserve">. </w:t>
      </w:r>
      <w:r w:rsidR="009C14C9">
        <w:t xml:space="preserve">The output is then inverted </w:t>
      </w:r>
      <w:r w:rsidR="0061046D">
        <w:t xml:space="preserve">and using a ‘or’ operation to </w:t>
      </w:r>
      <w:r w:rsidR="00925782">
        <w:t>combine</w:t>
      </w:r>
      <w:r w:rsidR="0061046D">
        <w:t xml:space="preserve"> the </w:t>
      </w:r>
      <w:r w:rsidR="00925782">
        <w:t>original and with the inverted image</w:t>
      </w:r>
      <w:r w:rsidR="00AC7B9D">
        <w:t xml:space="preserve"> </w:t>
      </w:r>
      <w:r w:rsidR="003E02FC">
        <w:t>[12]</w:t>
      </w:r>
      <w:r w:rsidR="00925782">
        <w:t xml:space="preserve">. The </w:t>
      </w:r>
      <w:r w:rsidR="0054331B">
        <w:t xml:space="preserve">function will </w:t>
      </w:r>
      <w:r w:rsidR="0064742A">
        <w:t>convert</w:t>
      </w:r>
      <w:r w:rsidR="008A30EB">
        <w:t xml:space="preserve"> to RGB and </w:t>
      </w:r>
      <w:r w:rsidR="0064742A">
        <w:t>invert</w:t>
      </w:r>
      <w:r w:rsidR="008A30EB">
        <w:t xml:space="preserve"> again</w:t>
      </w:r>
      <w:r w:rsidR="00E51940">
        <w:t xml:space="preserve">. Then, </w:t>
      </w:r>
      <w:r w:rsidR="007D1B46">
        <w:t>a</w:t>
      </w:r>
      <w:r w:rsidR="00E51940">
        <w:t xml:space="preserve"> </w:t>
      </w:r>
      <w:r w:rsidR="00C2053C">
        <w:t>dilation</w:t>
      </w:r>
      <w:r w:rsidR="00E51940">
        <w:t xml:space="preserve"> operation </w:t>
      </w:r>
      <w:r w:rsidR="009F4C19">
        <w:t xml:space="preserve">with </w:t>
      </w:r>
      <w:r w:rsidR="00C2053C">
        <w:t>7</w:t>
      </w:r>
      <w:r w:rsidR="009F4C19">
        <w:t xml:space="preserve"> by </w:t>
      </w:r>
      <w:r w:rsidR="00C2053C">
        <w:t>7</w:t>
      </w:r>
      <w:r w:rsidR="009F4C19">
        <w:t xml:space="preserve"> kernel and </w:t>
      </w:r>
      <w:r w:rsidR="004A46AF">
        <w:t xml:space="preserve">morphological </w:t>
      </w:r>
      <w:r w:rsidR="00C2053C">
        <w:t>closing</w:t>
      </w:r>
      <w:r w:rsidR="004A46AF">
        <w:t xml:space="preserve"> operation </w:t>
      </w:r>
      <w:r w:rsidR="00FD3A5E">
        <w:t xml:space="preserve">with </w:t>
      </w:r>
      <w:r w:rsidR="00C2053C">
        <w:t>7</w:t>
      </w:r>
      <w:r w:rsidR="00FD3A5E">
        <w:t xml:space="preserve"> by </w:t>
      </w:r>
      <w:r w:rsidR="00C2053C">
        <w:t>7</w:t>
      </w:r>
      <w:r w:rsidR="00FD3A5E">
        <w:t xml:space="preserve"> rectan</w:t>
      </w:r>
      <w:r w:rsidR="00FF4443">
        <w:t xml:space="preserve">gular structure element </w:t>
      </w:r>
      <w:r w:rsidR="004A46AF">
        <w:t xml:space="preserve">is applied </w:t>
      </w:r>
      <w:r w:rsidR="0068119C">
        <w:t xml:space="preserve">to try </w:t>
      </w:r>
      <w:r w:rsidR="004A46AF">
        <w:t>remov</w:t>
      </w:r>
      <w:r w:rsidR="0068119C">
        <w:t>ing</w:t>
      </w:r>
      <w:r w:rsidR="004A46AF">
        <w:t xml:space="preserve"> </w:t>
      </w:r>
      <w:r w:rsidR="00BC541C">
        <w:t>some of the detected cloud</w:t>
      </w:r>
      <w:r w:rsidR="00FF4443">
        <w:t>.</w:t>
      </w:r>
      <w:r w:rsidR="003463CB">
        <w:t xml:space="preserve"> </w:t>
      </w:r>
    </w:p>
    <w:p w14:paraId="7BAA3FA9" w14:textId="725B22C2" w:rsidR="008723BE" w:rsidRDefault="008723BE" w:rsidP="008723BE">
      <w:pPr>
        <w:pStyle w:val="Heading2"/>
      </w:pPr>
      <w:r>
        <w:t>Skyline</w:t>
      </w:r>
      <w:r w:rsidR="00436CD4">
        <w:t xml:space="preserve"> Detection</w:t>
      </w:r>
    </w:p>
    <w:p w14:paraId="27C600C1" w14:textId="460C54DF" w:rsidR="00436CD4" w:rsidRPr="00436CD4" w:rsidRDefault="00664882" w:rsidP="00436CD4">
      <w:pPr>
        <w:jc w:val="both"/>
      </w:pPr>
      <w:r>
        <w:t>This function</w:t>
      </w:r>
      <w:r w:rsidR="00436CD4">
        <w:t xml:space="preserve"> </w:t>
      </w:r>
      <w:r w:rsidR="007C4C33">
        <w:t xml:space="preserve">takes the predicted mask as the input, which is obtained </w:t>
      </w:r>
      <w:r>
        <w:t>from applying edge detection and flood fill</w:t>
      </w:r>
      <w:r w:rsidR="002A6C4C">
        <w:t xml:space="preserve"> algorithms. This function uses Canny edge detection </w:t>
      </w:r>
      <w:r w:rsidR="008F7BB7">
        <w:t>to draw the skyline from the predicted mask.</w:t>
      </w:r>
      <w:r w:rsidR="003B7275">
        <w:t xml:space="preserve"> Furthermore, a for loop </w:t>
      </w:r>
      <w:r w:rsidR="00D60715">
        <w:t xml:space="preserve">is created to calculate the bounding box of the contour then the if statement </w:t>
      </w:r>
      <w:r w:rsidR="008605A1">
        <w:t xml:space="preserve">is used to make a clean skyline by filtering some of the </w:t>
      </w:r>
      <w:r w:rsidR="007D1B46">
        <w:t>clouds</w:t>
      </w:r>
      <w:r w:rsidR="003B7FD9">
        <w:t>.</w:t>
      </w:r>
    </w:p>
    <w:p w14:paraId="23D0CF10" w14:textId="782779EE" w:rsidR="000E7018" w:rsidRPr="005B520E" w:rsidRDefault="00817A38" w:rsidP="000E7018">
      <w:pPr>
        <w:pStyle w:val="Heading2"/>
      </w:pPr>
      <w:r>
        <w:t>Day or N</w:t>
      </w:r>
      <w:r w:rsidR="00C2499D">
        <w:t>ight Function</w:t>
      </w:r>
    </w:p>
    <w:p w14:paraId="36DDEA4D" w14:textId="5ABA7477" w:rsidR="000E7018" w:rsidRPr="009F52B4" w:rsidRDefault="000900BB" w:rsidP="000E7018">
      <w:pPr>
        <w:pStyle w:val="BodyText"/>
        <w:rPr>
          <w:lang w:val="en-US"/>
        </w:rPr>
      </w:pPr>
      <w:r>
        <w:rPr>
          <w:lang w:val="en-US"/>
        </w:rPr>
        <w:t xml:space="preserve">This function is designed to determine whether the input image </w:t>
      </w:r>
      <w:r w:rsidR="00B2594F">
        <w:rPr>
          <w:lang w:val="en-US"/>
        </w:rPr>
        <w:t>represents a day or night scene based on the number of white pixels pres</w:t>
      </w:r>
      <w:r w:rsidR="00F7181B">
        <w:rPr>
          <w:lang w:val="en-US"/>
        </w:rPr>
        <w:t xml:space="preserve">ent in the image. First the image will be </w:t>
      </w:r>
      <w:r w:rsidR="005E55DF">
        <w:rPr>
          <w:lang w:val="en-US"/>
        </w:rPr>
        <w:t>converted</w:t>
      </w:r>
      <w:r w:rsidR="00F7181B">
        <w:rPr>
          <w:lang w:val="en-US"/>
        </w:rPr>
        <w:t xml:space="preserve"> to gray scale</w:t>
      </w:r>
      <w:r w:rsidR="005E55DF">
        <w:rPr>
          <w:lang w:val="en-US"/>
        </w:rPr>
        <w:t xml:space="preserve">. Then Otsu thresholding method is used </w:t>
      </w:r>
      <w:r w:rsidR="00577A83">
        <w:rPr>
          <w:lang w:val="en-US"/>
        </w:rPr>
        <w:t>from converting the grayscale to binary image</w:t>
      </w:r>
      <w:r w:rsidR="00E2270E">
        <w:rPr>
          <w:lang w:val="en-US"/>
        </w:rPr>
        <w:t xml:space="preserve"> to automatically calculate the optimal threshold</w:t>
      </w:r>
      <w:r w:rsidR="00D15639">
        <w:rPr>
          <w:lang w:val="en-US"/>
        </w:rPr>
        <w:t xml:space="preserve"> value</w:t>
      </w:r>
      <w:r w:rsidR="009F52B4">
        <w:rPr>
          <w:lang w:val="en-US"/>
        </w:rPr>
        <w:t xml:space="preserve">. </w:t>
      </w:r>
      <w:r w:rsidR="0090127E">
        <w:rPr>
          <w:lang w:val="en-US"/>
        </w:rPr>
        <w:t>Next</w:t>
      </w:r>
      <w:r w:rsidR="006212C8">
        <w:rPr>
          <w:lang w:val="en-US"/>
        </w:rPr>
        <w:t>,</w:t>
      </w:r>
      <w:r w:rsidR="0090127E">
        <w:rPr>
          <w:lang w:val="en-US"/>
        </w:rPr>
        <w:t xml:space="preserve"> it will count the </w:t>
      </w:r>
      <w:r w:rsidR="006A7DD1">
        <w:rPr>
          <w:lang w:val="en-US"/>
        </w:rPr>
        <w:t>number of white pixels in the binary image</w:t>
      </w:r>
      <w:r w:rsidR="006212C8">
        <w:rPr>
          <w:lang w:val="en-US"/>
        </w:rPr>
        <w:t xml:space="preserve"> and the threshold is set to </w:t>
      </w:r>
      <w:r w:rsidR="0071405E">
        <w:rPr>
          <w:lang w:val="en-US"/>
        </w:rPr>
        <w:t>20</w:t>
      </w:r>
      <w:r w:rsidR="006212C8">
        <w:rPr>
          <w:lang w:val="en-US"/>
        </w:rPr>
        <w:t xml:space="preserve">. If the </w:t>
      </w:r>
      <w:r w:rsidR="00C52E07">
        <w:rPr>
          <w:lang w:val="en-US"/>
        </w:rPr>
        <w:t xml:space="preserve">number of white </w:t>
      </w:r>
      <w:r w:rsidR="00431C73">
        <w:rPr>
          <w:lang w:val="en-US"/>
        </w:rPr>
        <w:t>pixels</w:t>
      </w:r>
      <w:r w:rsidR="00C52E07">
        <w:rPr>
          <w:lang w:val="en-US"/>
        </w:rPr>
        <w:t xml:space="preserve"> </w:t>
      </w:r>
      <w:r w:rsidR="00A21DF8">
        <w:rPr>
          <w:lang w:val="en-US"/>
        </w:rPr>
        <w:t xml:space="preserve">is more than the set threshold it will return </w:t>
      </w:r>
      <w:r w:rsidR="00FE312A">
        <w:rPr>
          <w:lang w:val="en-US"/>
        </w:rPr>
        <w:t>“</w:t>
      </w:r>
      <w:r w:rsidR="00A21DF8">
        <w:rPr>
          <w:lang w:val="en-US"/>
        </w:rPr>
        <w:t>Day Time</w:t>
      </w:r>
      <w:r w:rsidR="00FE312A">
        <w:rPr>
          <w:lang w:val="en-US"/>
        </w:rPr>
        <w:t>”</w:t>
      </w:r>
      <w:r w:rsidR="00A21DF8">
        <w:rPr>
          <w:lang w:val="en-US"/>
        </w:rPr>
        <w:t xml:space="preserve"> </w:t>
      </w:r>
      <w:r w:rsidR="003511CC">
        <w:rPr>
          <w:lang w:val="en-US"/>
        </w:rPr>
        <w:t>else,</w:t>
      </w:r>
      <w:r w:rsidR="00A21DF8">
        <w:rPr>
          <w:lang w:val="en-US"/>
        </w:rPr>
        <w:t xml:space="preserve"> it will return </w:t>
      </w:r>
      <w:r w:rsidR="00FE312A">
        <w:rPr>
          <w:lang w:val="en-US"/>
        </w:rPr>
        <w:t>“</w:t>
      </w:r>
      <w:r w:rsidR="00A21DF8">
        <w:rPr>
          <w:lang w:val="en-US"/>
        </w:rPr>
        <w:t>Night Time</w:t>
      </w:r>
      <w:r w:rsidR="00FE312A">
        <w:rPr>
          <w:lang w:val="en-US"/>
        </w:rPr>
        <w:t>”</w:t>
      </w:r>
      <w:r w:rsidR="00A21DF8">
        <w:rPr>
          <w:lang w:val="en-US"/>
        </w:rPr>
        <w:t>.</w:t>
      </w:r>
      <w:r w:rsidR="00F936AA">
        <w:rPr>
          <w:lang w:val="en-US"/>
        </w:rPr>
        <w:t xml:space="preserve"> This function </w:t>
      </w:r>
      <w:r w:rsidR="00F660FF">
        <w:rPr>
          <w:lang w:val="en-US"/>
        </w:rPr>
        <w:t>will later</w:t>
      </w:r>
      <w:r w:rsidR="00F936AA">
        <w:rPr>
          <w:lang w:val="en-US"/>
        </w:rPr>
        <w:t xml:space="preserve"> be used to determine the </w:t>
      </w:r>
      <w:r w:rsidR="00D51524">
        <w:rPr>
          <w:lang w:val="en-US"/>
        </w:rPr>
        <w:t>time of the image and use to obtain the accuracy.</w:t>
      </w:r>
    </w:p>
    <w:p w14:paraId="7A7255A0" w14:textId="1C306F38" w:rsidR="000E7018" w:rsidRDefault="00D21346" w:rsidP="000E7018">
      <w:pPr>
        <w:pStyle w:val="Heading2"/>
      </w:pPr>
      <w:r>
        <w:t>Accuracy Function</w:t>
      </w:r>
    </w:p>
    <w:p w14:paraId="1384F51C" w14:textId="77777777" w:rsidR="00985602" w:rsidRDefault="00E1154E" w:rsidP="00985602">
      <w:pPr>
        <w:ind w:firstLine="288"/>
        <w:jc w:val="both"/>
      </w:pPr>
      <w:r>
        <w:t xml:space="preserve">The accuracy function is </w:t>
      </w:r>
      <w:r w:rsidR="007441EB">
        <w:t>used to calculate the accuracy of detecting the sky and non-sky region</w:t>
      </w:r>
      <w:r w:rsidR="00B442DD">
        <w:t xml:space="preserve"> using mean square error (MSE)</w:t>
      </w:r>
      <w:r w:rsidR="007441EB">
        <w:t xml:space="preserve">. </w:t>
      </w:r>
    </w:p>
    <w:p w14:paraId="700C7545" w14:textId="6D8DECA2" w:rsidR="0022353F" w:rsidRDefault="0022353F" w:rsidP="0022353F">
      <w:pPr>
        <w:ind w:firstLine="288"/>
      </w:pPr>
      <w:r>
        <w:rPr>
          <w:noProof/>
          <w14:ligatures w14:val="standardContextual"/>
        </w:rPr>
        <w:drawing>
          <wp:inline distT="0" distB="0" distL="0" distR="0" wp14:anchorId="78BBF437" wp14:editId="41CC0775">
            <wp:extent cx="2162175" cy="742950"/>
            <wp:effectExtent l="0" t="0" r="9525" b="0"/>
            <wp:docPr id="1544512585" name="Picture 1" descr="A mathematical symbol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12585" name="Picture 1" descr="A mathematical symbols with numbers&#10;&#10;Description automatically generated"/>
                    <pic:cNvPicPr/>
                  </pic:nvPicPr>
                  <pic:blipFill>
                    <a:blip r:embed="rId10"/>
                    <a:stretch>
                      <a:fillRect/>
                    </a:stretch>
                  </pic:blipFill>
                  <pic:spPr>
                    <a:xfrm>
                      <a:off x="0" y="0"/>
                      <a:ext cx="2162175" cy="742950"/>
                    </a:xfrm>
                    <a:prstGeom prst="rect">
                      <a:avLst/>
                    </a:prstGeom>
                  </pic:spPr>
                </pic:pic>
              </a:graphicData>
            </a:graphic>
          </wp:inline>
        </w:drawing>
      </w:r>
    </w:p>
    <w:p w14:paraId="3AE25096" w14:textId="610C74A3" w:rsidR="00985602" w:rsidRDefault="007B16FC" w:rsidP="003608F4">
      <w:pPr>
        <w:jc w:val="both"/>
      </w:pPr>
      <w:r>
        <w:t xml:space="preserve">The above is the formula of MSE where </w:t>
      </w:r>
      <w:r w:rsidR="008B1CEF">
        <w:t>n is the total</w:t>
      </w:r>
      <w:r w:rsidR="00402D33">
        <w:t xml:space="preserve"> number of observations, </w:t>
      </w:r>
      <w:proofErr w:type="spellStart"/>
      <w:r w:rsidR="0090549B">
        <w:rPr>
          <w:i/>
          <w:iCs/>
        </w:rPr>
        <w:t>y</w:t>
      </w:r>
      <w:r w:rsidR="0090549B">
        <w:t>i</w:t>
      </w:r>
      <w:proofErr w:type="spellEnd"/>
      <w:r w:rsidR="0090549B">
        <w:t xml:space="preserve"> is the </w:t>
      </w:r>
      <w:r w:rsidR="003D0BF0">
        <w:t xml:space="preserve">actual </w:t>
      </w:r>
      <w:r w:rsidR="003608F4">
        <w:t>value</w:t>
      </w:r>
      <w:r w:rsidR="00805D2C">
        <w:t xml:space="preserve"> </w:t>
      </w:r>
      <w:r w:rsidR="003608F4">
        <w:t>while</w:t>
      </w:r>
      <w:r w:rsidR="00805D2C">
        <w:t xml:space="preserve"> </w:t>
      </w:r>
      <w:proofErr w:type="spellStart"/>
      <w:r w:rsidR="00BA2ED8" w:rsidRPr="00BA2ED8">
        <w:rPr>
          <w:i/>
          <w:iCs/>
        </w:rPr>
        <w:t>ŷ</w:t>
      </w:r>
      <w:r w:rsidR="00D11873">
        <w:t>i</w:t>
      </w:r>
      <w:proofErr w:type="spellEnd"/>
      <w:r w:rsidR="00D11873">
        <w:t xml:space="preserve"> is the </w:t>
      </w:r>
      <w:r w:rsidR="003608F4">
        <w:t>prediction value [1</w:t>
      </w:r>
      <w:r w:rsidR="003E02FC">
        <w:t>3</w:t>
      </w:r>
      <w:r w:rsidR="003608F4">
        <w:t>].</w:t>
      </w:r>
      <w:r w:rsidR="00AF5E90">
        <w:t xml:space="preserve"> </w:t>
      </w:r>
    </w:p>
    <w:p w14:paraId="0443DF7D" w14:textId="4CE455D2" w:rsidR="003B7FD9" w:rsidRDefault="007441EB" w:rsidP="003B7FD9">
      <w:pPr>
        <w:ind w:firstLine="288"/>
        <w:jc w:val="both"/>
      </w:pPr>
      <w:r>
        <w:t>The accuracy is calculat</w:t>
      </w:r>
      <w:r w:rsidR="009A0246">
        <w:t xml:space="preserve">ing the square different </w:t>
      </w:r>
      <w:r w:rsidR="00482BCA">
        <w:t xml:space="preserve">by comparing the output image </w:t>
      </w:r>
      <w:r w:rsidR="00553BE2">
        <w:t xml:space="preserve">and </w:t>
      </w:r>
      <w:r w:rsidR="00482BCA">
        <w:t>the expected output mask</w:t>
      </w:r>
      <w:r w:rsidR="00C10540">
        <w:t xml:space="preserve"> and square it</w:t>
      </w:r>
      <w:r w:rsidR="003608F4">
        <w:t xml:space="preserve"> to remove any negative value</w:t>
      </w:r>
      <w:r w:rsidR="00C10540">
        <w:t xml:space="preserve">. </w:t>
      </w:r>
      <w:r w:rsidR="00B442DD">
        <w:t>Then</w:t>
      </w:r>
      <w:r w:rsidR="007876D2">
        <w:t>, using “</w:t>
      </w:r>
      <w:proofErr w:type="spellStart"/>
      <w:r w:rsidR="007876D2">
        <w:t>np.mean</w:t>
      </w:r>
      <w:proofErr w:type="spellEnd"/>
      <w:r w:rsidR="007876D2">
        <w:t>()”</w:t>
      </w:r>
      <w:r w:rsidR="008C7B24">
        <w:t xml:space="preserve"> to find the mean squared difference</w:t>
      </w:r>
      <w:r w:rsidR="009E21FD">
        <w:t xml:space="preserve">. </w:t>
      </w:r>
      <w:r w:rsidR="00E841CD">
        <w:t xml:space="preserve">The accuracy score is calculated </w:t>
      </w:r>
      <w:r w:rsidR="002B5EFC">
        <w:t xml:space="preserve">with </w:t>
      </w:r>
      <w:r w:rsidR="00FB73B7">
        <w:t>1 divided by 1 + MSE</w:t>
      </w:r>
      <w:r w:rsidR="000F055E">
        <w:t>.</w:t>
      </w:r>
    </w:p>
    <w:p w14:paraId="7354203B" w14:textId="5BE63CEF" w:rsidR="003B7FD9" w:rsidRDefault="00FE22C9" w:rsidP="003B7FD9">
      <w:pPr>
        <w:pStyle w:val="Heading2"/>
      </w:pPr>
      <w:r>
        <w:t>Night  Image Enhancement Function</w:t>
      </w:r>
    </w:p>
    <w:p w14:paraId="1EA7C0D3" w14:textId="2900C79D" w:rsidR="00FE22C9" w:rsidRPr="00FE22C9" w:rsidRDefault="00FE22C9" w:rsidP="00FE22C9">
      <w:pPr>
        <w:jc w:val="both"/>
      </w:pPr>
      <w:r>
        <w:t xml:space="preserve">This function is </w:t>
      </w:r>
      <w:r w:rsidR="00BB22BE">
        <w:t xml:space="preserve">to </w:t>
      </w:r>
      <w:r w:rsidR="00925621">
        <w:t>perform</w:t>
      </w:r>
      <w:r w:rsidR="00B6450D">
        <w:t xml:space="preserve"> enhancement on night image using HSV color space</w:t>
      </w:r>
      <w:r w:rsidR="00483AE6">
        <w:t xml:space="preserve"> by first converting the image from BGR to HSV color</w:t>
      </w:r>
      <w:r w:rsidR="00925621">
        <w:t xml:space="preserve">. Then, the image is split into three </w:t>
      </w:r>
      <w:r w:rsidR="00AB5BA3">
        <w:t>channels</w:t>
      </w:r>
      <w:r w:rsidR="00925621">
        <w:t xml:space="preserve"> </w:t>
      </w:r>
      <w:r w:rsidR="00AB5BA3">
        <w:t xml:space="preserve">which are hue, saturation and value. The hue </w:t>
      </w:r>
      <w:r w:rsidR="00F1642B">
        <w:t xml:space="preserve">and saturation </w:t>
      </w:r>
      <w:r w:rsidR="009F38DF">
        <w:t xml:space="preserve">channel </w:t>
      </w:r>
      <w:r w:rsidR="00312EEC">
        <w:t>are</w:t>
      </w:r>
      <w:r w:rsidR="00F1642B">
        <w:t xml:space="preserve"> adjusted to </w:t>
      </w:r>
      <w:r w:rsidR="00E14987">
        <w:t xml:space="preserve">adjust color and </w:t>
      </w:r>
      <w:r w:rsidR="00BA3406">
        <w:t>decrease saturation. Mor</w:t>
      </w:r>
      <w:r w:rsidR="008967A2">
        <w:t xml:space="preserve">eover, the adjusted channel will then convert to uint8 </w:t>
      </w:r>
      <w:r w:rsidR="001E3862">
        <w:t>and merge back together and convert back from BGR to HSV to get the enhanced image</w:t>
      </w:r>
      <w:r w:rsidR="00312EEC">
        <w:t>.</w:t>
      </w:r>
    </w:p>
    <w:p w14:paraId="0ED28E2E" w14:textId="1593C81B" w:rsidR="00820D4B" w:rsidRDefault="00303EF1" w:rsidP="00820D4B">
      <w:pPr>
        <w:pStyle w:val="Heading2"/>
      </w:pPr>
      <w:r>
        <w:t>Main Function</w:t>
      </w:r>
    </w:p>
    <w:p w14:paraId="3287528D" w14:textId="49885D9C" w:rsidR="00303EF1" w:rsidRDefault="00764D7C" w:rsidP="00371BC8">
      <w:pPr>
        <w:ind w:firstLine="288"/>
        <w:jc w:val="both"/>
      </w:pPr>
      <w:r>
        <w:t>Th</w:t>
      </w:r>
      <w:r w:rsidR="00BA5E03">
        <w:t>is function</w:t>
      </w:r>
      <w:r w:rsidR="00D715A1">
        <w:t xml:space="preserve"> is designed to process</w:t>
      </w:r>
      <w:r w:rsidR="002E765C">
        <w:t xml:space="preserve"> image datasets and compare the result</w:t>
      </w:r>
      <w:r w:rsidR="005A2492">
        <w:t xml:space="preserve">s of the proposed method with </w:t>
      </w:r>
      <w:r w:rsidR="00EA7DAD">
        <w:t xml:space="preserve">the expected </w:t>
      </w:r>
      <w:r w:rsidR="00C86C8E">
        <w:t>ground truth.</w:t>
      </w:r>
      <w:r w:rsidR="00F0336A">
        <w:t xml:space="preserve"> </w:t>
      </w:r>
      <w:r w:rsidR="006C3C71">
        <w:t xml:space="preserve">It </w:t>
      </w:r>
      <w:r w:rsidR="00966033">
        <w:t>takes</w:t>
      </w:r>
      <w:r w:rsidR="006C3C71">
        <w:t xml:space="preserve"> three arguments</w:t>
      </w:r>
      <w:r w:rsidR="00981723">
        <w:t xml:space="preserve"> </w:t>
      </w:r>
      <w:r w:rsidR="00125217">
        <w:t xml:space="preserve">which are </w:t>
      </w:r>
      <w:r w:rsidR="007436BF">
        <w:t>“</w:t>
      </w:r>
      <w:r w:rsidR="00981723">
        <w:t>d</w:t>
      </w:r>
      <w:r w:rsidR="00681464">
        <w:t>atasets</w:t>
      </w:r>
      <w:r w:rsidR="007436BF">
        <w:t>”</w:t>
      </w:r>
      <w:r w:rsidR="00125217">
        <w:t xml:space="preserve">, </w:t>
      </w:r>
      <w:r w:rsidR="007436BF">
        <w:t>the name of the folder, “file”, the name of the file</w:t>
      </w:r>
      <w:r w:rsidR="001B6AC4">
        <w:t xml:space="preserve"> and “</w:t>
      </w:r>
      <w:proofErr w:type="spellStart"/>
      <w:r w:rsidR="001B6AC4">
        <w:t>expected_dic</w:t>
      </w:r>
      <w:proofErr w:type="spellEnd"/>
      <w:r w:rsidR="001B6AC4">
        <w:t xml:space="preserve">”, a dictionary containing </w:t>
      </w:r>
      <w:r w:rsidR="00371BC8">
        <w:t xml:space="preserve">the actual mask value. </w:t>
      </w:r>
    </w:p>
    <w:p w14:paraId="75A250A4" w14:textId="6D937827" w:rsidR="00CC4890" w:rsidRDefault="00371BC8" w:rsidP="00715C65">
      <w:pPr>
        <w:ind w:firstLine="288"/>
        <w:jc w:val="both"/>
      </w:pPr>
      <w:r>
        <w:t xml:space="preserve">The function will </w:t>
      </w:r>
      <w:r w:rsidR="008B4A35">
        <w:t xml:space="preserve">first </w:t>
      </w:r>
      <w:r w:rsidR="00386D5C">
        <w:t>read</w:t>
      </w:r>
      <w:r w:rsidR="008B4A35">
        <w:t xml:space="preserve"> the image from </w:t>
      </w:r>
      <w:r w:rsidR="00E05C97">
        <w:t>the specified dataset</w:t>
      </w:r>
      <w:r w:rsidR="00C05661">
        <w:t xml:space="preserve"> and </w:t>
      </w:r>
      <w:r w:rsidR="008074E1">
        <w:t xml:space="preserve">a copy of original image as well as the actual mask. The </w:t>
      </w:r>
      <w:proofErr w:type="spellStart"/>
      <w:r w:rsidR="00FF3844">
        <w:t>dayOrNight</w:t>
      </w:r>
      <w:proofErr w:type="spellEnd"/>
      <w:r w:rsidR="00FF3844">
        <w:t xml:space="preserve"> function is called to determine the time of the image, if it is </w:t>
      </w:r>
      <w:r w:rsidR="00D34295">
        <w:t>a night image, the night enhancement algorithm will be applied</w:t>
      </w:r>
      <w:r w:rsidR="00AE44D2">
        <w:t xml:space="preserve">. Following by </w:t>
      </w:r>
      <w:r w:rsidR="00E05C97">
        <w:t xml:space="preserve">the </w:t>
      </w:r>
      <w:r w:rsidR="00A86ABF">
        <w:t>C</w:t>
      </w:r>
      <w:r w:rsidR="00E05C97">
        <w:t xml:space="preserve">anny and </w:t>
      </w:r>
      <w:r w:rsidR="00A86ABF">
        <w:t>flood fill</w:t>
      </w:r>
      <w:r w:rsidR="00E05C97">
        <w:t xml:space="preserve"> function </w:t>
      </w:r>
      <w:r w:rsidR="00AE44D2">
        <w:t xml:space="preserve">is used </w:t>
      </w:r>
      <w:r w:rsidR="00E05C97">
        <w:t xml:space="preserve">to obtain the </w:t>
      </w:r>
      <w:r w:rsidR="00CC4890">
        <w:t>predicted mask</w:t>
      </w:r>
      <w:r w:rsidR="00D85199">
        <w:t xml:space="preserve">. </w:t>
      </w:r>
      <w:r w:rsidR="007F798D">
        <w:t>The</w:t>
      </w:r>
      <w:r w:rsidR="009924D2">
        <w:t xml:space="preserve">n the skyline will use the predicted mask as the </w:t>
      </w:r>
      <w:r w:rsidR="007F7D69">
        <w:t>input parameter</w:t>
      </w:r>
      <w:r w:rsidR="009924D2">
        <w:t xml:space="preserve"> to draw out the horizon</w:t>
      </w:r>
      <w:r w:rsidR="00972025">
        <w:t xml:space="preserve"> using the skyline detection function</w:t>
      </w:r>
      <w:r w:rsidR="009924D2">
        <w:t>.</w:t>
      </w:r>
    </w:p>
    <w:p w14:paraId="363BDA1A" w14:textId="138C3114" w:rsidR="00480859" w:rsidRDefault="00715C65" w:rsidP="002C3157">
      <w:pPr>
        <w:ind w:firstLine="288"/>
        <w:jc w:val="both"/>
      </w:pPr>
      <w:r>
        <w:t xml:space="preserve">Besides, </w:t>
      </w:r>
      <w:r w:rsidR="00773B06">
        <w:t xml:space="preserve">it will save </w:t>
      </w:r>
      <w:r w:rsidR="008B7A3C">
        <w:t>original image, predicted</w:t>
      </w:r>
      <w:r w:rsidR="00A2205C">
        <w:t xml:space="preserve"> mask</w:t>
      </w:r>
      <w:r w:rsidR="008B7A3C">
        <w:t xml:space="preserve"> and </w:t>
      </w:r>
      <w:r w:rsidR="00A2205C">
        <w:t>the skyline</w:t>
      </w:r>
      <w:r w:rsidR="008B7A3C">
        <w:t xml:space="preserve"> in a</w:t>
      </w:r>
      <w:r w:rsidR="00773B06">
        <w:t xml:space="preserve"> </w:t>
      </w:r>
      <w:r w:rsidR="005B2988">
        <w:t xml:space="preserve">figure </w:t>
      </w:r>
      <w:r w:rsidR="00AE1046">
        <w:t>into</w:t>
      </w:r>
      <w:r w:rsidR="003556AF">
        <w:t xml:space="preserve"> a </w:t>
      </w:r>
      <w:r w:rsidR="0093064F">
        <w:t xml:space="preserve">new folder </w:t>
      </w:r>
      <w:r w:rsidR="008B7A3C">
        <w:t xml:space="preserve">call </w:t>
      </w:r>
      <w:r w:rsidR="0093064F">
        <w:t>result</w:t>
      </w:r>
      <w:r w:rsidR="003556AF">
        <w:t xml:space="preserve"> under the </w:t>
      </w:r>
      <w:r w:rsidR="00AD007A">
        <w:t>same directory a</w:t>
      </w:r>
      <w:r w:rsidR="00196DA7">
        <w:t>s</w:t>
      </w:r>
      <w:r w:rsidR="00AD007A">
        <w:t xml:space="preserve"> the </w:t>
      </w:r>
      <w:r w:rsidR="00AF69F8">
        <w:t>algorithm</w:t>
      </w:r>
      <w:r w:rsidR="00AD007A">
        <w:t xml:space="preserve"> file</w:t>
      </w:r>
      <w:r w:rsidR="00D60CD5">
        <w:t xml:space="preserve"> after visual</w:t>
      </w:r>
      <w:r w:rsidR="00196DA7">
        <w:t>izatio</w:t>
      </w:r>
      <w:r w:rsidR="00DF3868">
        <w:t>n. “</w:t>
      </w:r>
      <w:proofErr w:type="spellStart"/>
      <w:r w:rsidR="00DF3868">
        <w:t>calAccuracy</w:t>
      </w:r>
      <w:proofErr w:type="spellEnd"/>
      <w:r w:rsidR="00DF3868">
        <w:t>” functio</w:t>
      </w:r>
      <w:r w:rsidR="00ED7CFC">
        <w:t xml:space="preserve">n is called </w:t>
      </w:r>
      <w:r w:rsidR="00B64A46">
        <w:t xml:space="preserve">twice </w:t>
      </w:r>
      <w:r w:rsidR="00ED7CFC">
        <w:t xml:space="preserve">to compare the </w:t>
      </w:r>
      <w:r w:rsidR="00A2205C">
        <w:t>predicted mask</w:t>
      </w:r>
      <w:r w:rsidR="00ED7CFC">
        <w:t xml:space="preserve"> and </w:t>
      </w:r>
      <w:r w:rsidR="0093687F">
        <w:t>the actual mask</w:t>
      </w:r>
      <w:r w:rsidR="00B64A46">
        <w:t xml:space="preserve"> as well as the predicted skyline and actual skyline. Next, it </w:t>
      </w:r>
      <w:r w:rsidR="002A17A5">
        <w:t>returns</w:t>
      </w:r>
      <w:r w:rsidR="0093687F">
        <w:t xml:space="preserve"> the </w:t>
      </w:r>
      <w:r w:rsidR="00B64A46">
        <w:t xml:space="preserve">two </w:t>
      </w:r>
      <w:r w:rsidR="002A17A5">
        <w:t>values</w:t>
      </w:r>
      <w:r w:rsidR="00B64A46">
        <w:t xml:space="preserve"> </w:t>
      </w:r>
      <w:r w:rsidR="002A17A5">
        <w:t xml:space="preserve">which </w:t>
      </w:r>
      <w:r w:rsidR="00AD65F0">
        <w:t>are</w:t>
      </w:r>
      <w:r w:rsidR="002A17A5">
        <w:t xml:space="preserve"> for mask </w:t>
      </w:r>
      <w:r w:rsidR="0093687F">
        <w:t>accuracy</w:t>
      </w:r>
      <w:r w:rsidR="002A17A5">
        <w:t xml:space="preserve"> and skyline accuracy.</w:t>
      </w:r>
    </w:p>
    <w:p w14:paraId="2AFD5E26" w14:textId="40545F54" w:rsidR="002C3157" w:rsidRDefault="002C3157" w:rsidP="002C3157">
      <w:pPr>
        <w:pStyle w:val="Heading2"/>
      </w:pPr>
      <w:r>
        <w:t xml:space="preserve">Interpreter </w:t>
      </w:r>
    </w:p>
    <w:p w14:paraId="68736F0E" w14:textId="083BFABF" w:rsidR="002C3157" w:rsidRDefault="00F8453B" w:rsidP="00920A52">
      <w:pPr>
        <w:ind w:firstLine="288"/>
        <w:jc w:val="both"/>
      </w:pPr>
      <w:r>
        <w:t xml:space="preserve">This is the main script </w:t>
      </w:r>
      <w:r w:rsidR="004123B6">
        <w:t xml:space="preserve">for calculating average </w:t>
      </w:r>
      <w:r w:rsidR="002E46D5">
        <w:t xml:space="preserve">mask and skyline </w:t>
      </w:r>
      <w:r w:rsidR="004123B6">
        <w:t xml:space="preserve">accuracy for each </w:t>
      </w:r>
      <w:r w:rsidR="00BC489A">
        <w:t>dataset</w:t>
      </w:r>
      <w:r w:rsidR="004123B6">
        <w:t xml:space="preserve"> and overall system accuracy. </w:t>
      </w:r>
      <w:r w:rsidR="007748C5">
        <w:t>The system will first run through all values in the dataset</w:t>
      </w:r>
      <w:r w:rsidR="00BC489A">
        <w:t xml:space="preserve">s list to calculate each image </w:t>
      </w:r>
      <w:r w:rsidR="0039168E">
        <w:t xml:space="preserve">mask </w:t>
      </w:r>
      <w:r w:rsidR="00BC489A">
        <w:t xml:space="preserve">accuracy </w:t>
      </w:r>
      <w:r w:rsidR="0039168E">
        <w:t xml:space="preserve">and skyline accuracy then </w:t>
      </w:r>
      <w:r w:rsidR="00920A52">
        <w:t>append it</w:t>
      </w:r>
      <w:r w:rsidR="003959D8">
        <w:t xml:space="preserve"> into a list </w:t>
      </w:r>
      <w:r w:rsidR="00920A52">
        <w:t>called</w:t>
      </w:r>
      <w:r w:rsidR="003959D8">
        <w:t xml:space="preserve"> “</w:t>
      </w:r>
      <w:proofErr w:type="spellStart"/>
      <w:r w:rsidR="003959D8">
        <w:t>acc_</w:t>
      </w:r>
      <w:r w:rsidR="0039168E">
        <w:t>m</w:t>
      </w:r>
      <w:r w:rsidR="003959D8">
        <w:t>list</w:t>
      </w:r>
      <w:proofErr w:type="spellEnd"/>
      <w:r w:rsidR="003959D8">
        <w:t>”</w:t>
      </w:r>
      <w:r w:rsidR="0039168E">
        <w:t xml:space="preserve"> and “</w:t>
      </w:r>
      <w:proofErr w:type="spellStart"/>
      <w:r w:rsidR="0039168E">
        <w:t>acc_slist</w:t>
      </w:r>
      <w:proofErr w:type="spellEnd"/>
      <w:r w:rsidR="0039168E">
        <w:t>” respectively.</w:t>
      </w:r>
      <w:r w:rsidR="00BC489A">
        <w:t xml:space="preserve"> </w:t>
      </w:r>
      <w:r w:rsidR="0047212C">
        <w:t>The comprehensi</w:t>
      </w:r>
      <w:r w:rsidR="00B37E98">
        <w:t xml:space="preserve">on </w:t>
      </w:r>
      <w:r w:rsidR="0047212C">
        <w:t>for loop is used</w:t>
      </w:r>
      <w:r w:rsidR="003D2EC5">
        <w:t xml:space="preserve"> as an error </w:t>
      </w:r>
      <w:r w:rsidR="00401751">
        <w:t>handling to</w:t>
      </w:r>
      <w:r w:rsidR="0047212C">
        <w:t xml:space="preserve"> remove none </w:t>
      </w:r>
      <w:r w:rsidR="00664E4C">
        <w:t xml:space="preserve">type object in </w:t>
      </w:r>
      <w:r w:rsidR="0039168E">
        <w:t>both lists</w:t>
      </w:r>
      <w:r w:rsidR="00B160C6">
        <w:t xml:space="preserve"> to calculate the mean of the </w:t>
      </w:r>
      <w:r w:rsidR="00D21B59">
        <w:t>specific dataset.</w:t>
      </w:r>
    </w:p>
    <w:p w14:paraId="28372CA8" w14:textId="2749FE15" w:rsidR="003B1460" w:rsidRPr="003B1460" w:rsidRDefault="00920A52" w:rsidP="00187118">
      <w:pPr>
        <w:ind w:firstLine="288"/>
        <w:jc w:val="both"/>
      </w:pPr>
      <w:r>
        <w:t>Furthermore, it will</w:t>
      </w:r>
      <w:r w:rsidR="002E42C0">
        <w:t xml:space="preserve"> calculate the mean </w:t>
      </w:r>
      <w:r w:rsidR="002A2314">
        <w:t xml:space="preserve">value </w:t>
      </w:r>
      <w:r w:rsidR="00B64A46">
        <w:t>of mask</w:t>
      </w:r>
      <w:r w:rsidR="00813717">
        <w:t xml:space="preserve"> and skyline lists for each </w:t>
      </w:r>
      <w:r w:rsidR="002A17A5">
        <w:t>dataset</w:t>
      </w:r>
      <w:r w:rsidR="00BA2FD3">
        <w:t xml:space="preserve"> and then </w:t>
      </w:r>
      <w:r w:rsidR="004C12A9">
        <w:t>take the mean</w:t>
      </w:r>
      <w:r w:rsidR="00A87D12">
        <w:t xml:space="preserve"> to </w:t>
      </w:r>
      <w:r w:rsidR="00091DB8">
        <w:t>output</w:t>
      </w:r>
      <w:r w:rsidR="004C12A9">
        <w:t xml:space="preserve"> and </w:t>
      </w:r>
      <w:r w:rsidR="00D25574">
        <w:t>append it</w:t>
      </w:r>
      <w:r w:rsidR="004C12A9">
        <w:t xml:space="preserve"> into another </w:t>
      </w:r>
      <w:r w:rsidR="00D25574">
        <w:t>list call “</w:t>
      </w:r>
      <w:proofErr w:type="spellStart"/>
      <w:r w:rsidR="00D25574">
        <w:t>avg_</w:t>
      </w:r>
      <w:r w:rsidR="00813717">
        <w:t>mask_</w:t>
      </w:r>
      <w:r w:rsidR="00D25574">
        <w:t>acc</w:t>
      </w:r>
      <w:proofErr w:type="spellEnd"/>
      <w:r w:rsidR="00D25574">
        <w:t>”</w:t>
      </w:r>
      <w:r w:rsidR="00813717">
        <w:t xml:space="preserve"> and “</w:t>
      </w:r>
      <w:proofErr w:type="spellStart"/>
      <w:r w:rsidR="00813717">
        <w:t>avg_skyline_acc</w:t>
      </w:r>
      <w:proofErr w:type="spellEnd"/>
      <w:r w:rsidR="00813717">
        <w:t>”</w:t>
      </w:r>
      <w:r w:rsidR="00D25574">
        <w:t>. Then</w:t>
      </w:r>
      <w:r w:rsidR="00885F9E">
        <w:t xml:space="preserve">, </w:t>
      </w:r>
      <w:r w:rsidR="00047FC6">
        <w:t xml:space="preserve">same as before it all </w:t>
      </w:r>
      <w:r w:rsidR="00A87D12">
        <w:t>calculates</w:t>
      </w:r>
      <w:r w:rsidR="00047FC6">
        <w:t xml:space="preserve"> the mean of </w:t>
      </w:r>
      <w:r w:rsidR="009707A2">
        <w:t xml:space="preserve">both newly called lists </w:t>
      </w:r>
      <w:r w:rsidR="00266D6F">
        <w:t>to get the overall system accuracy</w:t>
      </w:r>
      <w:r w:rsidR="009707A2">
        <w:t xml:space="preserve"> of predicted mask, predicted skyline</w:t>
      </w:r>
      <w:r w:rsidR="00091DB8">
        <w:t xml:space="preserve"> and print in the console</w:t>
      </w:r>
      <w:r w:rsidR="00266D6F">
        <w:t xml:space="preserve">. </w:t>
      </w:r>
    </w:p>
    <w:p w14:paraId="5763D43E" w14:textId="5643306A" w:rsidR="000E7018" w:rsidRDefault="0009178E" w:rsidP="000E7018">
      <w:pPr>
        <w:pStyle w:val="Heading1"/>
      </w:pPr>
      <w:r>
        <w:t>RESULT and DIS</w:t>
      </w:r>
      <w:r w:rsidR="001E6C94">
        <w:t>CUSSION</w:t>
      </w:r>
    </w:p>
    <w:p w14:paraId="405EB685" w14:textId="56B626F1" w:rsidR="00064FD6" w:rsidRPr="00064FD6" w:rsidRDefault="00064FD6" w:rsidP="00064FD6">
      <w:pPr>
        <w:pStyle w:val="Heading2"/>
      </w:pPr>
      <w:r>
        <w:t>Experimental Setup</w:t>
      </w:r>
    </w:p>
    <w:p w14:paraId="1A3AFDF0" w14:textId="77337036" w:rsidR="003906F8" w:rsidRDefault="00F720D2" w:rsidP="0044197E">
      <w:pPr>
        <w:pStyle w:val="BodyText"/>
        <w:rPr>
          <w:lang w:val="en-US"/>
        </w:rPr>
      </w:pPr>
      <w:r>
        <w:rPr>
          <w:lang w:val="en-US"/>
        </w:rPr>
        <w:t xml:space="preserve">The experimental setup involves evaluating the proposed method on multiple datasets. The datasets used for evaluation are </w:t>
      </w:r>
      <w:r w:rsidR="005604F1">
        <w:rPr>
          <w:lang w:val="en-US"/>
        </w:rPr>
        <w:t>“623”, “684”, “9730”, “10917”</w:t>
      </w:r>
      <w:r w:rsidR="009B666B">
        <w:rPr>
          <w:lang w:val="en-US"/>
        </w:rPr>
        <w:t xml:space="preserve"> sky finder dataset.</w:t>
      </w:r>
      <w:r w:rsidR="00BD3546">
        <w:rPr>
          <w:lang w:val="en-US"/>
        </w:rPr>
        <w:t xml:space="preserve"> Each dataset </w:t>
      </w:r>
      <w:r w:rsidR="008F21A6">
        <w:rPr>
          <w:lang w:val="en-US"/>
        </w:rPr>
        <w:t>contains different sky conditions and day or night images.</w:t>
      </w:r>
      <w:r w:rsidR="0044197E">
        <w:rPr>
          <w:lang w:val="en-US"/>
        </w:rPr>
        <w:t xml:space="preserve"> </w:t>
      </w:r>
      <w:r w:rsidR="008F21A6">
        <w:rPr>
          <w:lang w:val="en-US"/>
        </w:rPr>
        <w:t>The</w:t>
      </w:r>
      <w:r w:rsidR="00081AC9">
        <w:rPr>
          <w:lang w:val="en-US"/>
        </w:rPr>
        <w:t xml:space="preserve"> actual mask of the image is stored in a dictionary</w:t>
      </w:r>
      <w:r w:rsidR="000343BC">
        <w:rPr>
          <w:lang w:val="en-US"/>
        </w:rPr>
        <w:t xml:space="preserve"> list</w:t>
      </w:r>
      <w:r w:rsidR="00081AC9">
        <w:rPr>
          <w:lang w:val="en-US"/>
        </w:rPr>
        <w:t xml:space="preserve"> </w:t>
      </w:r>
      <w:r w:rsidR="000343BC">
        <w:rPr>
          <w:lang w:val="en-US"/>
        </w:rPr>
        <w:t xml:space="preserve">that </w:t>
      </w:r>
      <w:r w:rsidR="007C169C">
        <w:rPr>
          <w:lang w:val="en-US"/>
        </w:rPr>
        <w:t>matches</w:t>
      </w:r>
      <w:r w:rsidR="000343BC">
        <w:rPr>
          <w:lang w:val="en-US"/>
        </w:rPr>
        <w:t xml:space="preserve"> with the dataset name.</w:t>
      </w:r>
      <w:r w:rsidR="007C169C">
        <w:rPr>
          <w:lang w:val="en-US"/>
        </w:rPr>
        <w:t xml:space="preserve"> Then the main script will loop through </w:t>
      </w:r>
      <w:r w:rsidR="00975169">
        <w:rPr>
          <w:lang w:val="en-US"/>
        </w:rPr>
        <w:t>each dataset from the datasets list and processes all the images in the folder one by one.</w:t>
      </w:r>
      <w:r w:rsidR="008879A3">
        <w:rPr>
          <w:lang w:val="en-US"/>
        </w:rPr>
        <w:t xml:space="preserve"> The proposed method is applied to the images</w:t>
      </w:r>
      <w:r w:rsidR="003906F8">
        <w:rPr>
          <w:lang w:val="en-US"/>
        </w:rPr>
        <w:t xml:space="preserve">. </w:t>
      </w:r>
      <w:r w:rsidR="002D4607">
        <w:rPr>
          <w:lang w:val="en-US"/>
        </w:rPr>
        <w:t xml:space="preserve">After processing an </w:t>
      </w:r>
      <w:r w:rsidR="00C2386A">
        <w:rPr>
          <w:lang w:val="en-US"/>
        </w:rPr>
        <w:t>image,</w:t>
      </w:r>
      <w:r w:rsidR="002D4607">
        <w:rPr>
          <w:lang w:val="en-US"/>
        </w:rPr>
        <w:t xml:space="preserve"> the predicted image mask will </w:t>
      </w:r>
      <w:r w:rsidR="00C2386A">
        <w:rPr>
          <w:lang w:val="en-US"/>
        </w:rPr>
        <w:t>compare</w:t>
      </w:r>
      <w:r w:rsidR="002D4607">
        <w:rPr>
          <w:lang w:val="en-US"/>
        </w:rPr>
        <w:t xml:space="preserve"> with the actual image mask</w:t>
      </w:r>
      <w:r w:rsidR="00B77F0F">
        <w:rPr>
          <w:lang w:val="en-US"/>
        </w:rPr>
        <w:t xml:space="preserve"> to calculate the accuracy. After </w:t>
      </w:r>
      <w:r w:rsidR="00C2386A">
        <w:rPr>
          <w:lang w:val="en-US"/>
        </w:rPr>
        <w:t>all</w:t>
      </w:r>
      <w:r w:rsidR="00B77F0F">
        <w:rPr>
          <w:lang w:val="en-US"/>
        </w:rPr>
        <w:t xml:space="preserve"> the </w:t>
      </w:r>
      <w:r w:rsidR="009123D8">
        <w:rPr>
          <w:lang w:val="en-US"/>
        </w:rPr>
        <w:t xml:space="preserve">images </w:t>
      </w:r>
      <w:r w:rsidR="00144B3D">
        <w:rPr>
          <w:lang w:val="en-US"/>
        </w:rPr>
        <w:t>are</w:t>
      </w:r>
      <w:r w:rsidR="009123D8">
        <w:rPr>
          <w:lang w:val="en-US"/>
        </w:rPr>
        <w:t xml:space="preserve"> processed, the total average accuracy </w:t>
      </w:r>
      <w:r w:rsidR="00AD65F0">
        <w:rPr>
          <w:lang w:val="en-US"/>
        </w:rPr>
        <w:t xml:space="preserve">of mask and skyline </w:t>
      </w:r>
      <w:r w:rsidR="009123D8">
        <w:rPr>
          <w:lang w:val="en-US"/>
        </w:rPr>
        <w:t xml:space="preserve">is calculated </w:t>
      </w:r>
      <w:r w:rsidR="00AE449F">
        <w:rPr>
          <w:lang w:val="en-US"/>
        </w:rPr>
        <w:t>to get the overall system accuracy</w:t>
      </w:r>
      <w:r w:rsidR="00A329CB">
        <w:rPr>
          <w:lang w:val="en-US"/>
        </w:rPr>
        <w:t xml:space="preserve"> of both predicted mask and skyline</w:t>
      </w:r>
      <w:r w:rsidR="00AE449F">
        <w:rPr>
          <w:lang w:val="en-US"/>
        </w:rPr>
        <w:t xml:space="preserve">. </w:t>
      </w:r>
    </w:p>
    <w:p w14:paraId="33D331C4" w14:textId="2F9A76CD" w:rsidR="00376513" w:rsidRDefault="00376513" w:rsidP="00376513">
      <w:pPr>
        <w:pStyle w:val="Heading2"/>
      </w:pPr>
      <w:r>
        <w:t>Results</w:t>
      </w:r>
    </w:p>
    <w:p w14:paraId="6BE68251" w14:textId="1C6AB046" w:rsidR="00144B3D" w:rsidRDefault="00566CA2" w:rsidP="000E7018">
      <w:pPr>
        <w:pStyle w:val="BodyText"/>
        <w:rPr>
          <w:lang w:val="en-US"/>
        </w:rPr>
      </w:pPr>
      <w:r>
        <w:rPr>
          <w:lang w:val="en-US"/>
        </w:rPr>
        <w:t xml:space="preserve">The </w:t>
      </w:r>
      <w:r w:rsidR="00ED49DC">
        <w:rPr>
          <w:lang w:val="en-US"/>
        </w:rPr>
        <w:t xml:space="preserve">table </w:t>
      </w:r>
      <w:r w:rsidR="005B1790">
        <w:rPr>
          <w:lang w:val="en-US"/>
        </w:rPr>
        <w:t xml:space="preserve">shown </w:t>
      </w:r>
      <w:r>
        <w:rPr>
          <w:lang w:val="en-US"/>
        </w:rPr>
        <w:t xml:space="preserve">below is the performance metrics </w:t>
      </w:r>
      <w:r w:rsidR="00354268">
        <w:rPr>
          <w:lang w:val="en-US"/>
        </w:rPr>
        <w:t>all the tested datasets</w:t>
      </w:r>
      <w:r w:rsidR="005B1790">
        <w:rPr>
          <w:lang w:val="en-US"/>
        </w:rPr>
        <w:t xml:space="preserve"> using Canny edge detection algorithm</w:t>
      </w:r>
      <w:r w:rsidR="00A329CB">
        <w:rPr>
          <w:lang w:val="en-US"/>
        </w:rPr>
        <w:t xml:space="preserve"> for mask and skyline</w:t>
      </w:r>
      <w:r w:rsidR="00354268">
        <w:rPr>
          <w:lang w:val="en-US"/>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48"/>
        <w:gridCol w:w="2126"/>
        <w:gridCol w:w="2126"/>
      </w:tblGrid>
      <w:tr w:rsidR="00DD23F7" w14:paraId="6719C669" w14:textId="70802C3A" w:rsidTr="003972E6">
        <w:trPr>
          <w:trHeight w:val="240"/>
          <w:tblHeader/>
          <w:jc w:val="center"/>
        </w:trPr>
        <w:tc>
          <w:tcPr>
            <w:tcW w:w="848" w:type="dxa"/>
            <w:vAlign w:val="center"/>
          </w:tcPr>
          <w:p w14:paraId="6FE5B250" w14:textId="6926D024" w:rsidR="00DD23F7" w:rsidRDefault="00DD23F7" w:rsidP="00BA125F">
            <w:pPr>
              <w:pStyle w:val="tablecolhead"/>
            </w:pPr>
            <w:r>
              <w:lastRenderedPageBreak/>
              <w:t>Datasets</w:t>
            </w:r>
          </w:p>
        </w:tc>
        <w:tc>
          <w:tcPr>
            <w:tcW w:w="2126" w:type="dxa"/>
            <w:vAlign w:val="center"/>
          </w:tcPr>
          <w:p w14:paraId="59F6AB62" w14:textId="3A18454A" w:rsidR="00DD23F7" w:rsidRDefault="00DD23F7" w:rsidP="000A2AEC">
            <w:pPr>
              <w:pStyle w:val="tablecolhead"/>
            </w:pPr>
            <w:r>
              <w:t>Mask Accuracy (%)</w:t>
            </w:r>
          </w:p>
        </w:tc>
        <w:tc>
          <w:tcPr>
            <w:tcW w:w="2126" w:type="dxa"/>
            <w:vAlign w:val="center"/>
          </w:tcPr>
          <w:p w14:paraId="002DA6C2" w14:textId="1413F38E" w:rsidR="00DD23F7" w:rsidRDefault="003972E6" w:rsidP="000A2AEC">
            <w:pPr>
              <w:pStyle w:val="tablecolhead"/>
            </w:pPr>
            <w:r>
              <w:t>Skyline Accuracy (%)</w:t>
            </w:r>
          </w:p>
        </w:tc>
      </w:tr>
      <w:tr w:rsidR="00DD23F7" w14:paraId="7CF270BB" w14:textId="00331AB8" w:rsidTr="003972E6">
        <w:trPr>
          <w:trHeight w:val="320"/>
          <w:jc w:val="center"/>
        </w:trPr>
        <w:tc>
          <w:tcPr>
            <w:tcW w:w="848" w:type="dxa"/>
            <w:vAlign w:val="center"/>
          </w:tcPr>
          <w:p w14:paraId="75518910" w14:textId="55353504" w:rsidR="00DD23F7" w:rsidRDefault="00DD23F7" w:rsidP="00BA125F">
            <w:pPr>
              <w:pStyle w:val="tablecopy"/>
              <w:jc w:val="center"/>
              <w:rPr>
                <w:sz w:val="8"/>
                <w:szCs w:val="8"/>
              </w:rPr>
            </w:pPr>
            <w:r>
              <w:t>623</w:t>
            </w:r>
          </w:p>
        </w:tc>
        <w:tc>
          <w:tcPr>
            <w:tcW w:w="2126" w:type="dxa"/>
            <w:vAlign w:val="center"/>
          </w:tcPr>
          <w:p w14:paraId="71FC73C6" w14:textId="77962D98" w:rsidR="00DD23F7" w:rsidRPr="00C27AD7" w:rsidRDefault="00DD23F7" w:rsidP="000A2AEC">
            <w:pPr>
              <w:rPr>
                <w:sz w:val="16"/>
                <w:szCs w:val="16"/>
              </w:rPr>
            </w:pPr>
            <w:r>
              <w:rPr>
                <w:sz w:val="16"/>
                <w:szCs w:val="16"/>
              </w:rPr>
              <w:t>91%</w:t>
            </w:r>
          </w:p>
        </w:tc>
        <w:tc>
          <w:tcPr>
            <w:tcW w:w="2126" w:type="dxa"/>
            <w:vAlign w:val="center"/>
          </w:tcPr>
          <w:p w14:paraId="4394A4EA" w14:textId="46827D27" w:rsidR="00DD23F7" w:rsidRDefault="003972E6" w:rsidP="000A2AEC">
            <w:pPr>
              <w:rPr>
                <w:sz w:val="16"/>
                <w:szCs w:val="16"/>
              </w:rPr>
            </w:pPr>
            <w:r>
              <w:rPr>
                <w:sz w:val="16"/>
                <w:szCs w:val="16"/>
              </w:rPr>
              <w:t>99%</w:t>
            </w:r>
          </w:p>
        </w:tc>
      </w:tr>
      <w:tr w:rsidR="00DD23F7" w14:paraId="16574061" w14:textId="479DA7DB" w:rsidTr="003972E6">
        <w:trPr>
          <w:trHeight w:val="320"/>
          <w:jc w:val="center"/>
        </w:trPr>
        <w:tc>
          <w:tcPr>
            <w:tcW w:w="848" w:type="dxa"/>
            <w:vAlign w:val="center"/>
          </w:tcPr>
          <w:p w14:paraId="7BDD93FE" w14:textId="5F8828D5" w:rsidR="00DD23F7" w:rsidRDefault="00DD23F7" w:rsidP="00BA125F">
            <w:pPr>
              <w:pStyle w:val="tablecopy"/>
              <w:jc w:val="center"/>
            </w:pPr>
            <w:r>
              <w:t>684</w:t>
            </w:r>
          </w:p>
        </w:tc>
        <w:tc>
          <w:tcPr>
            <w:tcW w:w="2126" w:type="dxa"/>
            <w:vAlign w:val="center"/>
          </w:tcPr>
          <w:p w14:paraId="7E838376" w14:textId="4D441BDB" w:rsidR="00DD23F7" w:rsidRPr="00C27AD7" w:rsidRDefault="00DD23F7" w:rsidP="000A2AEC">
            <w:pPr>
              <w:rPr>
                <w:sz w:val="16"/>
                <w:szCs w:val="16"/>
              </w:rPr>
            </w:pPr>
            <w:r>
              <w:rPr>
                <w:sz w:val="16"/>
                <w:szCs w:val="16"/>
              </w:rPr>
              <w:t>86%</w:t>
            </w:r>
          </w:p>
        </w:tc>
        <w:tc>
          <w:tcPr>
            <w:tcW w:w="2126" w:type="dxa"/>
            <w:vAlign w:val="center"/>
          </w:tcPr>
          <w:p w14:paraId="063D4E16" w14:textId="3FC0C849" w:rsidR="00DD23F7" w:rsidRDefault="00FA57A1" w:rsidP="000A2AEC">
            <w:pPr>
              <w:rPr>
                <w:sz w:val="16"/>
                <w:szCs w:val="16"/>
              </w:rPr>
            </w:pPr>
            <w:r>
              <w:rPr>
                <w:sz w:val="16"/>
                <w:szCs w:val="16"/>
              </w:rPr>
              <w:t>98%</w:t>
            </w:r>
          </w:p>
        </w:tc>
      </w:tr>
      <w:tr w:rsidR="00DD23F7" w14:paraId="5E1E0626" w14:textId="70DAD53C" w:rsidTr="003972E6">
        <w:trPr>
          <w:trHeight w:val="320"/>
          <w:jc w:val="center"/>
        </w:trPr>
        <w:tc>
          <w:tcPr>
            <w:tcW w:w="848" w:type="dxa"/>
            <w:vAlign w:val="center"/>
          </w:tcPr>
          <w:p w14:paraId="01144470" w14:textId="7188EAFE" w:rsidR="00DD23F7" w:rsidRDefault="00DD23F7" w:rsidP="00BA125F">
            <w:pPr>
              <w:pStyle w:val="tablecopy"/>
              <w:jc w:val="center"/>
            </w:pPr>
            <w:r>
              <w:t>9730</w:t>
            </w:r>
          </w:p>
        </w:tc>
        <w:tc>
          <w:tcPr>
            <w:tcW w:w="2126" w:type="dxa"/>
            <w:vAlign w:val="center"/>
          </w:tcPr>
          <w:p w14:paraId="0192218E" w14:textId="748259F0" w:rsidR="00DD23F7" w:rsidRPr="00C27AD7" w:rsidRDefault="00DD23F7" w:rsidP="000A2AEC">
            <w:pPr>
              <w:rPr>
                <w:sz w:val="16"/>
                <w:szCs w:val="16"/>
              </w:rPr>
            </w:pPr>
            <w:r>
              <w:rPr>
                <w:sz w:val="16"/>
                <w:szCs w:val="16"/>
              </w:rPr>
              <w:t>91%</w:t>
            </w:r>
          </w:p>
        </w:tc>
        <w:tc>
          <w:tcPr>
            <w:tcW w:w="2126" w:type="dxa"/>
            <w:vAlign w:val="center"/>
          </w:tcPr>
          <w:p w14:paraId="16333FC2" w14:textId="5D205DED" w:rsidR="00DD23F7" w:rsidRDefault="00FA57A1" w:rsidP="000A2AEC">
            <w:pPr>
              <w:rPr>
                <w:sz w:val="16"/>
                <w:szCs w:val="16"/>
              </w:rPr>
            </w:pPr>
            <w:r>
              <w:rPr>
                <w:sz w:val="16"/>
                <w:szCs w:val="16"/>
              </w:rPr>
              <w:t>98%</w:t>
            </w:r>
          </w:p>
        </w:tc>
      </w:tr>
      <w:tr w:rsidR="00DD23F7" w14:paraId="1DD29B39" w14:textId="31A445D4" w:rsidTr="00FA57A1">
        <w:trPr>
          <w:trHeight w:val="320"/>
          <w:jc w:val="center"/>
        </w:trPr>
        <w:tc>
          <w:tcPr>
            <w:tcW w:w="848" w:type="dxa"/>
            <w:vAlign w:val="center"/>
          </w:tcPr>
          <w:p w14:paraId="5391EFE3" w14:textId="0550407C" w:rsidR="00DD23F7" w:rsidRDefault="00DD23F7" w:rsidP="00BA125F">
            <w:pPr>
              <w:pStyle w:val="tablecopy"/>
              <w:jc w:val="center"/>
            </w:pPr>
            <w:r>
              <w:t>10917</w:t>
            </w:r>
          </w:p>
        </w:tc>
        <w:tc>
          <w:tcPr>
            <w:tcW w:w="2126" w:type="dxa"/>
            <w:vAlign w:val="center"/>
          </w:tcPr>
          <w:p w14:paraId="20ACBCC5" w14:textId="76693A42" w:rsidR="00DD23F7" w:rsidRPr="00C27AD7" w:rsidRDefault="00DD23F7" w:rsidP="000A2AEC">
            <w:pPr>
              <w:rPr>
                <w:sz w:val="16"/>
                <w:szCs w:val="16"/>
              </w:rPr>
            </w:pPr>
            <w:r>
              <w:rPr>
                <w:sz w:val="16"/>
                <w:szCs w:val="16"/>
              </w:rPr>
              <w:t>95%</w:t>
            </w:r>
          </w:p>
        </w:tc>
        <w:tc>
          <w:tcPr>
            <w:tcW w:w="2126" w:type="dxa"/>
            <w:vAlign w:val="center"/>
          </w:tcPr>
          <w:p w14:paraId="0617AD50" w14:textId="3AD35901" w:rsidR="00DD23F7" w:rsidRDefault="00177472" w:rsidP="000A2AEC">
            <w:pPr>
              <w:rPr>
                <w:sz w:val="16"/>
                <w:szCs w:val="16"/>
              </w:rPr>
            </w:pPr>
            <w:r>
              <w:rPr>
                <w:sz w:val="16"/>
                <w:szCs w:val="16"/>
              </w:rPr>
              <w:t>100%</w:t>
            </w:r>
          </w:p>
        </w:tc>
      </w:tr>
      <w:tr w:rsidR="00DD23F7" w14:paraId="7E238537" w14:textId="3B651BFC" w:rsidTr="00FA57A1">
        <w:trPr>
          <w:trHeight w:val="320"/>
          <w:jc w:val="center"/>
        </w:trPr>
        <w:tc>
          <w:tcPr>
            <w:tcW w:w="848" w:type="dxa"/>
            <w:vAlign w:val="center"/>
          </w:tcPr>
          <w:p w14:paraId="4B6D06DD" w14:textId="5235AC92" w:rsidR="00DD23F7" w:rsidRPr="00BA125F" w:rsidRDefault="00DD23F7" w:rsidP="00BA125F">
            <w:pPr>
              <w:pStyle w:val="tablecopy"/>
              <w:jc w:val="center"/>
              <w:rPr>
                <w:b/>
                <w:bCs/>
              </w:rPr>
            </w:pPr>
            <w:r w:rsidRPr="00BA125F">
              <w:rPr>
                <w:b/>
                <w:bCs/>
              </w:rPr>
              <w:t>Total</w:t>
            </w:r>
            <w:r>
              <w:rPr>
                <w:b/>
                <w:bCs/>
              </w:rPr>
              <w:t xml:space="preserve"> Average</w:t>
            </w:r>
          </w:p>
        </w:tc>
        <w:tc>
          <w:tcPr>
            <w:tcW w:w="2126" w:type="dxa"/>
            <w:vAlign w:val="center"/>
          </w:tcPr>
          <w:p w14:paraId="30AD29A6" w14:textId="466257D2" w:rsidR="00DD23F7" w:rsidRPr="00BA125F" w:rsidRDefault="00DD23F7" w:rsidP="000A2AEC">
            <w:pPr>
              <w:rPr>
                <w:b/>
                <w:bCs/>
                <w:sz w:val="16"/>
                <w:szCs w:val="16"/>
              </w:rPr>
            </w:pPr>
            <w:r>
              <w:rPr>
                <w:b/>
                <w:bCs/>
                <w:sz w:val="16"/>
                <w:szCs w:val="16"/>
              </w:rPr>
              <w:t>91%</w:t>
            </w:r>
          </w:p>
        </w:tc>
        <w:tc>
          <w:tcPr>
            <w:tcW w:w="2126" w:type="dxa"/>
            <w:vAlign w:val="center"/>
          </w:tcPr>
          <w:p w14:paraId="30EF6319" w14:textId="38BD6703" w:rsidR="00DD23F7" w:rsidRDefault="00177472" w:rsidP="000A2AEC">
            <w:pPr>
              <w:rPr>
                <w:b/>
                <w:bCs/>
                <w:sz w:val="16"/>
                <w:szCs w:val="16"/>
              </w:rPr>
            </w:pPr>
            <w:r>
              <w:rPr>
                <w:b/>
                <w:bCs/>
                <w:sz w:val="16"/>
                <w:szCs w:val="16"/>
              </w:rPr>
              <w:t>99%</w:t>
            </w:r>
          </w:p>
        </w:tc>
      </w:tr>
    </w:tbl>
    <w:p w14:paraId="72E9B676" w14:textId="61E1C598" w:rsidR="00354268" w:rsidRPr="005B1790" w:rsidRDefault="00BA125F" w:rsidP="00BA125F">
      <w:pPr>
        <w:pStyle w:val="BodyText"/>
        <w:ind w:firstLine="0"/>
        <w:jc w:val="center"/>
        <w:rPr>
          <w:i/>
          <w:iCs/>
          <w:sz w:val="16"/>
          <w:szCs w:val="16"/>
          <w:lang w:val="en-US"/>
        </w:rPr>
      </w:pPr>
      <w:r w:rsidRPr="005B1790">
        <w:rPr>
          <w:i/>
          <w:iCs/>
          <w:sz w:val="16"/>
          <w:szCs w:val="16"/>
          <w:lang w:val="en-US"/>
        </w:rPr>
        <w:t xml:space="preserve">Table 1: </w:t>
      </w:r>
      <w:r w:rsidR="002C43A0" w:rsidRPr="005B1790">
        <w:rPr>
          <w:i/>
          <w:iCs/>
          <w:sz w:val="16"/>
          <w:szCs w:val="16"/>
          <w:lang w:val="en-US"/>
        </w:rPr>
        <w:t>Accuracy of Proposed Sky Detection Method</w:t>
      </w:r>
    </w:p>
    <w:p w14:paraId="0476619C" w14:textId="70BFEC0A" w:rsidR="00F06F1E" w:rsidRDefault="000A31E1" w:rsidP="000A31E1">
      <w:pPr>
        <w:pStyle w:val="BodyText"/>
        <w:ind w:firstLine="0"/>
        <w:jc w:val="left"/>
        <w:rPr>
          <w:lang w:val="en-GB"/>
        </w:rPr>
      </w:pPr>
      <w:r>
        <w:rPr>
          <w:lang w:val="en-US"/>
        </w:rPr>
        <w:tab/>
        <w:t xml:space="preserve">According to </w:t>
      </w:r>
      <w:proofErr w:type="spellStart"/>
      <w:r w:rsidRPr="000A31E1">
        <w:rPr>
          <w:lang w:val="en-GB"/>
        </w:rPr>
        <w:t>Laungrungthip</w:t>
      </w:r>
      <w:proofErr w:type="spellEnd"/>
      <w:r>
        <w:rPr>
          <w:lang w:val="en-GB"/>
        </w:rPr>
        <w:t xml:space="preserve"> and others [2], the optimal range of upper and lower threshold for the test images is between 186 – 217 and 16 </w:t>
      </w:r>
      <w:r w:rsidR="009A315B">
        <w:rPr>
          <w:lang w:val="en-GB"/>
        </w:rPr>
        <w:t>–</w:t>
      </w:r>
      <w:r>
        <w:rPr>
          <w:lang w:val="en-GB"/>
        </w:rPr>
        <w:t xml:space="preserve"> </w:t>
      </w:r>
      <w:r w:rsidR="009A315B">
        <w:rPr>
          <w:lang w:val="en-GB"/>
        </w:rPr>
        <w:t xml:space="preserve">61. </w:t>
      </w:r>
      <w:r w:rsidR="001B0F9F">
        <w:rPr>
          <w:lang w:val="en-GB"/>
        </w:rPr>
        <w:t xml:space="preserve">Therefore, the upper and lower threshold is set to 16 and </w:t>
      </w:r>
      <w:r w:rsidR="00FB1991">
        <w:rPr>
          <w:lang w:val="en-GB"/>
        </w:rPr>
        <w:t xml:space="preserve">186 respectively. </w:t>
      </w:r>
    </w:p>
    <w:p w14:paraId="6363E3F4" w14:textId="228C059C" w:rsidR="00F06F1E" w:rsidRDefault="00F06F1E" w:rsidP="00F06F1E">
      <w:pPr>
        <w:pStyle w:val="Heading2"/>
        <w:rPr>
          <w:lang w:val="en-GB"/>
        </w:rPr>
      </w:pPr>
      <w:r>
        <w:rPr>
          <w:lang w:val="en-GB"/>
        </w:rPr>
        <w:t>Discussion of the Results</w:t>
      </w:r>
    </w:p>
    <w:p w14:paraId="5F5493CD" w14:textId="50C96DF9" w:rsidR="00F06F1E" w:rsidRDefault="00B0614E" w:rsidP="00F06F1E">
      <w:pPr>
        <w:jc w:val="both"/>
        <w:rPr>
          <w:lang w:val="en-GB"/>
        </w:rPr>
      </w:pPr>
      <w:r>
        <w:rPr>
          <w:lang w:val="en-GB"/>
        </w:rPr>
        <w:t>One result of each dataset</w:t>
      </w:r>
      <w:r w:rsidR="003C5395">
        <w:rPr>
          <w:lang w:val="en-GB"/>
        </w:rPr>
        <w:t>s</w:t>
      </w:r>
      <w:r>
        <w:rPr>
          <w:lang w:val="en-GB"/>
        </w:rPr>
        <w:t xml:space="preserve"> </w:t>
      </w:r>
      <w:r w:rsidR="00216CE6">
        <w:rPr>
          <w:lang w:val="en-GB"/>
        </w:rPr>
        <w:t>are shown in figures below:</w:t>
      </w:r>
    </w:p>
    <w:p w14:paraId="3C522507" w14:textId="57AD094A" w:rsidR="00BD3BA4" w:rsidRDefault="002B5414" w:rsidP="00F06F1E">
      <w:pPr>
        <w:jc w:val="both"/>
        <w:rPr>
          <w:lang w:val="en-GB"/>
        </w:rPr>
      </w:pPr>
      <w:r>
        <w:rPr>
          <w:noProof/>
        </w:rPr>
        <w:drawing>
          <wp:inline distT="0" distB="0" distL="0" distR="0" wp14:anchorId="448418C6" wp14:editId="331C170C">
            <wp:extent cx="3089910" cy="790575"/>
            <wp:effectExtent l="0" t="0" r="0" b="9525"/>
            <wp:docPr id="2087848930" name="Picture 1" descr="A graph of different types of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48930" name="Picture 1" descr="A graph of different types of clouds&#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t="33671" b="32247"/>
                    <a:stretch/>
                  </pic:blipFill>
                  <pic:spPr bwMode="auto">
                    <a:xfrm>
                      <a:off x="0" y="0"/>
                      <a:ext cx="3089910" cy="790575"/>
                    </a:xfrm>
                    <a:prstGeom prst="rect">
                      <a:avLst/>
                    </a:prstGeom>
                    <a:noFill/>
                    <a:ln>
                      <a:noFill/>
                    </a:ln>
                    <a:extLst>
                      <a:ext uri="{53640926-AAD7-44D8-BBD7-CCE9431645EC}">
                        <a14:shadowObscured xmlns:a14="http://schemas.microsoft.com/office/drawing/2010/main"/>
                      </a:ext>
                    </a:extLst>
                  </pic:spPr>
                </pic:pic>
              </a:graphicData>
            </a:graphic>
          </wp:inline>
        </w:drawing>
      </w:r>
    </w:p>
    <w:p w14:paraId="64964B1B" w14:textId="71C41435" w:rsidR="00BD3BA4" w:rsidRDefault="00BD3BA4" w:rsidP="00BD3BA4">
      <w:pPr>
        <w:rPr>
          <w:lang w:val="en-GB"/>
        </w:rPr>
      </w:pPr>
      <w:r>
        <w:rPr>
          <w:lang w:val="en-GB"/>
        </w:rPr>
        <w:t xml:space="preserve">Figure 1: </w:t>
      </w:r>
      <w:r w:rsidR="00D84EB5">
        <w:rPr>
          <w:lang w:val="en-GB"/>
        </w:rPr>
        <w:t xml:space="preserve">Result from dataset </w:t>
      </w:r>
      <w:r w:rsidR="009D3F8F">
        <w:rPr>
          <w:lang w:val="en-GB"/>
        </w:rPr>
        <w:t>623</w:t>
      </w:r>
    </w:p>
    <w:p w14:paraId="69189B7F" w14:textId="79AE32E1" w:rsidR="009D3F8F" w:rsidRDefault="00210EBE" w:rsidP="00BD3BA4">
      <w:pPr>
        <w:rPr>
          <w:lang w:val="en-GB"/>
        </w:rPr>
      </w:pPr>
      <w:r>
        <w:rPr>
          <w:noProof/>
        </w:rPr>
        <w:drawing>
          <wp:inline distT="0" distB="0" distL="0" distR="0" wp14:anchorId="118B88DE" wp14:editId="332381E1">
            <wp:extent cx="3089910" cy="800100"/>
            <wp:effectExtent l="0" t="0" r="0" b="0"/>
            <wp:docPr id="1151373736" name="Picture 2" descr="A comparison of a citysc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73736" name="Picture 2" descr="A comparison of a citysc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34081" b="31426"/>
                    <a:stretch/>
                  </pic:blipFill>
                  <pic:spPr bwMode="auto">
                    <a:xfrm>
                      <a:off x="0" y="0"/>
                      <a:ext cx="3089910" cy="800100"/>
                    </a:xfrm>
                    <a:prstGeom prst="rect">
                      <a:avLst/>
                    </a:prstGeom>
                    <a:noFill/>
                    <a:ln>
                      <a:noFill/>
                    </a:ln>
                    <a:extLst>
                      <a:ext uri="{53640926-AAD7-44D8-BBD7-CCE9431645EC}">
                        <a14:shadowObscured xmlns:a14="http://schemas.microsoft.com/office/drawing/2010/main"/>
                      </a:ext>
                    </a:extLst>
                  </pic:spPr>
                </pic:pic>
              </a:graphicData>
            </a:graphic>
          </wp:inline>
        </w:drawing>
      </w:r>
    </w:p>
    <w:p w14:paraId="04317BD9" w14:textId="0A482F9E" w:rsidR="005F0EBB" w:rsidRDefault="005F0EBB" w:rsidP="00BD3BA4">
      <w:pPr>
        <w:rPr>
          <w:lang w:val="en-GB"/>
        </w:rPr>
      </w:pPr>
      <w:r>
        <w:rPr>
          <w:lang w:val="en-GB"/>
        </w:rPr>
        <w:t>Figure 2: Result from dataset 684</w:t>
      </w:r>
    </w:p>
    <w:p w14:paraId="071484F9" w14:textId="0238678F" w:rsidR="005F0EBB" w:rsidRDefault="00CF4972" w:rsidP="00BD3BA4">
      <w:pPr>
        <w:rPr>
          <w:lang w:val="en-GB"/>
        </w:rPr>
      </w:pPr>
      <w:r>
        <w:rPr>
          <w:noProof/>
        </w:rPr>
        <w:drawing>
          <wp:inline distT="0" distB="0" distL="0" distR="0" wp14:anchorId="1FE76143" wp14:editId="5F40D716">
            <wp:extent cx="3089910" cy="847725"/>
            <wp:effectExtent l="0" t="0" r="0" b="9525"/>
            <wp:docPr id="537367572" name="Picture 3" descr="A comparison of a citysc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67572" name="Picture 3" descr="A comparison of a cityscape&#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t="33671" b="29784"/>
                    <a:stretch/>
                  </pic:blipFill>
                  <pic:spPr bwMode="auto">
                    <a:xfrm>
                      <a:off x="0" y="0"/>
                      <a:ext cx="3089910" cy="847725"/>
                    </a:xfrm>
                    <a:prstGeom prst="rect">
                      <a:avLst/>
                    </a:prstGeom>
                    <a:noFill/>
                    <a:ln>
                      <a:noFill/>
                    </a:ln>
                    <a:extLst>
                      <a:ext uri="{53640926-AAD7-44D8-BBD7-CCE9431645EC}">
                        <a14:shadowObscured xmlns:a14="http://schemas.microsoft.com/office/drawing/2010/main"/>
                      </a:ext>
                    </a:extLst>
                  </pic:spPr>
                </pic:pic>
              </a:graphicData>
            </a:graphic>
          </wp:inline>
        </w:drawing>
      </w:r>
    </w:p>
    <w:p w14:paraId="0A2BA672" w14:textId="6BCEA8F5" w:rsidR="00EC7E4A" w:rsidRDefault="00EC7E4A" w:rsidP="00BD3BA4">
      <w:pPr>
        <w:rPr>
          <w:lang w:val="en-GB"/>
        </w:rPr>
      </w:pPr>
      <w:r>
        <w:rPr>
          <w:lang w:val="en-GB"/>
        </w:rPr>
        <w:t>Figure 3: Resul</w:t>
      </w:r>
      <w:r w:rsidR="005B0751">
        <w:rPr>
          <w:lang w:val="en-GB"/>
        </w:rPr>
        <w:t>t</w:t>
      </w:r>
      <w:r>
        <w:rPr>
          <w:lang w:val="en-GB"/>
        </w:rPr>
        <w:t xml:space="preserve"> from dataset </w:t>
      </w:r>
      <w:r w:rsidR="00AE4CC2">
        <w:rPr>
          <w:lang w:val="en-GB"/>
        </w:rPr>
        <w:t>9730</w:t>
      </w:r>
    </w:p>
    <w:p w14:paraId="18B85192" w14:textId="6B6DE919" w:rsidR="00AE4CC2" w:rsidRDefault="00032DE7" w:rsidP="00BD3BA4">
      <w:pPr>
        <w:rPr>
          <w:lang w:val="en-GB"/>
        </w:rPr>
      </w:pPr>
      <w:r>
        <w:rPr>
          <w:noProof/>
        </w:rPr>
        <w:drawing>
          <wp:inline distT="0" distB="0" distL="0" distR="0" wp14:anchorId="40F82E60" wp14:editId="6B35A3E0">
            <wp:extent cx="3089910" cy="876300"/>
            <wp:effectExtent l="0" t="0" r="0" b="0"/>
            <wp:docPr id="353546759" name="Picture 4" descr="A comparison of a street with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46759" name="Picture 4" descr="A comparison of a street with a few squares&#10;&#10;Description automatically generated with medium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t="32439" b="29783"/>
                    <a:stretch/>
                  </pic:blipFill>
                  <pic:spPr bwMode="auto">
                    <a:xfrm>
                      <a:off x="0" y="0"/>
                      <a:ext cx="3089910"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597E5EFD" w14:textId="7234B7A3" w:rsidR="00AE4CC2" w:rsidRDefault="00AE4CC2" w:rsidP="00BD3BA4">
      <w:pPr>
        <w:rPr>
          <w:lang w:val="en-GB"/>
        </w:rPr>
      </w:pPr>
      <w:r>
        <w:rPr>
          <w:lang w:val="en-GB"/>
        </w:rPr>
        <w:t>Figure 4: Result from dataset 10917</w:t>
      </w:r>
    </w:p>
    <w:p w14:paraId="761188F9" w14:textId="12D986DD" w:rsidR="007327EC" w:rsidRDefault="007327EC" w:rsidP="00BD3BA4">
      <w:pPr>
        <w:rPr>
          <w:lang w:val="en-GB"/>
        </w:rPr>
      </w:pPr>
      <w:r>
        <w:rPr>
          <w:noProof/>
        </w:rPr>
        <w:drawing>
          <wp:inline distT="0" distB="0" distL="0" distR="0" wp14:anchorId="528AB6F3" wp14:editId="4BB07A52">
            <wp:extent cx="3089910" cy="723900"/>
            <wp:effectExtent l="0" t="0" r="0" b="0"/>
            <wp:docPr id="843458065" name="Picture 6" descr="A different images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58065" name="Picture 6" descr="A different images of a city&#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t="34902" b="33891"/>
                    <a:stretch/>
                  </pic:blipFill>
                  <pic:spPr bwMode="auto">
                    <a:xfrm>
                      <a:off x="0" y="0"/>
                      <a:ext cx="308991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6E7BD7BE" w14:textId="7057E886" w:rsidR="007327EC" w:rsidRDefault="007327EC" w:rsidP="00BD3BA4">
      <w:pPr>
        <w:rPr>
          <w:lang w:val="en-GB"/>
        </w:rPr>
      </w:pPr>
      <w:r>
        <w:rPr>
          <w:lang w:val="en-GB"/>
        </w:rPr>
        <w:t xml:space="preserve">Figure 5: Result from dataset </w:t>
      </w:r>
      <w:r w:rsidR="00416A4F">
        <w:rPr>
          <w:lang w:val="en-GB"/>
        </w:rPr>
        <w:t>684 (Complex Cloud)</w:t>
      </w:r>
    </w:p>
    <w:p w14:paraId="27D8301F" w14:textId="2C7AE2FC" w:rsidR="008F7608" w:rsidRDefault="00BB4A2B" w:rsidP="00BD3BA4">
      <w:pPr>
        <w:rPr>
          <w:lang w:val="en-GB"/>
        </w:rPr>
      </w:pPr>
      <w:r>
        <w:rPr>
          <w:noProof/>
        </w:rPr>
        <w:drawing>
          <wp:inline distT="0" distB="0" distL="0" distR="0" wp14:anchorId="222D5C53" wp14:editId="26DCC5F4">
            <wp:extent cx="3089910" cy="771525"/>
            <wp:effectExtent l="0" t="0" r="0" b="9525"/>
            <wp:docPr id="602001398" name="Picture 5"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01398" name="Picture 5" descr="A screenshot of a graph&#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t="34903" b="31837"/>
                    <a:stretch/>
                  </pic:blipFill>
                  <pic:spPr bwMode="auto">
                    <a:xfrm>
                      <a:off x="0" y="0"/>
                      <a:ext cx="308991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48D6860F" w14:textId="134CD248" w:rsidR="00BB4A2B" w:rsidRDefault="00BB4A2B" w:rsidP="00BD3BA4">
      <w:pPr>
        <w:rPr>
          <w:lang w:val="en-GB"/>
        </w:rPr>
      </w:pPr>
      <w:r>
        <w:rPr>
          <w:lang w:val="en-GB"/>
        </w:rPr>
        <w:t xml:space="preserve">Figure </w:t>
      </w:r>
      <w:r w:rsidR="00416A4F">
        <w:rPr>
          <w:lang w:val="en-GB"/>
        </w:rPr>
        <w:t>6</w:t>
      </w:r>
      <w:r>
        <w:rPr>
          <w:lang w:val="en-GB"/>
        </w:rPr>
        <w:t xml:space="preserve">: Result of </w:t>
      </w:r>
      <w:r w:rsidR="005B0751">
        <w:rPr>
          <w:lang w:val="en-GB"/>
        </w:rPr>
        <w:t xml:space="preserve">night image from dataset </w:t>
      </w:r>
      <w:r w:rsidR="006708DB">
        <w:rPr>
          <w:lang w:val="en-GB"/>
        </w:rPr>
        <w:t>632</w:t>
      </w:r>
    </w:p>
    <w:p w14:paraId="775050E5" w14:textId="6D50EA00" w:rsidR="00534D09" w:rsidRDefault="00534D09" w:rsidP="00BD3BA4">
      <w:pPr>
        <w:rPr>
          <w:lang w:val="en-GB"/>
        </w:rPr>
      </w:pPr>
      <w:r>
        <w:rPr>
          <w:noProof/>
        </w:rPr>
        <w:drawing>
          <wp:inline distT="0" distB="0" distL="0" distR="0" wp14:anchorId="3B546131" wp14:editId="6D57FA36">
            <wp:extent cx="3089910" cy="904875"/>
            <wp:effectExtent l="0" t="0" r="0" b="9525"/>
            <wp:docPr id="609977095" name="Picture 7" descr="A collage of images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77095" name="Picture 7" descr="A collage of images of a city&#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32438" b="28552"/>
                    <a:stretch/>
                  </pic:blipFill>
                  <pic:spPr bwMode="auto">
                    <a:xfrm>
                      <a:off x="0" y="0"/>
                      <a:ext cx="3089910" cy="904875"/>
                    </a:xfrm>
                    <a:prstGeom prst="rect">
                      <a:avLst/>
                    </a:prstGeom>
                    <a:noFill/>
                    <a:ln>
                      <a:noFill/>
                    </a:ln>
                    <a:extLst>
                      <a:ext uri="{53640926-AAD7-44D8-BBD7-CCE9431645EC}">
                        <a14:shadowObscured xmlns:a14="http://schemas.microsoft.com/office/drawing/2010/main"/>
                      </a:ext>
                    </a:extLst>
                  </pic:spPr>
                </pic:pic>
              </a:graphicData>
            </a:graphic>
          </wp:inline>
        </w:drawing>
      </w:r>
    </w:p>
    <w:p w14:paraId="1EAD4809" w14:textId="4F4992D2" w:rsidR="00534D09" w:rsidRDefault="00534D09" w:rsidP="00BD3BA4">
      <w:pPr>
        <w:rPr>
          <w:lang w:val="en-GB"/>
        </w:rPr>
      </w:pPr>
      <w:r>
        <w:rPr>
          <w:lang w:val="en-GB"/>
        </w:rPr>
        <w:t xml:space="preserve">Figure 7: Result of night image from dataset </w:t>
      </w:r>
      <w:r w:rsidR="00933C72">
        <w:rPr>
          <w:lang w:val="en-GB"/>
        </w:rPr>
        <w:t>9730</w:t>
      </w:r>
    </w:p>
    <w:p w14:paraId="199CE567" w14:textId="77777777" w:rsidR="002034F6" w:rsidRDefault="002034F6" w:rsidP="00BD3BA4">
      <w:pPr>
        <w:rPr>
          <w:lang w:val="en-GB"/>
        </w:rPr>
      </w:pPr>
    </w:p>
    <w:p w14:paraId="53852259" w14:textId="53C26008" w:rsidR="009B5299" w:rsidRPr="00F06F1E" w:rsidRDefault="006C3A7A" w:rsidP="00F06F1E">
      <w:pPr>
        <w:jc w:val="both"/>
        <w:rPr>
          <w:lang w:val="en-GB"/>
        </w:rPr>
      </w:pPr>
      <w:r>
        <w:rPr>
          <w:lang w:val="en-GB"/>
        </w:rPr>
        <w:t xml:space="preserve">Dataset of </w:t>
      </w:r>
      <w:r w:rsidR="00BC7F4A">
        <w:rPr>
          <w:lang w:val="en-GB"/>
        </w:rPr>
        <w:t xml:space="preserve">684 has the lowest accuracy while 10917 </w:t>
      </w:r>
      <w:r w:rsidR="00667C59">
        <w:rPr>
          <w:lang w:val="en-GB"/>
        </w:rPr>
        <w:t>dataset</w:t>
      </w:r>
      <w:r w:rsidR="00BC7F4A">
        <w:rPr>
          <w:lang w:val="en-GB"/>
        </w:rPr>
        <w:t xml:space="preserve"> has the highest </w:t>
      </w:r>
      <w:r w:rsidR="00A329CB">
        <w:rPr>
          <w:lang w:val="en-GB"/>
        </w:rPr>
        <w:t xml:space="preserve">mask </w:t>
      </w:r>
      <w:r w:rsidR="00BC7F4A">
        <w:rPr>
          <w:lang w:val="en-GB"/>
        </w:rPr>
        <w:t>accuracy</w:t>
      </w:r>
      <w:r w:rsidR="00CE23C1">
        <w:rPr>
          <w:lang w:val="en-GB"/>
        </w:rPr>
        <w:t xml:space="preserve">. Some of the </w:t>
      </w:r>
      <w:r w:rsidR="00336B0B">
        <w:rPr>
          <w:lang w:val="en-GB"/>
        </w:rPr>
        <w:t>day image have trouble extracting the mask because of the complex cloud</w:t>
      </w:r>
      <w:r w:rsidR="000E7922">
        <w:rPr>
          <w:lang w:val="en-GB"/>
        </w:rPr>
        <w:t xml:space="preserve"> as shown in Figure 5</w:t>
      </w:r>
      <w:r w:rsidR="00E024D3">
        <w:rPr>
          <w:lang w:val="en-GB"/>
        </w:rPr>
        <w:t xml:space="preserve"> but the skyline </w:t>
      </w:r>
      <w:r w:rsidR="00ED2EFA">
        <w:rPr>
          <w:lang w:val="en-GB"/>
        </w:rPr>
        <w:t>detection is filtered to remove the cloud.</w:t>
      </w:r>
      <w:r w:rsidR="00415A95">
        <w:rPr>
          <w:lang w:val="en-GB"/>
        </w:rPr>
        <w:t xml:space="preserve"> Besides that, another problem encounter </w:t>
      </w:r>
      <w:r w:rsidR="00666C32">
        <w:rPr>
          <w:lang w:val="en-GB"/>
        </w:rPr>
        <w:t xml:space="preserve">during the extraction of the mask is </w:t>
      </w:r>
      <w:r w:rsidR="001D6CAE">
        <w:rPr>
          <w:lang w:val="en-GB"/>
        </w:rPr>
        <w:t xml:space="preserve">night images </w:t>
      </w:r>
      <w:r w:rsidR="00B0734E">
        <w:rPr>
          <w:lang w:val="en-GB"/>
        </w:rPr>
        <w:t xml:space="preserve">is the enhanced night image have </w:t>
      </w:r>
      <w:r w:rsidR="004A6299">
        <w:rPr>
          <w:lang w:val="en-GB"/>
        </w:rPr>
        <w:t xml:space="preserve">hard time to extract the mask and the skyline </w:t>
      </w:r>
      <w:r w:rsidR="00F86632">
        <w:rPr>
          <w:lang w:val="en-GB"/>
        </w:rPr>
        <w:t>extract is sometime connected to the sky region</w:t>
      </w:r>
      <w:r w:rsidR="006708DB">
        <w:rPr>
          <w:lang w:val="en-GB"/>
        </w:rPr>
        <w:t xml:space="preserve"> as shown in Figure </w:t>
      </w:r>
      <w:r w:rsidR="00416A4F">
        <w:rPr>
          <w:lang w:val="en-GB"/>
        </w:rPr>
        <w:t>6</w:t>
      </w:r>
      <w:r w:rsidR="00F86632">
        <w:rPr>
          <w:lang w:val="en-GB"/>
        </w:rPr>
        <w:t>.</w:t>
      </w:r>
      <w:r w:rsidR="00933C72">
        <w:rPr>
          <w:lang w:val="en-GB"/>
        </w:rPr>
        <w:t xml:space="preserve"> </w:t>
      </w:r>
      <w:r w:rsidR="00412A0E">
        <w:rPr>
          <w:lang w:val="en-GB"/>
        </w:rPr>
        <w:t xml:space="preserve">Moreover, result shown in Figure 7 is a night </w:t>
      </w:r>
      <w:r w:rsidR="009B5299">
        <w:rPr>
          <w:lang w:val="en-GB"/>
        </w:rPr>
        <w:t>image,</w:t>
      </w:r>
      <w:r w:rsidR="00412A0E">
        <w:rPr>
          <w:lang w:val="en-GB"/>
        </w:rPr>
        <w:t xml:space="preserve"> but it mislabelled as day image because of the </w:t>
      </w:r>
      <w:r w:rsidR="009B5299">
        <w:rPr>
          <w:lang w:val="en-GB"/>
        </w:rPr>
        <w:t>blown-out</w:t>
      </w:r>
      <w:r w:rsidR="00A6733E">
        <w:rPr>
          <w:lang w:val="en-GB"/>
        </w:rPr>
        <w:t xml:space="preserve"> streetlight causing the algorithm to </w:t>
      </w:r>
      <w:r w:rsidR="009B5299">
        <w:rPr>
          <w:lang w:val="en-GB"/>
        </w:rPr>
        <w:t>recognise</w:t>
      </w:r>
      <w:r w:rsidR="00A6733E">
        <w:rPr>
          <w:lang w:val="en-GB"/>
        </w:rPr>
        <w:t xml:space="preserve"> as a day image</w:t>
      </w:r>
      <w:r w:rsidR="00BA09DF">
        <w:rPr>
          <w:lang w:val="en-GB"/>
        </w:rPr>
        <w:t xml:space="preserve"> </w:t>
      </w:r>
      <w:r w:rsidR="009B5299">
        <w:rPr>
          <w:lang w:val="en-GB"/>
        </w:rPr>
        <w:t>and</w:t>
      </w:r>
      <w:r w:rsidR="00BA09DF">
        <w:rPr>
          <w:lang w:val="en-GB"/>
        </w:rPr>
        <w:t xml:space="preserve"> having trouble extracting the mask.</w:t>
      </w:r>
      <w:r w:rsidR="003254C0">
        <w:rPr>
          <w:lang w:val="en-GB"/>
        </w:rPr>
        <w:t xml:space="preserve"> </w:t>
      </w:r>
      <w:r w:rsidR="009B5299">
        <w:rPr>
          <w:lang w:val="en-GB"/>
        </w:rPr>
        <w:t xml:space="preserve">Other than that, </w:t>
      </w:r>
      <w:r w:rsidR="00631FC6">
        <w:rPr>
          <w:lang w:val="en-GB"/>
        </w:rPr>
        <w:t xml:space="preserve">the computational cost for the system is high as it </w:t>
      </w:r>
      <w:r w:rsidR="000913BC">
        <w:rPr>
          <w:lang w:val="en-GB"/>
        </w:rPr>
        <w:t>is doing</w:t>
      </w:r>
      <w:r w:rsidR="00931EB8">
        <w:rPr>
          <w:lang w:val="en-GB"/>
        </w:rPr>
        <w:t xml:space="preserve"> morphological operations and enhancing night images</w:t>
      </w:r>
      <w:r w:rsidR="003254C0">
        <w:rPr>
          <w:lang w:val="en-GB"/>
        </w:rPr>
        <w:t xml:space="preserve"> then saves all the images</w:t>
      </w:r>
      <w:r w:rsidR="00AC6204">
        <w:rPr>
          <w:lang w:val="en-GB"/>
        </w:rPr>
        <w:t xml:space="preserve"> into a </w:t>
      </w:r>
      <w:r w:rsidR="004A58E6">
        <w:rPr>
          <w:lang w:val="en-GB"/>
        </w:rPr>
        <w:t>figure</w:t>
      </w:r>
      <w:r w:rsidR="003254C0">
        <w:rPr>
          <w:lang w:val="en-GB"/>
        </w:rPr>
        <w:t xml:space="preserve"> from the dataset folder into a </w:t>
      </w:r>
      <w:r w:rsidR="00AC6204">
        <w:rPr>
          <w:lang w:val="en-GB"/>
        </w:rPr>
        <w:t>new result folder.</w:t>
      </w:r>
      <w:r w:rsidR="00A329CB">
        <w:rPr>
          <w:lang w:val="en-GB"/>
        </w:rPr>
        <w:t xml:space="preserve"> Additionally, the skyline accuracy overall quite accuracy because the of contours is the only part to compare and get a 99% accuracy for the overall system. </w:t>
      </w:r>
    </w:p>
    <w:p w14:paraId="7FCE2917" w14:textId="6384CCB6" w:rsidR="00832382" w:rsidRDefault="00832382" w:rsidP="00764C7B">
      <w:pPr>
        <w:pStyle w:val="Heading1"/>
        <w:rPr>
          <w:lang w:val="en-GB"/>
        </w:rPr>
      </w:pPr>
      <w:r>
        <w:rPr>
          <w:lang w:val="en-GB"/>
        </w:rPr>
        <w:t>CONCLUSION</w:t>
      </w:r>
    </w:p>
    <w:p w14:paraId="7AD75229" w14:textId="22CD05FF" w:rsidR="006F0764" w:rsidRPr="001E1DB4" w:rsidRDefault="000056E7" w:rsidP="00764C7B">
      <w:pPr>
        <w:pStyle w:val="BodyText"/>
        <w:ind w:firstLine="0"/>
        <w:rPr>
          <w:lang w:val="en-GB"/>
        </w:rPr>
      </w:pPr>
      <w:r>
        <w:rPr>
          <w:lang w:val="en-GB"/>
        </w:rPr>
        <w:tab/>
        <w:t>This paper introduces an algorithm for detecting the sky region, which utilizes the Canny</w:t>
      </w:r>
      <w:r w:rsidR="005D5957">
        <w:rPr>
          <w:lang w:val="en-GB"/>
        </w:rPr>
        <w:t xml:space="preserve"> edge detection algorithm </w:t>
      </w:r>
      <w:r w:rsidR="007A4FF2">
        <w:rPr>
          <w:lang w:val="en-GB"/>
        </w:rPr>
        <w:t>with some slight adjustments to obtain the sky region mask and the skyline</w:t>
      </w:r>
      <w:r w:rsidR="00FA520F">
        <w:rPr>
          <w:lang w:val="en-GB"/>
        </w:rPr>
        <w:t>. However, it is worth noting that the proposed method might not perform</w:t>
      </w:r>
      <w:r w:rsidR="00C84986">
        <w:rPr>
          <w:lang w:val="en-GB"/>
        </w:rPr>
        <w:t xml:space="preserve"> well in images heavily impacted by fog and </w:t>
      </w:r>
      <w:r w:rsidR="00D06C04">
        <w:rPr>
          <w:lang w:val="en-GB"/>
        </w:rPr>
        <w:t xml:space="preserve">bright blown </w:t>
      </w:r>
      <w:r w:rsidR="002628CE">
        <w:rPr>
          <w:lang w:val="en-GB"/>
        </w:rPr>
        <w:t>out streetlight. As future research, efforts will be made to enhance the algorithm’s accuracy and adaptability to handle such challenging scene.</w:t>
      </w:r>
    </w:p>
    <w:p w14:paraId="3B013ABE" w14:textId="3858187F" w:rsidR="000E7018" w:rsidRPr="0007696F" w:rsidRDefault="000E7018" w:rsidP="00127597">
      <w:pPr>
        <w:pStyle w:val="Heading5"/>
      </w:pPr>
      <w:r w:rsidRPr="005B520E">
        <w:t>References</w:t>
      </w:r>
    </w:p>
    <w:p w14:paraId="6DA68B9C" w14:textId="44B458FF" w:rsidR="009B2B56" w:rsidRPr="009B2B56" w:rsidRDefault="009B2B56" w:rsidP="007A64D6">
      <w:pPr>
        <w:pStyle w:val="ListParagraph"/>
        <w:numPr>
          <w:ilvl w:val="0"/>
          <w:numId w:val="7"/>
        </w:numPr>
        <w:spacing w:line="240" w:lineRule="auto"/>
        <w:jc w:val="both"/>
        <w:rPr>
          <w:rFonts w:ascii="Times New Roman" w:eastAsia="Times New Roman" w:hAnsi="Times New Roman" w:cs="Times New Roman"/>
          <w:sz w:val="16"/>
          <w:szCs w:val="16"/>
        </w:rPr>
      </w:pPr>
      <w:r w:rsidRPr="009B2B56">
        <w:rPr>
          <w:rFonts w:ascii="Times New Roman" w:eastAsia="Times New Roman" w:hAnsi="Times New Roman" w:cs="Times New Roman"/>
          <w:sz w:val="16"/>
          <w:szCs w:val="16"/>
        </w:rPr>
        <w:t xml:space="preserve">B. Zhao, X. Li, X. Lu, and Z. Wang, “A CNN–RNN architecture for multi-label weather recognition,” </w:t>
      </w:r>
      <w:r w:rsidRPr="009B2B56">
        <w:rPr>
          <w:rFonts w:ascii="Times New Roman" w:eastAsia="Times New Roman" w:hAnsi="Times New Roman" w:cs="Times New Roman"/>
          <w:i/>
          <w:iCs/>
          <w:sz w:val="16"/>
          <w:szCs w:val="16"/>
        </w:rPr>
        <w:t>Neurocomputing</w:t>
      </w:r>
      <w:r w:rsidRPr="009B2B56">
        <w:rPr>
          <w:rFonts w:ascii="Times New Roman" w:eastAsia="Times New Roman" w:hAnsi="Times New Roman" w:cs="Times New Roman"/>
          <w:sz w:val="16"/>
          <w:szCs w:val="16"/>
        </w:rPr>
        <w:t>, vol. 322, pp. 47–57,</w:t>
      </w:r>
      <w:r w:rsidR="004804F5">
        <w:rPr>
          <w:rFonts w:ascii="Times New Roman" w:eastAsia="Times New Roman" w:hAnsi="Times New Roman" w:cs="Times New Roman"/>
          <w:sz w:val="16"/>
          <w:szCs w:val="16"/>
        </w:rPr>
        <w:t xml:space="preserve"> </w:t>
      </w:r>
      <w:r w:rsidRPr="009B2B56">
        <w:rPr>
          <w:rFonts w:ascii="Times New Roman" w:eastAsia="Times New Roman" w:hAnsi="Times New Roman" w:cs="Times New Roman"/>
          <w:sz w:val="16"/>
          <w:szCs w:val="16"/>
        </w:rPr>
        <w:t>2018,</w:t>
      </w:r>
      <w:r w:rsidR="004804F5">
        <w:rPr>
          <w:rFonts w:ascii="Times New Roman" w:eastAsia="Times New Roman" w:hAnsi="Times New Roman" w:cs="Times New Roman"/>
          <w:sz w:val="16"/>
          <w:szCs w:val="16"/>
        </w:rPr>
        <w:t xml:space="preserve"> </w:t>
      </w:r>
      <w:r w:rsidR="00F24135">
        <w:rPr>
          <w:rFonts w:ascii="Times New Roman" w:eastAsia="Times New Roman" w:hAnsi="Times New Roman" w:cs="Times New Roman"/>
          <w:sz w:val="16"/>
          <w:szCs w:val="16"/>
        </w:rPr>
        <w:t>DOI</w:t>
      </w:r>
      <w:r w:rsidRPr="009B2B56">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w:t>
      </w:r>
      <w:r w:rsidRPr="00E24C67">
        <w:rPr>
          <w:rFonts w:ascii="Times New Roman" w:eastAsia="Times New Roman" w:hAnsi="Times New Roman" w:cs="Times New Roman"/>
          <w:sz w:val="16"/>
          <w:szCs w:val="16"/>
        </w:rPr>
        <w:t>https://doi.org/10.1016/j.neucom.2018.09.048</w:t>
      </w:r>
      <w:r>
        <w:rPr>
          <w:rFonts w:ascii="Times New Roman" w:eastAsia="Times New Roman" w:hAnsi="Times New Roman" w:cs="Times New Roman"/>
          <w:sz w:val="16"/>
          <w:szCs w:val="16"/>
        </w:rPr>
        <w:t xml:space="preserve"> </w:t>
      </w:r>
    </w:p>
    <w:p w14:paraId="5DAA8923" w14:textId="1C59EF31" w:rsidR="00E24C67" w:rsidRPr="00AD602D" w:rsidRDefault="00E24C67" w:rsidP="007A64D6">
      <w:pPr>
        <w:pStyle w:val="ListParagraph"/>
        <w:numPr>
          <w:ilvl w:val="0"/>
          <w:numId w:val="7"/>
        </w:numPr>
        <w:spacing w:line="240" w:lineRule="auto"/>
        <w:jc w:val="both"/>
        <w:rPr>
          <w:rFonts w:ascii="Times New Roman" w:hAnsi="Times New Roman" w:cs="Times New Roman"/>
          <w:sz w:val="16"/>
          <w:szCs w:val="16"/>
          <w:lang w:val="en-US"/>
        </w:rPr>
      </w:pPr>
      <w:r w:rsidRPr="00AD602D">
        <w:rPr>
          <w:rFonts w:ascii="Times New Roman" w:hAnsi="Times New Roman" w:cs="Times New Roman"/>
          <w:kern w:val="0"/>
          <w:sz w:val="16"/>
          <w:szCs w:val="16"/>
          <w:lang w:val="en-GB"/>
        </w:rPr>
        <w:t xml:space="preserve">N. </w:t>
      </w:r>
      <w:proofErr w:type="spellStart"/>
      <w:r w:rsidRPr="00AD602D">
        <w:rPr>
          <w:rFonts w:ascii="Times New Roman" w:hAnsi="Times New Roman" w:cs="Times New Roman"/>
          <w:kern w:val="0"/>
          <w:sz w:val="16"/>
          <w:szCs w:val="16"/>
          <w:lang w:val="en-GB"/>
        </w:rPr>
        <w:t>Laungrungthip</w:t>
      </w:r>
      <w:proofErr w:type="spellEnd"/>
      <w:r w:rsidRPr="00AD602D">
        <w:rPr>
          <w:rFonts w:ascii="Times New Roman" w:hAnsi="Times New Roman" w:cs="Times New Roman"/>
          <w:kern w:val="0"/>
          <w:sz w:val="16"/>
          <w:szCs w:val="16"/>
          <w:lang w:val="en-GB"/>
        </w:rPr>
        <w:t xml:space="preserve">, A.E. McKinnon, C.D. Churcher and K. Unsworth, “Edge-Based Detection of Sky Regions in Images for Solar Exposure </w:t>
      </w:r>
      <w:proofErr w:type="spellStart"/>
      <w:r w:rsidRPr="00AD602D">
        <w:rPr>
          <w:rFonts w:ascii="Times New Roman" w:hAnsi="Times New Roman" w:cs="Times New Roman"/>
          <w:kern w:val="0"/>
          <w:sz w:val="16"/>
          <w:szCs w:val="16"/>
          <w:lang w:val="en-GB"/>
        </w:rPr>
        <w:t>Predicition</w:t>
      </w:r>
      <w:proofErr w:type="spellEnd"/>
      <w:r w:rsidRPr="00AD602D">
        <w:rPr>
          <w:rFonts w:ascii="Times New Roman" w:hAnsi="Times New Roman" w:cs="Times New Roman"/>
          <w:kern w:val="0"/>
          <w:sz w:val="16"/>
          <w:szCs w:val="16"/>
          <w:lang w:val="en-GB"/>
        </w:rPr>
        <w:t xml:space="preserve">,” </w:t>
      </w:r>
      <w:r w:rsidRPr="00AD602D">
        <w:rPr>
          <w:rFonts w:ascii="Times New Roman" w:hAnsi="Times New Roman" w:cs="Times New Roman"/>
          <w:i/>
          <w:iCs/>
          <w:kern w:val="0"/>
          <w:sz w:val="16"/>
          <w:szCs w:val="16"/>
          <w:lang w:val="en-GB"/>
        </w:rPr>
        <w:t>2008 23</w:t>
      </w:r>
      <w:r w:rsidRPr="00AD602D">
        <w:rPr>
          <w:rFonts w:ascii="Times New Roman" w:hAnsi="Times New Roman" w:cs="Times New Roman"/>
          <w:i/>
          <w:iCs/>
          <w:kern w:val="0"/>
          <w:sz w:val="16"/>
          <w:szCs w:val="16"/>
          <w:vertAlign w:val="superscript"/>
          <w:lang w:val="en-GB"/>
        </w:rPr>
        <w:t>rd</w:t>
      </w:r>
      <w:r w:rsidRPr="00AD602D">
        <w:rPr>
          <w:rFonts w:ascii="Times New Roman" w:hAnsi="Times New Roman" w:cs="Times New Roman"/>
          <w:i/>
          <w:iCs/>
          <w:kern w:val="0"/>
          <w:sz w:val="16"/>
          <w:szCs w:val="16"/>
          <w:lang w:val="en-GB"/>
        </w:rPr>
        <w:t xml:space="preserve"> International Conference Image and Vision Computing New Zealand,</w:t>
      </w:r>
      <w:r w:rsidRPr="00AD602D">
        <w:rPr>
          <w:rFonts w:ascii="Times New Roman" w:hAnsi="Times New Roman" w:cs="Times New Roman"/>
          <w:kern w:val="0"/>
          <w:sz w:val="16"/>
          <w:szCs w:val="16"/>
          <w:lang w:val="en-GB"/>
        </w:rPr>
        <w:t xml:space="preserve"> 2008. </w:t>
      </w:r>
      <w:r w:rsidRPr="00AD602D">
        <w:rPr>
          <w:rFonts w:ascii="Times New Roman" w:hAnsi="Times New Roman" w:cs="Times New Roman"/>
          <w:sz w:val="16"/>
          <w:szCs w:val="16"/>
        </w:rPr>
        <w:t>DOI: </w:t>
      </w:r>
      <w:hyperlink r:id="rId18" w:tgtFrame="_blank" w:history="1">
        <w:r w:rsidRPr="00AD602D">
          <w:rPr>
            <w:rFonts w:ascii="Times New Roman" w:hAnsi="Times New Roman" w:cs="Times New Roman"/>
            <w:sz w:val="16"/>
            <w:szCs w:val="16"/>
          </w:rPr>
          <w:t>10.1109/IVCNZ.2008.4762101</w:t>
        </w:r>
      </w:hyperlink>
    </w:p>
    <w:p w14:paraId="6DC9B76F" w14:textId="77777777" w:rsidR="005C23B7" w:rsidRDefault="00A4325E" w:rsidP="007A64D6">
      <w:pPr>
        <w:pStyle w:val="ListParagraph"/>
        <w:numPr>
          <w:ilvl w:val="0"/>
          <w:numId w:val="7"/>
        </w:numPr>
        <w:jc w:val="both"/>
        <w:rPr>
          <w:rFonts w:ascii="Times New Roman" w:eastAsia="Times New Roman" w:hAnsi="Times New Roman" w:cs="Times New Roman"/>
          <w:sz w:val="16"/>
          <w:szCs w:val="16"/>
        </w:rPr>
      </w:pPr>
      <w:r w:rsidRPr="00A4325E">
        <w:rPr>
          <w:rFonts w:ascii="Times New Roman" w:eastAsia="Times New Roman" w:hAnsi="Times New Roman" w:cs="Times New Roman"/>
          <w:sz w:val="16"/>
          <w:szCs w:val="16"/>
        </w:rPr>
        <w:t xml:space="preserve">Y. Shen and Q. Wang, “Sky Region Detection in a Single Image for Autonomous Ground Robot Navigation,” </w:t>
      </w:r>
      <w:r w:rsidRPr="00A4325E">
        <w:rPr>
          <w:rFonts w:ascii="Times New Roman" w:eastAsia="Times New Roman" w:hAnsi="Times New Roman" w:cs="Times New Roman"/>
          <w:i/>
          <w:iCs/>
          <w:sz w:val="16"/>
          <w:szCs w:val="16"/>
        </w:rPr>
        <w:t>International Journal of Advanced Robotic Systems</w:t>
      </w:r>
      <w:r w:rsidRPr="00A4325E">
        <w:rPr>
          <w:rFonts w:ascii="Times New Roman" w:eastAsia="Times New Roman" w:hAnsi="Times New Roman" w:cs="Times New Roman"/>
          <w:sz w:val="16"/>
          <w:szCs w:val="16"/>
        </w:rPr>
        <w:t xml:space="preserve">, vol. 10, no. 10, p. 362, Jan. 2013, </w:t>
      </w:r>
      <w:r>
        <w:rPr>
          <w:rFonts w:ascii="Times New Roman" w:eastAsia="Times New Roman" w:hAnsi="Times New Roman" w:cs="Times New Roman"/>
          <w:sz w:val="16"/>
          <w:szCs w:val="16"/>
        </w:rPr>
        <w:t>DOI</w:t>
      </w:r>
      <w:r w:rsidRPr="00A4325E">
        <w:rPr>
          <w:rFonts w:ascii="Times New Roman" w:eastAsia="Times New Roman" w:hAnsi="Times New Roman" w:cs="Times New Roman"/>
          <w:sz w:val="16"/>
          <w:szCs w:val="16"/>
        </w:rPr>
        <w:t xml:space="preserve">: </w:t>
      </w:r>
      <w:r w:rsidR="00FC3233" w:rsidRPr="00FC3233">
        <w:rPr>
          <w:rFonts w:ascii="Times New Roman" w:eastAsia="Times New Roman" w:hAnsi="Times New Roman" w:cs="Times New Roman"/>
          <w:sz w:val="16"/>
          <w:szCs w:val="16"/>
        </w:rPr>
        <w:t>https://doi.org/10.5772/56884</w:t>
      </w:r>
      <w:r w:rsidRPr="00A4325E">
        <w:rPr>
          <w:rFonts w:ascii="Times New Roman" w:eastAsia="Times New Roman" w:hAnsi="Times New Roman" w:cs="Times New Roman"/>
          <w:sz w:val="16"/>
          <w:szCs w:val="16"/>
        </w:rPr>
        <w:t>.</w:t>
      </w:r>
      <w:r w:rsidR="00FC3233">
        <w:rPr>
          <w:rFonts w:ascii="Times New Roman" w:eastAsia="Times New Roman" w:hAnsi="Times New Roman" w:cs="Times New Roman"/>
          <w:sz w:val="16"/>
          <w:szCs w:val="16"/>
        </w:rPr>
        <w:t xml:space="preserve"> </w:t>
      </w:r>
    </w:p>
    <w:p w14:paraId="693F95DF" w14:textId="6BB08420" w:rsidR="00AD602D" w:rsidRPr="005C23B7" w:rsidRDefault="00AD602D" w:rsidP="007A64D6">
      <w:pPr>
        <w:pStyle w:val="ListParagraph"/>
        <w:numPr>
          <w:ilvl w:val="0"/>
          <w:numId w:val="7"/>
        </w:numPr>
        <w:jc w:val="both"/>
        <w:rPr>
          <w:rFonts w:ascii="Times New Roman" w:eastAsia="Times New Roman" w:hAnsi="Times New Roman" w:cs="Times New Roman"/>
          <w:sz w:val="16"/>
          <w:szCs w:val="16"/>
        </w:rPr>
      </w:pPr>
      <w:r w:rsidRPr="005C23B7">
        <w:rPr>
          <w:sz w:val="16"/>
          <w:szCs w:val="16"/>
        </w:rPr>
        <w:t xml:space="preserve">S. Xu, J. Wang, W. Shou, T. Ngo, A.M. Sadick and X. Wang, “Computer Vision Techniques in Construction: A Critical Review,” </w:t>
      </w:r>
      <w:r w:rsidRPr="005C23B7">
        <w:rPr>
          <w:i/>
          <w:iCs/>
          <w:sz w:val="16"/>
          <w:szCs w:val="16"/>
        </w:rPr>
        <w:t xml:space="preserve">Archives of Computational Methods in Engineering, </w:t>
      </w:r>
      <w:r w:rsidRPr="005C23B7">
        <w:rPr>
          <w:sz w:val="16"/>
          <w:szCs w:val="16"/>
        </w:rPr>
        <w:t>vol. 28, pp. 3383-3397, 2021, DOI: 10.1007/s11831-020-09504-3</w:t>
      </w:r>
    </w:p>
    <w:p w14:paraId="47657D14" w14:textId="77777777" w:rsidR="00AD602D" w:rsidRDefault="00AD602D" w:rsidP="007A64D6">
      <w:pPr>
        <w:pStyle w:val="ListParagraph"/>
        <w:numPr>
          <w:ilvl w:val="0"/>
          <w:numId w:val="7"/>
        </w:numPr>
        <w:spacing w:line="240" w:lineRule="auto"/>
        <w:jc w:val="both"/>
        <w:rPr>
          <w:rFonts w:ascii="Times New Roman" w:hAnsi="Times New Roman" w:cs="Times New Roman"/>
          <w:sz w:val="16"/>
          <w:szCs w:val="16"/>
          <w:lang w:val="en-US"/>
        </w:rPr>
      </w:pPr>
      <w:r w:rsidRPr="00AD602D">
        <w:rPr>
          <w:rFonts w:ascii="Times New Roman" w:hAnsi="Times New Roman" w:cs="Times New Roman"/>
          <w:sz w:val="16"/>
          <w:szCs w:val="16"/>
          <w:lang w:val="en-US"/>
        </w:rPr>
        <w:t>A.S. Khan. and S. Al-</w:t>
      </w:r>
      <w:proofErr w:type="spellStart"/>
      <w:r w:rsidRPr="00AD602D">
        <w:rPr>
          <w:rFonts w:ascii="Times New Roman" w:hAnsi="Times New Roman" w:cs="Times New Roman"/>
          <w:sz w:val="16"/>
          <w:szCs w:val="16"/>
          <w:lang w:val="en-US"/>
        </w:rPr>
        <w:t>Habsi</w:t>
      </w:r>
      <w:proofErr w:type="spellEnd"/>
      <w:r w:rsidRPr="00AD602D">
        <w:rPr>
          <w:rFonts w:ascii="Times New Roman" w:hAnsi="Times New Roman" w:cs="Times New Roman"/>
          <w:sz w:val="16"/>
          <w:szCs w:val="16"/>
          <w:lang w:val="en-US"/>
        </w:rPr>
        <w:t xml:space="preserve">, “Machine Learning in Computer Vision,” </w:t>
      </w:r>
      <w:r w:rsidRPr="00AD602D">
        <w:rPr>
          <w:rFonts w:ascii="Times New Roman" w:hAnsi="Times New Roman" w:cs="Times New Roman"/>
          <w:i/>
          <w:iCs/>
          <w:sz w:val="16"/>
          <w:szCs w:val="16"/>
          <w:lang w:val="en-US"/>
        </w:rPr>
        <w:t xml:space="preserve">Procedia Computer Science, </w:t>
      </w:r>
      <w:r w:rsidRPr="00AD602D">
        <w:rPr>
          <w:rFonts w:ascii="Times New Roman" w:hAnsi="Times New Roman" w:cs="Times New Roman"/>
          <w:sz w:val="16"/>
          <w:szCs w:val="16"/>
          <w:lang w:val="en-US"/>
        </w:rPr>
        <w:t>vol. 167, pp. 1444-1451, 2020, DOI: 10.1016/j.procs.2020.03.355</w:t>
      </w:r>
    </w:p>
    <w:p w14:paraId="1955CFD9" w14:textId="54194A3A" w:rsidR="00906587" w:rsidRPr="00B84148" w:rsidRDefault="00AD602D" w:rsidP="00B84148">
      <w:pPr>
        <w:pStyle w:val="ListParagraph"/>
        <w:numPr>
          <w:ilvl w:val="0"/>
          <w:numId w:val="7"/>
        </w:numPr>
        <w:spacing w:line="240" w:lineRule="auto"/>
        <w:jc w:val="both"/>
        <w:rPr>
          <w:rFonts w:ascii="Times New Roman" w:hAnsi="Times New Roman" w:cs="Times New Roman"/>
          <w:sz w:val="16"/>
          <w:szCs w:val="16"/>
          <w:lang w:val="en-US"/>
        </w:rPr>
      </w:pPr>
      <w:r w:rsidRPr="00906587">
        <w:rPr>
          <w:sz w:val="16"/>
          <w:szCs w:val="16"/>
        </w:rPr>
        <w:t xml:space="preserve">B. Jiang, W.X. Zhuang, X.L. Ma, Y. Ru, H.Q. Meng and L. Wang, “Method for Sky Region segmentation,” </w:t>
      </w:r>
      <w:r w:rsidRPr="00906587">
        <w:rPr>
          <w:i/>
          <w:iCs/>
          <w:sz w:val="16"/>
          <w:szCs w:val="16"/>
        </w:rPr>
        <w:t>Electronics Letters</w:t>
      </w:r>
      <w:r w:rsidRPr="00906587">
        <w:rPr>
          <w:sz w:val="16"/>
          <w:szCs w:val="16"/>
        </w:rPr>
        <w:t>, vol. 51, no. 25, pp. 2104-2106, 2015.</w:t>
      </w:r>
    </w:p>
    <w:p w14:paraId="098DB126" w14:textId="77777777" w:rsidR="00AD602D" w:rsidRPr="00AD602D" w:rsidRDefault="00AD602D" w:rsidP="007A64D6">
      <w:pPr>
        <w:pStyle w:val="ListParagraph"/>
        <w:numPr>
          <w:ilvl w:val="0"/>
          <w:numId w:val="7"/>
        </w:numPr>
        <w:spacing w:line="240" w:lineRule="auto"/>
        <w:jc w:val="both"/>
        <w:rPr>
          <w:rFonts w:ascii="Times New Roman" w:hAnsi="Times New Roman" w:cs="Times New Roman"/>
          <w:sz w:val="16"/>
          <w:szCs w:val="16"/>
          <w:lang w:val="en-US"/>
        </w:rPr>
      </w:pPr>
      <w:r w:rsidRPr="00AD602D">
        <w:rPr>
          <w:rFonts w:ascii="Times New Roman" w:hAnsi="Times New Roman" w:cs="Times New Roman"/>
          <w:sz w:val="16"/>
          <w:szCs w:val="16"/>
          <w:lang w:val="en-US"/>
        </w:rPr>
        <w:t>Z. Zhao, Q. Wu, H. Sun, X. Jin, Q. Tian and X. Sun, “A Novel Sky Region Detection Algorithm Based on Border Point,” International Journal of Signal Processing, Image Processing and Pattern Recognition, vol. 8, no. 3, pp. 281-290, 2015, DOI: 10.14257/ijsip.2015.8.3.26</w:t>
      </w:r>
    </w:p>
    <w:p w14:paraId="1BD1A7B8" w14:textId="77777777" w:rsidR="00AD602D" w:rsidRPr="00AD602D" w:rsidRDefault="00AD602D" w:rsidP="007A64D6">
      <w:pPr>
        <w:pStyle w:val="ListParagraph"/>
        <w:numPr>
          <w:ilvl w:val="0"/>
          <w:numId w:val="7"/>
        </w:numPr>
        <w:spacing w:line="240" w:lineRule="auto"/>
        <w:jc w:val="both"/>
        <w:rPr>
          <w:rFonts w:ascii="Times New Roman" w:hAnsi="Times New Roman" w:cs="Times New Roman"/>
          <w:sz w:val="16"/>
          <w:szCs w:val="16"/>
          <w:lang w:val="en-US"/>
        </w:rPr>
      </w:pPr>
      <w:r w:rsidRPr="00AD602D">
        <w:rPr>
          <w:rFonts w:ascii="Times New Roman" w:hAnsi="Times New Roman" w:cs="Times New Roman"/>
          <w:sz w:val="16"/>
          <w:szCs w:val="16"/>
          <w:lang w:val="en-US"/>
        </w:rPr>
        <w:t xml:space="preserve">Y. Song, H. Luo, J. Ma, B. Hui and Z. Chang, “Sky Detection in Hazy Image,” </w:t>
      </w:r>
      <w:r w:rsidRPr="00AD602D">
        <w:rPr>
          <w:rFonts w:ascii="Times New Roman" w:hAnsi="Times New Roman" w:cs="Times New Roman"/>
          <w:i/>
          <w:iCs/>
          <w:sz w:val="16"/>
          <w:szCs w:val="16"/>
          <w:lang w:val="en-US"/>
        </w:rPr>
        <w:t>Sensor 2018</w:t>
      </w:r>
      <w:r w:rsidRPr="00AD602D">
        <w:rPr>
          <w:rFonts w:ascii="Times New Roman" w:hAnsi="Times New Roman" w:cs="Times New Roman"/>
          <w:sz w:val="16"/>
          <w:szCs w:val="16"/>
          <w:lang w:val="en-US"/>
        </w:rPr>
        <w:t xml:space="preserve">, vol. 18, no. 4, 2018, DOI: </w:t>
      </w:r>
      <w:hyperlink r:id="rId19" w:history="1">
        <w:r w:rsidRPr="00AD602D">
          <w:rPr>
            <w:rFonts w:ascii="Times New Roman" w:hAnsi="Times New Roman" w:cs="Times New Roman"/>
            <w:sz w:val="16"/>
            <w:szCs w:val="16"/>
          </w:rPr>
          <w:t>10.3390/s18041060</w:t>
        </w:r>
      </w:hyperlink>
    </w:p>
    <w:p w14:paraId="75465062" w14:textId="77777777" w:rsidR="00C91116" w:rsidRPr="00C91116" w:rsidRDefault="00AD602D" w:rsidP="00C91116">
      <w:pPr>
        <w:pStyle w:val="ListParagraph"/>
        <w:numPr>
          <w:ilvl w:val="0"/>
          <w:numId w:val="7"/>
        </w:numPr>
        <w:spacing w:line="240" w:lineRule="auto"/>
        <w:jc w:val="both"/>
        <w:rPr>
          <w:rFonts w:ascii="Times New Roman" w:hAnsi="Times New Roman" w:cs="Times New Roman"/>
          <w:sz w:val="16"/>
          <w:szCs w:val="16"/>
          <w:lang w:val="en-US"/>
        </w:rPr>
      </w:pPr>
      <w:r w:rsidRPr="00AD602D">
        <w:rPr>
          <w:rFonts w:ascii="Times New Roman" w:hAnsi="Times New Roman" w:cs="Times New Roman"/>
          <w:kern w:val="0"/>
          <w:sz w:val="16"/>
          <w:szCs w:val="16"/>
          <w:lang w:val="en-GB"/>
        </w:rPr>
        <w:t xml:space="preserve">J. Luo and S.P. Etz, “A Physical Model-Based Approach to Detecting Sky in Photographic Images,” </w:t>
      </w:r>
      <w:r w:rsidRPr="00AD602D">
        <w:rPr>
          <w:rFonts w:ascii="Times New Roman" w:hAnsi="Times New Roman" w:cs="Times New Roman"/>
          <w:i/>
          <w:iCs/>
          <w:kern w:val="0"/>
          <w:sz w:val="16"/>
          <w:szCs w:val="16"/>
          <w:lang w:val="en-GB"/>
        </w:rPr>
        <w:t>IEEE Transactions on Image Processing</w:t>
      </w:r>
      <w:r w:rsidRPr="00AD602D">
        <w:rPr>
          <w:rFonts w:ascii="Times New Roman" w:hAnsi="Times New Roman" w:cs="Times New Roman"/>
          <w:kern w:val="0"/>
          <w:sz w:val="16"/>
          <w:szCs w:val="16"/>
          <w:lang w:val="en-GB"/>
        </w:rPr>
        <w:t xml:space="preserve">, vol. 11, no. 3, 2002, </w:t>
      </w:r>
      <w:r w:rsidRPr="00AD602D">
        <w:rPr>
          <w:rFonts w:ascii="Times New Roman" w:hAnsi="Times New Roman" w:cs="Times New Roman"/>
          <w:sz w:val="16"/>
          <w:szCs w:val="16"/>
        </w:rPr>
        <w:t>DOI: </w:t>
      </w:r>
      <w:hyperlink r:id="rId20" w:tgtFrame="_blank" w:history="1">
        <w:r w:rsidRPr="00AD602D">
          <w:rPr>
            <w:rFonts w:ascii="Times New Roman" w:hAnsi="Times New Roman" w:cs="Times New Roman"/>
            <w:sz w:val="16"/>
            <w:szCs w:val="16"/>
          </w:rPr>
          <w:t>10.1109/83.988954</w:t>
        </w:r>
      </w:hyperlink>
    </w:p>
    <w:p w14:paraId="0CCBA142" w14:textId="1A8B225E" w:rsidR="003D47C2" w:rsidRPr="003D47C2" w:rsidRDefault="00C91116" w:rsidP="003D47C2">
      <w:pPr>
        <w:pStyle w:val="ListParagraph"/>
        <w:numPr>
          <w:ilvl w:val="0"/>
          <w:numId w:val="7"/>
        </w:numPr>
        <w:spacing w:line="240" w:lineRule="auto"/>
        <w:jc w:val="both"/>
        <w:rPr>
          <w:rFonts w:ascii="Times New Roman" w:hAnsi="Times New Roman" w:cs="Times New Roman"/>
          <w:sz w:val="16"/>
          <w:szCs w:val="16"/>
          <w:lang w:val="en-US"/>
        </w:rPr>
      </w:pPr>
      <w:r w:rsidRPr="00C91116">
        <w:rPr>
          <w:rFonts w:ascii="Times New Roman" w:eastAsia="Times New Roman" w:hAnsi="Times New Roman" w:cs="Times New Roman"/>
          <w:sz w:val="16"/>
          <w:szCs w:val="16"/>
        </w:rPr>
        <w:t xml:space="preserve">R. Fisher, S. Perkins, A. Walker, and E. Wolfart, “Feature Detectors - Canny Edge Detector,” </w:t>
      </w:r>
      <w:r w:rsidR="003F7AAF">
        <w:rPr>
          <w:rFonts w:ascii="Times New Roman" w:eastAsia="Times New Roman" w:hAnsi="Times New Roman" w:cs="Times New Roman"/>
          <w:i/>
          <w:iCs/>
          <w:sz w:val="16"/>
          <w:szCs w:val="16"/>
        </w:rPr>
        <w:t xml:space="preserve">The University </w:t>
      </w:r>
      <w:r w:rsidR="00865380">
        <w:rPr>
          <w:rFonts w:ascii="Times New Roman" w:eastAsia="Times New Roman" w:hAnsi="Times New Roman" w:cs="Times New Roman"/>
          <w:i/>
          <w:iCs/>
          <w:sz w:val="16"/>
          <w:szCs w:val="16"/>
        </w:rPr>
        <w:t>of Edinburgh HIPR2</w:t>
      </w:r>
      <w:r w:rsidRPr="00C91116">
        <w:rPr>
          <w:rFonts w:ascii="Times New Roman" w:eastAsia="Times New Roman" w:hAnsi="Times New Roman" w:cs="Times New Roman"/>
          <w:sz w:val="16"/>
          <w:szCs w:val="16"/>
        </w:rPr>
        <w:t>,</w:t>
      </w:r>
      <w:r w:rsidR="00865380">
        <w:rPr>
          <w:rFonts w:ascii="Times New Roman" w:eastAsia="Times New Roman" w:hAnsi="Times New Roman" w:cs="Times New Roman"/>
          <w:sz w:val="16"/>
          <w:szCs w:val="16"/>
        </w:rPr>
        <w:t xml:space="preserve"> </w:t>
      </w:r>
      <w:r w:rsidRPr="00C91116">
        <w:rPr>
          <w:rFonts w:ascii="Times New Roman" w:eastAsia="Times New Roman" w:hAnsi="Times New Roman" w:cs="Times New Roman"/>
          <w:sz w:val="16"/>
          <w:szCs w:val="16"/>
        </w:rPr>
        <w:t>2003</w:t>
      </w:r>
      <w:r>
        <w:rPr>
          <w:rFonts w:ascii="Times New Roman" w:eastAsia="Times New Roman" w:hAnsi="Times New Roman" w:cs="Times New Roman"/>
          <w:sz w:val="16"/>
          <w:szCs w:val="16"/>
        </w:rPr>
        <w:t>,</w:t>
      </w:r>
      <w:r w:rsidR="00865380">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Available:</w:t>
      </w:r>
      <w:r w:rsidR="00865380">
        <w:rPr>
          <w:rFonts w:ascii="Times New Roman" w:eastAsia="Times New Roman" w:hAnsi="Times New Roman" w:cs="Times New Roman"/>
          <w:sz w:val="16"/>
          <w:szCs w:val="16"/>
        </w:rPr>
        <w:t xml:space="preserve"> </w:t>
      </w:r>
      <w:r w:rsidR="003D47C2" w:rsidRPr="003D47C2">
        <w:rPr>
          <w:rFonts w:ascii="Times New Roman" w:eastAsia="Times New Roman" w:hAnsi="Times New Roman" w:cs="Times New Roman"/>
          <w:sz w:val="16"/>
          <w:szCs w:val="16"/>
        </w:rPr>
        <w:lastRenderedPageBreak/>
        <w:t>https://homepages.inf.ed.ac.uk/rbf/HIPR2/canny.htm#:~:text=How%20It%20Works</w:t>
      </w:r>
      <w:r>
        <w:rPr>
          <w:rFonts w:ascii="Times New Roman" w:eastAsia="Times New Roman" w:hAnsi="Times New Roman" w:cs="Times New Roman"/>
          <w:sz w:val="16"/>
          <w:szCs w:val="16"/>
        </w:rPr>
        <w:t>.</w:t>
      </w:r>
    </w:p>
    <w:p w14:paraId="25ED7BB0" w14:textId="3CB31AF2" w:rsidR="00D4046B" w:rsidRPr="00AC7B9D" w:rsidRDefault="003D47C2" w:rsidP="00D4046B">
      <w:pPr>
        <w:pStyle w:val="ListParagraph"/>
        <w:numPr>
          <w:ilvl w:val="0"/>
          <w:numId w:val="7"/>
        </w:numPr>
        <w:spacing w:line="240" w:lineRule="auto"/>
        <w:jc w:val="both"/>
        <w:rPr>
          <w:rFonts w:ascii="Times New Roman" w:hAnsi="Times New Roman" w:cs="Times New Roman"/>
          <w:sz w:val="16"/>
          <w:szCs w:val="16"/>
          <w:lang w:val="en-US"/>
        </w:rPr>
      </w:pPr>
      <w:proofErr w:type="spellStart"/>
      <w:r w:rsidRPr="003D47C2">
        <w:rPr>
          <w:rFonts w:ascii="Times New Roman" w:eastAsia="Times New Roman" w:hAnsi="Times New Roman" w:cs="Times New Roman"/>
          <w:sz w:val="16"/>
          <w:szCs w:val="16"/>
        </w:rPr>
        <w:t>IndianTechWarrior</w:t>
      </w:r>
      <w:proofErr w:type="spellEnd"/>
      <w:r w:rsidRPr="003D47C2">
        <w:rPr>
          <w:rFonts w:ascii="Times New Roman" w:eastAsia="Times New Roman" w:hAnsi="Times New Roman" w:cs="Times New Roman"/>
          <w:sz w:val="16"/>
          <w:szCs w:val="16"/>
        </w:rPr>
        <w:t xml:space="preserve">, “Canny Edge Detection for Image Processing,” </w:t>
      </w:r>
      <w:proofErr w:type="spellStart"/>
      <w:r w:rsidRPr="003D47C2">
        <w:rPr>
          <w:rFonts w:ascii="Times New Roman" w:eastAsia="Times New Roman" w:hAnsi="Times New Roman" w:cs="Times New Roman"/>
          <w:i/>
          <w:iCs/>
          <w:sz w:val="16"/>
          <w:szCs w:val="16"/>
        </w:rPr>
        <w:t>IndianTechWarrior</w:t>
      </w:r>
      <w:proofErr w:type="spellEnd"/>
      <w:r w:rsidRPr="003D47C2">
        <w:rPr>
          <w:rFonts w:ascii="Times New Roman" w:eastAsia="Times New Roman" w:hAnsi="Times New Roman" w:cs="Times New Roman"/>
          <w:sz w:val="16"/>
          <w:szCs w:val="16"/>
        </w:rPr>
        <w:t>,</w:t>
      </w:r>
      <w:r w:rsidR="004407AB">
        <w:rPr>
          <w:rFonts w:ascii="Times New Roman" w:eastAsia="Times New Roman" w:hAnsi="Times New Roman" w:cs="Times New Roman"/>
          <w:sz w:val="16"/>
          <w:szCs w:val="16"/>
        </w:rPr>
        <w:t xml:space="preserve"> </w:t>
      </w:r>
      <w:r w:rsidRPr="003D47C2">
        <w:rPr>
          <w:rFonts w:ascii="Times New Roman" w:eastAsia="Times New Roman" w:hAnsi="Times New Roman" w:cs="Times New Roman"/>
          <w:sz w:val="16"/>
          <w:szCs w:val="16"/>
        </w:rPr>
        <w:t>2021</w:t>
      </w:r>
      <w:r w:rsidR="004407AB">
        <w:rPr>
          <w:rFonts w:ascii="Times New Roman" w:eastAsia="Times New Roman" w:hAnsi="Times New Roman" w:cs="Times New Roman"/>
          <w:sz w:val="16"/>
          <w:szCs w:val="16"/>
        </w:rPr>
        <w:t>, Available:</w:t>
      </w:r>
      <w:r w:rsidR="00A30280">
        <w:rPr>
          <w:rFonts w:ascii="Times New Roman" w:eastAsia="Times New Roman" w:hAnsi="Times New Roman" w:cs="Times New Roman"/>
          <w:sz w:val="16"/>
          <w:szCs w:val="16"/>
        </w:rPr>
        <w:t xml:space="preserve"> </w:t>
      </w:r>
      <w:r w:rsidRPr="003D47C2">
        <w:rPr>
          <w:rFonts w:ascii="Times New Roman" w:eastAsia="Times New Roman" w:hAnsi="Times New Roman" w:cs="Times New Roman"/>
          <w:sz w:val="16"/>
          <w:szCs w:val="16"/>
        </w:rPr>
        <w:t>https://indiantechwarrior.com/canny-edge-detection-for-image-processing/</w:t>
      </w:r>
      <w:r>
        <w:rPr>
          <w:rFonts w:ascii="Times New Roman" w:eastAsia="Times New Roman" w:hAnsi="Times New Roman" w:cs="Times New Roman"/>
          <w:sz w:val="16"/>
          <w:szCs w:val="16"/>
        </w:rPr>
        <w:t xml:space="preserve"> </w:t>
      </w:r>
    </w:p>
    <w:p w14:paraId="39D5B60F" w14:textId="23E2F69E" w:rsidR="00AC7B9D" w:rsidRPr="00AC7B9D" w:rsidRDefault="00AC7B9D" w:rsidP="00AC7B9D">
      <w:pPr>
        <w:pStyle w:val="ListParagraph"/>
        <w:numPr>
          <w:ilvl w:val="0"/>
          <w:numId w:val="7"/>
        </w:numPr>
        <w:spacing w:line="240" w:lineRule="auto"/>
        <w:jc w:val="both"/>
        <w:rPr>
          <w:rFonts w:ascii="Times New Roman" w:hAnsi="Times New Roman" w:cs="Times New Roman"/>
          <w:sz w:val="16"/>
          <w:szCs w:val="16"/>
          <w:lang w:val="en-US"/>
        </w:rPr>
      </w:pPr>
      <w:r w:rsidRPr="003516BA">
        <w:rPr>
          <w:rFonts w:ascii="Times New Roman" w:eastAsia="Times New Roman" w:hAnsi="Times New Roman" w:cs="Times New Roman"/>
          <w:sz w:val="16"/>
          <w:szCs w:val="16"/>
        </w:rPr>
        <w:t xml:space="preserve">S. Mallick, “Filling holes in an image using OpenCV (Python / C++),” </w:t>
      </w:r>
      <w:proofErr w:type="spellStart"/>
      <w:r w:rsidRPr="00E53F98">
        <w:rPr>
          <w:rFonts w:ascii="Times New Roman" w:eastAsia="Times New Roman" w:hAnsi="Times New Roman" w:cs="Times New Roman"/>
          <w:i/>
          <w:iCs/>
          <w:sz w:val="16"/>
          <w:szCs w:val="16"/>
        </w:rPr>
        <w:t>LearnOpenCV</w:t>
      </w:r>
      <w:proofErr w:type="spellEnd"/>
      <w:r w:rsidRPr="003516BA">
        <w:rPr>
          <w:rFonts w:ascii="Times New Roman" w:eastAsia="Times New Roman" w:hAnsi="Times New Roman" w:cs="Times New Roman"/>
          <w:sz w:val="16"/>
          <w:szCs w:val="16"/>
        </w:rPr>
        <w:t>, 2015</w:t>
      </w:r>
      <w:r>
        <w:rPr>
          <w:rFonts w:ascii="Times New Roman" w:eastAsia="Times New Roman" w:hAnsi="Times New Roman" w:cs="Times New Roman"/>
          <w:sz w:val="16"/>
          <w:szCs w:val="16"/>
        </w:rPr>
        <w:t>, Available:</w:t>
      </w:r>
      <w:r w:rsidRPr="003516BA">
        <w:rPr>
          <w:rFonts w:ascii="Times New Roman" w:eastAsia="Times New Roman" w:hAnsi="Times New Roman" w:cs="Times New Roman"/>
          <w:sz w:val="16"/>
          <w:szCs w:val="16"/>
        </w:rPr>
        <w:t xml:space="preserve"> </w:t>
      </w:r>
      <w:r w:rsidRPr="00EC4875">
        <w:rPr>
          <w:rFonts w:ascii="Times New Roman" w:eastAsia="Times New Roman" w:hAnsi="Times New Roman" w:cs="Times New Roman"/>
          <w:sz w:val="16"/>
          <w:szCs w:val="16"/>
        </w:rPr>
        <w:t>https://learnopencv.com/filling-holes-in-an-image-using-opencv-python-c/.</w:t>
      </w:r>
      <w:r>
        <w:rPr>
          <w:rFonts w:ascii="Times New Roman" w:eastAsia="Times New Roman" w:hAnsi="Times New Roman" w:cs="Times New Roman"/>
          <w:sz w:val="16"/>
          <w:szCs w:val="16"/>
        </w:rPr>
        <w:t xml:space="preserve"> </w:t>
      </w:r>
    </w:p>
    <w:p w14:paraId="66D2E192" w14:textId="359FE084" w:rsidR="00C91116" w:rsidRPr="00A30280" w:rsidRDefault="00D4046B" w:rsidP="00A30280">
      <w:pPr>
        <w:pStyle w:val="ListParagraph"/>
        <w:numPr>
          <w:ilvl w:val="0"/>
          <w:numId w:val="7"/>
        </w:numPr>
        <w:spacing w:line="240" w:lineRule="auto"/>
        <w:jc w:val="both"/>
        <w:rPr>
          <w:rFonts w:ascii="Times New Roman" w:hAnsi="Times New Roman" w:cs="Times New Roman"/>
          <w:sz w:val="16"/>
          <w:szCs w:val="16"/>
          <w:lang w:val="en-US"/>
        </w:rPr>
      </w:pPr>
      <w:r w:rsidRPr="00D4046B">
        <w:rPr>
          <w:rFonts w:ascii="Times New Roman" w:eastAsia="Times New Roman" w:hAnsi="Times New Roman" w:cs="Times New Roman"/>
          <w:sz w:val="16"/>
          <w:szCs w:val="16"/>
        </w:rPr>
        <w:t xml:space="preserve">P. Campoy </w:t>
      </w:r>
      <w:r w:rsidRPr="00D4046B">
        <w:rPr>
          <w:rFonts w:ascii="Times New Roman" w:eastAsia="Times New Roman" w:hAnsi="Times New Roman" w:cs="Times New Roman"/>
          <w:i/>
          <w:iCs/>
          <w:sz w:val="16"/>
          <w:szCs w:val="16"/>
        </w:rPr>
        <w:t>et al.</w:t>
      </w:r>
      <w:r w:rsidRPr="00D4046B">
        <w:rPr>
          <w:rFonts w:ascii="Times New Roman" w:eastAsia="Times New Roman" w:hAnsi="Times New Roman" w:cs="Times New Roman"/>
          <w:sz w:val="16"/>
          <w:szCs w:val="16"/>
        </w:rPr>
        <w:t xml:space="preserve">, “Computer Vision Onboard UAVs for Civilian Tasks,” </w:t>
      </w:r>
      <w:r w:rsidRPr="00D4046B">
        <w:rPr>
          <w:rFonts w:ascii="Times New Roman" w:eastAsia="Times New Roman" w:hAnsi="Times New Roman" w:cs="Times New Roman"/>
          <w:i/>
          <w:iCs/>
          <w:sz w:val="16"/>
          <w:szCs w:val="16"/>
        </w:rPr>
        <w:t>Journal of Intelligent and Robotic Systems</w:t>
      </w:r>
      <w:r w:rsidRPr="00D4046B">
        <w:rPr>
          <w:rFonts w:ascii="Times New Roman" w:eastAsia="Times New Roman" w:hAnsi="Times New Roman" w:cs="Times New Roman"/>
          <w:sz w:val="16"/>
          <w:szCs w:val="16"/>
        </w:rPr>
        <w:t>, vol. 54, no. 1–3, pp. 105–135,</w:t>
      </w:r>
      <w:r>
        <w:rPr>
          <w:rFonts w:ascii="Times New Roman" w:eastAsia="Times New Roman" w:hAnsi="Times New Roman" w:cs="Times New Roman"/>
          <w:sz w:val="16"/>
          <w:szCs w:val="16"/>
        </w:rPr>
        <w:t xml:space="preserve"> </w:t>
      </w:r>
      <w:r w:rsidRPr="00D4046B">
        <w:rPr>
          <w:rFonts w:ascii="Times New Roman" w:eastAsia="Times New Roman" w:hAnsi="Times New Roman" w:cs="Times New Roman"/>
          <w:sz w:val="16"/>
          <w:szCs w:val="16"/>
        </w:rPr>
        <w:t xml:space="preserve">2008, </w:t>
      </w:r>
      <w:r>
        <w:rPr>
          <w:rFonts w:ascii="Times New Roman" w:eastAsia="Times New Roman" w:hAnsi="Times New Roman" w:cs="Times New Roman"/>
          <w:sz w:val="16"/>
          <w:szCs w:val="16"/>
        </w:rPr>
        <w:t>DOI</w:t>
      </w:r>
      <w:r w:rsidRPr="00D4046B">
        <w:rPr>
          <w:rFonts w:ascii="Times New Roman" w:eastAsia="Times New Roman" w:hAnsi="Times New Roman" w:cs="Times New Roman"/>
          <w:sz w:val="16"/>
          <w:szCs w:val="16"/>
        </w:rPr>
        <w:t xml:space="preserve">: </w:t>
      </w:r>
      <w:r w:rsidR="003516BA" w:rsidRPr="00EC4875">
        <w:rPr>
          <w:rFonts w:ascii="Times New Roman" w:eastAsia="Times New Roman" w:hAnsi="Times New Roman" w:cs="Times New Roman"/>
          <w:sz w:val="16"/>
          <w:szCs w:val="16"/>
        </w:rPr>
        <w:t>https://doi.org/10.1007/s10846-008-9256-z</w:t>
      </w:r>
      <w:r w:rsidRPr="00D4046B">
        <w:rPr>
          <w:rFonts w:ascii="Times New Roman" w:eastAsia="Times New Roman" w:hAnsi="Times New Roman" w:cs="Times New Roman"/>
          <w:sz w:val="16"/>
          <w:szCs w:val="16"/>
        </w:rPr>
        <w:t>.</w:t>
      </w:r>
    </w:p>
    <w:p w14:paraId="236019F8" w14:textId="77777777" w:rsidR="000E7018" w:rsidRDefault="000E7018" w:rsidP="000E7018">
      <w:pPr>
        <w:pStyle w:val="references"/>
        <w:numPr>
          <w:ilvl w:val="0"/>
          <w:numId w:val="0"/>
        </w:numPr>
        <w:ind w:left="360" w:hanging="360"/>
      </w:pPr>
    </w:p>
    <w:p w14:paraId="38D11663" w14:textId="76BF1B17" w:rsidR="000E7018" w:rsidRPr="00F96569" w:rsidRDefault="000E7018" w:rsidP="00A30280">
      <w:pPr>
        <w:pStyle w:val="references"/>
        <w:numPr>
          <w:ilvl w:val="0"/>
          <w:numId w:val="0"/>
        </w:numPr>
        <w:ind w:left="360" w:hanging="360"/>
        <w:rPr>
          <w:rFonts w:eastAsia="SimSun"/>
          <w:b/>
          <w:noProof w:val="0"/>
          <w:color w:val="FF0000"/>
          <w:spacing w:val="-1"/>
          <w:sz w:val="20"/>
          <w:szCs w:val="20"/>
          <w:lang w:val="x-none" w:eastAsia="x-none"/>
        </w:rPr>
        <w:sectPr w:rsidR="000E7018" w:rsidRPr="00F96569" w:rsidSect="003B4E04">
          <w:type w:val="continuous"/>
          <w:pgSz w:w="11906" w:h="16838" w:code="9"/>
          <w:pgMar w:top="1080" w:right="907" w:bottom="1440" w:left="907" w:header="720" w:footer="720" w:gutter="0"/>
          <w:cols w:num="2" w:space="360"/>
          <w:docGrid w:linePitch="360"/>
        </w:sectPr>
      </w:pPr>
    </w:p>
    <w:p w14:paraId="196E449F" w14:textId="77777777" w:rsidR="00254277" w:rsidRDefault="00254277" w:rsidP="00A30280">
      <w:pPr>
        <w:jc w:val="both"/>
      </w:pPr>
    </w:p>
    <w:sectPr w:rsidR="0025427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A9B34" w14:textId="77777777" w:rsidR="00863888" w:rsidRDefault="00863888" w:rsidP="000237A0">
      <w:r>
        <w:separator/>
      </w:r>
    </w:p>
  </w:endnote>
  <w:endnote w:type="continuationSeparator" w:id="0">
    <w:p w14:paraId="6B655CBC" w14:textId="77777777" w:rsidR="00863888" w:rsidRDefault="00863888" w:rsidP="00023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0833E" w14:textId="01ACEAFC" w:rsidR="001E0257" w:rsidRPr="006F6D3D" w:rsidRDefault="001E025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F360" w14:textId="77777777" w:rsidR="00863888" w:rsidRDefault="00863888" w:rsidP="000237A0">
      <w:r>
        <w:separator/>
      </w:r>
    </w:p>
  </w:footnote>
  <w:footnote w:type="continuationSeparator" w:id="0">
    <w:p w14:paraId="6AE139CF" w14:textId="77777777" w:rsidR="00863888" w:rsidRDefault="00863888" w:rsidP="00023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23CF"/>
    <w:multiLevelType w:val="hybridMultilevel"/>
    <w:tmpl w:val="DAFEBFFE"/>
    <w:lvl w:ilvl="0" w:tplc="DA987A5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75054882">
    <w:abstractNumId w:val="1"/>
  </w:num>
  <w:num w:numId="2" w16cid:durableId="141973195">
    <w:abstractNumId w:val="5"/>
  </w:num>
  <w:num w:numId="3" w16cid:durableId="60251429">
    <w:abstractNumId w:val="2"/>
  </w:num>
  <w:num w:numId="4" w16cid:durableId="223377885">
    <w:abstractNumId w:val="4"/>
  </w:num>
  <w:num w:numId="5" w16cid:durableId="1601836073">
    <w:abstractNumId w:val="6"/>
  </w:num>
  <w:num w:numId="6" w16cid:durableId="730271876">
    <w:abstractNumId w:val="3"/>
  </w:num>
  <w:num w:numId="7" w16cid:durableId="127967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05"/>
    <w:rsid w:val="000056E7"/>
    <w:rsid w:val="0001062E"/>
    <w:rsid w:val="000237A0"/>
    <w:rsid w:val="000252D9"/>
    <w:rsid w:val="00031954"/>
    <w:rsid w:val="00032DE7"/>
    <w:rsid w:val="000343BC"/>
    <w:rsid w:val="000400BE"/>
    <w:rsid w:val="00040F01"/>
    <w:rsid w:val="00043189"/>
    <w:rsid w:val="00047FC6"/>
    <w:rsid w:val="00051956"/>
    <w:rsid w:val="000543C8"/>
    <w:rsid w:val="00061958"/>
    <w:rsid w:val="00063713"/>
    <w:rsid w:val="00064FD6"/>
    <w:rsid w:val="00065BBD"/>
    <w:rsid w:val="00066723"/>
    <w:rsid w:val="00071F96"/>
    <w:rsid w:val="0007696F"/>
    <w:rsid w:val="00081AC9"/>
    <w:rsid w:val="0008207C"/>
    <w:rsid w:val="00087EDD"/>
    <w:rsid w:val="000900BB"/>
    <w:rsid w:val="000913BC"/>
    <w:rsid w:val="0009178E"/>
    <w:rsid w:val="00091DB8"/>
    <w:rsid w:val="00091F09"/>
    <w:rsid w:val="000A1CD7"/>
    <w:rsid w:val="000A2B8C"/>
    <w:rsid w:val="000A31E1"/>
    <w:rsid w:val="000A33BC"/>
    <w:rsid w:val="000A49E4"/>
    <w:rsid w:val="000B1FBE"/>
    <w:rsid w:val="000B6A3C"/>
    <w:rsid w:val="000C091E"/>
    <w:rsid w:val="000C30A0"/>
    <w:rsid w:val="000C4895"/>
    <w:rsid w:val="000C59DF"/>
    <w:rsid w:val="000D4E88"/>
    <w:rsid w:val="000E22B6"/>
    <w:rsid w:val="000E3B20"/>
    <w:rsid w:val="000E7018"/>
    <w:rsid w:val="000E7922"/>
    <w:rsid w:val="000F055E"/>
    <w:rsid w:val="000F32F1"/>
    <w:rsid w:val="000F3388"/>
    <w:rsid w:val="0010566B"/>
    <w:rsid w:val="00124F12"/>
    <w:rsid w:val="00125217"/>
    <w:rsid w:val="00127597"/>
    <w:rsid w:val="00141814"/>
    <w:rsid w:val="00144B3D"/>
    <w:rsid w:val="001566EF"/>
    <w:rsid w:val="001700B8"/>
    <w:rsid w:val="0017094F"/>
    <w:rsid w:val="00171A93"/>
    <w:rsid w:val="001759DF"/>
    <w:rsid w:val="00177472"/>
    <w:rsid w:val="001803A9"/>
    <w:rsid w:val="001812D9"/>
    <w:rsid w:val="00187118"/>
    <w:rsid w:val="00192017"/>
    <w:rsid w:val="00196DA7"/>
    <w:rsid w:val="001B0F9F"/>
    <w:rsid w:val="001B3C5E"/>
    <w:rsid w:val="001B3F17"/>
    <w:rsid w:val="001B5F15"/>
    <w:rsid w:val="001B6AC4"/>
    <w:rsid w:val="001B7428"/>
    <w:rsid w:val="001C6B80"/>
    <w:rsid w:val="001D0D0A"/>
    <w:rsid w:val="001D6CAE"/>
    <w:rsid w:val="001E0257"/>
    <w:rsid w:val="001E1DB4"/>
    <w:rsid w:val="001E3862"/>
    <w:rsid w:val="001E6C94"/>
    <w:rsid w:val="001E6D14"/>
    <w:rsid w:val="001E7219"/>
    <w:rsid w:val="002034F6"/>
    <w:rsid w:val="00204A89"/>
    <w:rsid w:val="00210EBE"/>
    <w:rsid w:val="00216CE6"/>
    <w:rsid w:val="0022353F"/>
    <w:rsid w:val="00224FA1"/>
    <w:rsid w:val="00232DF3"/>
    <w:rsid w:val="00235C9D"/>
    <w:rsid w:val="00241BC6"/>
    <w:rsid w:val="0024265B"/>
    <w:rsid w:val="002441D9"/>
    <w:rsid w:val="00245E55"/>
    <w:rsid w:val="00254277"/>
    <w:rsid w:val="002628CE"/>
    <w:rsid w:val="00264754"/>
    <w:rsid w:val="00264E81"/>
    <w:rsid w:val="00266D6F"/>
    <w:rsid w:val="00272B36"/>
    <w:rsid w:val="0027500A"/>
    <w:rsid w:val="00280C68"/>
    <w:rsid w:val="00281D67"/>
    <w:rsid w:val="0028699B"/>
    <w:rsid w:val="00290DFE"/>
    <w:rsid w:val="002A01AD"/>
    <w:rsid w:val="002A17A5"/>
    <w:rsid w:val="002A2314"/>
    <w:rsid w:val="002A4C66"/>
    <w:rsid w:val="002A53DF"/>
    <w:rsid w:val="002A6C4C"/>
    <w:rsid w:val="002B034B"/>
    <w:rsid w:val="002B196A"/>
    <w:rsid w:val="002B5414"/>
    <w:rsid w:val="002B5EFC"/>
    <w:rsid w:val="002B7388"/>
    <w:rsid w:val="002C125E"/>
    <w:rsid w:val="002C3157"/>
    <w:rsid w:val="002C3E41"/>
    <w:rsid w:val="002C43A0"/>
    <w:rsid w:val="002C7599"/>
    <w:rsid w:val="002D1997"/>
    <w:rsid w:val="002D4607"/>
    <w:rsid w:val="002E3862"/>
    <w:rsid w:val="002E42C0"/>
    <w:rsid w:val="002E46D5"/>
    <w:rsid w:val="002E765C"/>
    <w:rsid w:val="002E7A3B"/>
    <w:rsid w:val="0030338C"/>
    <w:rsid w:val="00303EF1"/>
    <w:rsid w:val="00304680"/>
    <w:rsid w:val="003053E7"/>
    <w:rsid w:val="00312EEC"/>
    <w:rsid w:val="00315C52"/>
    <w:rsid w:val="00321465"/>
    <w:rsid w:val="00321C92"/>
    <w:rsid w:val="003254C0"/>
    <w:rsid w:val="003270FE"/>
    <w:rsid w:val="0033223B"/>
    <w:rsid w:val="00336B0B"/>
    <w:rsid w:val="003375A0"/>
    <w:rsid w:val="00342C42"/>
    <w:rsid w:val="003451D4"/>
    <w:rsid w:val="003463CB"/>
    <w:rsid w:val="00347685"/>
    <w:rsid w:val="003511CC"/>
    <w:rsid w:val="003516BA"/>
    <w:rsid w:val="00354268"/>
    <w:rsid w:val="003556AF"/>
    <w:rsid w:val="003556EB"/>
    <w:rsid w:val="003608F4"/>
    <w:rsid w:val="003612EB"/>
    <w:rsid w:val="00371BC8"/>
    <w:rsid w:val="003723BE"/>
    <w:rsid w:val="00374B23"/>
    <w:rsid w:val="00376513"/>
    <w:rsid w:val="00376EFE"/>
    <w:rsid w:val="00380205"/>
    <w:rsid w:val="0038319B"/>
    <w:rsid w:val="00384CCB"/>
    <w:rsid w:val="00386D5C"/>
    <w:rsid w:val="003906F8"/>
    <w:rsid w:val="0039168E"/>
    <w:rsid w:val="003929C5"/>
    <w:rsid w:val="00394A27"/>
    <w:rsid w:val="003959D8"/>
    <w:rsid w:val="003972E6"/>
    <w:rsid w:val="003B1460"/>
    <w:rsid w:val="003B7275"/>
    <w:rsid w:val="003B7FD9"/>
    <w:rsid w:val="003C1D5E"/>
    <w:rsid w:val="003C5395"/>
    <w:rsid w:val="003D0BF0"/>
    <w:rsid w:val="003D267E"/>
    <w:rsid w:val="003D2EC5"/>
    <w:rsid w:val="003D47C2"/>
    <w:rsid w:val="003D4A0F"/>
    <w:rsid w:val="003D6F5A"/>
    <w:rsid w:val="003E02FC"/>
    <w:rsid w:val="003E1D4D"/>
    <w:rsid w:val="003E216A"/>
    <w:rsid w:val="003E4E1F"/>
    <w:rsid w:val="003E6EEB"/>
    <w:rsid w:val="003E791C"/>
    <w:rsid w:val="003F4B4F"/>
    <w:rsid w:val="003F7AAF"/>
    <w:rsid w:val="00401751"/>
    <w:rsid w:val="00402D33"/>
    <w:rsid w:val="00403F32"/>
    <w:rsid w:val="004052BC"/>
    <w:rsid w:val="00410FC8"/>
    <w:rsid w:val="004123B6"/>
    <w:rsid w:val="00412A0E"/>
    <w:rsid w:val="00415A95"/>
    <w:rsid w:val="004168CF"/>
    <w:rsid w:val="00416A4F"/>
    <w:rsid w:val="004208A7"/>
    <w:rsid w:val="0042104A"/>
    <w:rsid w:val="004255BE"/>
    <w:rsid w:val="004269D5"/>
    <w:rsid w:val="00431C73"/>
    <w:rsid w:val="00432FED"/>
    <w:rsid w:val="00436CD4"/>
    <w:rsid w:val="004407AB"/>
    <w:rsid w:val="0044197E"/>
    <w:rsid w:val="00454EFB"/>
    <w:rsid w:val="0045775F"/>
    <w:rsid w:val="00463668"/>
    <w:rsid w:val="00463E0A"/>
    <w:rsid w:val="004716F7"/>
    <w:rsid w:val="0047212C"/>
    <w:rsid w:val="00476A37"/>
    <w:rsid w:val="004777A2"/>
    <w:rsid w:val="004804F5"/>
    <w:rsid w:val="00480859"/>
    <w:rsid w:val="00482BCA"/>
    <w:rsid w:val="00483AE6"/>
    <w:rsid w:val="00484E55"/>
    <w:rsid w:val="00493A18"/>
    <w:rsid w:val="00494AB1"/>
    <w:rsid w:val="004A14B2"/>
    <w:rsid w:val="004A46AF"/>
    <w:rsid w:val="004A58E6"/>
    <w:rsid w:val="004A6299"/>
    <w:rsid w:val="004B152D"/>
    <w:rsid w:val="004B5E1C"/>
    <w:rsid w:val="004B64EB"/>
    <w:rsid w:val="004B6D96"/>
    <w:rsid w:val="004C05C7"/>
    <w:rsid w:val="004C12A9"/>
    <w:rsid w:val="004C1F22"/>
    <w:rsid w:val="004C31CF"/>
    <w:rsid w:val="004C3E88"/>
    <w:rsid w:val="004D4E6C"/>
    <w:rsid w:val="004D7E6D"/>
    <w:rsid w:val="004E3D60"/>
    <w:rsid w:val="004F339C"/>
    <w:rsid w:val="00504954"/>
    <w:rsid w:val="00505DF6"/>
    <w:rsid w:val="005175C5"/>
    <w:rsid w:val="005249B0"/>
    <w:rsid w:val="005308CB"/>
    <w:rsid w:val="0053230F"/>
    <w:rsid w:val="00534D09"/>
    <w:rsid w:val="0053552A"/>
    <w:rsid w:val="005369C1"/>
    <w:rsid w:val="005422A7"/>
    <w:rsid w:val="00542CF3"/>
    <w:rsid w:val="0054331B"/>
    <w:rsid w:val="00545FA9"/>
    <w:rsid w:val="005460EE"/>
    <w:rsid w:val="00553BE2"/>
    <w:rsid w:val="005568DF"/>
    <w:rsid w:val="005604F1"/>
    <w:rsid w:val="005608C4"/>
    <w:rsid w:val="0056250C"/>
    <w:rsid w:val="00566CA2"/>
    <w:rsid w:val="00573D77"/>
    <w:rsid w:val="00577A83"/>
    <w:rsid w:val="005800C4"/>
    <w:rsid w:val="00584350"/>
    <w:rsid w:val="00591930"/>
    <w:rsid w:val="005A2492"/>
    <w:rsid w:val="005A2D16"/>
    <w:rsid w:val="005A4C64"/>
    <w:rsid w:val="005A615B"/>
    <w:rsid w:val="005A7661"/>
    <w:rsid w:val="005B0751"/>
    <w:rsid w:val="005B0E8F"/>
    <w:rsid w:val="005B1790"/>
    <w:rsid w:val="005B2988"/>
    <w:rsid w:val="005B6185"/>
    <w:rsid w:val="005C23B7"/>
    <w:rsid w:val="005C45C0"/>
    <w:rsid w:val="005D5957"/>
    <w:rsid w:val="005D7DEA"/>
    <w:rsid w:val="005E158E"/>
    <w:rsid w:val="005E55DF"/>
    <w:rsid w:val="005F0EBB"/>
    <w:rsid w:val="005F10B6"/>
    <w:rsid w:val="0061046D"/>
    <w:rsid w:val="00610E03"/>
    <w:rsid w:val="00611DCB"/>
    <w:rsid w:val="006178AC"/>
    <w:rsid w:val="006212C8"/>
    <w:rsid w:val="00631FC6"/>
    <w:rsid w:val="00633187"/>
    <w:rsid w:val="00643619"/>
    <w:rsid w:val="0064742A"/>
    <w:rsid w:val="00653411"/>
    <w:rsid w:val="00655384"/>
    <w:rsid w:val="00664882"/>
    <w:rsid w:val="00664E4C"/>
    <w:rsid w:val="006654CA"/>
    <w:rsid w:val="006655DB"/>
    <w:rsid w:val="00666B6F"/>
    <w:rsid w:val="00666C32"/>
    <w:rsid w:val="00667C59"/>
    <w:rsid w:val="006708DB"/>
    <w:rsid w:val="0067458C"/>
    <w:rsid w:val="0068119C"/>
    <w:rsid w:val="00681464"/>
    <w:rsid w:val="006837EF"/>
    <w:rsid w:val="00687E1C"/>
    <w:rsid w:val="006A3736"/>
    <w:rsid w:val="006A56FF"/>
    <w:rsid w:val="006A7DD1"/>
    <w:rsid w:val="006B2469"/>
    <w:rsid w:val="006B2BDA"/>
    <w:rsid w:val="006C1E56"/>
    <w:rsid w:val="006C3A7A"/>
    <w:rsid w:val="006C3C71"/>
    <w:rsid w:val="006C603F"/>
    <w:rsid w:val="006D5B0A"/>
    <w:rsid w:val="006D5C40"/>
    <w:rsid w:val="006F0764"/>
    <w:rsid w:val="006F0963"/>
    <w:rsid w:val="006F36D6"/>
    <w:rsid w:val="006F75A0"/>
    <w:rsid w:val="0070764B"/>
    <w:rsid w:val="0071405E"/>
    <w:rsid w:val="0071435B"/>
    <w:rsid w:val="00715C65"/>
    <w:rsid w:val="007166AE"/>
    <w:rsid w:val="00717794"/>
    <w:rsid w:val="0072107E"/>
    <w:rsid w:val="00722EA6"/>
    <w:rsid w:val="00730E0E"/>
    <w:rsid w:val="007327EC"/>
    <w:rsid w:val="00734F8E"/>
    <w:rsid w:val="007436BF"/>
    <w:rsid w:val="007441EB"/>
    <w:rsid w:val="0074455B"/>
    <w:rsid w:val="00754978"/>
    <w:rsid w:val="0076225E"/>
    <w:rsid w:val="00763275"/>
    <w:rsid w:val="00764C7B"/>
    <w:rsid w:val="00764D7C"/>
    <w:rsid w:val="007661F6"/>
    <w:rsid w:val="00773B06"/>
    <w:rsid w:val="007748C5"/>
    <w:rsid w:val="00775151"/>
    <w:rsid w:val="00781BE5"/>
    <w:rsid w:val="00783D39"/>
    <w:rsid w:val="007876D2"/>
    <w:rsid w:val="007A29E0"/>
    <w:rsid w:val="007A4FF2"/>
    <w:rsid w:val="007A64D6"/>
    <w:rsid w:val="007B16FC"/>
    <w:rsid w:val="007B1BF1"/>
    <w:rsid w:val="007B5586"/>
    <w:rsid w:val="007B73D8"/>
    <w:rsid w:val="007B7466"/>
    <w:rsid w:val="007C169C"/>
    <w:rsid w:val="007C2701"/>
    <w:rsid w:val="007C4C33"/>
    <w:rsid w:val="007D1B46"/>
    <w:rsid w:val="007D1D87"/>
    <w:rsid w:val="007D41BE"/>
    <w:rsid w:val="007E07AB"/>
    <w:rsid w:val="007E1BCE"/>
    <w:rsid w:val="007E2797"/>
    <w:rsid w:val="007E37DE"/>
    <w:rsid w:val="007F2685"/>
    <w:rsid w:val="007F316A"/>
    <w:rsid w:val="007F77F9"/>
    <w:rsid w:val="007F798D"/>
    <w:rsid w:val="007F7D69"/>
    <w:rsid w:val="008034C3"/>
    <w:rsid w:val="00805D2C"/>
    <w:rsid w:val="008074E1"/>
    <w:rsid w:val="0080780E"/>
    <w:rsid w:val="00813717"/>
    <w:rsid w:val="00817A38"/>
    <w:rsid w:val="00820D4B"/>
    <w:rsid w:val="00820F5B"/>
    <w:rsid w:val="008309F1"/>
    <w:rsid w:val="0083191D"/>
    <w:rsid w:val="00832382"/>
    <w:rsid w:val="0083670A"/>
    <w:rsid w:val="00836C04"/>
    <w:rsid w:val="00845B19"/>
    <w:rsid w:val="00846579"/>
    <w:rsid w:val="00847226"/>
    <w:rsid w:val="00847A91"/>
    <w:rsid w:val="00850882"/>
    <w:rsid w:val="00850989"/>
    <w:rsid w:val="00853CF7"/>
    <w:rsid w:val="00857373"/>
    <w:rsid w:val="008576BC"/>
    <w:rsid w:val="008605A1"/>
    <w:rsid w:val="00861F67"/>
    <w:rsid w:val="00863888"/>
    <w:rsid w:val="00863A18"/>
    <w:rsid w:val="00864A83"/>
    <w:rsid w:val="00865380"/>
    <w:rsid w:val="00867946"/>
    <w:rsid w:val="00867FF5"/>
    <w:rsid w:val="00871764"/>
    <w:rsid w:val="008723BE"/>
    <w:rsid w:val="00877F0B"/>
    <w:rsid w:val="008855C7"/>
    <w:rsid w:val="00885F9E"/>
    <w:rsid w:val="008879A3"/>
    <w:rsid w:val="00890927"/>
    <w:rsid w:val="008967A2"/>
    <w:rsid w:val="008A190D"/>
    <w:rsid w:val="008A30EB"/>
    <w:rsid w:val="008A57D4"/>
    <w:rsid w:val="008A6751"/>
    <w:rsid w:val="008B0262"/>
    <w:rsid w:val="008B1CEF"/>
    <w:rsid w:val="008B463E"/>
    <w:rsid w:val="008B4A35"/>
    <w:rsid w:val="008B55D1"/>
    <w:rsid w:val="008B7A3C"/>
    <w:rsid w:val="008C04CC"/>
    <w:rsid w:val="008C62CB"/>
    <w:rsid w:val="008C6662"/>
    <w:rsid w:val="008C77B2"/>
    <w:rsid w:val="008C7B24"/>
    <w:rsid w:val="008D0055"/>
    <w:rsid w:val="008D26AD"/>
    <w:rsid w:val="008F1AAB"/>
    <w:rsid w:val="008F21A6"/>
    <w:rsid w:val="008F7608"/>
    <w:rsid w:val="008F7BB7"/>
    <w:rsid w:val="0090127E"/>
    <w:rsid w:val="00904ECB"/>
    <w:rsid w:val="0090549B"/>
    <w:rsid w:val="00906587"/>
    <w:rsid w:val="00911642"/>
    <w:rsid w:val="009123D8"/>
    <w:rsid w:val="00914357"/>
    <w:rsid w:val="00915337"/>
    <w:rsid w:val="00920A52"/>
    <w:rsid w:val="00925621"/>
    <w:rsid w:val="00925782"/>
    <w:rsid w:val="0093064F"/>
    <w:rsid w:val="00931EB8"/>
    <w:rsid w:val="00933C72"/>
    <w:rsid w:val="00936480"/>
    <w:rsid w:val="0093687F"/>
    <w:rsid w:val="00937B64"/>
    <w:rsid w:val="00961538"/>
    <w:rsid w:val="00963274"/>
    <w:rsid w:val="00964CF2"/>
    <w:rsid w:val="00966033"/>
    <w:rsid w:val="009707A2"/>
    <w:rsid w:val="00972025"/>
    <w:rsid w:val="0097336F"/>
    <w:rsid w:val="009742C5"/>
    <w:rsid w:val="00975169"/>
    <w:rsid w:val="009807E2"/>
    <w:rsid w:val="00981723"/>
    <w:rsid w:val="0098435F"/>
    <w:rsid w:val="00985602"/>
    <w:rsid w:val="009924D2"/>
    <w:rsid w:val="009A0246"/>
    <w:rsid w:val="009A315B"/>
    <w:rsid w:val="009B1122"/>
    <w:rsid w:val="009B1977"/>
    <w:rsid w:val="009B2B56"/>
    <w:rsid w:val="009B5299"/>
    <w:rsid w:val="009B666B"/>
    <w:rsid w:val="009C14C9"/>
    <w:rsid w:val="009C1B8A"/>
    <w:rsid w:val="009C63CF"/>
    <w:rsid w:val="009D12D6"/>
    <w:rsid w:val="009D3F8F"/>
    <w:rsid w:val="009E21FD"/>
    <w:rsid w:val="009E307A"/>
    <w:rsid w:val="009F04B0"/>
    <w:rsid w:val="009F0567"/>
    <w:rsid w:val="009F38DF"/>
    <w:rsid w:val="009F4C19"/>
    <w:rsid w:val="009F52B4"/>
    <w:rsid w:val="00A0570F"/>
    <w:rsid w:val="00A05725"/>
    <w:rsid w:val="00A05E55"/>
    <w:rsid w:val="00A06684"/>
    <w:rsid w:val="00A21DF8"/>
    <w:rsid w:val="00A2205C"/>
    <w:rsid w:val="00A234D3"/>
    <w:rsid w:val="00A25E17"/>
    <w:rsid w:val="00A2642C"/>
    <w:rsid w:val="00A30280"/>
    <w:rsid w:val="00A329CB"/>
    <w:rsid w:val="00A4325E"/>
    <w:rsid w:val="00A47944"/>
    <w:rsid w:val="00A62AB5"/>
    <w:rsid w:val="00A66D60"/>
    <w:rsid w:val="00A6733E"/>
    <w:rsid w:val="00A73123"/>
    <w:rsid w:val="00A740F6"/>
    <w:rsid w:val="00A81C61"/>
    <w:rsid w:val="00A86ABF"/>
    <w:rsid w:val="00A87A3C"/>
    <w:rsid w:val="00A87D12"/>
    <w:rsid w:val="00A93A9F"/>
    <w:rsid w:val="00A941C3"/>
    <w:rsid w:val="00A94AB9"/>
    <w:rsid w:val="00AB5BA3"/>
    <w:rsid w:val="00AC394B"/>
    <w:rsid w:val="00AC50DD"/>
    <w:rsid w:val="00AC6204"/>
    <w:rsid w:val="00AC7B9D"/>
    <w:rsid w:val="00AD007A"/>
    <w:rsid w:val="00AD1C82"/>
    <w:rsid w:val="00AD602D"/>
    <w:rsid w:val="00AD65F0"/>
    <w:rsid w:val="00AE1046"/>
    <w:rsid w:val="00AE3CDE"/>
    <w:rsid w:val="00AE449F"/>
    <w:rsid w:val="00AE44D2"/>
    <w:rsid w:val="00AE475E"/>
    <w:rsid w:val="00AE4CC2"/>
    <w:rsid w:val="00AE7735"/>
    <w:rsid w:val="00AF3C47"/>
    <w:rsid w:val="00AF5D86"/>
    <w:rsid w:val="00AF5E90"/>
    <w:rsid w:val="00AF69F8"/>
    <w:rsid w:val="00B0614E"/>
    <w:rsid w:val="00B0734E"/>
    <w:rsid w:val="00B14B92"/>
    <w:rsid w:val="00B160C6"/>
    <w:rsid w:val="00B2594F"/>
    <w:rsid w:val="00B26E28"/>
    <w:rsid w:val="00B31D3E"/>
    <w:rsid w:val="00B37E98"/>
    <w:rsid w:val="00B442DD"/>
    <w:rsid w:val="00B56174"/>
    <w:rsid w:val="00B57E84"/>
    <w:rsid w:val="00B6127A"/>
    <w:rsid w:val="00B61A6A"/>
    <w:rsid w:val="00B6450D"/>
    <w:rsid w:val="00B64A46"/>
    <w:rsid w:val="00B7116B"/>
    <w:rsid w:val="00B728D1"/>
    <w:rsid w:val="00B74661"/>
    <w:rsid w:val="00B74FCD"/>
    <w:rsid w:val="00B77F0F"/>
    <w:rsid w:val="00B8125B"/>
    <w:rsid w:val="00B84148"/>
    <w:rsid w:val="00B8460C"/>
    <w:rsid w:val="00B941D5"/>
    <w:rsid w:val="00B94ADD"/>
    <w:rsid w:val="00BA09DF"/>
    <w:rsid w:val="00BA0BE4"/>
    <w:rsid w:val="00BA125F"/>
    <w:rsid w:val="00BA2ED8"/>
    <w:rsid w:val="00BA2FD3"/>
    <w:rsid w:val="00BA3406"/>
    <w:rsid w:val="00BA5E03"/>
    <w:rsid w:val="00BA6E1C"/>
    <w:rsid w:val="00BB22BE"/>
    <w:rsid w:val="00BB4A2B"/>
    <w:rsid w:val="00BB4B7D"/>
    <w:rsid w:val="00BC489A"/>
    <w:rsid w:val="00BC541C"/>
    <w:rsid w:val="00BC7F4A"/>
    <w:rsid w:val="00BD3546"/>
    <w:rsid w:val="00BD3BA4"/>
    <w:rsid w:val="00BD3D71"/>
    <w:rsid w:val="00BE1476"/>
    <w:rsid w:val="00BE6890"/>
    <w:rsid w:val="00C05661"/>
    <w:rsid w:val="00C10329"/>
    <w:rsid w:val="00C10540"/>
    <w:rsid w:val="00C1104B"/>
    <w:rsid w:val="00C119D6"/>
    <w:rsid w:val="00C12C8C"/>
    <w:rsid w:val="00C16851"/>
    <w:rsid w:val="00C1732F"/>
    <w:rsid w:val="00C2053C"/>
    <w:rsid w:val="00C2386A"/>
    <w:rsid w:val="00C2499D"/>
    <w:rsid w:val="00C27AD7"/>
    <w:rsid w:val="00C27EE3"/>
    <w:rsid w:val="00C52E07"/>
    <w:rsid w:val="00C7170B"/>
    <w:rsid w:val="00C729AA"/>
    <w:rsid w:val="00C76372"/>
    <w:rsid w:val="00C803AA"/>
    <w:rsid w:val="00C84986"/>
    <w:rsid w:val="00C86C8E"/>
    <w:rsid w:val="00C91116"/>
    <w:rsid w:val="00CA583D"/>
    <w:rsid w:val="00CB4B87"/>
    <w:rsid w:val="00CB67CA"/>
    <w:rsid w:val="00CC1C59"/>
    <w:rsid w:val="00CC4890"/>
    <w:rsid w:val="00CC619B"/>
    <w:rsid w:val="00CD0F5B"/>
    <w:rsid w:val="00CD5FA5"/>
    <w:rsid w:val="00CD6A64"/>
    <w:rsid w:val="00CE23C1"/>
    <w:rsid w:val="00CE2C5F"/>
    <w:rsid w:val="00CE2F80"/>
    <w:rsid w:val="00CF4972"/>
    <w:rsid w:val="00D0436E"/>
    <w:rsid w:val="00D06C04"/>
    <w:rsid w:val="00D100EB"/>
    <w:rsid w:val="00D10CCD"/>
    <w:rsid w:val="00D11873"/>
    <w:rsid w:val="00D15639"/>
    <w:rsid w:val="00D15DDD"/>
    <w:rsid w:val="00D2102D"/>
    <w:rsid w:val="00D21346"/>
    <w:rsid w:val="00D21B59"/>
    <w:rsid w:val="00D23DD8"/>
    <w:rsid w:val="00D25574"/>
    <w:rsid w:val="00D26253"/>
    <w:rsid w:val="00D32760"/>
    <w:rsid w:val="00D34295"/>
    <w:rsid w:val="00D4046B"/>
    <w:rsid w:val="00D51524"/>
    <w:rsid w:val="00D539AE"/>
    <w:rsid w:val="00D60715"/>
    <w:rsid w:val="00D60CD5"/>
    <w:rsid w:val="00D62721"/>
    <w:rsid w:val="00D64885"/>
    <w:rsid w:val="00D715A1"/>
    <w:rsid w:val="00D8105C"/>
    <w:rsid w:val="00D84D04"/>
    <w:rsid w:val="00D84EB5"/>
    <w:rsid w:val="00D85199"/>
    <w:rsid w:val="00D921F9"/>
    <w:rsid w:val="00D9683A"/>
    <w:rsid w:val="00DC022B"/>
    <w:rsid w:val="00DC08EC"/>
    <w:rsid w:val="00DD23F7"/>
    <w:rsid w:val="00DD2DCC"/>
    <w:rsid w:val="00DE1D2B"/>
    <w:rsid w:val="00DE5B9B"/>
    <w:rsid w:val="00DE615E"/>
    <w:rsid w:val="00DF3868"/>
    <w:rsid w:val="00DF6E41"/>
    <w:rsid w:val="00E024D3"/>
    <w:rsid w:val="00E05C97"/>
    <w:rsid w:val="00E1072C"/>
    <w:rsid w:val="00E1154E"/>
    <w:rsid w:val="00E14987"/>
    <w:rsid w:val="00E2270E"/>
    <w:rsid w:val="00E24C67"/>
    <w:rsid w:val="00E275F3"/>
    <w:rsid w:val="00E37B3F"/>
    <w:rsid w:val="00E43477"/>
    <w:rsid w:val="00E51940"/>
    <w:rsid w:val="00E52007"/>
    <w:rsid w:val="00E53D4C"/>
    <w:rsid w:val="00E53F98"/>
    <w:rsid w:val="00E642C8"/>
    <w:rsid w:val="00E65252"/>
    <w:rsid w:val="00E6603E"/>
    <w:rsid w:val="00E73E03"/>
    <w:rsid w:val="00E808D2"/>
    <w:rsid w:val="00E83643"/>
    <w:rsid w:val="00E841CD"/>
    <w:rsid w:val="00E95D5C"/>
    <w:rsid w:val="00EA040A"/>
    <w:rsid w:val="00EA7DAD"/>
    <w:rsid w:val="00EB0989"/>
    <w:rsid w:val="00EB3CCC"/>
    <w:rsid w:val="00EC4875"/>
    <w:rsid w:val="00EC66DC"/>
    <w:rsid w:val="00EC7E4A"/>
    <w:rsid w:val="00ED2EFA"/>
    <w:rsid w:val="00ED49DC"/>
    <w:rsid w:val="00ED5429"/>
    <w:rsid w:val="00ED7CFC"/>
    <w:rsid w:val="00EE25A9"/>
    <w:rsid w:val="00EE331C"/>
    <w:rsid w:val="00EF1077"/>
    <w:rsid w:val="00F0336A"/>
    <w:rsid w:val="00F06F1E"/>
    <w:rsid w:val="00F11F81"/>
    <w:rsid w:val="00F1642B"/>
    <w:rsid w:val="00F167E1"/>
    <w:rsid w:val="00F23B51"/>
    <w:rsid w:val="00F24135"/>
    <w:rsid w:val="00F25FDF"/>
    <w:rsid w:val="00F31C9E"/>
    <w:rsid w:val="00F427FF"/>
    <w:rsid w:val="00F503D8"/>
    <w:rsid w:val="00F514A9"/>
    <w:rsid w:val="00F57372"/>
    <w:rsid w:val="00F61791"/>
    <w:rsid w:val="00F62BD6"/>
    <w:rsid w:val="00F660FF"/>
    <w:rsid w:val="00F70A0B"/>
    <w:rsid w:val="00F7181B"/>
    <w:rsid w:val="00F720D2"/>
    <w:rsid w:val="00F73EA9"/>
    <w:rsid w:val="00F75A69"/>
    <w:rsid w:val="00F8453B"/>
    <w:rsid w:val="00F86632"/>
    <w:rsid w:val="00F918C6"/>
    <w:rsid w:val="00F936AA"/>
    <w:rsid w:val="00FA520F"/>
    <w:rsid w:val="00FA5221"/>
    <w:rsid w:val="00FA57A1"/>
    <w:rsid w:val="00FB1991"/>
    <w:rsid w:val="00FB633E"/>
    <w:rsid w:val="00FB73B7"/>
    <w:rsid w:val="00FC2A70"/>
    <w:rsid w:val="00FC3233"/>
    <w:rsid w:val="00FC41CE"/>
    <w:rsid w:val="00FD27F6"/>
    <w:rsid w:val="00FD3A5E"/>
    <w:rsid w:val="00FD64B8"/>
    <w:rsid w:val="00FD7373"/>
    <w:rsid w:val="00FE1531"/>
    <w:rsid w:val="00FE22C9"/>
    <w:rsid w:val="00FE2A0C"/>
    <w:rsid w:val="00FE2C0A"/>
    <w:rsid w:val="00FE312A"/>
    <w:rsid w:val="00FE4F73"/>
    <w:rsid w:val="00FF3844"/>
    <w:rsid w:val="00FF44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C326"/>
  <w15:chartTrackingRefBased/>
  <w15:docId w15:val="{E93B975F-B289-445F-8E06-4677486E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018"/>
    <w:pPr>
      <w:spacing w:after="0" w:line="240" w:lineRule="auto"/>
      <w:jc w:val="center"/>
    </w:pPr>
    <w:rPr>
      <w:rFonts w:ascii="Times New Roman" w:eastAsia="SimSun" w:hAnsi="Times New Roman" w:cs="Times New Roman"/>
      <w:kern w:val="0"/>
      <w:sz w:val="20"/>
      <w:szCs w:val="20"/>
      <w:lang w:val="en-US" w:eastAsia="en-US"/>
      <w14:ligatures w14:val="none"/>
    </w:rPr>
  </w:style>
  <w:style w:type="paragraph" w:styleId="Heading1">
    <w:name w:val="heading 1"/>
    <w:basedOn w:val="Normal"/>
    <w:next w:val="Normal"/>
    <w:link w:val="Heading1Char"/>
    <w:qFormat/>
    <w:rsid w:val="000E7018"/>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0E7018"/>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0E7018"/>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0E7018"/>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0E701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7018"/>
    <w:rPr>
      <w:rFonts w:ascii="Times New Roman" w:eastAsia="SimSun" w:hAnsi="Times New Roman" w:cs="Times New Roman"/>
      <w:smallCaps/>
      <w:noProof/>
      <w:kern w:val="0"/>
      <w:sz w:val="20"/>
      <w:szCs w:val="20"/>
      <w:lang w:val="en-US" w:eastAsia="en-US"/>
      <w14:ligatures w14:val="none"/>
    </w:rPr>
  </w:style>
  <w:style w:type="character" w:customStyle="1" w:styleId="Heading2Char">
    <w:name w:val="Heading 2 Char"/>
    <w:basedOn w:val="DefaultParagraphFont"/>
    <w:link w:val="Heading2"/>
    <w:rsid w:val="000E7018"/>
    <w:rPr>
      <w:rFonts w:ascii="Times New Roman" w:eastAsia="SimSun" w:hAnsi="Times New Roman" w:cs="Times New Roman"/>
      <w:i/>
      <w:iCs/>
      <w:noProof/>
      <w:kern w:val="0"/>
      <w:sz w:val="20"/>
      <w:szCs w:val="20"/>
      <w:lang w:val="en-US" w:eastAsia="en-US"/>
      <w14:ligatures w14:val="none"/>
    </w:rPr>
  </w:style>
  <w:style w:type="character" w:customStyle="1" w:styleId="Heading3Char">
    <w:name w:val="Heading 3 Char"/>
    <w:basedOn w:val="DefaultParagraphFont"/>
    <w:link w:val="Heading3"/>
    <w:rsid w:val="000E7018"/>
    <w:rPr>
      <w:rFonts w:ascii="Times New Roman" w:eastAsia="SimSun" w:hAnsi="Times New Roman" w:cs="Times New Roman"/>
      <w:i/>
      <w:iCs/>
      <w:noProof/>
      <w:kern w:val="0"/>
      <w:sz w:val="20"/>
      <w:szCs w:val="20"/>
      <w:lang w:val="en-US" w:eastAsia="en-US"/>
      <w14:ligatures w14:val="none"/>
    </w:rPr>
  </w:style>
  <w:style w:type="character" w:customStyle="1" w:styleId="Heading4Char">
    <w:name w:val="Heading 4 Char"/>
    <w:basedOn w:val="DefaultParagraphFont"/>
    <w:link w:val="Heading4"/>
    <w:rsid w:val="000E7018"/>
    <w:rPr>
      <w:rFonts w:ascii="Times New Roman" w:eastAsia="SimSun" w:hAnsi="Times New Roman" w:cs="Times New Roman"/>
      <w:i/>
      <w:iCs/>
      <w:noProof/>
      <w:kern w:val="0"/>
      <w:sz w:val="20"/>
      <w:szCs w:val="20"/>
      <w:lang w:val="en-US" w:eastAsia="en-US"/>
      <w14:ligatures w14:val="none"/>
    </w:rPr>
  </w:style>
  <w:style w:type="character" w:customStyle="1" w:styleId="Heading5Char">
    <w:name w:val="Heading 5 Char"/>
    <w:basedOn w:val="DefaultParagraphFont"/>
    <w:link w:val="Heading5"/>
    <w:rsid w:val="000E7018"/>
    <w:rPr>
      <w:rFonts w:ascii="Times New Roman" w:eastAsia="SimSun" w:hAnsi="Times New Roman" w:cs="Times New Roman"/>
      <w:smallCaps/>
      <w:noProof/>
      <w:kern w:val="0"/>
      <w:sz w:val="20"/>
      <w:szCs w:val="20"/>
      <w:lang w:val="en-US" w:eastAsia="en-US"/>
      <w14:ligatures w14:val="none"/>
    </w:rPr>
  </w:style>
  <w:style w:type="paragraph" w:customStyle="1" w:styleId="Abstract">
    <w:name w:val="Abstract"/>
    <w:rsid w:val="000E7018"/>
    <w:pPr>
      <w:spacing w:after="200" w:line="240" w:lineRule="auto"/>
      <w:ind w:firstLine="272"/>
      <w:jc w:val="both"/>
    </w:pPr>
    <w:rPr>
      <w:rFonts w:ascii="Times New Roman" w:eastAsia="SimSun" w:hAnsi="Times New Roman" w:cs="Times New Roman"/>
      <w:b/>
      <w:bCs/>
      <w:kern w:val="0"/>
      <w:sz w:val="18"/>
      <w:szCs w:val="18"/>
      <w:lang w:val="en-US" w:eastAsia="en-US"/>
      <w14:ligatures w14:val="none"/>
    </w:rPr>
  </w:style>
  <w:style w:type="paragraph" w:customStyle="1" w:styleId="Author">
    <w:name w:val="Author"/>
    <w:rsid w:val="000E7018"/>
    <w:pPr>
      <w:spacing w:before="360" w:after="40" w:line="240" w:lineRule="auto"/>
      <w:jc w:val="center"/>
    </w:pPr>
    <w:rPr>
      <w:rFonts w:ascii="Times New Roman" w:eastAsia="SimSun" w:hAnsi="Times New Roman" w:cs="Times New Roman"/>
      <w:noProof/>
      <w:kern w:val="0"/>
      <w:lang w:val="en-US" w:eastAsia="en-US"/>
      <w14:ligatures w14:val="none"/>
    </w:rPr>
  </w:style>
  <w:style w:type="paragraph" w:styleId="BodyText">
    <w:name w:val="Body Text"/>
    <w:basedOn w:val="Normal"/>
    <w:link w:val="BodyTextChar"/>
    <w:rsid w:val="000E701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0E7018"/>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0E7018"/>
    <w:pPr>
      <w:numPr>
        <w:numId w:val="1"/>
      </w:numPr>
      <w:tabs>
        <w:tab w:val="clear" w:pos="648"/>
      </w:tabs>
      <w:ind w:left="576" w:hanging="288"/>
    </w:pPr>
  </w:style>
  <w:style w:type="paragraph" w:customStyle="1" w:styleId="equation">
    <w:name w:val="equation"/>
    <w:basedOn w:val="Normal"/>
    <w:rsid w:val="000E701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E7018"/>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eastAsia="en-US"/>
      <w14:ligatures w14:val="none"/>
    </w:rPr>
  </w:style>
  <w:style w:type="paragraph" w:customStyle="1" w:styleId="papertitle">
    <w:name w:val="paper title"/>
    <w:rsid w:val="000E7018"/>
    <w:pPr>
      <w:spacing w:after="120" w:line="240" w:lineRule="auto"/>
      <w:jc w:val="center"/>
    </w:pPr>
    <w:rPr>
      <w:rFonts w:ascii="Times New Roman" w:eastAsia="MS Mincho" w:hAnsi="Times New Roman" w:cs="Times New Roman"/>
      <w:noProof/>
      <w:kern w:val="0"/>
      <w:sz w:val="48"/>
      <w:szCs w:val="48"/>
      <w:lang w:val="en-US" w:eastAsia="en-US"/>
      <w14:ligatures w14:val="none"/>
    </w:rPr>
  </w:style>
  <w:style w:type="paragraph" w:customStyle="1" w:styleId="references">
    <w:name w:val="references"/>
    <w:rsid w:val="000E7018"/>
    <w:pPr>
      <w:numPr>
        <w:numId w:val="4"/>
      </w:numPr>
      <w:spacing w:after="50" w:line="180" w:lineRule="exact"/>
      <w:jc w:val="both"/>
    </w:pPr>
    <w:rPr>
      <w:rFonts w:ascii="Times New Roman" w:eastAsia="MS Mincho" w:hAnsi="Times New Roman" w:cs="Times New Roman"/>
      <w:noProof/>
      <w:kern w:val="0"/>
      <w:sz w:val="16"/>
      <w:szCs w:val="16"/>
      <w:lang w:val="en-US" w:eastAsia="en-US"/>
      <w14:ligatures w14:val="none"/>
    </w:rPr>
  </w:style>
  <w:style w:type="paragraph" w:customStyle="1" w:styleId="sponsors">
    <w:name w:val="sponsors"/>
    <w:rsid w:val="000E7018"/>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eastAsia="en-US"/>
      <w14:ligatures w14:val="none"/>
    </w:rPr>
  </w:style>
  <w:style w:type="paragraph" w:customStyle="1" w:styleId="tablecolhead">
    <w:name w:val="table col head"/>
    <w:basedOn w:val="Normal"/>
    <w:rsid w:val="000E7018"/>
    <w:rPr>
      <w:b/>
      <w:bCs/>
      <w:sz w:val="16"/>
      <w:szCs w:val="16"/>
    </w:rPr>
  </w:style>
  <w:style w:type="paragraph" w:customStyle="1" w:styleId="tablecolsubhead">
    <w:name w:val="table col subhead"/>
    <w:basedOn w:val="tablecolhead"/>
    <w:rsid w:val="000E7018"/>
    <w:rPr>
      <w:i/>
      <w:iCs/>
      <w:sz w:val="15"/>
      <w:szCs w:val="15"/>
    </w:rPr>
  </w:style>
  <w:style w:type="paragraph" w:customStyle="1" w:styleId="tablecopy">
    <w:name w:val="table copy"/>
    <w:rsid w:val="000E7018"/>
    <w:pPr>
      <w:spacing w:after="0" w:line="240" w:lineRule="auto"/>
      <w:jc w:val="both"/>
    </w:pPr>
    <w:rPr>
      <w:rFonts w:ascii="Times New Roman" w:eastAsia="SimSun" w:hAnsi="Times New Roman" w:cs="Times New Roman"/>
      <w:noProof/>
      <w:kern w:val="0"/>
      <w:sz w:val="16"/>
      <w:szCs w:val="16"/>
      <w:lang w:val="en-US" w:eastAsia="en-US"/>
      <w14:ligatures w14:val="none"/>
    </w:rPr>
  </w:style>
  <w:style w:type="paragraph" w:customStyle="1" w:styleId="tablefootnote">
    <w:name w:val="table footnote"/>
    <w:rsid w:val="000E7018"/>
    <w:pPr>
      <w:numPr>
        <w:numId w:val="6"/>
      </w:numPr>
      <w:spacing w:before="60" w:after="30" w:line="240" w:lineRule="auto"/>
      <w:ind w:left="58" w:hanging="29"/>
      <w:jc w:val="right"/>
    </w:pPr>
    <w:rPr>
      <w:rFonts w:ascii="Times New Roman" w:eastAsia="SimSun" w:hAnsi="Times New Roman" w:cs="Times New Roman"/>
      <w:kern w:val="0"/>
      <w:sz w:val="12"/>
      <w:szCs w:val="12"/>
      <w:lang w:val="en-US" w:eastAsia="en-US"/>
      <w14:ligatures w14:val="none"/>
    </w:rPr>
  </w:style>
  <w:style w:type="paragraph" w:customStyle="1" w:styleId="tablehead">
    <w:name w:val="table head"/>
    <w:rsid w:val="000E7018"/>
    <w:pPr>
      <w:numPr>
        <w:numId w:val="5"/>
      </w:numPr>
      <w:spacing w:before="240" w:after="120" w:line="216" w:lineRule="auto"/>
      <w:jc w:val="center"/>
    </w:pPr>
    <w:rPr>
      <w:rFonts w:ascii="Times New Roman" w:eastAsia="SimSun" w:hAnsi="Times New Roman" w:cs="Times New Roman"/>
      <w:smallCaps/>
      <w:noProof/>
      <w:kern w:val="0"/>
      <w:sz w:val="16"/>
      <w:szCs w:val="16"/>
      <w:lang w:val="en-US" w:eastAsia="en-US"/>
      <w14:ligatures w14:val="none"/>
    </w:rPr>
  </w:style>
  <w:style w:type="paragraph" w:customStyle="1" w:styleId="Keywords">
    <w:name w:val="Keywords"/>
    <w:basedOn w:val="Abstract"/>
    <w:qFormat/>
    <w:rsid w:val="000E7018"/>
    <w:pPr>
      <w:spacing w:after="120"/>
      <w:ind w:firstLine="274"/>
    </w:pPr>
    <w:rPr>
      <w:i/>
    </w:rPr>
  </w:style>
  <w:style w:type="paragraph" w:styleId="Footer">
    <w:name w:val="footer"/>
    <w:basedOn w:val="Normal"/>
    <w:link w:val="FooterChar"/>
    <w:rsid w:val="000E7018"/>
    <w:pPr>
      <w:tabs>
        <w:tab w:val="center" w:pos="4680"/>
        <w:tab w:val="right" w:pos="9360"/>
      </w:tabs>
    </w:pPr>
  </w:style>
  <w:style w:type="character" w:customStyle="1" w:styleId="FooterChar">
    <w:name w:val="Footer Char"/>
    <w:basedOn w:val="DefaultParagraphFont"/>
    <w:link w:val="Footer"/>
    <w:rsid w:val="000E7018"/>
    <w:rPr>
      <w:rFonts w:ascii="Times New Roman" w:eastAsia="SimSun" w:hAnsi="Times New Roman" w:cs="Times New Roman"/>
      <w:kern w:val="0"/>
      <w:sz w:val="20"/>
      <w:szCs w:val="20"/>
      <w:lang w:val="en-US" w:eastAsia="en-US"/>
      <w14:ligatures w14:val="none"/>
    </w:rPr>
  </w:style>
  <w:style w:type="paragraph" w:styleId="ListParagraph">
    <w:name w:val="List Paragraph"/>
    <w:basedOn w:val="Normal"/>
    <w:uiPriority w:val="34"/>
    <w:qFormat/>
    <w:rsid w:val="00AD602D"/>
    <w:pPr>
      <w:spacing w:after="160" w:line="259" w:lineRule="auto"/>
      <w:ind w:left="720"/>
      <w:contextualSpacing/>
      <w:jc w:val="left"/>
    </w:pPr>
    <w:rPr>
      <w:rFonts w:asciiTheme="minorHAnsi" w:eastAsiaTheme="minorEastAsia" w:hAnsiTheme="minorHAnsi" w:cstheme="minorBidi"/>
      <w:kern w:val="2"/>
      <w:sz w:val="22"/>
      <w:szCs w:val="22"/>
      <w:lang w:val="en-MY" w:eastAsia="zh-CN"/>
      <w14:ligatures w14:val="standardContextual"/>
    </w:rPr>
  </w:style>
  <w:style w:type="paragraph" w:styleId="NormalWeb">
    <w:name w:val="Normal (Web)"/>
    <w:basedOn w:val="Normal"/>
    <w:uiPriority w:val="99"/>
    <w:unhideWhenUsed/>
    <w:rsid w:val="000C4895"/>
    <w:pPr>
      <w:spacing w:before="100" w:beforeAutospacing="1" w:after="100" w:afterAutospacing="1"/>
      <w:jc w:val="left"/>
    </w:pPr>
    <w:rPr>
      <w:rFonts w:eastAsia="Times New Roman"/>
      <w:sz w:val="24"/>
      <w:szCs w:val="24"/>
      <w:lang w:val="en-MY" w:eastAsia="zh-CN"/>
    </w:rPr>
  </w:style>
  <w:style w:type="character" w:styleId="Hyperlink">
    <w:name w:val="Hyperlink"/>
    <w:basedOn w:val="DefaultParagraphFont"/>
    <w:uiPriority w:val="99"/>
    <w:unhideWhenUsed/>
    <w:rsid w:val="009E307A"/>
    <w:rPr>
      <w:color w:val="0563C1" w:themeColor="hyperlink"/>
      <w:u w:val="single"/>
    </w:rPr>
  </w:style>
  <w:style w:type="character" w:styleId="UnresolvedMention">
    <w:name w:val="Unresolved Mention"/>
    <w:basedOn w:val="DefaultParagraphFont"/>
    <w:uiPriority w:val="99"/>
    <w:semiHidden/>
    <w:unhideWhenUsed/>
    <w:rsid w:val="009E307A"/>
    <w:rPr>
      <w:color w:val="605E5C"/>
      <w:shd w:val="clear" w:color="auto" w:fill="E1DFDD"/>
    </w:rPr>
  </w:style>
  <w:style w:type="character" w:styleId="FollowedHyperlink">
    <w:name w:val="FollowedHyperlink"/>
    <w:basedOn w:val="DefaultParagraphFont"/>
    <w:uiPriority w:val="99"/>
    <w:semiHidden/>
    <w:unhideWhenUsed/>
    <w:rsid w:val="009B2B56"/>
    <w:rPr>
      <w:color w:val="954F72" w:themeColor="followedHyperlink"/>
      <w:u w:val="single"/>
    </w:rPr>
  </w:style>
  <w:style w:type="paragraph" w:styleId="Header">
    <w:name w:val="header"/>
    <w:basedOn w:val="Normal"/>
    <w:link w:val="HeaderChar"/>
    <w:uiPriority w:val="99"/>
    <w:unhideWhenUsed/>
    <w:rsid w:val="000237A0"/>
    <w:pPr>
      <w:tabs>
        <w:tab w:val="center" w:pos="4513"/>
        <w:tab w:val="right" w:pos="9026"/>
      </w:tabs>
    </w:pPr>
  </w:style>
  <w:style w:type="character" w:customStyle="1" w:styleId="HeaderChar">
    <w:name w:val="Header Char"/>
    <w:basedOn w:val="DefaultParagraphFont"/>
    <w:link w:val="Header"/>
    <w:uiPriority w:val="99"/>
    <w:rsid w:val="000237A0"/>
    <w:rPr>
      <w:rFonts w:ascii="Times New Roman" w:eastAsia="SimSun" w:hAnsi="Times New Roman" w:cs="Times New Roman"/>
      <w:kern w:val="0"/>
      <w:sz w:val="20"/>
      <w:szCs w:val="20"/>
      <w:lang w:val="en-US" w:eastAsia="en-US"/>
      <w14:ligatures w14:val="none"/>
    </w:rPr>
  </w:style>
  <w:style w:type="character" w:styleId="PlaceholderText">
    <w:name w:val="Placeholder Text"/>
    <w:basedOn w:val="DefaultParagraphFont"/>
    <w:uiPriority w:val="99"/>
    <w:semiHidden/>
    <w:rsid w:val="00861F67"/>
    <w:rPr>
      <w:color w:val="808080"/>
    </w:rPr>
  </w:style>
  <w:style w:type="table" w:styleId="TableGrid">
    <w:name w:val="Table Grid"/>
    <w:basedOn w:val="TableNormal"/>
    <w:uiPriority w:val="39"/>
    <w:rsid w:val="0035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8551">
      <w:bodyDiv w:val="1"/>
      <w:marLeft w:val="0"/>
      <w:marRight w:val="0"/>
      <w:marTop w:val="0"/>
      <w:marBottom w:val="0"/>
      <w:divBdr>
        <w:top w:val="none" w:sz="0" w:space="0" w:color="auto"/>
        <w:left w:val="none" w:sz="0" w:space="0" w:color="auto"/>
        <w:bottom w:val="none" w:sz="0" w:space="0" w:color="auto"/>
        <w:right w:val="none" w:sz="0" w:space="0" w:color="auto"/>
      </w:divBdr>
      <w:divsChild>
        <w:div w:id="1978218670">
          <w:marLeft w:val="0"/>
          <w:marRight w:val="0"/>
          <w:marTop w:val="0"/>
          <w:marBottom w:val="0"/>
          <w:divBdr>
            <w:top w:val="none" w:sz="0" w:space="0" w:color="auto"/>
            <w:left w:val="none" w:sz="0" w:space="0" w:color="auto"/>
            <w:bottom w:val="none" w:sz="0" w:space="0" w:color="auto"/>
            <w:right w:val="none" w:sz="0" w:space="0" w:color="auto"/>
          </w:divBdr>
        </w:div>
      </w:divsChild>
    </w:div>
    <w:div w:id="495999480">
      <w:bodyDiv w:val="1"/>
      <w:marLeft w:val="0"/>
      <w:marRight w:val="0"/>
      <w:marTop w:val="0"/>
      <w:marBottom w:val="0"/>
      <w:divBdr>
        <w:top w:val="none" w:sz="0" w:space="0" w:color="auto"/>
        <w:left w:val="none" w:sz="0" w:space="0" w:color="auto"/>
        <w:bottom w:val="none" w:sz="0" w:space="0" w:color="auto"/>
        <w:right w:val="none" w:sz="0" w:space="0" w:color="auto"/>
      </w:divBdr>
      <w:divsChild>
        <w:div w:id="872156065">
          <w:marLeft w:val="0"/>
          <w:marRight w:val="0"/>
          <w:marTop w:val="0"/>
          <w:marBottom w:val="0"/>
          <w:divBdr>
            <w:top w:val="none" w:sz="0" w:space="0" w:color="auto"/>
            <w:left w:val="none" w:sz="0" w:space="0" w:color="auto"/>
            <w:bottom w:val="none" w:sz="0" w:space="0" w:color="auto"/>
            <w:right w:val="none" w:sz="0" w:space="0" w:color="auto"/>
          </w:divBdr>
          <w:divsChild>
            <w:div w:id="293566693">
              <w:marLeft w:val="0"/>
              <w:marRight w:val="0"/>
              <w:marTop w:val="0"/>
              <w:marBottom w:val="0"/>
              <w:divBdr>
                <w:top w:val="none" w:sz="0" w:space="0" w:color="auto"/>
                <w:left w:val="none" w:sz="0" w:space="0" w:color="auto"/>
                <w:bottom w:val="none" w:sz="0" w:space="0" w:color="auto"/>
                <w:right w:val="none" w:sz="0" w:space="0" w:color="auto"/>
              </w:divBdr>
            </w:div>
            <w:div w:id="6235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5693">
      <w:bodyDiv w:val="1"/>
      <w:marLeft w:val="0"/>
      <w:marRight w:val="0"/>
      <w:marTop w:val="0"/>
      <w:marBottom w:val="0"/>
      <w:divBdr>
        <w:top w:val="none" w:sz="0" w:space="0" w:color="auto"/>
        <w:left w:val="none" w:sz="0" w:space="0" w:color="auto"/>
        <w:bottom w:val="none" w:sz="0" w:space="0" w:color="auto"/>
        <w:right w:val="none" w:sz="0" w:space="0" w:color="auto"/>
      </w:divBdr>
      <w:divsChild>
        <w:div w:id="334503212">
          <w:marLeft w:val="0"/>
          <w:marRight w:val="0"/>
          <w:marTop w:val="0"/>
          <w:marBottom w:val="0"/>
          <w:divBdr>
            <w:top w:val="none" w:sz="0" w:space="0" w:color="auto"/>
            <w:left w:val="none" w:sz="0" w:space="0" w:color="auto"/>
            <w:bottom w:val="none" w:sz="0" w:space="0" w:color="auto"/>
            <w:right w:val="none" w:sz="0" w:space="0" w:color="auto"/>
          </w:divBdr>
          <w:divsChild>
            <w:div w:id="1237714203">
              <w:marLeft w:val="0"/>
              <w:marRight w:val="0"/>
              <w:marTop w:val="0"/>
              <w:marBottom w:val="0"/>
              <w:divBdr>
                <w:top w:val="none" w:sz="0" w:space="0" w:color="auto"/>
                <w:left w:val="none" w:sz="0" w:space="0" w:color="auto"/>
                <w:bottom w:val="none" w:sz="0" w:space="0" w:color="auto"/>
                <w:right w:val="none" w:sz="0" w:space="0" w:color="auto"/>
              </w:divBdr>
            </w:div>
            <w:div w:id="20076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32624">
      <w:bodyDiv w:val="1"/>
      <w:marLeft w:val="0"/>
      <w:marRight w:val="0"/>
      <w:marTop w:val="0"/>
      <w:marBottom w:val="0"/>
      <w:divBdr>
        <w:top w:val="none" w:sz="0" w:space="0" w:color="auto"/>
        <w:left w:val="none" w:sz="0" w:space="0" w:color="auto"/>
        <w:bottom w:val="none" w:sz="0" w:space="0" w:color="auto"/>
        <w:right w:val="none" w:sz="0" w:space="0" w:color="auto"/>
      </w:divBdr>
      <w:divsChild>
        <w:div w:id="215824195">
          <w:marLeft w:val="0"/>
          <w:marRight w:val="0"/>
          <w:marTop w:val="0"/>
          <w:marBottom w:val="0"/>
          <w:divBdr>
            <w:top w:val="none" w:sz="0" w:space="0" w:color="auto"/>
            <w:left w:val="none" w:sz="0" w:space="0" w:color="auto"/>
            <w:bottom w:val="none" w:sz="0" w:space="0" w:color="auto"/>
            <w:right w:val="none" w:sz="0" w:space="0" w:color="auto"/>
          </w:divBdr>
          <w:divsChild>
            <w:div w:id="1516916195">
              <w:marLeft w:val="0"/>
              <w:marRight w:val="0"/>
              <w:marTop w:val="0"/>
              <w:marBottom w:val="0"/>
              <w:divBdr>
                <w:top w:val="none" w:sz="0" w:space="0" w:color="auto"/>
                <w:left w:val="none" w:sz="0" w:space="0" w:color="auto"/>
                <w:bottom w:val="none" w:sz="0" w:space="0" w:color="auto"/>
                <w:right w:val="none" w:sz="0" w:space="0" w:color="auto"/>
              </w:divBdr>
              <w:divsChild>
                <w:div w:id="209347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27">
      <w:bodyDiv w:val="1"/>
      <w:marLeft w:val="0"/>
      <w:marRight w:val="0"/>
      <w:marTop w:val="0"/>
      <w:marBottom w:val="0"/>
      <w:divBdr>
        <w:top w:val="none" w:sz="0" w:space="0" w:color="auto"/>
        <w:left w:val="none" w:sz="0" w:space="0" w:color="auto"/>
        <w:bottom w:val="none" w:sz="0" w:space="0" w:color="auto"/>
        <w:right w:val="none" w:sz="0" w:space="0" w:color="auto"/>
      </w:divBdr>
      <w:divsChild>
        <w:div w:id="1057432319">
          <w:marLeft w:val="0"/>
          <w:marRight w:val="0"/>
          <w:marTop w:val="0"/>
          <w:marBottom w:val="0"/>
          <w:divBdr>
            <w:top w:val="none" w:sz="0" w:space="0" w:color="auto"/>
            <w:left w:val="none" w:sz="0" w:space="0" w:color="auto"/>
            <w:bottom w:val="none" w:sz="0" w:space="0" w:color="auto"/>
            <w:right w:val="none" w:sz="0" w:space="0" w:color="auto"/>
          </w:divBdr>
          <w:divsChild>
            <w:div w:id="509103034">
              <w:marLeft w:val="0"/>
              <w:marRight w:val="0"/>
              <w:marTop w:val="0"/>
              <w:marBottom w:val="0"/>
              <w:divBdr>
                <w:top w:val="none" w:sz="0" w:space="0" w:color="auto"/>
                <w:left w:val="none" w:sz="0" w:space="0" w:color="auto"/>
                <w:bottom w:val="none" w:sz="0" w:space="0" w:color="auto"/>
                <w:right w:val="none" w:sz="0" w:space="0" w:color="auto"/>
              </w:divBdr>
            </w:div>
            <w:div w:id="11058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6852">
      <w:bodyDiv w:val="1"/>
      <w:marLeft w:val="0"/>
      <w:marRight w:val="0"/>
      <w:marTop w:val="0"/>
      <w:marBottom w:val="0"/>
      <w:divBdr>
        <w:top w:val="none" w:sz="0" w:space="0" w:color="auto"/>
        <w:left w:val="none" w:sz="0" w:space="0" w:color="auto"/>
        <w:bottom w:val="none" w:sz="0" w:space="0" w:color="auto"/>
        <w:right w:val="none" w:sz="0" w:space="0" w:color="auto"/>
      </w:divBdr>
      <w:divsChild>
        <w:div w:id="929002970">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
            <w:div w:id="4011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168">
      <w:bodyDiv w:val="1"/>
      <w:marLeft w:val="0"/>
      <w:marRight w:val="0"/>
      <w:marTop w:val="0"/>
      <w:marBottom w:val="0"/>
      <w:divBdr>
        <w:top w:val="none" w:sz="0" w:space="0" w:color="auto"/>
        <w:left w:val="none" w:sz="0" w:space="0" w:color="auto"/>
        <w:bottom w:val="none" w:sz="0" w:space="0" w:color="auto"/>
        <w:right w:val="none" w:sz="0" w:space="0" w:color="auto"/>
      </w:divBdr>
      <w:divsChild>
        <w:div w:id="229199356">
          <w:marLeft w:val="0"/>
          <w:marRight w:val="0"/>
          <w:marTop w:val="0"/>
          <w:marBottom w:val="0"/>
          <w:divBdr>
            <w:top w:val="none" w:sz="0" w:space="0" w:color="auto"/>
            <w:left w:val="none" w:sz="0" w:space="0" w:color="auto"/>
            <w:bottom w:val="none" w:sz="0" w:space="0" w:color="auto"/>
            <w:right w:val="none" w:sz="0" w:space="0" w:color="auto"/>
          </w:divBdr>
        </w:div>
      </w:divsChild>
    </w:div>
    <w:div w:id="1724599168">
      <w:bodyDiv w:val="1"/>
      <w:marLeft w:val="0"/>
      <w:marRight w:val="0"/>
      <w:marTop w:val="0"/>
      <w:marBottom w:val="0"/>
      <w:divBdr>
        <w:top w:val="none" w:sz="0" w:space="0" w:color="auto"/>
        <w:left w:val="none" w:sz="0" w:space="0" w:color="auto"/>
        <w:bottom w:val="none" w:sz="0" w:space="0" w:color="auto"/>
        <w:right w:val="none" w:sz="0" w:space="0" w:color="auto"/>
      </w:divBdr>
      <w:divsChild>
        <w:div w:id="305739072">
          <w:marLeft w:val="0"/>
          <w:marRight w:val="0"/>
          <w:marTop w:val="0"/>
          <w:marBottom w:val="0"/>
          <w:divBdr>
            <w:top w:val="none" w:sz="0" w:space="0" w:color="auto"/>
            <w:left w:val="none" w:sz="0" w:space="0" w:color="auto"/>
            <w:bottom w:val="none" w:sz="0" w:space="0" w:color="auto"/>
            <w:right w:val="none" w:sz="0" w:space="0" w:color="auto"/>
          </w:divBdr>
          <w:divsChild>
            <w:div w:id="370961795">
              <w:marLeft w:val="0"/>
              <w:marRight w:val="0"/>
              <w:marTop w:val="0"/>
              <w:marBottom w:val="0"/>
              <w:divBdr>
                <w:top w:val="none" w:sz="0" w:space="0" w:color="auto"/>
                <w:left w:val="none" w:sz="0" w:space="0" w:color="auto"/>
                <w:bottom w:val="none" w:sz="0" w:space="0" w:color="auto"/>
                <w:right w:val="none" w:sz="0" w:space="0" w:color="auto"/>
              </w:divBdr>
            </w:div>
            <w:div w:id="1980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490">
      <w:bodyDiv w:val="1"/>
      <w:marLeft w:val="0"/>
      <w:marRight w:val="0"/>
      <w:marTop w:val="0"/>
      <w:marBottom w:val="0"/>
      <w:divBdr>
        <w:top w:val="none" w:sz="0" w:space="0" w:color="auto"/>
        <w:left w:val="none" w:sz="0" w:space="0" w:color="auto"/>
        <w:bottom w:val="none" w:sz="0" w:space="0" w:color="auto"/>
        <w:right w:val="none" w:sz="0" w:space="0" w:color="auto"/>
      </w:divBdr>
      <w:divsChild>
        <w:div w:id="230118172">
          <w:marLeft w:val="0"/>
          <w:marRight w:val="0"/>
          <w:marTop w:val="0"/>
          <w:marBottom w:val="0"/>
          <w:divBdr>
            <w:top w:val="none" w:sz="0" w:space="0" w:color="auto"/>
            <w:left w:val="none" w:sz="0" w:space="0" w:color="auto"/>
            <w:bottom w:val="none" w:sz="0" w:space="0" w:color="auto"/>
            <w:right w:val="none" w:sz="0" w:space="0" w:color="auto"/>
          </w:divBdr>
          <w:divsChild>
            <w:div w:id="162859870">
              <w:marLeft w:val="0"/>
              <w:marRight w:val="0"/>
              <w:marTop w:val="0"/>
              <w:marBottom w:val="0"/>
              <w:divBdr>
                <w:top w:val="none" w:sz="0" w:space="0" w:color="auto"/>
                <w:left w:val="none" w:sz="0" w:space="0" w:color="auto"/>
                <w:bottom w:val="none" w:sz="0" w:space="0" w:color="auto"/>
                <w:right w:val="none" w:sz="0" w:space="0" w:color="auto"/>
              </w:divBdr>
            </w:div>
            <w:div w:id="7671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9223">
      <w:bodyDiv w:val="1"/>
      <w:marLeft w:val="0"/>
      <w:marRight w:val="0"/>
      <w:marTop w:val="0"/>
      <w:marBottom w:val="0"/>
      <w:divBdr>
        <w:top w:val="none" w:sz="0" w:space="0" w:color="auto"/>
        <w:left w:val="none" w:sz="0" w:space="0" w:color="auto"/>
        <w:bottom w:val="none" w:sz="0" w:space="0" w:color="auto"/>
        <w:right w:val="none" w:sz="0" w:space="0" w:color="auto"/>
      </w:divBdr>
      <w:divsChild>
        <w:div w:id="959993962">
          <w:marLeft w:val="0"/>
          <w:marRight w:val="0"/>
          <w:marTop w:val="0"/>
          <w:marBottom w:val="0"/>
          <w:divBdr>
            <w:top w:val="none" w:sz="0" w:space="0" w:color="auto"/>
            <w:left w:val="none" w:sz="0" w:space="0" w:color="auto"/>
            <w:bottom w:val="none" w:sz="0" w:space="0" w:color="auto"/>
            <w:right w:val="none" w:sz="0" w:space="0" w:color="auto"/>
          </w:divBdr>
          <w:divsChild>
            <w:div w:id="701250823">
              <w:marLeft w:val="0"/>
              <w:marRight w:val="0"/>
              <w:marTop w:val="0"/>
              <w:marBottom w:val="0"/>
              <w:divBdr>
                <w:top w:val="none" w:sz="0" w:space="0" w:color="auto"/>
                <w:left w:val="none" w:sz="0" w:space="0" w:color="auto"/>
                <w:bottom w:val="none" w:sz="0" w:space="0" w:color="auto"/>
                <w:right w:val="none" w:sz="0" w:space="0" w:color="auto"/>
              </w:divBdr>
            </w:div>
            <w:div w:id="11944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994">
      <w:bodyDiv w:val="1"/>
      <w:marLeft w:val="0"/>
      <w:marRight w:val="0"/>
      <w:marTop w:val="0"/>
      <w:marBottom w:val="0"/>
      <w:divBdr>
        <w:top w:val="none" w:sz="0" w:space="0" w:color="auto"/>
        <w:left w:val="none" w:sz="0" w:space="0" w:color="auto"/>
        <w:bottom w:val="none" w:sz="0" w:space="0" w:color="auto"/>
        <w:right w:val="none" w:sz="0" w:space="0" w:color="auto"/>
      </w:divBdr>
      <w:divsChild>
        <w:div w:id="4982080">
          <w:marLeft w:val="0"/>
          <w:marRight w:val="0"/>
          <w:marTop w:val="0"/>
          <w:marBottom w:val="0"/>
          <w:divBdr>
            <w:top w:val="none" w:sz="0" w:space="0" w:color="auto"/>
            <w:left w:val="none" w:sz="0" w:space="0" w:color="auto"/>
            <w:bottom w:val="none" w:sz="0" w:space="0" w:color="auto"/>
            <w:right w:val="none" w:sz="0" w:space="0" w:color="auto"/>
          </w:divBdr>
          <w:divsChild>
            <w:div w:id="687412789">
              <w:marLeft w:val="0"/>
              <w:marRight w:val="0"/>
              <w:marTop w:val="0"/>
              <w:marBottom w:val="0"/>
              <w:divBdr>
                <w:top w:val="none" w:sz="0" w:space="0" w:color="auto"/>
                <w:left w:val="none" w:sz="0" w:space="0" w:color="auto"/>
                <w:bottom w:val="none" w:sz="0" w:space="0" w:color="auto"/>
                <w:right w:val="none" w:sz="0" w:space="0" w:color="auto"/>
              </w:divBdr>
              <w:divsChild>
                <w:div w:id="1160193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1109/IVCNZ.2008.47621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doi.org/10.1109/83.9889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doi.org/10.3390/s1804106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JIA QIAN</dc:creator>
  <cp:keywords/>
  <dc:description/>
  <cp:lastModifiedBy>LEE JIA QIAN</cp:lastModifiedBy>
  <cp:revision>3</cp:revision>
  <dcterms:created xsi:type="dcterms:W3CDTF">2023-08-05T15:34:00Z</dcterms:created>
  <dcterms:modified xsi:type="dcterms:W3CDTF">2023-08-05T16:04:00Z</dcterms:modified>
</cp:coreProperties>
</file>