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5EEF" w:rsidRPr="0061173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tbl>
      <w:tblPr>
        <w:tblW w:w="8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5815"/>
      </w:tblGrid>
      <w:tr w:rsidR="005909D5" w:rsidRPr="00611732" w:rsidTr="009C6516">
        <w:trPr>
          <w:cantSplit/>
          <w:trHeight w:val="425"/>
          <w:jc w:val="center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909D5" w:rsidRPr="00611732" w:rsidRDefault="005909D5" w:rsidP="009C6516">
            <w:pPr>
              <w:pStyle w:val="ListParagraph"/>
              <w:spacing w:before="120" w:after="120"/>
              <w:ind w:left="3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11732">
              <w:rPr>
                <w:rFonts w:ascii="Arial" w:hAnsi="Arial" w:cs="Arial"/>
                <w:b/>
                <w:sz w:val="22"/>
                <w:szCs w:val="22"/>
              </w:rPr>
              <w:t>Project Number:</w:t>
            </w:r>
          </w:p>
        </w:tc>
        <w:tc>
          <w:tcPr>
            <w:tcW w:w="581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202</w:t>
            </w:r>
          </w:p>
        </w:tc>
      </w:tr>
      <w:tr w:rsidR="005909D5" w:rsidRPr="00611732" w:rsidTr="009C6516">
        <w:trPr>
          <w:cantSplit/>
          <w:trHeight w:val="425"/>
          <w:jc w:val="center"/>
        </w:trPr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909D5" w:rsidRPr="00611732" w:rsidRDefault="005909D5" w:rsidP="009C6516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Project Title: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  <w:r w:rsidRPr="00611732">
              <w:rPr>
                <w:rFonts w:ascii="Arial" w:hAnsi="Arial" w:cs="Arial"/>
                <w:bCs/>
                <w:sz w:val="20"/>
              </w:rPr>
              <w:t>Ammonia in Water, using the HACH Kit Method</w:t>
            </w:r>
          </w:p>
        </w:tc>
      </w:tr>
      <w:tr w:rsidR="005909D5" w:rsidRPr="00611732" w:rsidTr="009C6516">
        <w:trPr>
          <w:cantSplit/>
          <w:trHeight w:val="340"/>
          <w:jc w:val="center"/>
        </w:trPr>
        <w:tc>
          <w:tcPr>
            <w:tcW w:w="239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909D5" w:rsidRPr="00611732" w:rsidRDefault="005909D5" w:rsidP="009C6516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Method Code:</w:t>
            </w:r>
          </w:p>
        </w:tc>
        <w:tc>
          <w:tcPr>
            <w:tcW w:w="5815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bCs/>
                <w:sz w:val="20"/>
              </w:rPr>
            </w:pPr>
            <w:proofErr w:type="spellStart"/>
            <w:r w:rsidRPr="00611732">
              <w:rPr>
                <w:rFonts w:ascii="Arial" w:hAnsi="Arial" w:cs="Arial"/>
                <w:bCs/>
                <w:sz w:val="20"/>
              </w:rPr>
              <w:t>NITAxx</w:t>
            </w:r>
            <w:proofErr w:type="spellEnd"/>
          </w:p>
        </w:tc>
      </w:tr>
      <w:tr w:rsidR="005909D5" w:rsidRPr="00611732" w:rsidTr="009C6516">
        <w:trPr>
          <w:cantSplit/>
          <w:trHeight w:val="340"/>
          <w:jc w:val="center"/>
        </w:trPr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909D5" w:rsidRPr="00611732" w:rsidRDefault="005909D5" w:rsidP="009C6516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Method Title:</w:t>
            </w:r>
          </w:p>
        </w:tc>
        <w:tc>
          <w:tcPr>
            <w:tcW w:w="581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611732">
              <w:rPr>
                <w:rFonts w:ascii="Arial" w:hAnsi="Arial" w:cs="Arial"/>
                <w:sz w:val="20"/>
              </w:rPr>
              <w:t>Ammonia Nitrogen - Water</w:t>
            </w:r>
          </w:p>
        </w:tc>
      </w:tr>
      <w:tr w:rsidR="005909D5" w:rsidRPr="00611732" w:rsidTr="009C6516">
        <w:trPr>
          <w:cantSplit/>
          <w:trHeight w:val="340"/>
          <w:jc w:val="center"/>
        </w:trPr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909D5" w:rsidRPr="00611732" w:rsidRDefault="005909D5" w:rsidP="009C6516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CC number:</w:t>
            </w:r>
          </w:p>
        </w:tc>
        <w:tc>
          <w:tcPr>
            <w:tcW w:w="581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i/>
                <w:sz w:val="20"/>
              </w:rPr>
            </w:pPr>
            <w:r w:rsidRPr="00611732">
              <w:rPr>
                <w:rFonts w:ascii="Arial" w:hAnsi="Arial" w:cs="Arial"/>
                <w:i/>
                <w:sz w:val="20"/>
              </w:rPr>
              <w:t xml:space="preserve"> </w:t>
            </w:r>
            <w:r w:rsidR="005909D5" w:rsidRPr="00611732">
              <w:rPr>
                <w:rFonts w:ascii="Arial" w:hAnsi="Arial" w:cs="Arial"/>
                <w:i/>
                <w:sz w:val="20"/>
              </w:rPr>
              <w:t>(Introduction of new method NMXXX)</w:t>
            </w:r>
          </w:p>
        </w:tc>
      </w:tr>
      <w:tr w:rsidR="005909D5" w:rsidRPr="00611732" w:rsidTr="009C6516">
        <w:trPr>
          <w:cantSplit/>
          <w:trHeight w:val="340"/>
          <w:jc w:val="center"/>
        </w:trPr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909D5" w:rsidRPr="00611732" w:rsidRDefault="005909D5" w:rsidP="00623E1A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611732">
              <w:rPr>
                <w:rFonts w:ascii="Arial" w:hAnsi="Arial" w:cs="Arial"/>
                <w:b/>
                <w:bCs/>
                <w:sz w:val="20"/>
              </w:rPr>
              <w:t>Report prepared by:</w:t>
            </w:r>
          </w:p>
        </w:tc>
        <w:tc>
          <w:tcPr>
            <w:tcW w:w="581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09D5" w:rsidRPr="00611732" w:rsidRDefault="00623E1A" w:rsidP="009C6516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611732">
              <w:rPr>
                <w:rFonts w:ascii="Arial" w:hAnsi="Arial" w:cs="Arial"/>
                <w:sz w:val="20"/>
              </w:rPr>
              <w:t>Lee Kennedy</w:t>
            </w:r>
          </w:p>
        </w:tc>
      </w:tr>
    </w:tbl>
    <w:p w:rsidR="00315EEF" w:rsidRPr="00611732" w:rsidRDefault="00315EEF" w:rsidP="00DD38DA">
      <w:pPr>
        <w:jc w:val="center"/>
        <w:rPr>
          <w:rFonts w:ascii="Arial" w:hAnsi="Arial" w:cs="Arial"/>
          <w:noProof/>
          <w:sz w:val="20"/>
          <w:lang w:eastAsia="en-AU"/>
        </w:rPr>
      </w:pPr>
    </w:p>
    <w:p w:rsidR="006A387A" w:rsidRPr="00611732" w:rsidRDefault="006A387A">
      <w:pPr>
        <w:widowControl/>
        <w:suppressAutoHyphens w:val="0"/>
        <w:rPr>
          <w:rFonts w:ascii="Arial" w:hAnsi="Arial" w:cs="Arial"/>
          <w:noProof/>
          <w:sz w:val="20"/>
          <w:lang w:eastAsia="en-AU"/>
        </w:rPr>
      </w:pPr>
      <w:r w:rsidRPr="00611732">
        <w:rPr>
          <w:rFonts w:ascii="Arial" w:hAnsi="Arial" w:cs="Arial"/>
          <w:noProof/>
          <w:sz w:val="20"/>
          <w:lang w:eastAsia="en-AU"/>
        </w:rPr>
        <w:br w:type="page"/>
      </w:r>
    </w:p>
    <w:p w:rsidR="00050ECA" w:rsidRPr="00611732" w:rsidRDefault="00825A9B" w:rsidP="00DD38DA">
      <w:pPr>
        <w:jc w:val="center"/>
        <w:rPr>
          <w:rFonts w:ascii="Arial" w:hAnsi="Arial" w:cs="Arial"/>
          <w:sz w:val="20"/>
          <w:u w:val="single"/>
        </w:rPr>
      </w:pPr>
      <w:r w:rsidRPr="00611732">
        <w:rPr>
          <w:rFonts w:ascii="Arial" w:hAnsi="Arial" w:cs="Arial"/>
          <w:sz w:val="20"/>
          <w:u w:val="single"/>
        </w:rPr>
        <w:lastRenderedPageBreak/>
        <w:t>TABLE OF CONTENTS</w:t>
      </w:r>
    </w:p>
    <w:p w:rsidR="003B2744" w:rsidRPr="00611732" w:rsidRDefault="003B2744" w:rsidP="00DD38DA">
      <w:pPr>
        <w:jc w:val="center"/>
        <w:rPr>
          <w:rFonts w:ascii="Arial" w:hAnsi="Arial" w:cs="Arial"/>
          <w:sz w:val="20"/>
          <w:u w:val="single"/>
        </w:rPr>
      </w:pPr>
    </w:p>
    <w:p w:rsidR="003B2744" w:rsidRPr="00611732" w:rsidRDefault="003B2744" w:rsidP="00DD38DA">
      <w:pPr>
        <w:jc w:val="center"/>
        <w:rPr>
          <w:rFonts w:ascii="Arial" w:hAnsi="Arial" w:cs="Arial"/>
          <w:sz w:val="20"/>
          <w:u w:val="single"/>
        </w:rPr>
      </w:pPr>
    </w:p>
    <w:bookmarkStart w:id="0" w:name="_GoBack"/>
    <w:bookmarkEnd w:id="0"/>
    <w:p w:rsidR="00ED60C5" w:rsidRDefault="000D5F53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r w:rsidRPr="00611732">
        <w:rPr>
          <w:rFonts w:cs="Arial"/>
          <w:sz w:val="20"/>
          <w:szCs w:val="20"/>
        </w:rPr>
        <w:fldChar w:fldCharType="begin"/>
      </w:r>
      <w:r w:rsidR="00050ECA" w:rsidRPr="00611732">
        <w:rPr>
          <w:rFonts w:cs="Arial"/>
          <w:sz w:val="20"/>
          <w:szCs w:val="20"/>
        </w:rPr>
        <w:instrText xml:space="preserve"> TOC \o "1-3" \h \z \u </w:instrText>
      </w:r>
      <w:r w:rsidRPr="00611732">
        <w:rPr>
          <w:rFonts w:cs="Arial"/>
          <w:sz w:val="20"/>
          <w:szCs w:val="20"/>
        </w:rPr>
        <w:fldChar w:fldCharType="separate"/>
      </w:r>
      <w:hyperlink w:anchor="_Toc467503312" w:history="1">
        <w:r w:rsidR="00ED60C5" w:rsidRPr="00A02579">
          <w:rPr>
            <w:rStyle w:val="Hyperlink"/>
            <w:caps/>
            <w:noProof/>
          </w:rPr>
          <w:t>1.</w:t>
        </w:r>
        <w:r w:rsidR="00ED60C5"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="00ED60C5" w:rsidRPr="00A02579">
          <w:rPr>
            <w:rStyle w:val="Hyperlink"/>
            <w:caps/>
            <w:noProof/>
          </w:rPr>
          <w:t>Objective</w:t>
        </w:r>
        <w:r w:rsidR="00ED60C5">
          <w:rPr>
            <w:noProof/>
            <w:webHidden/>
          </w:rPr>
          <w:tab/>
        </w:r>
        <w:r w:rsidR="00ED60C5">
          <w:rPr>
            <w:noProof/>
            <w:webHidden/>
          </w:rPr>
          <w:fldChar w:fldCharType="begin"/>
        </w:r>
        <w:r w:rsidR="00ED60C5">
          <w:rPr>
            <w:noProof/>
            <w:webHidden/>
          </w:rPr>
          <w:instrText xml:space="preserve"> PAGEREF _Toc467503312 \h </w:instrText>
        </w:r>
        <w:r w:rsidR="00ED60C5">
          <w:rPr>
            <w:noProof/>
            <w:webHidden/>
          </w:rPr>
        </w:r>
        <w:r w:rsidR="00ED60C5">
          <w:rPr>
            <w:noProof/>
            <w:webHidden/>
          </w:rPr>
          <w:fldChar w:fldCharType="separate"/>
        </w:r>
        <w:r w:rsidR="00ED60C5">
          <w:rPr>
            <w:noProof/>
            <w:webHidden/>
          </w:rPr>
          <w:t>3</w:t>
        </w:r>
        <w:r w:rsidR="00ED60C5"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3" w:history="1">
        <w:r w:rsidRPr="00A02579">
          <w:rPr>
            <w:rStyle w:val="Hyperlink"/>
            <w:cap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4" w:history="1">
        <w:r w:rsidRPr="00A02579">
          <w:rPr>
            <w:rStyle w:val="Hyperlink"/>
            <w:cap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5" w:history="1">
        <w:r w:rsidRPr="00A02579">
          <w:rPr>
            <w:rStyle w:val="Hyperlink"/>
            <w:cap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EXPERIMENTAL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6" w:history="1">
        <w:r w:rsidRPr="00A02579">
          <w:rPr>
            <w:rStyle w:val="Hyperlink"/>
            <w:cap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7" w:history="1">
        <w:r w:rsidRPr="00A02579">
          <w:rPr>
            <w:rStyle w:val="Hyperlink"/>
            <w:caps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Linearity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8" w:history="1">
        <w:r w:rsidRPr="00A02579">
          <w:rPr>
            <w:rStyle w:val="Hyperlink"/>
            <w:caps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Sensitivity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19" w:history="1">
        <w:r w:rsidRPr="00A02579">
          <w:rPr>
            <w:rStyle w:val="Hyperlink"/>
            <w:caps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Selectivity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0" w:history="1">
        <w:r w:rsidRPr="00A02579">
          <w:rPr>
            <w:rStyle w:val="Hyperlink"/>
            <w:caps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Matrix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1" w:history="1">
        <w:r w:rsidRPr="00A02579">
          <w:rPr>
            <w:rStyle w:val="Hyperlink"/>
            <w:caps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Precision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2" w:history="1">
        <w:r w:rsidRPr="00A02579">
          <w:rPr>
            <w:rStyle w:val="Hyperlink"/>
            <w:caps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Bias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3" w:history="1">
        <w:r w:rsidRPr="00A02579">
          <w:rPr>
            <w:rStyle w:val="Hyperlink"/>
            <w:caps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Ruggedness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66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4" w:history="1">
        <w:r w:rsidRPr="00A02579">
          <w:rPr>
            <w:rStyle w:val="Hyperlink"/>
            <w:caps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Measurement Uncertainty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5" w:history="1">
        <w:r w:rsidRPr="00A02579">
          <w:rPr>
            <w:rStyle w:val="Hyperlink"/>
            <w:cap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6" w:history="1">
        <w:r w:rsidRPr="00A02579">
          <w:rPr>
            <w:rStyle w:val="Hyperlink"/>
            <w:cap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0C5" w:rsidRDefault="00ED60C5">
      <w:pPr>
        <w:pStyle w:val="TOC1"/>
        <w:tabs>
          <w:tab w:val="left" w:pos="440"/>
          <w:tab w:val="right" w:leader="dot" w:pos="9735"/>
        </w:tabs>
        <w:rPr>
          <w:rFonts w:asciiTheme="minorHAnsi" w:eastAsiaTheme="minorEastAsia" w:hAnsiTheme="minorHAnsi" w:cstheme="minorBidi"/>
          <w:noProof/>
          <w:szCs w:val="22"/>
          <w:lang w:val="en-AU" w:eastAsia="en-AU"/>
        </w:rPr>
      </w:pPr>
      <w:hyperlink w:anchor="_Toc467503327" w:history="1">
        <w:r w:rsidRPr="00A02579">
          <w:rPr>
            <w:rStyle w:val="Hyperlink"/>
            <w:caps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  <w:lang w:val="en-AU" w:eastAsia="en-AU"/>
          </w:rPr>
          <w:tab/>
        </w:r>
        <w:r w:rsidRPr="00A02579">
          <w:rPr>
            <w:rStyle w:val="Hyperlink"/>
            <w:caps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0ECA" w:rsidRPr="00611732" w:rsidRDefault="000D5F53" w:rsidP="00DD38DA">
      <w:pPr>
        <w:rPr>
          <w:rFonts w:ascii="Arial" w:hAnsi="Arial" w:cs="Arial"/>
          <w:sz w:val="20"/>
        </w:rPr>
      </w:pPr>
      <w:r w:rsidRPr="00611732">
        <w:rPr>
          <w:rFonts w:ascii="Arial" w:hAnsi="Arial" w:cs="Arial"/>
          <w:sz w:val="20"/>
        </w:rPr>
        <w:fldChar w:fldCharType="end"/>
      </w:r>
    </w:p>
    <w:p w:rsidR="00873129" w:rsidRPr="00611732" w:rsidRDefault="00873129" w:rsidP="00DD38DA">
      <w:pPr>
        <w:pStyle w:val="Body"/>
        <w:rPr>
          <w:rFonts w:ascii="Arial" w:hAnsi="Arial" w:cs="Arial"/>
          <w:sz w:val="20"/>
          <w:szCs w:val="20"/>
        </w:rPr>
      </w:pPr>
    </w:p>
    <w:p w:rsidR="00873129" w:rsidRPr="00611732" w:rsidRDefault="00873129" w:rsidP="00DD38DA">
      <w:pPr>
        <w:pStyle w:val="Body"/>
        <w:rPr>
          <w:rFonts w:ascii="Arial" w:hAnsi="Arial" w:cs="Arial"/>
          <w:sz w:val="20"/>
          <w:szCs w:val="20"/>
        </w:rPr>
      </w:pPr>
    </w:p>
    <w:p w:rsidR="00873129" w:rsidRPr="00611732" w:rsidRDefault="00873129" w:rsidP="00DD38DA">
      <w:pPr>
        <w:pStyle w:val="Body"/>
        <w:rPr>
          <w:rFonts w:ascii="Arial" w:hAnsi="Arial" w:cs="Arial"/>
          <w:sz w:val="20"/>
          <w:szCs w:val="20"/>
        </w:rPr>
      </w:pPr>
    </w:p>
    <w:p w:rsidR="00873129" w:rsidRPr="00611732" w:rsidRDefault="00873129" w:rsidP="00DD38DA">
      <w:pPr>
        <w:pStyle w:val="Body"/>
        <w:rPr>
          <w:rFonts w:ascii="Arial" w:hAnsi="Arial" w:cs="Arial"/>
          <w:sz w:val="20"/>
          <w:szCs w:val="20"/>
        </w:rPr>
      </w:pPr>
    </w:p>
    <w:p w:rsidR="00873129" w:rsidRPr="00611732" w:rsidRDefault="00873129" w:rsidP="00DD38DA">
      <w:pPr>
        <w:pStyle w:val="Body"/>
        <w:rPr>
          <w:rFonts w:ascii="Arial" w:hAnsi="Arial" w:cs="Arial"/>
          <w:sz w:val="20"/>
          <w:szCs w:val="20"/>
        </w:rPr>
      </w:pPr>
    </w:p>
    <w:p w:rsidR="00B733C3" w:rsidRPr="00611732" w:rsidRDefault="00DD38DA" w:rsidP="00B733C3">
      <w:pPr>
        <w:pStyle w:val="Heading1"/>
        <w:numPr>
          <w:ilvl w:val="0"/>
          <w:numId w:val="0"/>
        </w:numPr>
        <w:ind w:left="426"/>
        <w:rPr>
          <w:caps/>
        </w:rPr>
      </w:pPr>
      <w:r w:rsidRPr="00611732">
        <w:rPr>
          <w:caps/>
        </w:rPr>
        <w:br w:type="page"/>
      </w:r>
    </w:p>
    <w:p w:rsidR="00E30850" w:rsidRPr="00611732" w:rsidRDefault="003C1156" w:rsidP="00DD38DA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1" w:name="_Toc467503312"/>
      <w:r w:rsidRPr="00611732">
        <w:rPr>
          <w:caps/>
        </w:rPr>
        <w:lastRenderedPageBreak/>
        <w:t>Objective</w:t>
      </w:r>
      <w:bookmarkEnd w:id="1"/>
      <w:r w:rsidRPr="00611732">
        <w:rPr>
          <w:caps/>
        </w:rPr>
        <w:t xml:space="preserve"> </w:t>
      </w:r>
    </w:p>
    <w:p w:rsidR="00D77698" w:rsidRPr="00611732" w:rsidRDefault="00C5163E" w:rsidP="00C5163E">
      <w:pPr>
        <w:pStyle w:val="ListParagraph"/>
        <w:ind w:left="426"/>
        <w:rPr>
          <w:rFonts w:ascii="Arial" w:hAnsi="Arial" w:cs="Arial"/>
          <w:bCs/>
          <w:sz w:val="20"/>
          <w:lang w:val="en-GB"/>
        </w:rPr>
      </w:pPr>
      <w:r w:rsidRPr="00611732">
        <w:rPr>
          <w:rFonts w:ascii="Arial" w:hAnsi="Arial" w:cs="Arial"/>
          <w:bCs/>
          <w:sz w:val="20"/>
          <w:lang w:val="en-GB"/>
        </w:rPr>
        <w:t>To validate testing the ammonia nitrogen levels in water using the HACH test kit.</w:t>
      </w:r>
    </w:p>
    <w:p w:rsidR="00611732" w:rsidRPr="00611732" w:rsidRDefault="00611732" w:rsidP="00C5163E">
      <w:pPr>
        <w:pStyle w:val="ListParagraph"/>
        <w:ind w:left="426"/>
        <w:rPr>
          <w:rFonts w:ascii="Arial" w:hAnsi="Arial" w:cs="Arial"/>
          <w:bCs/>
          <w:sz w:val="20"/>
          <w:lang w:val="en-GB"/>
        </w:rPr>
      </w:pPr>
    </w:p>
    <w:p w:rsidR="008F40CC" w:rsidRPr="00611732" w:rsidRDefault="008F40CC" w:rsidP="00DD38DA">
      <w:pPr>
        <w:rPr>
          <w:rFonts w:ascii="Arial" w:hAnsi="Arial" w:cs="Arial"/>
          <w:sz w:val="20"/>
        </w:rPr>
      </w:pPr>
    </w:p>
    <w:p w:rsidR="00FA4913" w:rsidRPr="00611732" w:rsidRDefault="003C1156" w:rsidP="003C1156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2" w:name="_Toc467503313"/>
      <w:r w:rsidRPr="00611732">
        <w:rPr>
          <w:caps/>
        </w:rPr>
        <w:t>Background</w:t>
      </w:r>
      <w:bookmarkEnd w:id="2"/>
      <w:r w:rsidRPr="00611732">
        <w:rPr>
          <w:caps/>
        </w:rPr>
        <w:t xml:space="preserve"> </w:t>
      </w:r>
    </w:p>
    <w:p w:rsid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Ammonia nitrogen has been done by NITA01 in the past</w:t>
      </w:r>
      <w:r w:rsidRPr="00611732">
        <w:rPr>
          <w:rFonts w:ascii="Arial" w:hAnsi="Arial" w:cs="Arial"/>
          <w:bCs/>
          <w:sz w:val="20"/>
          <w:lang w:val="en-GB"/>
        </w:rPr>
        <w:t>.</w:t>
      </w:r>
      <w:r>
        <w:rPr>
          <w:rFonts w:ascii="Arial" w:hAnsi="Arial" w:cs="Arial"/>
          <w:bCs/>
          <w:sz w:val="20"/>
          <w:lang w:val="en-GB"/>
        </w:rPr>
        <w:t xml:space="preserve">  The method used is:</w:t>
      </w:r>
    </w:p>
    <w:p w:rsid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 w:rsidRPr="00611732">
        <w:rPr>
          <w:rFonts w:ascii="Arial" w:hAnsi="Arial" w:cs="Arial"/>
          <w:bCs/>
          <w:sz w:val="20"/>
          <w:lang w:val="en-GB"/>
        </w:rPr>
        <w:t>The ammonia in the sample is separated from other nitrogen fractions by distillatio</w:t>
      </w:r>
      <w:r>
        <w:rPr>
          <w:rFonts w:ascii="Arial" w:hAnsi="Arial" w:cs="Arial"/>
          <w:bCs/>
          <w:sz w:val="20"/>
          <w:lang w:val="en-GB"/>
        </w:rPr>
        <w:t xml:space="preserve">n from a buffered solution. The </w:t>
      </w:r>
      <w:r w:rsidRPr="00611732">
        <w:rPr>
          <w:rFonts w:ascii="Arial" w:hAnsi="Arial" w:cs="Arial"/>
          <w:bCs/>
          <w:sz w:val="20"/>
          <w:lang w:val="en-GB"/>
        </w:rPr>
        <w:t>ammonia in the distillate is absorbed in a solution of boric acid and then determined by titration with sulphuric acid.</w:t>
      </w:r>
    </w:p>
    <w:p w:rsid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The proposed HACH method is simpler and does not require the distillation step.</w:t>
      </w: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Most samples have a quite low ammonia level but there are a scattering of high results.</w:t>
      </w: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Of 122 samples submitted since January, 61 were negative and the majority of the remainder were less than 5 mg/L. The negative results were due to the sample having a smaller titration compared to the blank.</w:t>
      </w: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noProof/>
          <w:sz w:val="20"/>
          <w:lang w:eastAsia="en-AU"/>
        </w:rPr>
        <w:drawing>
          <wp:inline distT="0" distB="0" distL="0" distR="0">
            <wp:extent cx="6188075" cy="3032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N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5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ED60C5" w:rsidRPr="00611732" w:rsidRDefault="00ED60C5" w:rsidP="00ED60C5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3" w:name="_Toc467503314"/>
      <w:r w:rsidRPr="00611732">
        <w:rPr>
          <w:caps/>
        </w:rPr>
        <w:t>Scope</w:t>
      </w:r>
      <w:bookmarkEnd w:id="3"/>
    </w:p>
    <w:p w:rsidR="00ED60C5" w:rsidRPr="00611732" w:rsidRDefault="00ED60C5" w:rsidP="00ED60C5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Effluents</w:t>
      </w:r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ED60C5" w:rsidRPr="00611732" w:rsidRDefault="00ED60C5" w:rsidP="00ED60C5">
      <w:pPr>
        <w:rPr>
          <w:rFonts w:ascii="Arial" w:hAnsi="Arial" w:cs="Arial"/>
        </w:rPr>
      </w:pPr>
    </w:p>
    <w:p w:rsidR="00ED60C5" w:rsidRPr="00611732" w:rsidRDefault="00ED60C5" w:rsidP="00ED60C5">
      <w:pPr>
        <w:rPr>
          <w:rFonts w:ascii="Arial" w:hAnsi="Arial" w:cs="Arial"/>
          <w:sz w:val="20"/>
        </w:rPr>
      </w:pPr>
    </w:p>
    <w:p w:rsidR="00ED60C5" w:rsidRPr="00611732" w:rsidRDefault="00ED60C5" w:rsidP="00ED60C5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4" w:name="_Toc467503315"/>
      <w:r w:rsidRPr="00611732">
        <w:rPr>
          <w:caps/>
        </w:rPr>
        <w:t>EXPERIMENTAL DESIGN</w:t>
      </w:r>
      <w:bookmarkEnd w:id="4"/>
    </w:p>
    <w:p w:rsidR="00ED60C5" w:rsidRPr="00611732" w:rsidRDefault="00ED60C5" w:rsidP="00ED60C5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The kit has high and low level calibrations.  Both will be validated.  The high range is to 50mg/L.  This is lower than that achievable by NITA01, where there is no upper limit as it is a distillation and titration</w:t>
      </w:r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ED60C5" w:rsidRPr="00611732" w:rsidRDefault="00ED60C5" w:rsidP="00ED60C5">
      <w:pPr>
        <w:rPr>
          <w:rFonts w:ascii="Arial" w:hAnsi="Arial" w:cs="Arial"/>
        </w:rPr>
      </w:pPr>
    </w:p>
    <w:p w:rsidR="00ED60C5" w:rsidRPr="00611732" w:rsidRDefault="00ED60C5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noProof/>
          <w:sz w:val="20"/>
          <w:lang w:eastAsia="en-AU"/>
        </w:rPr>
        <w:lastRenderedPageBreak/>
        <w:drawing>
          <wp:inline distT="0" distB="0" distL="0" distR="0">
            <wp:extent cx="6188075" cy="30321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_N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</w:p>
    <w:p w:rsidR="00635DE0" w:rsidRPr="00611732" w:rsidRDefault="00635DE0" w:rsidP="00315EEF">
      <w:pPr>
        <w:rPr>
          <w:rFonts w:ascii="Arial" w:hAnsi="Arial" w:cs="Arial"/>
          <w:sz w:val="20"/>
        </w:rPr>
      </w:pPr>
    </w:p>
    <w:p w:rsidR="00635DE0" w:rsidRPr="00611732" w:rsidRDefault="00635DE0" w:rsidP="00315EEF">
      <w:pPr>
        <w:pStyle w:val="Heading1"/>
        <w:numPr>
          <w:ilvl w:val="0"/>
          <w:numId w:val="19"/>
        </w:numPr>
        <w:ind w:left="426" w:hanging="426"/>
        <w:rPr>
          <w:caps/>
        </w:rPr>
      </w:pPr>
      <w:bookmarkStart w:id="5" w:name="_Toc467503316"/>
      <w:r w:rsidRPr="00611732">
        <w:rPr>
          <w:caps/>
        </w:rPr>
        <w:t>DATA ANALYSIS</w:t>
      </w:r>
      <w:bookmarkEnd w:id="5"/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6" w:name="_Toc467503317"/>
      <w:r w:rsidRPr="00611732">
        <w:rPr>
          <w:caps/>
        </w:rPr>
        <w:t>Linearity</w:t>
      </w:r>
      <w:bookmarkEnd w:id="6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7" w:name="_Toc467503318"/>
      <w:r w:rsidRPr="00611732">
        <w:rPr>
          <w:caps/>
        </w:rPr>
        <w:t>Sensitivity</w:t>
      </w:r>
      <w:bookmarkEnd w:id="7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spellStart"/>
      <w:r w:rsidRPr="00611732">
        <w:rPr>
          <w:rFonts w:ascii="Arial" w:hAnsi="Arial" w:cs="Arial"/>
          <w:bCs/>
          <w:sz w:val="20"/>
          <w:lang w:val="en-GB"/>
        </w:rPr>
        <w:t>T</w:t>
      </w:r>
      <w:r>
        <w:rPr>
          <w:rFonts w:ascii="Arial" w:hAnsi="Arial" w:cs="Arial"/>
          <w:bCs/>
          <w:sz w:val="20"/>
          <w:lang w:val="en-GB"/>
        </w:rPr>
        <w:t>xxx</w:t>
      </w:r>
      <w:proofErr w:type="spell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8" w:name="_Toc467503319"/>
      <w:r w:rsidRPr="00611732">
        <w:rPr>
          <w:caps/>
        </w:rPr>
        <w:t>Selectivity</w:t>
      </w:r>
      <w:bookmarkEnd w:id="8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9" w:name="_Toc467503320"/>
      <w:r w:rsidRPr="00611732">
        <w:rPr>
          <w:caps/>
        </w:rPr>
        <w:t>Matrix Effects</w:t>
      </w:r>
      <w:bookmarkEnd w:id="9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635DE0" w:rsidRPr="00611732" w:rsidRDefault="00635DE0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0" w:name="_Toc467503321"/>
      <w:r w:rsidRPr="00611732">
        <w:rPr>
          <w:caps/>
        </w:rPr>
        <w:t>Precision</w:t>
      </w:r>
      <w:bookmarkEnd w:id="10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1" w:name="_Toc467503322"/>
      <w:r w:rsidRPr="00611732">
        <w:rPr>
          <w:caps/>
        </w:rPr>
        <w:t>Bias</w:t>
      </w:r>
      <w:bookmarkEnd w:id="11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2" w:name="_Toc467503323"/>
      <w:r w:rsidRPr="00611732">
        <w:rPr>
          <w:caps/>
        </w:rPr>
        <w:t>Ruggedness</w:t>
      </w:r>
      <w:bookmarkEnd w:id="12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635DE0" w:rsidRPr="00611732" w:rsidRDefault="00D92ECF" w:rsidP="00315EEF">
      <w:pPr>
        <w:pStyle w:val="Heading1"/>
        <w:numPr>
          <w:ilvl w:val="1"/>
          <w:numId w:val="19"/>
        </w:numPr>
        <w:tabs>
          <w:tab w:val="left" w:pos="993"/>
          <w:tab w:val="left" w:pos="1276"/>
        </w:tabs>
        <w:ind w:left="426" w:firstLine="0"/>
        <w:rPr>
          <w:caps/>
        </w:rPr>
      </w:pPr>
      <w:bookmarkStart w:id="13" w:name="_Toc467503324"/>
      <w:r w:rsidRPr="00611732">
        <w:rPr>
          <w:caps/>
        </w:rPr>
        <w:lastRenderedPageBreak/>
        <w:t>Measurement Uncertainty</w:t>
      </w:r>
      <w:bookmarkEnd w:id="13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gramStart"/>
      <w:r>
        <w:rPr>
          <w:rFonts w:ascii="Arial" w:hAnsi="Arial" w:cs="Arial"/>
          <w:bCs/>
          <w:sz w:val="20"/>
          <w:lang w:val="en-GB"/>
        </w:rPr>
        <w:t>xxx</w:t>
      </w:r>
      <w:proofErr w:type="gramEnd"/>
    </w:p>
    <w:p w:rsidR="00611732" w:rsidRPr="00611732" w:rsidRDefault="00611732" w:rsidP="00611732">
      <w:pPr>
        <w:rPr>
          <w:rFonts w:ascii="Arial" w:hAnsi="Arial" w:cs="Arial"/>
        </w:rPr>
      </w:pPr>
    </w:p>
    <w:p w:rsidR="00BB4662" w:rsidRPr="00611732" w:rsidRDefault="00BB4662" w:rsidP="00BB4662">
      <w:pPr>
        <w:rPr>
          <w:rFonts w:ascii="Arial" w:hAnsi="Arial" w:cs="Arial"/>
          <w:sz w:val="20"/>
        </w:rPr>
      </w:pPr>
    </w:p>
    <w:p w:rsidR="00D92ECF" w:rsidRPr="00611732" w:rsidRDefault="00D92ECF" w:rsidP="00D92ECF">
      <w:pPr>
        <w:pStyle w:val="Heading1"/>
        <w:numPr>
          <w:ilvl w:val="0"/>
          <w:numId w:val="19"/>
        </w:numPr>
        <w:rPr>
          <w:caps/>
        </w:rPr>
      </w:pPr>
      <w:bookmarkStart w:id="14" w:name="_Toc467503325"/>
      <w:r w:rsidRPr="00611732">
        <w:rPr>
          <w:caps/>
        </w:rPr>
        <w:t>Discussion</w:t>
      </w:r>
      <w:bookmarkEnd w:id="14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spellStart"/>
      <w:proofErr w:type="gramStart"/>
      <w:r>
        <w:rPr>
          <w:rFonts w:ascii="Arial" w:hAnsi="Arial" w:cs="Arial"/>
          <w:bCs/>
          <w:sz w:val="20"/>
          <w:lang w:val="en-GB"/>
        </w:rPr>
        <w:t>xxxx</w:t>
      </w:r>
      <w:proofErr w:type="spellEnd"/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A97C34" w:rsidRPr="00611732" w:rsidRDefault="00A97C34" w:rsidP="00A97C34">
      <w:pPr>
        <w:rPr>
          <w:rFonts w:ascii="Arial" w:hAnsi="Arial" w:cs="Arial"/>
          <w:sz w:val="20"/>
        </w:rPr>
      </w:pPr>
    </w:p>
    <w:p w:rsidR="00D92ECF" w:rsidRPr="00611732" w:rsidRDefault="00D92ECF" w:rsidP="00635DE0">
      <w:pPr>
        <w:pStyle w:val="Heading1"/>
        <w:numPr>
          <w:ilvl w:val="0"/>
          <w:numId w:val="19"/>
        </w:numPr>
        <w:rPr>
          <w:caps/>
        </w:rPr>
      </w:pPr>
      <w:bookmarkStart w:id="15" w:name="_Toc467503326"/>
      <w:r w:rsidRPr="00611732">
        <w:rPr>
          <w:caps/>
        </w:rPr>
        <w:t>Conclusion</w:t>
      </w:r>
      <w:bookmarkEnd w:id="15"/>
    </w:p>
    <w:p w:rsidR="00611732" w:rsidRPr="00611732" w:rsidRDefault="00611732" w:rsidP="00611732">
      <w:pPr>
        <w:pStyle w:val="ListParagraph"/>
        <w:ind w:left="360"/>
        <w:rPr>
          <w:rFonts w:ascii="Arial" w:hAnsi="Arial" w:cs="Arial"/>
          <w:bCs/>
          <w:sz w:val="20"/>
          <w:lang w:val="en-GB"/>
        </w:rPr>
      </w:pPr>
      <w:proofErr w:type="spellStart"/>
      <w:proofErr w:type="gramStart"/>
      <w:r>
        <w:rPr>
          <w:rFonts w:ascii="Arial" w:hAnsi="Arial" w:cs="Arial"/>
          <w:bCs/>
          <w:sz w:val="20"/>
          <w:lang w:val="en-GB"/>
        </w:rPr>
        <w:t>xxxx</w:t>
      </w:r>
      <w:proofErr w:type="spellEnd"/>
      <w:proofErr w:type="gramEnd"/>
      <w:r w:rsidRPr="00611732">
        <w:rPr>
          <w:rFonts w:ascii="Arial" w:hAnsi="Arial" w:cs="Arial"/>
          <w:bCs/>
          <w:sz w:val="20"/>
          <w:lang w:val="en-GB"/>
        </w:rPr>
        <w:t>.</w:t>
      </w:r>
    </w:p>
    <w:p w:rsidR="00611732" w:rsidRPr="00611732" w:rsidRDefault="00611732" w:rsidP="00611732">
      <w:pPr>
        <w:rPr>
          <w:rFonts w:ascii="Arial" w:hAnsi="Arial" w:cs="Arial"/>
        </w:rPr>
      </w:pPr>
    </w:p>
    <w:p w:rsidR="00A97C34" w:rsidRPr="00611732" w:rsidRDefault="00A97C34" w:rsidP="00A97C34">
      <w:pPr>
        <w:rPr>
          <w:rFonts w:ascii="Arial" w:hAnsi="Arial" w:cs="Arial"/>
          <w:sz w:val="20"/>
        </w:rPr>
      </w:pPr>
    </w:p>
    <w:p w:rsidR="003C1156" w:rsidRPr="00611732" w:rsidRDefault="003C1156" w:rsidP="00635DE0">
      <w:pPr>
        <w:pStyle w:val="Heading1"/>
        <w:numPr>
          <w:ilvl w:val="0"/>
          <w:numId w:val="19"/>
        </w:numPr>
        <w:rPr>
          <w:caps/>
        </w:rPr>
      </w:pPr>
      <w:bookmarkStart w:id="16" w:name="_Toc467503327"/>
      <w:r w:rsidRPr="00611732">
        <w:rPr>
          <w:caps/>
        </w:rPr>
        <w:t>References</w:t>
      </w:r>
      <w:bookmarkEnd w:id="16"/>
    </w:p>
    <w:p w:rsidR="003C1156" w:rsidRPr="00611732" w:rsidRDefault="00611732" w:rsidP="00611732">
      <w:pPr>
        <w:ind w:firstLine="36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xxx</w:t>
      </w:r>
      <w:proofErr w:type="gramEnd"/>
    </w:p>
    <w:p w:rsidR="003C1156" w:rsidRPr="00611732" w:rsidRDefault="003C1156" w:rsidP="003C1156">
      <w:pPr>
        <w:rPr>
          <w:rFonts w:ascii="Arial" w:hAnsi="Arial" w:cs="Arial"/>
          <w:sz w:val="20"/>
        </w:rPr>
      </w:pPr>
    </w:p>
    <w:p w:rsidR="00052B0C" w:rsidRPr="00611732" w:rsidRDefault="00052B0C" w:rsidP="00315EEF">
      <w:pPr>
        <w:widowControl/>
        <w:autoSpaceDE w:val="0"/>
        <w:rPr>
          <w:rFonts w:ascii="Arial" w:hAnsi="Arial" w:cs="Arial"/>
          <w:sz w:val="20"/>
        </w:rPr>
      </w:pPr>
      <w:bookmarkStart w:id="17" w:name="_Toc378768887"/>
      <w:bookmarkStart w:id="18" w:name="_Toc378768888"/>
      <w:bookmarkStart w:id="19" w:name="_Toc378768889"/>
      <w:bookmarkStart w:id="20" w:name="_Toc378768890"/>
      <w:bookmarkEnd w:id="17"/>
      <w:bookmarkEnd w:id="18"/>
      <w:bookmarkEnd w:id="19"/>
      <w:bookmarkEnd w:id="20"/>
    </w:p>
    <w:sectPr w:rsidR="00052B0C" w:rsidRPr="00611732" w:rsidSect="006A387A">
      <w:headerReference w:type="default" r:id="rId10"/>
      <w:footerReference w:type="default" r:id="rId11"/>
      <w:footnotePr>
        <w:pos w:val="beneathText"/>
      </w:footnotePr>
      <w:pgSz w:w="11905" w:h="16837"/>
      <w:pgMar w:top="1440" w:right="1080" w:bottom="1440" w:left="108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28" w:rsidRDefault="00F85D28" w:rsidP="00873129">
      <w:r>
        <w:separator/>
      </w:r>
    </w:p>
  </w:endnote>
  <w:endnote w:type="continuationSeparator" w:id="0">
    <w:p w:rsidR="00F85D28" w:rsidRDefault="00F85D28" w:rsidP="0087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458"/>
      <w:gridCol w:w="2195"/>
      <w:gridCol w:w="984"/>
      <w:gridCol w:w="1428"/>
      <w:gridCol w:w="705"/>
      <w:gridCol w:w="1602"/>
      <w:gridCol w:w="1373"/>
    </w:tblGrid>
    <w:tr w:rsidR="006A387A" w:rsidTr="00AF7B88">
      <w:tc>
        <w:tcPr>
          <w:tcW w:w="1529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rPr>
              <w:rFonts w:ascii="Arial" w:hAnsi="Arial" w:cs="Arial"/>
              <w:sz w:val="20"/>
            </w:rPr>
          </w:pPr>
          <w:r w:rsidRPr="00AA6892">
            <w:rPr>
              <w:rFonts w:ascii="Arial" w:hAnsi="Arial" w:cs="Arial"/>
              <w:sz w:val="20"/>
            </w:rPr>
            <w:t>Authorised by:</w:t>
          </w:r>
        </w:p>
      </w:tc>
      <w:tc>
        <w:tcPr>
          <w:tcW w:w="2548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Jill Disint</w:t>
          </w:r>
        </w:p>
      </w:tc>
      <w:tc>
        <w:tcPr>
          <w:tcW w:w="993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rPr>
              <w:rFonts w:ascii="Arial" w:hAnsi="Arial" w:cs="Arial"/>
              <w:sz w:val="20"/>
            </w:rPr>
          </w:pPr>
          <w:r w:rsidRPr="00AA6892">
            <w:rPr>
              <w:rFonts w:ascii="Arial" w:hAnsi="Arial" w:cs="Arial"/>
              <w:sz w:val="20"/>
            </w:rPr>
            <w:t>Version:</w:t>
          </w:r>
        </w:p>
      </w:tc>
      <w:tc>
        <w:tcPr>
          <w:tcW w:w="1701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1</w:t>
          </w:r>
        </w:p>
      </w:tc>
      <w:tc>
        <w:tcPr>
          <w:tcW w:w="708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rPr>
              <w:rFonts w:ascii="Arial" w:hAnsi="Arial" w:cs="Arial"/>
              <w:sz w:val="20"/>
            </w:rPr>
          </w:pPr>
          <w:r w:rsidRPr="00AA6892">
            <w:rPr>
              <w:rFonts w:ascii="Arial" w:hAnsi="Arial" w:cs="Arial"/>
              <w:sz w:val="20"/>
            </w:rPr>
            <w:t>Date:</w:t>
          </w:r>
        </w:p>
      </w:tc>
      <w:tc>
        <w:tcPr>
          <w:tcW w:w="1697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F46751" w:rsidP="006A387A">
          <w:pPr>
            <w:pStyle w:val="Footer"/>
            <w:spacing w:before="120" w:after="40"/>
            <w:ind w:right="-142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23.11</w:t>
          </w:r>
          <w:r w:rsidR="006A387A">
            <w:rPr>
              <w:rFonts w:ascii="Arial" w:hAnsi="Arial" w:cs="Arial"/>
              <w:b/>
              <w:sz w:val="20"/>
            </w:rPr>
            <w:t>.2015</w:t>
          </w:r>
        </w:p>
      </w:tc>
      <w:tc>
        <w:tcPr>
          <w:tcW w:w="1530" w:type="dxa"/>
          <w:tcBorders>
            <w:top w:val="single" w:sz="18" w:space="0" w:color="auto"/>
          </w:tcBorders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jc w:val="center"/>
            <w:rPr>
              <w:rFonts w:ascii="Arial" w:hAnsi="Arial" w:cs="Arial"/>
              <w:sz w:val="20"/>
            </w:rPr>
          </w:pPr>
          <w:r w:rsidRPr="00AA6892">
            <w:rPr>
              <w:rFonts w:ascii="Arial" w:hAnsi="Arial" w:cs="Arial"/>
              <w:sz w:val="20"/>
            </w:rPr>
            <w:t>Page</w:t>
          </w:r>
          <w:r w:rsidRPr="006A387A">
            <w:rPr>
              <w:rFonts w:ascii="Arial" w:hAnsi="Arial" w:cs="Arial"/>
              <w:sz w:val="20"/>
            </w:rPr>
            <w:t xml:space="preserve">: </w: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6A387A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 w:rsidR="00ED60C5">
            <w:rPr>
              <w:rStyle w:val="PageNumber"/>
              <w:rFonts w:ascii="Arial" w:hAnsi="Arial" w:cs="Arial"/>
              <w:noProof/>
              <w:sz w:val="20"/>
            </w:rPr>
            <w:t>4</w: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  <w:r w:rsidRPr="006A387A">
            <w:rPr>
              <w:rStyle w:val="PageNumber"/>
              <w:rFonts w:ascii="Arial" w:hAnsi="Arial" w:cs="Arial"/>
              <w:sz w:val="20"/>
            </w:rPr>
            <w:t xml:space="preserve"> of </w: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begin"/>
          </w:r>
          <w:r w:rsidRPr="006A387A">
            <w:rPr>
              <w:rStyle w:val="PageNumber"/>
              <w:rFonts w:ascii="Arial" w:hAnsi="Arial" w:cs="Arial"/>
              <w:sz w:val="20"/>
            </w:rPr>
            <w:instrText xml:space="preserve"> NUMPAGES </w:instrTex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separate"/>
          </w:r>
          <w:r w:rsidR="00ED60C5">
            <w:rPr>
              <w:rStyle w:val="PageNumber"/>
              <w:rFonts w:ascii="Arial" w:hAnsi="Arial" w:cs="Arial"/>
              <w:noProof/>
              <w:sz w:val="20"/>
            </w:rPr>
            <w:t>5</w:t>
          </w:r>
          <w:r w:rsidRPr="006A387A">
            <w:rPr>
              <w:rStyle w:val="PageNumber"/>
              <w:rFonts w:ascii="Arial" w:hAnsi="Arial" w:cs="Arial"/>
              <w:b/>
              <w:sz w:val="20"/>
            </w:rPr>
            <w:fldChar w:fldCharType="end"/>
          </w:r>
        </w:p>
      </w:tc>
    </w:tr>
    <w:tr w:rsidR="006A387A" w:rsidTr="006A387A">
      <w:trPr>
        <w:trHeight w:val="397"/>
      </w:trPr>
      <w:tc>
        <w:tcPr>
          <w:tcW w:w="10706" w:type="dxa"/>
          <w:gridSpan w:val="7"/>
          <w:shd w:val="clear" w:color="auto" w:fill="auto"/>
        </w:tcPr>
        <w:p w:rsidR="006A387A" w:rsidRPr="00AA6892" w:rsidRDefault="006A387A" w:rsidP="006A387A">
          <w:pPr>
            <w:pStyle w:val="Footer"/>
            <w:spacing w:before="120" w:after="40"/>
            <w:ind w:right="-142"/>
            <w:rPr>
              <w:rFonts w:ascii="Arial" w:hAnsi="Arial" w:cs="Arial"/>
              <w:sz w:val="20"/>
            </w:rPr>
          </w:pPr>
        </w:p>
      </w:tc>
    </w:tr>
    <w:tr w:rsidR="006A387A" w:rsidTr="00AF7B88">
      <w:tc>
        <w:tcPr>
          <w:tcW w:w="10706" w:type="dxa"/>
          <w:gridSpan w:val="7"/>
          <w:shd w:val="clear" w:color="auto" w:fill="auto"/>
        </w:tcPr>
        <w:p w:rsidR="006A387A" w:rsidRPr="00AA6892" w:rsidRDefault="006A387A" w:rsidP="006A387A">
          <w:pPr>
            <w:pStyle w:val="Header"/>
            <w:tabs>
              <w:tab w:val="right" w:pos="0"/>
            </w:tabs>
            <w:spacing w:before="120"/>
            <w:jc w:val="center"/>
            <w:rPr>
              <w:rFonts w:ascii="Arial" w:hAnsi="Arial" w:cs="Arial"/>
              <w:color w:val="FF0000"/>
              <w:sz w:val="20"/>
              <w:szCs w:val="24"/>
              <w:lang w:val="en-GB"/>
            </w:rPr>
          </w:pPr>
          <w:r>
            <w:rPr>
              <w:rFonts w:ascii="Arial" w:hAnsi="Arial" w:cs="Arial"/>
              <w:color w:val="FF0000"/>
              <w:szCs w:val="24"/>
            </w:rPr>
            <w:t>AUTHORISED COPY</w:t>
          </w:r>
        </w:p>
      </w:tc>
    </w:tr>
  </w:tbl>
  <w:p w:rsidR="006A387A" w:rsidRPr="006A387A" w:rsidRDefault="006A387A" w:rsidP="006A387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28" w:rsidRDefault="00F85D28" w:rsidP="00873129">
      <w:r>
        <w:separator/>
      </w:r>
    </w:p>
  </w:footnote>
  <w:footnote w:type="continuationSeparator" w:id="0">
    <w:p w:rsidR="00F85D28" w:rsidRDefault="00F85D28" w:rsidP="00873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8" w:space="0" w:color="auto"/>
        <w:insideH w:val="single" w:sz="18" w:space="0" w:color="auto"/>
      </w:tblBorders>
      <w:tblLook w:val="04A0" w:firstRow="1" w:lastRow="0" w:firstColumn="1" w:lastColumn="0" w:noHBand="0" w:noVBand="1"/>
    </w:tblPr>
    <w:tblGrid>
      <w:gridCol w:w="4952"/>
      <w:gridCol w:w="4793"/>
    </w:tblGrid>
    <w:tr w:rsidR="005909D5" w:rsidRPr="00AA6892" w:rsidTr="00AF7B88">
      <w:tc>
        <w:tcPr>
          <w:tcW w:w="5353" w:type="dxa"/>
          <w:shd w:val="clear" w:color="auto" w:fill="auto"/>
        </w:tcPr>
        <w:p w:rsidR="005909D5" w:rsidRPr="00AA6892" w:rsidRDefault="005909D5" w:rsidP="005909D5">
          <w:pPr>
            <w:pStyle w:val="Header"/>
            <w:spacing w:before="40" w:after="40"/>
            <w:rPr>
              <w:rFonts w:ascii="Arial" w:hAnsi="Arial" w:cs="Arial"/>
              <w:b/>
              <w:szCs w:val="24"/>
            </w:rPr>
          </w:pPr>
          <w:r w:rsidRPr="00AA6892">
            <w:rPr>
              <w:rFonts w:ascii="Arial" w:hAnsi="Arial" w:cs="Arial"/>
              <w:b/>
              <w:szCs w:val="24"/>
            </w:rPr>
            <w:t>DTS FOOD LABORATORIES</w:t>
          </w:r>
        </w:p>
      </w:tc>
      <w:tc>
        <w:tcPr>
          <w:tcW w:w="5353" w:type="dxa"/>
          <w:shd w:val="clear" w:color="auto" w:fill="auto"/>
        </w:tcPr>
        <w:p w:rsidR="005909D5" w:rsidRPr="00AA6892" w:rsidRDefault="005909D5" w:rsidP="005909D5">
          <w:pPr>
            <w:pStyle w:val="Header"/>
            <w:spacing w:before="40" w:after="40"/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BSYS FM67</w:t>
          </w:r>
        </w:p>
      </w:tc>
    </w:tr>
    <w:tr w:rsidR="005909D5" w:rsidRPr="00AA6892" w:rsidTr="00AF7B88">
      <w:tc>
        <w:tcPr>
          <w:tcW w:w="10706" w:type="dxa"/>
          <w:gridSpan w:val="2"/>
          <w:shd w:val="clear" w:color="auto" w:fill="auto"/>
        </w:tcPr>
        <w:p w:rsidR="005909D5" w:rsidRPr="00AA6892" w:rsidRDefault="00C5163E" w:rsidP="005909D5">
          <w:pPr>
            <w:spacing w:before="60" w:after="60"/>
            <w:jc w:val="center"/>
            <w:rPr>
              <w:rFonts w:ascii="Arial" w:hAnsi="Arial" w:cs="Arial"/>
              <w:b/>
              <w:szCs w:val="24"/>
            </w:rPr>
          </w:pPr>
          <w:r w:rsidRPr="00C5163E">
            <w:rPr>
              <w:rFonts w:ascii="Arial" w:hAnsi="Arial" w:cs="Arial"/>
              <w:b/>
              <w:szCs w:val="32"/>
            </w:rPr>
            <w:t>Ammonia in Water, using the HACH Kit Method</w:t>
          </w:r>
        </w:p>
      </w:tc>
    </w:tr>
  </w:tbl>
  <w:p w:rsidR="005909D5" w:rsidRPr="005909D5" w:rsidRDefault="005909D5" w:rsidP="00590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6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89" w:hanging="60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09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0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7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76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312" w:hanging="1800"/>
      </w:pPr>
    </w:lvl>
  </w:abstractNum>
  <w:abstractNum w:abstractNumId="9" w15:restartNumberingAfterBreak="0">
    <w:nsid w:val="012D4EEA"/>
    <w:multiLevelType w:val="multilevel"/>
    <w:tmpl w:val="316C6D96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1F836B8"/>
    <w:multiLevelType w:val="multilevel"/>
    <w:tmpl w:val="FB8CC3C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9EF546B"/>
    <w:multiLevelType w:val="hybridMultilevel"/>
    <w:tmpl w:val="C2E2F35A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DE37355"/>
    <w:multiLevelType w:val="multilevel"/>
    <w:tmpl w:val="8B28F05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491BC6"/>
    <w:multiLevelType w:val="hybridMultilevel"/>
    <w:tmpl w:val="DFFA30B0"/>
    <w:lvl w:ilvl="0" w:tplc="51E05316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807B1"/>
    <w:multiLevelType w:val="hybridMultilevel"/>
    <w:tmpl w:val="2E6C4CB4"/>
    <w:lvl w:ilvl="0" w:tplc="10D409FA">
      <w:start w:val="1"/>
      <w:numFmt w:val="decimal"/>
      <w:lvlText w:val="%1."/>
      <w:lvlJc w:val="left"/>
      <w:pPr>
        <w:ind w:left="792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41EC35DA"/>
    <w:multiLevelType w:val="hybridMultilevel"/>
    <w:tmpl w:val="5BC4085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AE96072"/>
    <w:multiLevelType w:val="multilevel"/>
    <w:tmpl w:val="61DEE36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0A430AE"/>
    <w:multiLevelType w:val="hybridMultilevel"/>
    <w:tmpl w:val="0770D3A4"/>
    <w:lvl w:ilvl="0" w:tplc="022EE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26296"/>
    <w:multiLevelType w:val="hybridMultilevel"/>
    <w:tmpl w:val="D5EC623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ADC55D4"/>
    <w:multiLevelType w:val="hybridMultilevel"/>
    <w:tmpl w:val="D3E46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B7201"/>
    <w:multiLevelType w:val="hybridMultilevel"/>
    <w:tmpl w:val="BD226256"/>
    <w:lvl w:ilvl="0" w:tplc="04E2CE02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387" w:hanging="180"/>
      </w:pPr>
    </w:lvl>
    <w:lvl w:ilvl="3" w:tplc="0C09000F" w:tentative="1">
      <w:start w:val="1"/>
      <w:numFmt w:val="decimal"/>
      <w:lvlText w:val="%4."/>
      <w:lvlJc w:val="left"/>
      <w:pPr>
        <w:ind w:left="3107" w:hanging="360"/>
      </w:pPr>
    </w:lvl>
    <w:lvl w:ilvl="4" w:tplc="0C090019" w:tentative="1">
      <w:start w:val="1"/>
      <w:numFmt w:val="lowerLetter"/>
      <w:lvlText w:val="%5."/>
      <w:lvlJc w:val="left"/>
      <w:pPr>
        <w:ind w:left="3827" w:hanging="360"/>
      </w:pPr>
    </w:lvl>
    <w:lvl w:ilvl="5" w:tplc="0C09001B" w:tentative="1">
      <w:start w:val="1"/>
      <w:numFmt w:val="lowerRoman"/>
      <w:lvlText w:val="%6."/>
      <w:lvlJc w:val="right"/>
      <w:pPr>
        <w:ind w:left="4547" w:hanging="180"/>
      </w:pPr>
    </w:lvl>
    <w:lvl w:ilvl="6" w:tplc="0C09000F" w:tentative="1">
      <w:start w:val="1"/>
      <w:numFmt w:val="decimal"/>
      <w:lvlText w:val="%7."/>
      <w:lvlJc w:val="left"/>
      <w:pPr>
        <w:ind w:left="5267" w:hanging="360"/>
      </w:pPr>
    </w:lvl>
    <w:lvl w:ilvl="7" w:tplc="0C090019" w:tentative="1">
      <w:start w:val="1"/>
      <w:numFmt w:val="lowerLetter"/>
      <w:lvlText w:val="%8."/>
      <w:lvlJc w:val="left"/>
      <w:pPr>
        <w:ind w:left="5987" w:hanging="360"/>
      </w:pPr>
    </w:lvl>
    <w:lvl w:ilvl="8" w:tplc="0C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 w15:restartNumberingAfterBreak="0">
    <w:nsid w:val="72BF61E1"/>
    <w:multiLevelType w:val="multilevel"/>
    <w:tmpl w:val="5AC4756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EF13E0"/>
    <w:multiLevelType w:val="hybridMultilevel"/>
    <w:tmpl w:val="737E068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97F4FEA"/>
    <w:multiLevelType w:val="multilevel"/>
    <w:tmpl w:val="35124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21"/>
  </w:num>
  <w:num w:numId="12">
    <w:abstractNumId w:val="12"/>
  </w:num>
  <w:num w:numId="13">
    <w:abstractNumId w:val="10"/>
  </w:num>
  <w:num w:numId="14">
    <w:abstractNumId w:val="0"/>
  </w:num>
  <w:num w:numId="15">
    <w:abstractNumId w:val="14"/>
  </w:num>
  <w:num w:numId="16">
    <w:abstractNumId w:val="0"/>
  </w:num>
  <w:num w:numId="17">
    <w:abstractNumId w:val="0"/>
  </w:num>
  <w:num w:numId="18">
    <w:abstractNumId w:val="0"/>
  </w:num>
  <w:num w:numId="19">
    <w:abstractNumId w:val="2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13"/>
  </w:num>
  <w:num w:numId="26">
    <w:abstractNumId w:val="0"/>
  </w:num>
  <w:num w:numId="27">
    <w:abstractNumId w:val="15"/>
  </w:num>
  <w:num w:numId="28">
    <w:abstractNumId w:val="0"/>
  </w:num>
  <w:num w:numId="29">
    <w:abstractNumId w:val="0"/>
  </w:num>
  <w:num w:numId="30">
    <w:abstractNumId w:val="0"/>
  </w:num>
  <w:num w:numId="31">
    <w:abstractNumId w:val="22"/>
  </w:num>
  <w:num w:numId="32">
    <w:abstractNumId w:val="18"/>
  </w:num>
  <w:num w:numId="33">
    <w:abstractNumId w:val="11"/>
  </w:num>
  <w:num w:numId="34">
    <w:abstractNumId w:val="19"/>
  </w:num>
  <w:num w:numId="35">
    <w:abstractNumId w:val="2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28"/>
    <w:rsid w:val="00021303"/>
    <w:rsid w:val="00022DBE"/>
    <w:rsid w:val="000333F8"/>
    <w:rsid w:val="00040BB0"/>
    <w:rsid w:val="0004780F"/>
    <w:rsid w:val="00050ECA"/>
    <w:rsid w:val="00052B0C"/>
    <w:rsid w:val="000A0A30"/>
    <w:rsid w:val="000B5FD2"/>
    <w:rsid w:val="000C4A0E"/>
    <w:rsid w:val="000D4AF6"/>
    <w:rsid w:val="000D5F53"/>
    <w:rsid w:val="001054E6"/>
    <w:rsid w:val="0011382C"/>
    <w:rsid w:val="0012032F"/>
    <w:rsid w:val="00124BDA"/>
    <w:rsid w:val="00124E69"/>
    <w:rsid w:val="001260A1"/>
    <w:rsid w:val="00132EA6"/>
    <w:rsid w:val="00133739"/>
    <w:rsid w:val="00135363"/>
    <w:rsid w:val="00163C47"/>
    <w:rsid w:val="001863A4"/>
    <w:rsid w:val="001A45D0"/>
    <w:rsid w:val="001B4772"/>
    <w:rsid w:val="001B5B1F"/>
    <w:rsid w:val="001F3370"/>
    <w:rsid w:val="001F3A71"/>
    <w:rsid w:val="00223598"/>
    <w:rsid w:val="00257180"/>
    <w:rsid w:val="00266D23"/>
    <w:rsid w:val="0027776E"/>
    <w:rsid w:val="002B1264"/>
    <w:rsid w:val="002C47D1"/>
    <w:rsid w:val="002C5F23"/>
    <w:rsid w:val="0031568F"/>
    <w:rsid w:val="00315EEF"/>
    <w:rsid w:val="003279CF"/>
    <w:rsid w:val="00336DC8"/>
    <w:rsid w:val="003404A4"/>
    <w:rsid w:val="00340E16"/>
    <w:rsid w:val="0034156F"/>
    <w:rsid w:val="003532D9"/>
    <w:rsid w:val="00363BCD"/>
    <w:rsid w:val="00364F0E"/>
    <w:rsid w:val="003755C0"/>
    <w:rsid w:val="00377E45"/>
    <w:rsid w:val="00391FC7"/>
    <w:rsid w:val="00392E60"/>
    <w:rsid w:val="00393897"/>
    <w:rsid w:val="003A6B62"/>
    <w:rsid w:val="003B2744"/>
    <w:rsid w:val="003B4019"/>
    <w:rsid w:val="003C1156"/>
    <w:rsid w:val="003F75CC"/>
    <w:rsid w:val="00401684"/>
    <w:rsid w:val="0041332D"/>
    <w:rsid w:val="00416561"/>
    <w:rsid w:val="00416B1E"/>
    <w:rsid w:val="004447A9"/>
    <w:rsid w:val="00445B13"/>
    <w:rsid w:val="0044680D"/>
    <w:rsid w:val="00456D9B"/>
    <w:rsid w:val="004742FC"/>
    <w:rsid w:val="00480D58"/>
    <w:rsid w:val="0048425D"/>
    <w:rsid w:val="00486AFD"/>
    <w:rsid w:val="004877D0"/>
    <w:rsid w:val="004C459E"/>
    <w:rsid w:val="004D1793"/>
    <w:rsid w:val="004E2A4E"/>
    <w:rsid w:val="004F14A3"/>
    <w:rsid w:val="004F53FA"/>
    <w:rsid w:val="00500236"/>
    <w:rsid w:val="005309E7"/>
    <w:rsid w:val="0054678C"/>
    <w:rsid w:val="005909D5"/>
    <w:rsid w:val="00594F16"/>
    <w:rsid w:val="005A234A"/>
    <w:rsid w:val="005A2C78"/>
    <w:rsid w:val="005A72A4"/>
    <w:rsid w:val="005B12EC"/>
    <w:rsid w:val="005B1C2B"/>
    <w:rsid w:val="005F737F"/>
    <w:rsid w:val="00600468"/>
    <w:rsid w:val="00611732"/>
    <w:rsid w:val="00611C79"/>
    <w:rsid w:val="00623E1A"/>
    <w:rsid w:val="00635DE0"/>
    <w:rsid w:val="00647744"/>
    <w:rsid w:val="006A387A"/>
    <w:rsid w:val="006C00A0"/>
    <w:rsid w:val="006C222D"/>
    <w:rsid w:val="006D171D"/>
    <w:rsid w:val="00712575"/>
    <w:rsid w:val="007445FF"/>
    <w:rsid w:val="007471BF"/>
    <w:rsid w:val="007647A4"/>
    <w:rsid w:val="00782CD9"/>
    <w:rsid w:val="007831FA"/>
    <w:rsid w:val="0079387D"/>
    <w:rsid w:val="007D38B8"/>
    <w:rsid w:val="007D5611"/>
    <w:rsid w:val="00802597"/>
    <w:rsid w:val="00816B5C"/>
    <w:rsid w:val="00825A9B"/>
    <w:rsid w:val="00844CED"/>
    <w:rsid w:val="008567AE"/>
    <w:rsid w:val="00873129"/>
    <w:rsid w:val="008871F8"/>
    <w:rsid w:val="00894F50"/>
    <w:rsid w:val="008A3B56"/>
    <w:rsid w:val="008A3F66"/>
    <w:rsid w:val="008B2FF2"/>
    <w:rsid w:val="008E1F1D"/>
    <w:rsid w:val="008F0B29"/>
    <w:rsid w:val="008F40CC"/>
    <w:rsid w:val="008F71B2"/>
    <w:rsid w:val="00911014"/>
    <w:rsid w:val="00916952"/>
    <w:rsid w:val="00931293"/>
    <w:rsid w:val="009367C2"/>
    <w:rsid w:val="0096713B"/>
    <w:rsid w:val="00991A99"/>
    <w:rsid w:val="00996C30"/>
    <w:rsid w:val="009A7ED3"/>
    <w:rsid w:val="009B5251"/>
    <w:rsid w:val="009C187E"/>
    <w:rsid w:val="009C6516"/>
    <w:rsid w:val="009E1A33"/>
    <w:rsid w:val="009E3542"/>
    <w:rsid w:val="009E35AB"/>
    <w:rsid w:val="009F3CF3"/>
    <w:rsid w:val="009F7C73"/>
    <w:rsid w:val="00A05B21"/>
    <w:rsid w:val="00A46835"/>
    <w:rsid w:val="00A51965"/>
    <w:rsid w:val="00A54934"/>
    <w:rsid w:val="00A55572"/>
    <w:rsid w:val="00A87AF8"/>
    <w:rsid w:val="00A97C34"/>
    <w:rsid w:val="00AB7D5D"/>
    <w:rsid w:val="00AC51C2"/>
    <w:rsid w:val="00AD04FE"/>
    <w:rsid w:val="00AD1419"/>
    <w:rsid w:val="00B16F30"/>
    <w:rsid w:val="00B26A99"/>
    <w:rsid w:val="00B32F94"/>
    <w:rsid w:val="00B460EB"/>
    <w:rsid w:val="00B54D00"/>
    <w:rsid w:val="00B569B9"/>
    <w:rsid w:val="00B569D2"/>
    <w:rsid w:val="00B660B6"/>
    <w:rsid w:val="00B733C3"/>
    <w:rsid w:val="00BA6232"/>
    <w:rsid w:val="00BB1521"/>
    <w:rsid w:val="00BB3431"/>
    <w:rsid w:val="00BB4662"/>
    <w:rsid w:val="00BC1EF2"/>
    <w:rsid w:val="00BC49C4"/>
    <w:rsid w:val="00C168FC"/>
    <w:rsid w:val="00C20C62"/>
    <w:rsid w:val="00C40145"/>
    <w:rsid w:val="00C5163E"/>
    <w:rsid w:val="00C623C0"/>
    <w:rsid w:val="00C713C7"/>
    <w:rsid w:val="00C85597"/>
    <w:rsid w:val="00C87771"/>
    <w:rsid w:val="00C9070E"/>
    <w:rsid w:val="00C9206E"/>
    <w:rsid w:val="00CB36DE"/>
    <w:rsid w:val="00CE2399"/>
    <w:rsid w:val="00D13E0B"/>
    <w:rsid w:val="00D23989"/>
    <w:rsid w:val="00D239BE"/>
    <w:rsid w:val="00D3225A"/>
    <w:rsid w:val="00D3330D"/>
    <w:rsid w:val="00D52EA7"/>
    <w:rsid w:val="00D769AA"/>
    <w:rsid w:val="00D77698"/>
    <w:rsid w:val="00D92ECF"/>
    <w:rsid w:val="00DC6A02"/>
    <w:rsid w:val="00DD38DA"/>
    <w:rsid w:val="00DE0829"/>
    <w:rsid w:val="00E26ED1"/>
    <w:rsid w:val="00E30850"/>
    <w:rsid w:val="00E334D3"/>
    <w:rsid w:val="00E4658F"/>
    <w:rsid w:val="00E869D4"/>
    <w:rsid w:val="00EA4227"/>
    <w:rsid w:val="00EC036C"/>
    <w:rsid w:val="00ED60C5"/>
    <w:rsid w:val="00EE390B"/>
    <w:rsid w:val="00EF35E5"/>
    <w:rsid w:val="00EF3A93"/>
    <w:rsid w:val="00F008BC"/>
    <w:rsid w:val="00F0210C"/>
    <w:rsid w:val="00F0545C"/>
    <w:rsid w:val="00F112D5"/>
    <w:rsid w:val="00F20FC7"/>
    <w:rsid w:val="00F426BA"/>
    <w:rsid w:val="00F46751"/>
    <w:rsid w:val="00F85D28"/>
    <w:rsid w:val="00FA4913"/>
    <w:rsid w:val="00FB1BF4"/>
    <w:rsid w:val="00FC5702"/>
    <w:rsid w:val="00FD5EF9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C842DD9B-D151-471E-9A4D-89CA4DD1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A0E"/>
    <w:pPr>
      <w:widowControl w:val="0"/>
      <w:suppressAutoHyphens/>
    </w:pPr>
    <w:rPr>
      <w:sz w:val="24"/>
      <w:lang w:eastAsia="ar-SA"/>
    </w:rPr>
  </w:style>
  <w:style w:type="paragraph" w:styleId="Heading1">
    <w:name w:val="heading 1"/>
    <w:basedOn w:val="Heading2"/>
    <w:next w:val="Normal"/>
    <w:qFormat/>
    <w:rsid w:val="000C4A0E"/>
    <w:pPr>
      <w:keepLines w:val="0"/>
      <w:numPr>
        <w:ilvl w:val="0"/>
      </w:numPr>
      <w:spacing w:before="0" w:after="120"/>
      <w:ind w:right="459"/>
      <w:jc w:val="both"/>
      <w:outlineLvl w:val="0"/>
    </w:pPr>
    <w:rPr>
      <w:rFonts w:ascii="Arial" w:hAnsi="Arial" w:cs="Arial"/>
      <w:bCs w:val="0"/>
      <w:color w:val="auto"/>
      <w:sz w:val="20"/>
      <w:szCs w:val="20"/>
    </w:rPr>
  </w:style>
  <w:style w:type="paragraph" w:styleId="Heading2">
    <w:name w:val="heading 2"/>
    <w:basedOn w:val="Normal"/>
    <w:next w:val="Normal"/>
    <w:qFormat/>
    <w:rsid w:val="000C4A0E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0C4A0E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qFormat/>
    <w:rsid w:val="000C4A0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C4A0E"/>
    <w:rPr>
      <w:rFonts w:ascii="Arial" w:hAnsi="Arial"/>
    </w:rPr>
  </w:style>
  <w:style w:type="character" w:customStyle="1" w:styleId="Absatz-Standardschriftart">
    <w:name w:val="Absatz-Standardschriftart"/>
    <w:rsid w:val="000C4A0E"/>
  </w:style>
  <w:style w:type="character" w:customStyle="1" w:styleId="WW-DefaultParagraphFont">
    <w:name w:val="WW-Default Paragraph Font"/>
    <w:rsid w:val="000C4A0E"/>
  </w:style>
  <w:style w:type="character" w:customStyle="1" w:styleId="WW8Num2z3">
    <w:name w:val="WW8Num2z3"/>
    <w:rsid w:val="000C4A0E"/>
    <w:rPr>
      <w:rFonts w:ascii="Arial" w:hAnsi="Arial"/>
      <w:b w:val="0"/>
    </w:rPr>
  </w:style>
  <w:style w:type="character" w:customStyle="1" w:styleId="WW8Num3z0">
    <w:name w:val="WW8Num3z0"/>
    <w:rsid w:val="000C4A0E"/>
    <w:rPr>
      <w:rFonts w:ascii="Arial" w:eastAsia="Calibri" w:hAnsi="Arial"/>
    </w:rPr>
  </w:style>
  <w:style w:type="character" w:customStyle="1" w:styleId="WW-DefaultParagraphFont1">
    <w:name w:val="WW-Default Paragraph Font1"/>
    <w:rsid w:val="000C4A0E"/>
  </w:style>
  <w:style w:type="character" w:customStyle="1" w:styleId="WW8Num1z0">
    <w:name w:val="WW8Num1z0"/>
    <w:rsid w:val="000C4A0E"/>
    <w:rPr>
      <w:rFonts w:ascii="Arial" w:hAnsi="Arial"/>
      <w:b/>
      <w:sz w:val="20"/>
    </w:rPr>
  </w:style>
  <w:style w:type="character" w:customStyle="1" w:styleId="WW8Num4z0">
    <w:name w:val="WW8Num4z0"/>
    <w:rsid w:val="000C4A0E"/>
    <w:rPr>
      <w:rFonts w:ascii="Arial" w:hAnsi="Arial"/>
    </w:rPr>
  </w:style>
  <w:style w:type="character" w:customStyle="1" w:styleId="WW8Num4z3">
    <w:name w:val="WW8Num4z3"/>
    <w:rsid w:val="000C4A0E"/>
    <w:rPr>
      <w:rFonts w:ascii="Arial" w:hAnsi="Arial"/>
      <w:b w:val="0"/>
    </w:rPr>
  </w:style>
  <w:style w:type="character" w:customStyle="1" w:styleId="WW8Num5z1">
    <w:name w:val="WW8Num5z1"/>
    <w:rsid w:val="000C4A0E"/>
    <w:rPr>
      <w:b/>
    </w:rPr>
  </w:style>
  <w:style w:type="character" w:customStyle="1" w:styleId="WW8Num5z2">
    <w:name w:val="WW8Num5z2"/>
    <w:rsid w:val="000C4A0E"/>
    <w:rPr>
      <w:b w:val="0"/>
    </w:rPr>
  </w:style>
  <w:style w:type="character" w:customStyle="1" w:styleId="WW8Num6z2">
    <w:name w:val="WW8Num6z2"/>
    <w:rsid w:val="000C4A0E"/>
    <w:rPr>
      <w:b w:val="0"/>
    </w:rPr>
  </w:style>
  <w:style w:type="character" w:customStyle="1" w:styleId="WW8Num9z0">
    <w:name w:val="WW8Num9z0"/>
    <w:rsid w:val="000C4A0E"/>
    <w:rPr>
      <w:rFonts w:ascii="Arial" w:eastAsia="Calibri" w:hAnsi="Arial"/>
    </w:rPr>
  </w:style>
  <w:style w:type="character" w:customStyle="1" w:styleId="WW8Num10z0">
    <w:name w:val="WW8Num10z0"/>
    <w:rsid w:val="000C4A0E"/>
    <w:rPr>
      <w:rFonts w:ascii="Arial" w:hAnsi="Arial"/>
      <w:u w:val="single"/>
    </w:rPr>
  </w:style>
  <w:style w:type="character" w:customStyle="1" w:styleId="WW8Num10z1">
    <w:name w:val="WW8Num10z1"/>
    <w:rsid w:val="000C4A0E"/>
    <w:rPr>
      <w:rFonts w:ascii="Arial" w:hAnsi="Arial"/>
      <w:u w:val="none"/>
    </w:rPr>
  </w:style>
  <w:style w:type="character" w:customStyle="1" w:styleId="WW8Num10z3">
    <w:name w:val="WW8Num10z3"/>
    <w:rsid w:val="000C4A0E"/>
    <w:rPr>
      <w:rFonts w:ascii="Arial" w:hAnsi="Arial"/>
      <w:b w:val="0"/>
      <w:u w:val="none"/>
    </w:rPr>
  </w:style>
  <w:style w:type="character" w:customStyle="1" w:styleId="WW8Num11z0">
    <w:name w:val="WW8Num11z0"/>
    <w:rsid w:val="000C4A0E"/>
    <w:rPr>
      <w:rFonts w:ascii="Arial" w:eastAsia="Times New Roman" w:hAnsi="Arial" w:cs="Arial"/>
    </w:rPr>
  </w:style>
  <w:style w:type="character" w:customStyle="1" w:styleId="WW8Num11z1">
    <w:name w:val="WW8Num11z1"/>
    <w:rsid w:val="000C4A0E"/>
    <w:rPr>
      <w:rFonts w:ascii="Courier New" w:hAnsi="Courier New" w:cs="Courier New"/>
    </w:rPr>
  </w:style>
  <w:style w:type="character" w:customStyle="1" w:styleId="WW8Num11z2">
    <w:name w:val="WW8Num11z2"/>
    <w:rsid w:val="000C4A0E"/>
    <w:rPr>
      <w:rFonts w:ascii="Wingdings" w:hAnsi="Wingdings"/>
    </w:rPr>
  </w:style>
  <w:style w:type="character" w:customStyle="1" w:styleId="WW8Num11z3">
    <w:name w:val="WW8Num11z3"/>
    <w:rsid w:val="000C4A0E"/>
    <w:rPr>
      <w:rFonts w:ascii="Symbol" w:hAnsi="Symbol"/>
    </w:rPr>
  </w:style>
  <w:style w:type="character" w:customStyle="1" w:styleId="WW8Num12z0">
    <w:name w:val="WW8Num12z0"/>
    <w:rsid w:val="000C4A0E"/>
    <w:rPr>
      <w:rFonts w:ascii="Arial" w:eastAsia="Calibri" w:hAnsi="Arial"/>
    </w:rPr>
  </w:style>
  <w:style w:type="character" w:customStyle="1" w:styleId="WW8Num13z0">
    <w:name w:val="WW8Num13z0"/>
    <w:rsid w:val="000C4A0E"/>
    <w:rPr>
      <w:rFonts w:ascii="Arial" w:eastAsia="Calibri" w:hAnsi="Arial"/>
    </w:rPr>
  </w:style>
  <w:style w:type="character" w:customStyle="1" w:styleId="WW8Num16z0">
    <w:name w:val="WW8Num16z0"/>
    <w:rsid w:val="000C4A0E"/>
    <w:rPr>
      <w:rFonts w:ascii="Arial" w:eastAsia="Calibri" w:hAnsi="Arial"/>
    </w:rPr>
  </w:style>
  <w:style w:type="character" w:customStyle="1" w:styleId="WW8Num21z0">
    <w:name w:val="WW8Num21z0"/>
    <w:rsid w:val="000C4A0E"/>
    <w:rPr>
      <w:rFonts w:ascii="Symbol" w:hAnsi="Symbol"/>
    </w:rPr>
  </w:style>
  <w:style w:type="character" w:customStyle="1" w:styleId="WW8Num21z1">
    <w:name w:val="WW8Num21z1"/>
    <w:rsid w:val="000C4A0E"/>
    <w:rPr>
      <w:rFonts w:ascii="Courier New" w:hAnsi="Courier New" w:cs="Courier New"/>
    </w:rPr>
  </w:style>
  <w:style w:type="character" w:customStyle="1" w:styleId="WW8Num21z2">
    <w:name w:val="WW8Num21z2"/>
    <w:rsid w:val="000C4A0E"/>
    <w:rPr>
      <w:rFonts w:ascii="Wingdings" w:hAnsi="Wingdings"/>
    </w:rPr>
  </w:style>
  <w:style w:type="character" w:customStyle="1" w:styleId="WW8Num22z0">
    <w:name w:val="WW8Num22z0"/>
    <w:rsid w:val="000C4A0E"/>
    <w:rPr>
      <w:rFonts w:ascii="Symbol" w:hAnsi="Symbol"/>
    </w:rPr>
  </w:style>
  <w:style w:type="character" w:customStyle="1" w:styleId="WW8Num22z1">
    <w:name w:val="WW8Num22z1"/>
    <w:rsid w:val="000C4A0E"/>
    <w:rPr>
      <w:rFonts w:ascii="Courier New" w:hAnsi="Courier New" w:cs="Courier New"/>
    </w:rPr>
  </w:style>
  <w:style w:type="character" w:customStyle="1" w:styleId="WW8Num22z2">
    <w:name w:val="WW8Num22z2"/>
    <w:rsid w:val="000C4A0E"/>
    <w:rPr>
      <w:rFonts w:ascii="Wingdings" w:hAnsi="Wingdings"/>
    </w:rPr>
  </w:style>
  <w:style w:type="character" w:customStyle="1" w:styleId="WW8Num23z0">
    <w:name w:val="WW8Num23z0"/>
    <w:rsid w:val="000C4A0E"/>
    <w:rPr>
      <w:rFonts w:ascii="Arial" w:eastAsia="Times New Roman" w:hAnsi="Arial" w:cs="Arial"/>
    </w:rPr>
  </w:style>
  <w:style w:type="character" w:customStyle="1" w:styleId="WW8Num23z1">
    <w:name w:val="WW8Num23z1"/>
    <w:rsid w:val="000C4A0E"/>
    <w:rPr>
      <w:rFonts w:ascii="Courier New" w:hAnsi="Courier New" w:cs="Courier New"/>
    </w:rPr>
  </w:style>
  <w:style w:type="character" w:customStyle="1" w:styleId="WW8Num23z2">
    <w:name w:val="WW8Num23z2"/>
    <w:rsid w:val="000C4A0E"/>
    <w:rPr>
      <w:rFonts w:ascii="Wingdings" w:hAnsi="Wingdings"/>
    </w:rPr>
  </w:style>
  <w:style w:type="character" w:customStyle="1" w:styleId="WW8Num23z3">
    <w:name w:val="WW8Num23z3"/>
    <w:rsid w:val="000C4A0E"/>
    <w:rPr>
      <w:rFonts w:ascii="Symbol" w:hAnsi="Symbol"/>
    </w:rPr>
  </w:style>
  <w:style w:type="character" w:customStyle="1" w:styleId="WW8Num26z1">
    <w:name w:val="WW8Num26z1"/>
    <w:rsid w:val="000C4A0E"/>
    <w:rPr>
      <w:b w:val="0"/>
    </w:rPr>
  </w:style>
  <w:style w:type="character" w:customStyle="1" w:styleId="WW8Num27z0">
    <w:name w:val="WW8Num27z0"/>
    <w:rsid w:val="000C4A0E"/>
    <w:rPr>
      <w:rFonts w:ascii="Symbol" w:hAnsi="Symbol"/>
    </w:rPr>
  </w:style>
  <w:style w:type="character" w:customStyle="1" w:styleId="WW8Num27z1">
    <w:name w:val="WW8Num27z1"/>
    <w:rsid w:val="000C4A0E"/>
    <w:rPr>
      <w:rFonts w:ascii="Courier New" w:hAnsi="Courier New" w:cs="Courier New"/>
    </w:rPr>
  </w:style>
  <w:style w:type="character" w:customStyle="1" w:styleId="WW8Num27z2">
    <w:name w:val="WW8Num27z2"/>
    <w:rsid w:val="000C4A0E"/>
    <w:rPr>
      <w:rFonts w:ascii="Wingdings" w:hAnsi="Wingdings"/>
    </w:rPr>
  </w:style>
  <w:style w:type="character" w:customStyle="1" w:styleId="WW8Num29z0">
    <w:name w:val="WW8Num29z0"/>
    <w:rsid w:val="000C4A0E"/>
    <w:rPr>
      <w:rFonts w:ascii="Arial" w:hAnsi="Arial"/>
      <w:u w:val="single"/>
    </w:rPr>
  </w:style>
  <w:style w:type="character" w:customStyle="1" w:styleId="WW8Num30z0">
    <w:name w:val="WW8Num30z0"/>
    <w:rsid w:val="000C4A0E"/>
    <w:rPr>
      <w:rFonts w:ascii="Arial" w:eastAsia="Calibri" w:hAnsi="Arial"/>
    </w:rPr>
  </w:style>
  <w:style w:type="character" w:customStyle="1" w:styleId="WW8Num32z0">
    <w:name w:val="WW8Num32z0"/>
    <w:rsid w:val="000C4A0E"/>
    <w:rPr>
      <w:rFonts w:ascii="Arial" w:hAnsi="Arial"/>
      <w:u w:val="single"/>
    </w:rPr>
  </w:style>
  <w:style w:type="character" w:customStyle="1" w:styleId="WW8Num32z1">
    <w:name w:val="WW8Num32z1"/>
    <w:rsid w:val="000C4A0E"/>
    <w:rPr>
      <w:rFonts w:ascii="Arial" w:hAnsi="Arial"/>
      <w:u w:val="none"/>
    </w:rPr>
  </w:style>
  <w:style w:type="character" w:customStyle="1" w:styleId="WW8Num32z2">
    <w:name w:val="WW8Num32z2"/>
    <w:rsid w:val="000C4A0E"/>
    <w:rPr>
      <w:rFonts w:ascii="Arial" w:hAnsi="Arial"/>
      <w:b/>
      <w:u w:val="none"/>
    </w:rPr>
  </w:style>
  <w:style w:type="character" w:customStyle="1" w:styleId="WW8NumSt20z0">
    <w:name w:val="WW8NumSt20z0"/>
    <w:rsid w:val="000C4A0E"/>
    <w:rPr>
      <w:b/>
    </w:rPr>
  </w:style>
  <w:style w:type="character" w:customStyle="1" w:styleId="WW8NumSt25z0">
    <w:name w:val="WW8NumSt25z0"/>
    <w:rsid w:val="000C4A0E"/>
    <w:rPr>
      <w:b/>
      <w:bCs/>
    </w:rPr>
  </w:style>
  <w:style w:type="character" w:customStyle="1" w:styleId="WW8NumSt32z0">
    <w:name w:val="WW8NumSt32z0"/>
    <w:rsid w:val="000C4A0E"/>
    <w:rPr>
      <w:b/>
    </w:rPr>
  </w:style>
  <w:style w:type="character" w:customStyle="1" w:styleId="WW-DefaultParagraphFont11">
    <w:name w:val="WW-Default Paragraph Font11"/>
    <w:rsid w:val="000C4A0E"/>
  </w:style>
  <w:style w:type="character" w:customStyle="1" w:styleId="Heading1Char">
    <w:name w:val="Heading 1 Char"/>
    <w:rsid w:val="000C4A0E"/>
    <w:rPr>
      <w:rFonts w:ascii="Arial" w:eastAsia="Times New Roman" w:hAnsi="Arial" w:cs="Arial"/>
      <w:b/>
      <w:sz w:val="20"/>
      <w:szCs w:val="20"/>
    </w:rPr>
  </w:style>
  <w:style w:type="character" w:customStyle="1" w:styleId="FooterChar">
    <w:name w:val="Footer Char"/>
    <w:rsid w:val="000C4A0E"/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rsid w:val="000C4A0E"/>
    <w:rPr>
      <w:rFonts w:ascii="Arial" w:eastAsia="Times New Roman" w:hAnsi="Arial" w:cs="Times New Roman"/>
      <w:szCs w:val="20"/>
      <w:lang w:val="en-GB"/>
    </w:rPr>
  </w:style>
  <w:style w:type="character" w:customStyle="1" w:styleId="Heading2Char">
    <w:name w:val="Heading 2 Char"/>
    <w:rsid w:val="000C4A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rsid w:val="000C4A0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rsid w:val="000C4A0E"/>
    <w:rPr>
      <w:rFonts w:ascii="Cambria" w:eastAsia="Times New Roman" w:hAnsi="Cambria" w:cs="Times New Roman"/>
      <w:b/>
      <w:bCs/>
      <w:color w:val="4F81BD"/>
      <w:sz w:val="24"/>
      <w:szCs w:val="20"/>
    </w:rPr>
  </w:style>
  <w:style w:type="character" w:styleId="CommentReference">
    <w:name w:val="annotation reference"/>
    <w:rsid w:val="000C4A0E"/>
    <w:rPr>
      <w:sz w:val="16"/>
      <w:szCs w:val="16"/>
    </w:rPr>
  </w:style>
  <w:style w:type="character" w:customStyle="1" w:styleId="CommentTextChar">
    <w:name w:val="Comment Text Char"/>
    <w:rsid w:val="000C4A0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rsid w:val="000C4A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rsid w:val="000C4A0E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rsid w:val="000C4A0E"/>
    <w:rPr>
      <w:rFonts w:ascii="Cambria" w:eastAsia="Times New Roman" w:hAnsi="Cambria" w:cs="Times New Roman"/>
      <w:i/>
      <w:iCs/>
      <w:color w:val="243F60"/>
      <w:sz w:val="24"/>
      <w:szCs w:val="20"/>
    </w:rPr>
  </w:style>
  <w:style w:type="character" w:styleId="Hyperlink">
    <w:name w:val="Hyperlink"/>
    <w:uiPriority w:val="99"/>
    <w:rsid w:val="000C4A0E"/>
    <w:rPr>
      <w:color w:val="0000FF"/>
      <w:u w:val="none"/>
    </w:rPr>
  </w:style>
  <w:style w:type="character" w:customStyle="1" w:styleId="NumberingSymbols">
    <w:name w:val="Numbering Symbols"/>
    <w:rsid w:val="000C4A0E"/>
  </w:style>
  <w:style w:type="paragraph" w:customStyle="1" w:styleId="Heading">
    <w:name w:val="Heading"/>
    <w:basedOn w:val="Normal"/>
    <w:next w:val="BodyText"/>
    <w:rsid w:val="000C4A0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semiHidden/>
    <w:rsid w:val="000C4A0E"/>
    <w:pPr>
      <w:widowControl/>
      <w:spacing w:after="120"/>
      <w:jc w:val="both"/>
    </w:pPr>
    <w:rPr>
      <w:rFonts w:ascii="Arial" w:hAnsi="Arial"/>
      <w:sz w:val="22"/>
      <w:lang w:val="en-GB"/>
    </w:rPr>
  </w:style>
  <w:style w:type="paragraph" w:styleId="List">
    <w:name w:val="List"/>
    <w:basedOn w:val="BodyText"/>
    <w:semiHidden/>
    <w:rsid w:val="000C4A0E"/>
    <w:rPr>
      <w:rFonts w:cs="Tahoma"/>
    </w:rPr>
  </w:style>
  <w:style w:type="paragraph" w:styleId="Caption">
    <w:name w:val="caption"/>
    <w:basedOn w:val="Normal"/>
    <w:qFormat/>
    <w:rsid w:val="000C4A0E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0C4A0E"/>
    <w:pPr>
      <w:suppressLineNumbers/>
    </w:pPr>
    <w:rPr>
      <w:rFonts w:cs="Tahoma"/>
    </w:rPr>
  </w:style>
  <w:style w:type="paragraph" w:styleId="Footer">
    <w:name w:val="footer"/>
    <w:basedOn w:val="Normal"/>
    <w:rsid w:val="000C4A0E"/>
  </w:style>
  <w:style w:type="paragraph" w:customStyle="1" w:styleId="EQMainText">
    <w:name w:val="EQ Main Text"/>
    <w:basedOn w:val="Normal"/>
    <w:rsid w:val="000C4A0E"/>
    <w:pPr>
      <w:widowControl/>
      <w:spacing w:after="160"/>
      <w:ind w:left="360"/>
    </w:pPr>
    <w:rPr>
      <w:rFonts w:ascii="Arial" w:hAnsi="Arial" w:cs="Arial"/>
      <w:sz w:val="22"/>
      <w:szCs w:val="22"/>
      <w:lang w:val="en-US"/>
    </w:rPr>
  </w:style>
  <w:style w:type="paragraph" w:customStyle="1" w:styleId="Body">
    <w:name w:val="Body"/>
    <w:rsid w:val="000C4A0E"/>
    <w:pPr>
      <w:suppressAutoHyphens/>
      <w:spacing w:before="60" w:after="60" w:line="240" w:lineRule="atLeast"/>
      <w:ind w:left="567"/>
    </w:pPr>
    <w:rPr>
      <w:rFonts w:eastAsia="Arial"/>
      <w:sz w:val="24"/>
      <w:szCs w:val="24"/>
      <w:lang w:eastAsia="ar-SA"/>
    </w:rPr>
  </w:style>
  <w:style w:type="paragraph" w:customStyle="1" w:styleId="Section1">
    <w:name w:val="Section 1"/>
    <w:next w:val="Body"/>
    <w:rsid w:val="000C4A0E"/>
    <w:pPr>
      <w:suppressAutoHyphens/>
      <w:spacing w:before="240" w:after="240" w:line="240" w:lineRule="atLeast"/>
    </w:pPr>
    <w:rPr>
      <w:rFonts w:ascii="Arial" w:eastAsia="Arial" w:hAnsi="Arial" w:cs="Arial"/>
      <w:b/>
      <w:bCs/>
      <w:sz w:val="32"/>
      <w:szCs w:val="32"/>
      <w:lang w:eastAsia="ar-SA"/>
    </w:rPr>
  </w:style>
  <w:style w:type="paragraph" w:customStyle="1" w:styleId="Doctitle">
    <w:name w:val="Doc title"/>
    <w:rsid w:val="000C4A0E"/>
    <w:pPr>
      <w:tabs>
        <w:tab w:val="right" w:pos="9639"/>
      </w:tabs>
      <w:suppressAutoHyphens/>
    </w:pPr>
    <w:rPr>
      <w:rFonts w:ascii="Arial" w:eastAsia="Arial" w:hAnsi="Arial" w:cs="Arial"/>
      <w:b/>
      <w:bCs/>
      <w:sz w:val="28"/>
      <w:szCs w:val="28"/>
      <w:lang w:eastAsia="ar-SA"/>
    </w:rPr>
  </w:style>
  <w:style w:type="paragraph" w:styleId="Header">
    <w:name w:val="header"/>
    <w:basedOn w:val="Normal"/>
    <w:rsid w:val="000C4A0E"/>
  </w:style>
  <w:style w:type="paragraph" w:styleId="ListParagraph">
    <w:name w:val="List Paragraph"/>
    <w:basedOn w:val="Normal"/>
    <w:uiPriority w:val="34"/>
    <w:qFormat/>
    <w:rsid w:val="000C4A0E"/>
    <w:pPr>
      <w:ind w:left="720"/>
    </w:pPr>
  </w:style>
  <w:style w:type="paragraph" w:styleId="CommentText">
    <w:name w:val="annotation text"/>
    <w:basedOn w:val="Normal"/>
    <w:rsid w:val="000C4A0E"/>
    <w:rPr>
      <w:sz w:val="20"/>
    </w:rPr>
  </w:style>
  <w:style w:type="paragraph" w:styleId="CommentSubject">
    <w:name w:val="annotation subject"/>
    <w:basedOn w:val="CommentText"/>
    <w:next w:val="CommentText"/>
    <w:rsid w:val="000C4A0E"/>
    <w:rPr>
      <w:b/>
      <w:bCs/>
    </w:rPr>
  </w:style>
  <w:style w:type="paragraph" w:styleId="BalloonText">
    <w:name w:val="Balloon Text"/>
    <w:basedOn w:val="Normal"/>
    <w:rsid w:val="000C4A0E"/>
    <w:rPr>
      <w:rFonts w:ascii="Tahoma" w:hAnsi="Tahoma" w:cs="Tahoma"/>
      <w:sz w:val="16"/>
      <w:szCs w:val="16"/>
    </w:rPr>
  </w:style>
  <w:style w:type="paragraph" w:customStyle="1" w:styleId="LegalInd1">
    <w:name w:val="Legal Ind1"/>
    <w:basedOn w:val="Normal"/>
    <w:rsid w:val="000C4A0E"/>
    <w:rPr>
      <w:rFonts w:ascii="Arial" w:hAnsi="Arial" w:cs="Arial"/>
      <w:sz w:val="20"/>
      <w:lang w:val="en-US"/>
    </w:rPr>
  </w:style>
  <w:style w:type="paragraph" w:customStyle="1" w:styleId="regularbodytext">
    <w:name w:val="regularbodytext"/>
    <w:basedOn w:val="Normal"/>
    <w:rsid w:val="000C4A0E"/>
    <w:pPr>
      <w:widowControl/>
      <w:spacing w:before="280" w:after="280" w:line="142" w:lineRule="atLeast"/>
    </w:pPr>
    <w:rPr>
      <w:rFonts w:ascii="Verdana" w:hAnsi="Verdana"/>
      <w:color w:val="555555"/>
      <w:sz w:val="9"/>
      <w:szCs w:val="9"/>
    </w:rPr>
  </w:style>
  <w:style w:type="paragraph" w:styleId="TOC1">
    <w:name w:val="toc 1"/>
    <w:basedOn w:val="Normal"/>
    <w:next w:val="Normal"/>
    <w:uiPriority w:val="39"/>
    <w:rsid w:val="000C4A0E"/>
    <w:pPr>
      <w:autoSpaceDE w:val="0"/>
      <w:spacing w:after="120"/>
    </w:pPr>
    <w:rPr>
      <w:rFonts w:ascii="Arial" w:hAnsi="Arial"/>
      <w:sz w:val="22"/>
      <w:szCs w:val="24"/>
      <w:lang w:val="en-US"/>
    </w:rPr>
  </w:style>
  <w:style w:type="paragraph" w:styleId="TOC2">
    <w:name w:val="toc 2"/>
    <w:basedOn w:val="Normal"/>
    <w:next w:val="Normal"/>
    <w:semiHidden/>
    <w:rsid w:val="000C4A0E"/>
    <w:pPr>
      <w:autoSpaceDE w:val="0"/>
      <w:spacing w:after="120"/>
      <w:ind w:left="200"/>
    </w:pPr>
    <w:rPr>
      <w:rFonts w:ascii="Arial" w:hAnsi="Arial"/>
      <w:sz w:val="22"/>
      <w:szCs w:val="24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0C4A0E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customStyle="1" w:styleId="TableContents">
    <w:name w:val="Table Contents"/>
    <w:basedOn w:val="Normal"/>
    <w:rsid w:val="000C4A0E"/>
    <w:pPr>
      <w:suppressLineNumbers/>
    </w:pPr>
  </w:style>
  <w:style w:type="paragraph" w:customStyle="1" w:styleId="TableHeading">
    <w:name w:val="Table Heading"/>
    <w:basedOn w:val="TableContents"/>
    <w:rsid w:val="000C4A0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C4A0E"/>
  </w:style>
  <w:style w:type="character" w:customStyle="1" w:styleId="st">
    <w:name w:val="st"/>
    <w:rsid w:val="00EA4227"/>
  </w:style>
  <w:style w:type="table" w:styleId="TableGrid">
    <w:name w:val="Table Grid"/>
    <w:basedOn w:val="TableNormal"/>
    <w:uiPriority w:val="59"/>
    <w:rsid w:val="009E35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E2A4E"/>
  </w:style>
  <w:style w:type="paragraph" w:styleId="Revision">
    <w:name w:val="Revision"/>
    <w:hidden/>
    <w:uiPriority w:val="99"/>
    <w:semiHidden/>
    <w:rsid w:val="00135363"/>
    <w:rPr>
      <w:sz w:val="24"/>
      <w:lang w:eastAsia="ar-SA"/>
    </w:rPr>
  </w:style>
  <w:style w:type="character" w:styleId="PageNumber">
    <w:name w:val="page number"/>
    <w:basedOn w:val="DefaultParagraphFont"/>
    <w:rsid w:val="006A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Int94</b:Tag>
    <b:SourceType>Report</b:SourceType>
    <b:Guid>{023CFFFA-D23C-47D7-82F0-B67776246A46}</b:Guid>
    <b:Author>
      <b:Author>
        <b:Corporate>ISO</b:Corporate>
      </b:Author>
    </b:Author>
    <b:Title>Accuracy (trueness and precision) of measurement methods and results - Part 3</b:Title>
    <b:Year>1994</b:Year>
    <b:Publisher>Australian Standards</b:Publisher>
    <b:StandardNumber>ISO 5725-3</b:StandardNumber>
    <b:RefOrder>1</b:RefOrder>
  </b:Source>
  <b:Source>
    <b:Tag>NAT091</b:Tag>
    <b:SourceType>DocumentFromInternetSite</b:SourceType>
    <b:Guid>{6CF06F25-266F-43F3-8538-30D04CA7C0ED}</b:Guid>
    <b:Author>
      <b:Author>
        <b:Corporate>NATA</b:Corporate>
      </b:Author>
    </b:Author>
    <b:Title>Technical Note 33 - Guidelines for estimating and reporting measurement of uncertainty of chemical test results.</b:Title>
    <b:Year>2009</b:Year>
    <b:InternetSiteTitle>NATA - Chemical Testing</b:InternetSiteTitle>
    <b:YearAccessed>2013</b:YearAccessed>
    <b:MonthAccessed>May</b:MonthAccessed>
    <b:DayAccessed>24</b:DayAccessed>
    <b:URL>http://www.nata.com.au/component/content/article/734</b:URL>
    <b:RefOrder>2</b:RefOrder>
  </b:Source>
</b:Sources>
</file>

<file path=customXml/itemProps1.xml><?xml version="1.0" encoding="utf-8"?>
<ds:datastoreItem xmlns:ds="http://schemas.openxmlformats.org/officeDocument/2006/customXml" ds:itemID="{6B366311-0582-463B-8EF2-D4C3AB9E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Report</vt:lpstr>
    </vt:vector>
  </TitlesOfParts>
  <Company>Microsoft</Company>
  <LinksUpToDate>false</LinksUpToDate>
  <CharactersWithSpaces>2881</CharactersWithSpaces>
  <SharedDoc>false</SharedDoc>
  <HLinks>
    <vt:vector size="66" baseType="variant"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_Toc378768891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_Toc378768886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_Toc378768885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_Toc378768884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_Toc378768883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_Toc378768882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_Toc378768881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_Toc378768880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_Toc378768879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_Toc378768878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_Toc378768877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Report</dc:title>
  <dc:creator>Lee Kennedy</dc:creator>
  <cp:lastModifiedBy>Lee Kennedy</cp:lastModifiedBy>
  <cp:revision>7</cp:revision>
  <cp:lastPrinted>2014-03-07T00:26:00Z</cp:lastPrinted>
  <dcterms:created xsi:type="dcterms:W3CDTF">2016-02-15T03:59:00Z</dcterms:created>
  <dcterms:modified xsi:type="dcterms:W3CDTF">2016-11-21T03:54:00Z</dcterms:modified>
</cp:coreProperties>
</file>