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28"/>
          <w:szCs w:val="28"/>
        </w:rPr>
      </w:pPr>
      <w:r>
        <w:rPr>
          <w:b/>
          <w:bCs/>
          <w:sz w:val="28"/>
          <w:szCs w:val="28"/>
        </w:rPr>
        <w:t>Hardscrabble Invoice Documentation</w:t>
      </w:r>
    </w:p>
    <w:p>
      <w:pPr>
        <w:pStyle w:val="Normal"/>
        <w:bidi w:val="0"/>
        <w:jc w:val="start"/>
        <w:rPr/>
      </w:pPr>
      <w:r>
        <w:rPr/>
      </w:r>
    </w:p>
    <w:p>
      <w:pPr>
        <w:pStyle w:val="Normal"/>
        <w:bidi w:val="0"/>
        <w:jc w:val="start"/>
        <w:rPr/>
      </w:pPr>
      <w:r>
        <w:rPr/>
      </w:r>
    </w:p>
    <w:p>
      <w:pPr>
        <w:pStyle w:val="Normal"/>
        <w:bidi w:val="0"/>
        <w:jc w:val="start"/>
        <w:rPr>
          <w:b/>
          <w:bCs/>
        </w:rPr>
      </w:pPr>
      <w:r>
        <w:rPr>
          <w:b/>
          <w:bCs/>
        </w:rPr>
        <w:t>Organization Deletion</w:t>
      </w:r>
    </w:p>
    <w:p>
      <w:pPr>
        <w:pStyle w:val="Normal"/>
        <w:bidi w:val="0"/>
        <w:jc w:val="start"/>
        <w:rPr/>
      </w:pPr>
      <w:r>
        <w:rPr/>
        <w:t>When Organizations are deleted, the data data is retained for 2 weeks. During that period, it is possible to reactivate the Organization by contacting Hardscrabble. When the retention period is over, the Organization and all of its data will be physically and permanently deleted.</w:t>
      </w:r>
    </w:p>
    <w:p>
      <w:pPr>
        <w:pStyle w:val="Normal"/>
        <w:bidi w:val="0"/>
        <w:jc w:val="start"/>
        <w:rPr/>
      </w:pPr>
      <w:r>
        <w:rPr/>
      </w:r>
    </w:p>
    <w:p>
      <w:pPr>
        <w:pStyle w:val="Normal"/>
        <w:bidi w:val="0"/>
        <w:jc w:val="start"/>
        <w:rPr>
          <w:b/>
          <w:bCs/>
        </w:rPr>
      </w:pPr>
      <w:r>
        <w:rPr>
          <w:b/>
          <w:bCs/>
        </w:rPr>
        <w:t>Batch Deletion</w:t>
      </w:r>
    </w:p>
    <w:p>
      <w:pPr>
        <w:pStyle w:val="Normal"/>
        <w:bidi w:val="0"/>
        <w:jc w:val="start"/>
        <w:rPr/>
      </w:pPr>
      <w:r>
        <w:rPr/>
        <w:t>When batches have been validated and uploaded to the customer, the batch is marked for deletion. The batch will be permanently deleted 14 days after it is marked for deletion.</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LibreOffice/25.8.5.2$Windows_X86_64 LibreOffice_project/9c8b85f387cc00a89945a79c9e6239f32e450ac2</Application>
  <AppVersion>15.0000</AppVersion>
  <Pages>1</Pages>
  <Words>81</Words>
  <Characters>448</Characters>
  <CharactersWithSpaces>524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2026-04-20T11:48:59Z</dcterms:created>
  <dc:creator/>
  <dc:description/>
  <dc:language>en-US</dc:language>
  <cp:lastModifiedBy/>
  <dcterms:modified xsi:type="dcterms:W3CDTF">2026-04-20T11:58:59Z</dcterms:modified>
  <cp:revision>1</cp:revision>
  <dc:subject/>
  <dc:title/>
</cp:coreProperties>
</file>