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259" w:rsidP="00B7385B" w:rsidRDefault="00F23F55" w14:paraId="214BD8F7" w14:textId="09750AA3">
      <w:pPr>
        <w:jc w:val="center"/>
        <w:rPr>
          <w:rFonts w:ascii="Times New Roman" w:hAnsi="Times New Roman" w:eastAsia="標楷體" w:cs="Times New Roman"/>
          <w:b/>
          <w:sz w:val="32"/>
          <w:szCs w:val="32"/>
        </w:rPr>
      </w:pPr>
      <w:r>
        <w:rPr>
          <w:rFonts w:ascii="Times New Roman" w:hAnsi="Times New Roman" w:eastAsia="標楷體" w:cs="Times New Roman"/>
          <w:b/>
          <w:sz w:val="32"/>
          <w:szCs w:val="32"/>
        </w:rPr>
        <w:t>20</w:t>
      </w:r>
      <w:r>
        <w:rPr>
          <w:rFonts w:hint="eastAsia" w:ascii="Times New Roman" w:hAnsi="Times New Roman" w:eastAsia="標楷體" w:cs="Times New Roman"/>
          <w:b/>
          <w:sz w:val="32"/>
          <w:szCs w:val="32"/>
        </w:rPr>
        <w:t>2</w:t>
      </w:r>
      <w:r w:rsidR="00140C3B">
        <w:rPr>
          <w:rFonts w:ascii="Times New Roman" w:hAnsi="Times New Roman" w:eastAsia="標楷體" w:cs="Times New Roman"/>
          <w:b/>
          <w:sz w:val="32"/>
          <w:szCs w:val="32"/>
        </w:rPr>
        <w:t>3</w:t>
      </w:r>
      <w:r w:rsidRPr="00154259" w:rsidR="00154259">
        <w:rPr>
          <w:rFonts w:ascii="Times New Roman" w:hAnsi="Times New Roman" w:eastAsia="標楷體" w:cs="Times New Roman"/>
          <w:b/>
          <w:sz w:val="32"/>
          <w:szCs w:val="32"/>
        </w:rPr>
        <w:t>年全國大專校院智慧創新暨跨域整合</w:t>
      </w:r>
      <w:r w:rsidRPr="00154259" w:rsidR="00154259">
        <w:rPr>
          <w:rFonts w:hint="eastAsia" w:ascii="Times New Roman" w:hAnsi="Times New Roman" w:eastAsia="標楷體" w:cs="Times New Roman"/>
          <w:b/>
          <w:sz w:val="32"/>
          <w:szCs w:val="32"/>
        </w:rPr>
        <w:t>創作</w:t>
      </w:r>
      <w:r w:rsidRPr="00B7385B" w:rsidR="0015408B">
        <w:rPr>
          <w:rFonts w:ascii="Times New Roman" w:hAnsi="Times New Roman" w:eastAsia="標楷體" w:cs="Times New Roman"/>
          <w:b/>
          <w:sz w:val="32"/>
          <w:szCs w:val="32"/>
        </w:rPr>
        <w:t>競賽</w:t>
      </w:r>
    </w:p>
    <w:p w:rsidRPr="00B7385B" w:rsidR="00C84155" w:rsidP="00B7385B" w:rsidRDefault="0015408B" w14:paraId="75CF52CB" w14:textId="77777777">
      <w:pPr>
        <w:jc w:val="center"/>
        <w:rPr>
          <w:rFonts w:ascii="Times New Roman" w:hAnsi="Times New Roman" w:eastAsia="標楷體" w:cs="Times New Roman"/>
          <w:b/>
          <w:sz w:val="32"/>
          <w:szCs w:val="32"/>
        </w:rPr>
      </w:pPr>
      <w:r w:rsidRPr="00B7385B">
        <w:rPr>
          <w:rFonts w:ascii="Times New Roman" w:hAnsi="Times New Roman" w:eastAsia="標楷體" w:cs="Times New Roman"/>
          <w:b/>
          <w:sz w:val="32"/>
          <w:szCs w:val="32"/>
        </w:rPr>
        <w:t>系統需求書</w:t>
      </w:r>
    </w:p>
    <w:p w:rsidRPr="00B7385B" w:rsidR="0015408B" w:rsidRDefault="0015408B" w14:paraId="2DA8387F" w14:textId="77777777">
      <w:pPr>
        <w:rPr>
          <w:rFonts w:ascii="Times New Roman" w:hAnsi="Times New Roman" w:eastAsia="標楷體" w:cs="Times New Roman"/>
        </w:rPr>
      </w:pPr>
    </w:p>
    <w:p w:rsidR="78C6A56D" w:rsidP="78C6A56D" w:rsidRDefault="78C6A56D" w14:paraId="1C9AB9B9" w14:textId="503C7539">
      <w:pPr>
        <w:pStyle w:val="a3"/>
        <w:numPr>
          <w:ilvl w:val="0"/>
          <w:numId w:val="1"/>
        </w:numPr>
        <w:ind w:leftChars="0"/>
        <w:rPr>
          <w:rFonts w:ascii="Times New Roman" w:hAnsi="Times New Roman" w:eastAsia="標楷體" w:cs="Times New Roman"/>
        </w:rPr>
      </w:pPr>
      <w:r w:rsidRPr="78C6A56D" w:rsidR="78C6A56D">
        <w:rPr>
          <w:rFonts w:ascii="Times New Roman" w:hAnsi="Times New Roman" w:eastAsia="標楷體" w:cs="Times New Roman"/>
        </w:rPr>
        <w:t>系統名稱:VR虛擬棒球系統</w:t>
      </w:r>
    </w:p>
    <w:p w:rsidRPr="00B7385B" w:rsidR="00B7385B" w:rsidP="00B7385B" w:rsidRDefault="00B7385B" w14:paraId="03653FD3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p w:rsidR="00B7385B" w:rsidP="00B7385B" w:rsidRDefault="0015408B" w14:paraId="5E4E3221" w14:textId="36000994">
      <w:pPr>
        <w:pStyle w:val="a3"/>
        <w:numPr>
          <w:ilvl w:val="0"/>
          <w:numId w:val="1"/>
        </w:numPr>
        <w:ind w:leftChars="0"/>
        <w:rPr>
          <w:rFonts w:ascii="Times New Roman" w:hAnsi="Times New Roman" w:eastAsia="標楷體" w:cs="Times New Roman"/>
        </w:rPr>
      </w:pPr>
      <w:r w:rsidRPr="3FD1E6B1" w:rsidR="3FD1E6B1">
        <w:rPr>
          <w:rFonts w:ascii="Times New Roman" w:hAnsi="Times New Roman" w:eastAsia="標楷體" w:cs="Times New Roman"/>
        </w:rPr>
        <w:t>系統目的與範圍:</w:t>
      </w:r>
      <w:r>
        <w:br/>
      </w:r>
      <w:r w:rsidRPr="3FD1E6B1" w:rsidR="3FD1E6B1">
        <w:rPr>
          <w:rFonts w:ascii="Times New Roman" w:hAnsi="Times New Roman" w:eastAsia="標楷體" w:cs="Times New Roman"/>
        </w:rPr>
        <w:t>本虛擬棒球遊戲目的是通過結合實際硬體感測器、Arduino技術和遊戲引擎，為玩家創造一個互動、有趣且具有挑戰性的虛擬棒球體驗。這個遊戲不僅允許玩家模擬揮棒的動作，還通過新增的互動變化和積分挑戰，增加了遊戲的趣味性和娛樂性。同時，玩家可以調整發球機的球速和球路，從中了解自身的優勢和需要加強的方面。</w:t>
      </w:r>
    </w:p>
    <w:p w:rsidR="3FD1E6B1" w:rsidP="3FD1E6B1" w:rsidRDefault="3FD1E6B1" w14:paraId="210F196F" w14:textId="36A260AD">
      <w:pPr>
        <w:pStyle w:val="a"/>
        <w:ind w:left="0"/>
        <w:rPr>
          <w:rFonts w:ascii="Times New Roman" w:hAnsi="Times New Roman" w:eastAsia="標楷體" w:cs="Times New Roman"/>
        </w:rPr>
      </w:pPr>
    </w:p>
    <w:p w:rsidRPr="00B7385B" w:rsidR="00B7385B" w:rsidP="00B7385B" w:rsidRDefault="00B7385B" w14:paraId="78E609D4" w14:textId="77777777">
      <w:pPr>
        <w:rPr>
          <w:rFonts w:ascii="Times New Roman" w:hAnsi="Times New Roman" w:eastAsia="標楷體" w:cs="Times New Roman"/>
        </w:rPr>
      </w:pPr>
    </w:p>
    <w:p w:rsidRPr="00B7385B" w:rsidR="0015408B" w:rsidP="0015408B" w:rsidRDefault="0015408B" w14:paraId="2C141529" w14:textId="77777777">
      <w:pPr>
        <w:pStyle w:val="a3"/>
        <w:numPr>
          <w:ilvl w:val="0"/>
          <w:numId w:val="1"/>
        </w:numPr>
        <w:ind w:leftChars="0"/>
        <w:rPr>
          <w:rFonts w:ascii="Times New Roman" w:hAnsi="Times New Roman" w:eastAsia="標楷體" w:cs="Times New Roman"/>
        </w:rPr>
      </w:pPr>
      <w:r w:rsidRPr="3FD1E6B1" w:rsidR="3FD1E6B1">
        <w:rPr>
          <w:rFonts w:ascii="Times New Roman" w:hAnsi="Times New Roman" w:eastAsia="標楷體" w:cs="Times New Roman"/>
        </w:rPr>
        <w:t>系統非功能需求</w:t>
      </w:r>
    </w:p>
    <w:p w:rsidRPr="00B7385B" w:rsidR="0015408B" w:rsidP="0015408B" w:rsidRDefault="0015408B" w14:paraId="197C8536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Pr="00B7385B" w:rsidR="0015408B" w:rsidTr="3FD1E6B1" w14:paraId="1AD4527F" w14:textId="77777777">
        <w:tc>
          <w:tcPr>
            <w:tcW w:w="2470" w:type="dxa"/>
            <w:tcMar/>
          </w:tcPr>
          <w:p w:rsidRPr="00B7385B" w:rsidR="0015408B" w:rsidP="00B7385B" w:rsidRDefault="0015408B" w14:paraId="590F2EC0" w14:textId="77777777">
            <w:pPr>
              <w:pStyle w:val="a3"/>
              <w:ind w:left="0" w:leftChars="0"/>
              <w:jc w:val="center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非功能需求編號</w:t>
            </w:r>
          </w:p>
        </w:tc>
        <w:tc>
          <w:tcPr>
            <w:tcW w:w="5466" w:type="dxa"/>
            <w:tcMar/>
          </w:tcPr>
          <w:p w:rsidRPr="00B7385B" w:rsidR="0015408B" w:rsidP="00B7385B" w:rsidRDefault="0015408B" w14:paraId="36815630" w14:textId="77777777">
            <w:pPr>
              <w:pStyle w:val="a3"/>
              <w:ind w:left="0" w:leftChars="0"/>
              <w:jc w:val="center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非功能需求描述</w:t>
            </w:r>
          </w:p>
        </w:tc>
      </w:tr>
      <w:tr w:rsidRPr="00B7385B" w:rsidR="0015408B" w:rsidTr="3FD1E6B1" w14:paraId="04C1AAEE" w14:textId="77777777">
        <w:tc>
          <w:tcPr>
            <w:tcW w:w="2470" w:type="dxa"/>
            <w:tcMar/>
          </w:tcPr>
          <w:p w:rsidRPr="00B7385B" w:rsidR="0015408B" w:rsidP="3FD1E6B1" w:rsidRDefault="00B7385B" w14:paraId="5E6D8A8E" w14:textId="45B4EFF0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(實體</w:t>
            </w:r>
            <w:r w:rsidRPr="3FD1E6B1" w:rsidR="3FD1E6B1">
              <w:rPr>
                <w:rFonts w:ascii="DFKai-SB" w:hAnsi="DFKai-SB" w:eastAsia="DFKai-SB" w:cs="DFKai-SB"/>
              </w:rPr>
              <w:t>物件</w:t>
            </w:r>
            <w:r w:rsidRPr="3FD1E6B1" w:rsidR="3FD1E6B1">
              <w:rPr>
                <w:rFonts w:ascii="DFKai-SB" w:hAnsi="DFKai-SB" w:eastAsia="DFKai-SB" w:cs="DFKai-SB"/>
              </w:rPr>
              <w:t>定</w:t>
            </w:r>
            <w:r w:rsidRPr="3FD1E6B1" w:rsidR="3FD1E6B1">
              <w:rPr>
                <w:rFonts w:ascii="DFKai-SB" w:hAnsi="DFKai-SB" w:eastAsia="DFKai-SB" w:cs="DFKai-SB"/>
              </w:rPr>
              <w:t>位</w:t>
            </w:r>
            <w:r w:rsidRPr="3FD1E6B1" w:rsidR="3FD1E6B1">
              <w:rPr>
                <w:rFonts w:ascii="DFKai-SB" w:hAnsi="DFKai-SB" w:eastAsia="DFKai-SB" w:cs="DFKai-SB"/>
              </w:rPr>
              <w:t>)</w:t>
            </w:r>
            <w:r w:rsidRPr="3FD1E6B1" w:rsidR="3FD1E6B1">
              <w:rPr>
                <w:rFonts w:ascii="DFKai-SB" w:hAnsi="DFKai-SB" w:eastAsia="DFKai-SB" w:cs="DFKai-SB"/>
              </w:rPr>
              <w:t>-NF-001</w:t>
            </w:r>
            <w:r w:rsidRPr="3FD1E6B1" w:rsidR="3FD1E6B1">
              <w:rPr>
                <w:rFonts w:ascii="DFKai-SB" w:hAnsi="DFKai-SB" w:eastAsia="DFKai-SB" w:cs="DFKai-SB"/>
              </w:rPr>
              <w:t>-001</w:t>
            </w:r>
          </w:p>
        </w:tc>
        <w:tc>
          <w:tcPr>
            <w:tcW w:w="5466" w:type="dxa"/>
            <w:tcMar/>
          </w:tcPr>
          <w:p w:rsidRPr="00B7385B" w:rsidR="0015408B" w:rsidP="3FD1E6B1" w:rsidRDefault="0015408B" w14:paraId="2B69612C" w14:textId="4E330F0F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需在0.5秒內準確定位物體的位址與方向，否則VR影像會有延遲的問題</w:t>
            </w:r>
          </w:p>
        </w:tc>
      </w:tr>
      <w:tr w:rsidRPr="00B7385B" w:rsidR="0015408B" w:rsidTr="3FD1E6B1" w14:paraId="0EF3332E" w14:textId="77777777">
        <w:tc>
          <w:tcPr>
            <w:tcW w:w="2470" w:type="dxa"/>
            <w:tcMar/>
          </w:tcPr>
          <w:p w:rsidRPr="00B7385B" w:rsidR="0015408B" w:rsidP="3FD1E6B1" w:rsidRDefault="00B7385B" w14:paraId="14C72D0D" w14:textId="64F51F96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(UI</w:t>
            </w:r>
            <w:r w:rsidRPr="3FD1E6B1" w:rsidR="3FD1E6B1">
              <w:rPr>
                <w:rFonts w:ascii="DFKai-SB" w:hAnsi="DFKai-SB" w:eastAsia="DFKai-SB" w:cs="DFKai-SB"/>
              </w:rPr>
              <w:t>/UX介面優化</w:t>
            </w:r>
            <w:r w:rsidRPr="3FD1E6B1" w:rsidR="3FD1E6B1">
              <w:rPr>
                <w:rFonts w:ascii="DFKai-SB" w:hAnsi="DFKai-SB" w:eastAsia="DFKai-SB" w:cs="DFKai-SB"/>
              </w:rPr>
              <w:t>)-NF-002</w:t>
            </w:r>
          </w:p>
        </w:tc>
        <w:tc>
          <w:tcPr>
            <w:tcW w:w="5466" w:type="dxa"/>
            <w:tcMar/>
          </w:tcPr>
          <w:p w:rsidRPr="00B7385B" w:rsidR="0015408B" w:rsidP="3FD1E6B1" w:rsidRDefault="0015408B" w14:paraId="3818153A" w14:textId="21EDB5C5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需要有完善的使用流程，不然太多的按鈕與選單會導致玩家無所適從</w:t>
            </w:r>
          </w:p>
        </w:tc>
      </w:tr>
      <w:tr w:rsidRPr="00B7385B" w:rsidR="0015408B" w:rsidTr="3FD1E6B1" w14:paraId="783082D1" w14:textId="77777777">
        <w:tc>
          <w:tcPr>
            <w:tcW w:w="2470" w:type="dxa"/>
            <w:tcMar/>
          </w:tcPr>
          <w:p w:rsidRPr="00B7385B" w:rsidR="0015408B" w:rsidP="3FD1E6B1" w:rsidRDefault="00B7385B" w14:paraId="22FF2EC6" w14:textId="59AEB066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(遊戲</w:t>
            </w:r>
            <w:r w:rsidRPr="3FD1E6B1" w:rsidR="3FD1E6B1">
              <w:rPr>
                <w:rFonts w:ascii="DFKai-SB" w:hAnsi="DFKai-SB" w:eastAsia="DFKai-SB" w:cs="DFKai-SB"/>
              </w:rPr>
              <w:t>模式</w:t>
            </w:r>
            <w:r w:rsidRPr="3FD1E6B1" w:rsidR="3FD1E6B1">
              <w:rPr>
                <w:rFonts w:ascii="DFKai-SB" w:hAnsi="DFKai-SB" w:eastAsia="DFKai-SB" w:cs="DFKai-SB"/>
              </w:rPr>
              <w:t>)-NF-003</w:t>
            </w:r>
          </w:p>
        </w:tc>
        <w:tc>
          <w:tcPr>
            <w:tcW w:w="5466" w:type="dxa"/>
            <w:tcMar/>
          </w:tcPr>
          <w:p w:rsidRPr="00B7385B" w:rsidR="0015408B" w:rsidP="3FD1E6B1" w:rsidRDefault="0015408B" w14:paraId="32B22B36" w14:textId="2BEEE826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需要有創新的遊戲模式並與棒球有所關連</w:t>
            </w:r>
          </w:p>
        </w:tc>
      </w:tr>
      <w:tr w:rsidRPr="00B7385B" w:rsidR="0015408B" w:rsidTr="3FD1E6B1" w14:paraId="5429710E" w14:textId="77777777">
        <w:tc>
          <w:tcPr>
            <w:tcW w:w="2470" w:type="dxa"/>
            <w:tcMar/>
          </w:tcPr>
          <w:p w:rsidRPr="00B7385B" w:rsidR="0015408B" w:rsidP="3FD1E6B1" w:rsidRDefault="00B7385B" w14:paraId="781781B6" w14:textId="65312439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</w:t>
            </w:r>
            <w:r w:rsidRPr="3FD1E6B1" w:rsidR="3FD1E6B1">
              <w:rPr>
                <w:rFonts w:ascii="DFKai-SB" w:hAnsi="DFKai-SB" w:eastAsia="DFKai-SB" w:cs="DFKai-SB"/>
              </w:rPr>
              <w:t>特</w:t>
            </w:r>
            <w:r w:rsidRPr="3FD1E6B1" w:rsidR="3FD1E6B1">
              <w:rPr>
                <w:rFonts w:ascii="DFKai-SB" w:hAnsi="DFKai-SB" w:eastAsia="DFKai-SB" w:cs="DFKai-SB"/>
              </w:rPr>
              <w:t>效</w:t>
            </w:r>
            <w:r w:rsidRPr="3FD1E6B1" w:rsidR="3FD1E6B1">
              <w:rPr>
                <w:rFonts w:ascii="DFKai-SB" w:hAnsi="DFKai-SB" w:eastAsia="DFKai-SB" w:cs="DFKai-SB"/>
              </w:rPr>
              <w:t>優化</w:t>
            </w:r>
            <w:r w:rsidRPr="3FD1E6B1" w:rsidR="3FD1E6B1">
              <w:rPr>
                <w:rFonts w:ascii="DFKai-SB" w:hAnsi="DFKai-SB" w:eastAsia="DFKai-SB" w:cs="DFKai-SB"/>
              </w:rPr>
              <w:t>)-NF-004</w:t>
            </w:r>
          </w:p>
        </w:tc>
        <w:tc>
          <w:tcPr>
            <w:tcW w:w="5466" w:type="dxa"/>
            <w:tcMar/>
          </w:tcPr>
          <w:p w:rsidRPr="00B7385B" w:rsidR="0015408B" w:rsidP="3FD1E6B1" w:rsidRDefault="0015408B" w14:paraId="38D811A3" w14:textId="616055C7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需要有合適的音效、特效，像是球被打出去的影像，才會有親身經歷的感覺</w:t>
            </w:r>
          </w:p>
        </w:tc>
      </w:tr>
      <w:tr w:rsidRPr="00B7385B" w:rsidR="00B7385B" w:rsidTr="3FD1E6B1" w14:paraId="2944E7C4" w14:textId="77777777">
        <w:tc>
          <w:tcPr>
            <w:tcW w:w="2470" w:type="dxa"/>
            <w:tcMar/>
          </w:tcPr>
          <w:p w:rsidRPr="00B7385B" w:rsidR="00B7385B" w:rsidP="3FD1E6B1" w:rsidRDefault="00B7385B" w14:paraId="54E313EE" w14:textId="103A65CF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(場景</w:t>
            </w:r>
            <w:r w:rsidRPr="3FD1E6B1" w:rsidR="3FD1E6B1">
              <w:rPr>
                <w:rFonts w:ascii="DFKai-SB" w:hAnsi="DFKai-SB" w:eastAsia="DFKai-SB" w:cs="DFKai-SB"/>
              </w:rPr>
              <w:t>優</w:t>
            </w:r>
            <w:r w:rsidRPr="3FD1E6B1" w:rsidR="3FD1E6B1">
              <w:rPr>
                <w:rFonts w:ascii="DFKai-SB" w:hAnsi="DFKai-SB" w:eastAsia="DFKai-SB" w:cs="DFKai-SB"/>
              </w:rPr>
              <w:t>化)</w:t>
            </w:r>
            <w:r w:rsidRPr="3FD1E6B1" w:rsidR="3FD1E6B1">
              <w:rPr>
                <w:rFonts w:ascii="DFKai-SB" w:hAnsi="DFKai-SB" w:eastAsia="DFKai-SB" w:cs="DFKai-SB"/>
              </w:rPr>
              <w:t>-NF-005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2680763E" w14:textId="7D3EAE87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在更換場景時需要立即更改場景的物理環境</w:t>
            </w:r>
          </w:p>
        </w:tc>
      </w:tr>
    </w:tbl>
    <w:p w:rsidRPr="00B7385B" w:rsidR="0015408B" w:rsidP="0015408B" w:rsidRDefault="0015408B" w14:paraId="537C095E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p w:rsidRPr="00B7385B" w:rsidR="0015408B" w:rsidP="0015408B" w:rsidRDefault="00B7385B" w14:paraId="588039B5" w14:textId="77777777">
      <w:pPr>
        <w:pStyle w:val="a3"/>
        <w:numPr>
          <w:ilvl w:val="0"/>
          <w:numId w:val="1"/>
        </w:numPr>
        <w:ind w:leftChars="0"/>
        <w:rPr>
          <w:rFonts w:ascii="Times New Roman" w:hAnsi="Times New Roman" w:eastAsia="標楷體" w:cs="Times New Roman"/>
        </w:rPr>
      </w:pPr>
      <w:r w:rsidRPr="3FD1E6B1" w:rsidR="3FD1E6B1">
        <w:rPr>
          <w:rFonts w:ascii="Times New Roman" w:hAnsi="Times New Roman" w:eastAsia="標楷體" w:cs="Times New Roman"/>
        </w:rPr>
        <w:t>系統功能需求</w:t>
      </w:r>
    </w:p>
    <w:p w:rsidRPr="00B7385B" w:rsidR="00B7385B" w:rsidP="00B7385B" w:rsidRDefault="00B7385B" w14:paraId="4A32B76F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Pr="00B7385B" w:rsidR="00B7385B" w:rsidTr="3FD1E6B1" w14:paraId="6E065C7E" w14:textId="77777777">
        <w:tc>
          <w:tcPr>
            <w:tcW w:w="2470" w:type="dxa"/>
            <w:tcMar/>
          </w:tcPr>
          <w:p w:rsidRPr="00B7385B" w:rsidR="00B7385B" w:rsidP="00B7385B" w:rsidRDefault="00B7385B" w14:paraId="16B3FFA2" w14:textId="77777777">
            <w:pPr>
              <w:pStyle w:val="a3"/>
              <w:ind w:left="0" w:leftChars="0"/>
              <w:jc w:val="center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功能需求編號</w:t>
            </w:r>
          </w:p>
        </w:tc>
        <w:tc>
          <w:tcPr>
            <w:tcW w:w="5466" w:type="dxa"/>
            <w:tcMar/>
          </w:tcPr>
          <w:p w:rsidRPr="00B7385B" w:rsidR="00B7385B" w:rsidP="00B7385B" w:rsidRDefault="00B7385B" w14:paraId="1262A952" w14:textId="77777777">
            <w:pPr>
              <w:pStyle w:val="a3"/>
              <w:ind w:left="0" w:leftChars="0"/>
              <w:jc w:val="center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功能需求描述</w:t>
            </w:r>
          </w:p>
        </w:tc>
      </w:tr>
      <w:tr w:rsidRPr="00B7385B" w:rsidR="00B7385B" w:rsidTr="3FD1E6B1" w14:paraId="292D0730" w14:textId="77777777">
        <w:tc>
          <w:tcPr>
            <w:tcW w:w="2470" w:type="dxa"/>
            <w:tcMar/>
          </w:tcPr>
          <w:p w:rsidRPr="00B7385B" w:rsidR="00B7385B" w:rsidP="3FD1E6B1" w:rsidRDefault="00B7385B" w14:paraId="05174656" w14:textId="3E5A2B5A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(場景</w:t>
            </w:r>
            <w:r w:rsidRPr="3FD1E6B1" w:rsidR="3FD1E6B1">
              <w:rPr>
                <w:rFonts w:ascii="DFKai-SB" w:hAnsi="DFKai-SB" w:eastAsia="DFKai-SB" w:cs="DFKai-SB"/>
              </w:rPr>
              <w:t>搭建與建模</w:t>
            </w:r>
            <w:r w:rsidRPr="3FD1E6B1" w:rsidR="3FD1E6B1">
              <w:rPr>
                <w:rFonts w:ascii="DFKai-SB" w:hAnsi="DFKai-SB" w:eastAsia="DFKai-SB" w:cs="DFKai-SB"/>
              </w:rPr>
              <w:t>)-F-001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68F20EC2" w14:textId="0E709632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建置場景、遊戲模型物件</w:t>
            </w:r>
          </w:p>
        </w:tc>
      </w:tr>
      <w:tr w:rsidRPr="00B7385B" w:rsidR="00B7385B" w:rsidTr="3FD1E6B1" w14:paraId="5900EC5C" w14:textId="77777777">
        <w:tc>
          <w:tcPr>
            <w:tcW w:w="2470" w:type="dxa"/>
            <w:tcMar/>
          </w:tcPr>
          <w:p w:rsidRPr="00B7385B" w:rsidR="00B7385B" w:rsidP="3FD1E6B1" w:rsidRDefault="00B7385B" w14:paraId="3F7986B1" w14:textId="14258EAB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(UI/</w:t>
            </w:r>
            <w:r w:rsidRPr="3FD1E6B1" w:rsidR="3FD1E6B1">
              <w:rPr>
                <w:rFonts w:ascii="DFKai-SB" w:hAnsi="DFKai-SB" w:eastAsia="DFKai-SB" w:cs="DFKai-SB"/>
              </w:rPr>
              <w:t>UX介面</w:t>
            </w:r>
            <w:r w:rsidRPr="3FD1E6B1" w:rsidR="3FD1E6B1">
              <w:rPr>
                <w:rFonts w:ascii="DFKai-SB" w:hAnsi="DFKai-SB" w:eastAsia="DFKai-SB" w:cs="DFKai-SB"/>
              </w:rPr>
              <w:t>)-F-002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34310E5E" w14:textId="149BD039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建置控制選單，包含球路球速的設定與場景的變換</w:t>
            </w:r>
          </w:p>
        </w:tc>
      </w:tr>
      <w:tr w:rsidRPr="00B7385B" w:rsidR="00B7385B" w:rsidTr="3FD1E6B1" w14:paraId="4373DC32" w14:textId="77777777">
        <w:tc>
          <w:tcPr>
            <w:tcW w:w="2470" w:type="dxa"/>
            <w:tcMar/>
          </w:tcPr>
          <w:p w:rsidRPr="00B7385B" w:rsidR="00B7385B" w:rsidP="3FD1E6B1" w:rsidRDefault="00B7385B" w14:paraId="137878D1" w14:textId="30B4E50F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(實體</w:t>
            </w:r>
            <w:r w:rsidRPr="3FD1E6B1" w:rsidR="3FD1E6B1">
              <w:rPr>
                <w:rFonts w:ascii="DFKai-SB" w:hAnsi="DFKai-SB" w:eastAsia="DFKai-SB" w:cs="DFKai-SB"/>
              </w:rPr>
              <w:t>位置定位</w:t>
            </w:r>
            <w:r w:rsidRPr="3FD1E6B1" w:rsidR="3FD1E6B1">
              <w:rPr>
                <w:rFonts w:ascii="DFKai-SB" w:hAnsi="DFKai-SB" w:eastAsia="DFKai-SB" w:cs="DFKai-SB"/>
              </w:rPr>
              <w:t>)-F-003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0FBF92EA" w14:textId="5431B1E3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利用MPU6050抓取數值來表示物體在三維系統的座標，並將每次的變化將給unity，藉此呈現物體的運動狀態</w:t>
            </w:r>
          </w:p>
        </w:tc>
      </w:tr>
      <w:tr w:rsidRPr="00B7385B" w:rsidR="00B7385B" w:rsidTr="3FD1E6B1" w14:paraId="7C827920" w14:textId="77777777">
        <w:tc>
          <w:tcPr>
            <w:tcW w:w="2470" w:type="dxa"/>
            <w:tcMar/>
          </w:tcPr>
          <w:p w:rsidRPr="00B7385B" w:rsidR="00B7385B" w:rsidP="3FD1E6B1" w:rsidRDefault="00B7385B" w14:paraId="4ED3450D" w14:textId="3DF2F33D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(</w:t>
            </w:r>
            <w:r w:rsidRPr="3FD1E6B1" w:rsidR="3FD1E6B1">
              <w:rPr>
                <w:rFonts w:ascii="DFKai-SB" w:hAnsi="DFKai-SB" w:eastAsia="DFKai-SB" w:cs="DFKai-SB"/>
              </w:rPr>
              <w:t>特效</w:t>
            </w:r>
            <w:r w:rsidRPr="3FD1E6B1" w:rsidR="3FD1E6B1">
              <w:rPr>
                <w:rFonts w:ascii="DFKai-SB" w:hAnsi="DFKai-SB" w:eastAsia="DFKai-SB" w:cs="DFKai-SB"/>
              </w:rPr>
              <w:t>)-F-004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1A0CEA3A" w14:textId="3F6EEB25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當球擊出時發出敲擊的聲音</w:t>
            </w:r>
            <w:r>
              <w:br/>
            </w:r>
            <w:r w:rsidRPr="3FD1E6B1" w:rsidR="3FD1E6B1">
              <w:rPr>
                <w:rFonts w:ascii="DFKai-SB" w:hAnsi="DFKai-SB" w:eastAsia="DFKai-SB" w:cs="DFKai-SB"/>
              </w:rPr>
              <w:t>不同的物理環</w:t>
            </w:r>
            <w:r w:rsidRPr="3FD1E6B1" w:rsidR="3FD1E6B1">
              <w:rPr>
                <w:rFonts w:ascii="DFKai-SB" w:hAnsi="DFKai-SB" w:eastAsia="DFKai-SB" w:cs="DFKai-SB"/>
              </w:rPr>
              <w:t>境</w:t>
            </w:r>
            <w:r w:rsidRPr="3FD1E6B1" w:rsidR="3FD1E6B1">
              <w:rPr>
                <w:rFonts w:ascii="DFKai-SB" w:hAnsi="DFKai-SB" w:eastAsia="DFKai-SB" w:cs="DFKai-SB"/>
              </w:rPr>
              <w:t>(重</w:t>
            </w:r>
            <w:r w:rsidRPr="3FD1E6B1" w:rsidR="3FD1E6B1">
              <w:rPr>
                <w:rFonts w:ascii="DFKai-SB" w:hAnsi="DFKai-SB" w:eastAsia="DFKai-SB" w:cs="DFKai-SB"/>
              </w:rPr>
              <w:t>力</w:t>
            </w:r>
            <w:r w:rsidRPr="3FD1E6B1" w:rsidR="3FD1E6B1">
              <w:rPr>
                <w:rFonts w:ascii="DFKai-SB" w:hAnsi="DFKai-SB" w:eastAsia="DFKai-SB" w:cs="DFKai-SB"/>
              </w:rPr>
              <w:t>、</w:t>
            </w:r>
            <w:r w:rsidRPr="3FD1E6B1" w:rsidR="3FD1E6B1">
              <w:rPr>
                <w:rFonts w:ascii="DFKai-SB" w:hAnsi="DFKai-SB" w:eastAsia="DFKai-SB" w:cs="DFKai-SB"/>
              </w:rPr>
              <w:t>彈力</w:t>
            </w:r>
            <w:r w:rsidRPr="3FD1E6B1" w:rsidR="3FD1E6B1">
              <w:rPr>
                <w:rFonts w:ascii="DFKai-SB" w:hAnsi="DFKai-SB" w:eastAsia="DFKai-SB" w:cs="DFKai-SB"/>
              </w:rPr>
              <w:t>)</w:t>
            </w:r>
          </w:p>
        </w:tc>
      </w:tr>
      <w:tr w:rsidRPr="00B7385B" w:rsidR="00B7385B" w:rsidTr="3FD1E6B1" w14:paraId="6C2E0E5C" w14:textId="77777777">
        <w:tc>
          <w:tcPr>
            <w:tcW w:w="2470" w:type="dxa"/>
            <w:tcMar/>
          </w:tcPr>
          <w:p w:rsidRPr="00B7385B" w:rsidR="00B7385B" w:rsidP="0053285F" w:rsidRDefault="00B7385B" w14:paraId="346DBA76" w14:textId="0FFCE7D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(遊戲</w:t>
            </w:r>
            <w:r w:rsidRPr="3FD1E6B1" w:rsidR="3FD1E6B1">
              <w:rPr>
                <w:rFonts w:ascii="Times New Roman" w:hAnsi="Times New Roman" w:eastAsia="標楷體" w:cs="Times New Roman"/>
              </w:rPr>
              <w:t>模式)</w:t>
            </w:r>
            <w:r w:rsidRPr="3FD1E6B1" w:rsidR="3FD1E6B1">
              <w:rPr>
                <w:rFonts w:ascii="Times New Roman" w:hAnsi="Times New Roman" w:eastAsia="標楷體" w:cs="Times New Roman"/>
              </w:rPr>
              <w:t>-F-005</w:t>
            </w:r>
          </w:p>
        </w:tc>
        <w:tc>
          <w:tcPr>
            <w:tcW w:w="5466" w:type="dxa"/>
            <w:tcMar/>
          </w:tcPr>
          <w:p w:rsidRPr="00B7385B" w:rsidR="00B7385B" w:rsidP="3FD1E6B1" w:rsidRDefault="00B7385B" w14:paraId="709701D4" w14:textId="0D272F85">
            <w:pPr>
              <w:pStyle w:val="a3"/>
              <w:ind w:left="0" w:leftChars="0"/>
              <w:rPr>
                <w:rFonts w:ascii="DFKai-SB" w:hAnsi="DFKai-SB" w:eastAsia="DFKai-SB" w:cs="DFKai-SB"/>
              </w:rPr>
            </w:pPr>
            <w:r w:rsidRPr="3FD1E6B1" w:rsidR="3FD1E6B1">
              <w:rPr>
                <w:rFonts w:ascii="DFKai-SB" w:hAnsi="DFKai-SB" w:eastAsia="DFKai-SB" w:cs="DFKai-SB"/>
              </w:rPr>
              <w:t>在玩九宮格挑戰時，當玩家打中不同的數字，需要有不同的效果</w:t>
            </w:r>
          </w:p>
        </w:tc>
      </w:tr>
    </w:tbl>
    <w:p w:rsidRPr="00B7385B" w:rsidR="00B7385B" w:rsidP="00B7385B" w:rsidRDefault="00B7385B" w14:paraId="3DE9D270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p w:rsidRPr="00B7385B" w:rsidR="00B7385B" w:rsidP="00B7385B" w:rsidRDefault="00B7385B" w14:paraId="4E3AE5A2" w14:textId="77777777">
      <w:pPr>
        <w:pStyle w:val="a3"/>
        <w:ind w:left="360" w:leftChars="0"/>
        <w:rPr>
          <w:rFonts w:ascii="Times New Roman" w:hAnsi="Times New Roman" w:eastAsia="標楷體" w:cs="Times New Roman"/>
          <w:kern w:val="0"/>
          <w:szCs w:val="24"/>
        </w:rPr>
      </w:pPr>
      <w:r w:rsidRPr="00B7385B">
        <w:rPr>
          <w:rFonts w:ascii="Times New Roman" w:hAnsi="Times New Roman" w:eastAsia="標楷體" w:cs="Times New Roman"/>
        </w:rPr>
        <w:t>一般性的系統功能操作使用案例</w:t>
      </w:r>
      <w:r w:rsidRPr="00B7385B">
        <w:rPr>
          <w:rFonts w:ascii="Times New Roman" w:hAnsi="Times New Roman" w:eastAsia="標楷體" w:cs="Times New Roman"/>
          <w:kern w:val="0"/>
          <w:szCs w:val="24"/>
        </w:rPr>
        <w:t>(Use case, UC)</w:t>
      </w:r>
      <w:r w:rsidRPr="00B7385B">
        <w:rPr>
          <w:rFonts w:ascii="Times New Roman" w:hAnsi="Times New Roman" w:eastAsia="標楷體" w:cs="Times New Roman"/>
          <w:kern w:val="0"/>
          <w:szCs w:val="24"/>
        </w:rPr>
        <w:t>之劇本</w:t>
      </w:r>
      <w:r w:rsidRPr="00B7385B">
        <w:rPr>
          <w:rFonts w:ascii="Times New Roman" w:hAnsi="Times New Roman" w:eastAsia="標楷體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hAnsi="Times New Roman" w:eastAsia="標楷體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Pr="00B7385B" w:rsidR="00B7385B" w:rsidTr="3FD1E6B1" w14:paraId="7DF57F94" w14:textId="77777777">
        <w:tc>
          <w:tcPr>
            <w:tcW w:w="4171" w:type="dxa"/>
            <w:tcMar/>
          </w:tcPr>
          <w:p w:rsidRPr="00B7385B" w:rsidR="00B7385B" w:rsidP="0053285F" w:rsidRDefault="00B7385B" w14:paraId="4488549D" w14:textId="06E4B80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(scene</w:t>
            </w:r>
            <w:r w:rsidRPr="3FD1E6B1" w:rsidR="3FD1E6B1">
              <w:rPr>
                <w:rFonts w:ascii="Times New Roman" w:hAnsi="Times New Roman" w:eastAsia="標楷體" w:cs="Times New Roman"/>
              </w:rPr>
              <w:t>1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)-UC001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3D22DFEE" w14:textId="61179E0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使用案例名稱：進入九宮格模式</w:t>
            </w:r>
          </w:p>
        </w:tc>
      </w:tr>
      <w:tr w:rsidRPr="00B7385B" w:rsidR="00B7385B" w:rsidTr="3FD1E6B1" w14:paraId="6A72A316" w14:textId="77777777">
        <w:tc>
          <w:tcPr>
            <w:tcW w:w="4171" w:type="dxa"/>
            <w:tcMar/>
          </w:tcPr>
          <w:p w:rsidRPr="00B7385B" w:rsidR="00B7385B" w:rsidP="0053285F" w:rsidRDefault="00B7385B" w14:paraId="4E2C53F7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159E06AC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Pr="00B7385B" w:rsidR="00B7385B" w:rsidTr="3FD1E6B1" w14:paraId="1F04563A" w14:textId="77777777">
        <w:tc>
          <w:tcPr>
            <w:tcW w:w="4171" w:type="dxa"/>
            <w:tcMar/>
          </w:tcPr>
          <w:p w:rsidRPr="00B7385B" w:rsidR="00B7385B" w:rsidP="00B7385B" w:rsidRDefault="00B7385B" w14:paraId="4AE78272" w14:textId="4A1BDFF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讀取主選單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2E842821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Pr="00B7385B" w:rsidR="00B7385B" w:rsidTr="3FD1E6B1" w14:paraId="4406853B" w14:textId="77777777">
        <w:tc>
          <w:tcPr>
            <w:tcW w:w="4171" w:type="dxa"/>
            <w:tcMar/>
          </w:tcPr>
          <w:p w:rsidRPr="00B7385B" w:rsidR="00B7385B" w:rsidP="0053285F" w:rsidRDefault="00B7385B" w14:paraId="046CB98E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Pr="00B7385B" w:rsidR="00B7385B" w:rsidP="00B7385B" w:rsidRDefault="00B7385B" w14:paraId="5A171ED4" w14:textId="24478205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點擊按鈕</w:t>
            </w:r>
          </w:p>
        </w:tc>
      </w:tr>
      <w:tr w:rsidRPr="00B7385B" w:rsidR="00B7385B" w:rsidTr="3FD1E6B1" w14:paraId="17177CE5" w14:textId="77777777">
        <w:tc>
          <w:tcPr>
            <w:tcW w:w="4171" w:type="dxa"/>
            <w:tcMar/>
          </w:tcPr>
          <w:p w:rsidRPr="00B7385B" w:rsidR="00B7385B" w:rsidP="00B7385B" w:rsidRDefault="00B7385B" w14:paraId="4931F695" w14:textId="4944C0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載入場景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1CCD9D47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</w:tbl>
    <w:p w:rsidRPr="00B7385B" w:rsidR="00B7385B" w:rsidP="00B7385B" w:rsidRDefault="00B7385B" w14:paraId="6949E8EE" w14:textId="647BFE40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p w:rsidR="3FD1E6B1" w:rsidP="3FD1E6B1" w:rsidRDefault="3FD1E6B1" w14:paraId="60C7563B" w14:textId="39567C0D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Pr="00B7385B" w:rsidR="00B7385B" w:rsidTr="3FD1E6B1" w14:paraId="30618E44" w14:textId="77777777">
        <w:tc>
          <w:tcPr>
            <w:tcW w:w="4171" w:type="dxa"/>
            <w:tcMar/>
          </w:tcPr>
          <w:p w:rsidRPr="00B7385B" w:rsidR="00B7385B" w:rsidP="0053285F" w:rsidRDefault="00B7385B" w14:paraId="5379E0E8" w14:textId="4F3B4F9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</w:t>
            </w:r>
            <w:r w:rsidRPr="3FD1E6B1" w:rsidR="3FD1E6B1">
              <w:rPr>
                <w:rFonts w:ascii="Times New Roman" w:hAnsi="Times New Roman" w:eastAsia="標楷體" w:cs="Times New Roman"/>
              </w:rPr>
              <w:t>scene2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)-UC002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05B5F415" w14:textId="28C2287E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使用案例名稱：進入發球機模式</w:t>
            </w:r>
          </w:p>
        </w:tc>
      </w:tr>
      <w:tr w:rsidRPr="00B7385B" w:rsidR="00B7385B" w:rsidTr="3FD1E6B1" w14:paraId="46568390" w14:textId="77777777">
        <w:tc>
          <w:tcPr>
            <w:tcW w:w="4171" w:type="dxa"/>
            <w:tcMar/>
          </w:tcPr>
          <w:p w:rsidRPr="00B7385B" w:rsidR="00B7385B" w:rsidP="0053285F" w:rsidRDefault="00B7385B" w14:paraId="299B88DE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4EDE6F09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Pr="00B7385B" w:rsidR="00B7385B" w:rsidTr="3FD1E6B1" w14:paraId="37951341" w14:textId="77777777">
        <w:tc>
          <w:tcPr>
            <w:tcW w:w="4171" w:type="dxa"/>
            <w:tcMar/>
          </w:tcPr>
          <w:p w:rsidRPr="00B7385B" w:rsidR="00B7385B" w:rsidP="00B7385B" w:rsidRDefault="00B7385B" w14:paraId="0001F63F" w14:textId="1BE1D8C0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讀取主選單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66507493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Pr="00B7385B" w:rsidR="00B7385B" w:rsidTr="3FD1E6B1" w14:paraId="2BE9E194" w14:textId="77777777">
        <w:tc>
          <w:tcPr>
            <w:tcW w:w="4171" w:type="dxa"/>
            <w:tcMar/>
          </w:tcPr>
          <w:p w:rsidRPr="00B7385B" w:rsidR="00B7385B" w:rsidP="0053285F" w:rsidRDefault="00B7385B" w14:paraId="6D1082DF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Pr="00B7385B" w:rsidR="00B7385B" w:rsidP="00B7385B" w:rsidRDefault="00B7385B" w14:paraId="2D79922F" w14:textId="34E845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點擊按鈕</w:t>
            </w:r>
          </w:p>
        </w:tc>
      </w:tr>
      <w:tr w:rsidRPr="00B7385B" w:rsidR="00B7385B" w:rsidTr="3FD1E6B1" w14:paraId="0C33F215" w14:textId="77777777">
        <w:tc>
          <w:tcPr>
            <w:tcW w:w="4171" w:type="dxa"/>
            <w:tcMar/>
          </w:tcPr>
          <w:p w:rsidRPr="00B7385B" w:rsidR="00B7385B" w:rsidP="00B7385B" w:rsidRDefault="00B7385B" w14:paraId="467FAFB3" w14:textId="6A499EEC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載入場景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2B844410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</w:tbl>
    <w:p w:rsidRPr="00B7385B" w:rsidR="00B7385B" w:rsidP="00B7385B" w:rsidRDefault="00B7385B" w14:paraId="62F4C049" w14:textId="7777777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Pr="00B7385B" w:rsidR="00B7385B" w:rsidTr="3FD1E6B1" w14:paraId="4C9A83B8" w14:textId="77777777">
        <w:trPr>
          <w:trHeight w:val="300"/>
        </w:trPr>
        <w:tc>
          <w:tcPr>
            <w:tcW w:w="4171" w:type="dxa"/>
            <w:tcMar/>
          </w:tcPr>
          <w:p w:rsidRPr="00B7385B" w:rsidR="00B7385B" w:rsidP="0053285F" w:rsidRDefault="00B7385B" w14:paraId="6281AD93" w14:textId="36BC454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(language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)-UC003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23ECC050" w14:textId="446BE1C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使用案例名稱：更改語言</w:t>
            </w:r>
          </w:p>
        </w:tc>
      </w:tr>
      <w:tr w:rsidRPr="00B7385B" w:rsidR="00B7385B" w:rsidTr="3FD1E6B1" w14:paraId="032B7235" w14:textId="77777777">
        <w:trPr>
          <w:trHeight w:val="300"/>
        </w:trPr>
        <w:tc>
          <w:tcPr>
            <w:tcW w:w="4171" w:type="dxa"/>
            <w:tcMar/>
          </w:tcPr>
          <w:p w:rsidRPr="00B7385B" w:rsidR="00B7385B" w:rsidP="0053285F" w:rsidRDefault="00B7385B" w14:paraId="5EBC0EB2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6F8CAF3C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00B7385B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Pr="00B7385B" w:rsidR="00B7385B" w:rsidTr="3FD1E6B1" w14:paraId="26CA6445" w14:textId="77777777">
        <w:trPr>
          <w:trHeight w:val="300"/>
        </w:trPr>
        <w:tc>
          <w:tcPr>
            <w:tcW w:w="4171" w:type="dxa"/>
            <w:tcMar/>
          </w:tcPr>
          <w:p w:rsidRPr="00B7385B" w:rsidR="00B7385B" w:rsidP="00B7385B" w:rsidRDefault="00B7385B" w14:paraId="34C913D3" w14:textId="2A17EFC7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讀取主選單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210A64D1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Pr="00B7385B" w:rsidR="00B7385B" w:rsidTr="3FD1E6B1" w14:paraId="1017E004" w14:textId="77777777">
        <w:trPr>
          <w:trHeight w:val="300"/>
        </w:trPr>
        <w:tc>
          <w:tcPr>
            <w:tcW w:w="4171" w:type="dxa"/>
            <w:tcMar/>
          </w:tcPr>
          <w:p w:rsidRPr="00B7385B" w:rsidR="00B7385B" w:rsidP="0053285F" w:rsidRDefault="00B7385B" w14:paraId="3D756357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Pr="00B7385B" w:rsidR="00B7385B" w:rsidP="00B7385B" w:rsidRDefault="00B7385B" w14:paraId="5B70C3E4" w14:textId="35BB100E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點擊按鈕</w:t>
            </w:r>
          </w:p>
        </w:tc>
      </w:tr>
      <w:tr w:rsidRPr="00B7385B" w:rsidR="00B7385B" w:rsidTr="3FD1E6B1" w14:paraId="1B7D49C7" w14:textId="77777777">
        <w:trPr>
          <w:trHeight w:val="300"/>
        </w:trPr>
        <w:tc>
          <w:tcPr>
            <w:tcW w:w="4171" w:type="dxa"/>
            <w:tcMar/>
          </w:tcPr>
          <w:p w:rsidRPr="00B7385B" w:rsidR="00B7385B" w:rsidP="00B7385B" w:rsidRDefault="00B7385B" w14:paraId="7EF9B94A" w14:textId="410636D0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出現語言列表</w:t>
            </w:r>
          </w:p>
        </w:tc>
        <w:tc>
          <w:tcPr>
            <w:tcW w:w="3765" w:type="dxa"/>
            <w:tcMar/>
          </w:tcPr>
          <w:p w:rsidRPr="00B7385B" w:rsidR="00B7385B" w:rsidP="0053285F" w:rsidRDefault="00B7385B" w14:paraId="4D4642CB" w14:textId="7777777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3CA4A29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54AE192" w14:textId="58ECFB28">
            <w:pPr>
              <w:pStyle w:val="a3"/>
              <w:ind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1D1F8039" w14:textId="1785D74C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點選語言按鈕</w:t>
            </w:r>
          </w:p>
        </w:tc>
      </w:tr>
    </w:tbl>
    <w:p w:rsidRPr="00B7385B" w:rsidR="00B7385B" w:rsidP="00B7385B" w:rsidRDefault="00B7385B" w14:paraId="495CFC58" w14:textId="0894ECB7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1E89F18C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323FF412" w14:textId="29430386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(teach</w:t>
            </w:r>
            <w:r w:rsidRPr="3FD1E6B1" w:rsidR="3FD1E6B1">
              <w:rPr>
                <w:rFonts w:ascii="Times New Roman" w:hAnsi="Times New Roman" w:eastAsia="標楷體" w:cs="Times New Roman"/>
              </w:rPr>
              <w:t>)-</w:t>
            </w:r>
            <w:r w:rsidRPr="3FD1E6B1" w:rsidR="3FD1E6B1">
              <w:rPr>
                <w:rFonts w:ascii="Times New Roman" w:hAnsi="Times New Roman" w:eastAsia="標楷體" w:cs="Times New Roman"/>
              </w:rPr>
              <w:t>UC004</w:t>
            </w:r>
          </w:p>
        </w:tc>
        <w:tc>
          <w:tcPr>
            <w:tcW w:w="3765" w:type="dxa"/>
            <w:tcMar/>
          </w:tcPr>
          <w:p w:rsidR="3FD1E6B1" w:rsidP="3FD1E6B1" w:rsidRDefault="3FD1E6B1" w14:paraId="395841A3" w14:textId="03D05B0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使用案例名稱：顯示教學選單</w:t>
            </w:r>
          </w:p>
        </w:tc>
      </w:tr>
      <w:tr w:rsidR="3FD1E6B1" w:rsidTr="3FD1E6B1" w14:paraId="3D04407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37C2D7F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478E162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76B5D78B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2C8BF025" w14:textId="74CAE475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 讀取主選單</w:t>
            </w:r>
          </w:p>
        </w:tc>
        <w:tc>
          <w:tcPr>
            <w:tcW w:w="3765" w:type="dxa"/>
            <w:tcMar/>
          </w:tcPr>
          <w:p w:rsidR="3FD1E6B1" w:rsidP="3FD1E6B1" w:rsidRDefault="3FD1E6B1" w14:paraId="53E81A33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01B4811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80637AD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6D8827F9" w14:textId="610C9A1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2C51EF46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79F82B8" w14:textId="01F854C2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</w:t>
            </w:r>
            <w:r w:rsidRPr="3FD1E6B1" w:rsidR="3FD1E6B1">
              <w:rPr>
                <w:rFonts w:ascii="Times New Roman" w:hAnsi="Times New Roman" w:eastAsia="標楷體" w:cs="Times New Roman"/>
              </w:rPr>
              <w:t>.  出現</w:t>
            </w:r>
            <w:r w:rsidRPr="3FD1E6B1" w:rsidR="3FD1E6B1">
              <w:rPr>
                <w:rFonts w:ascii="Times New Roman" w:hAnsi="Times New Roman" w:eastAsia="標楷體" w:cs="Times New Roman"/>
              </w:rPr>
              <w:t>教學文本</w:t>
            </w:r>
          </w:p>
        </w:tc>
        <w:tc>
          <w:tcPr>
            <w:tcW w:w="3765" w:type="dxa"/>
            <w:tcMar/>
          </w:tcPr>
          <w:p w:rsidR="3FD1E6B1" w:rsidP="3FD1E6B1" w:rsidRDefault="3FD1E6B1" w14:paraId="3B40975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73B0286D" w14:textId="2E495210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22DD1A4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935173B" w14:textId="321E4BCB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(hit</w:t>
            </w:r>
            <w:r w:rsidRPr="3FD1E6B1" w:rsidR="3FD1E6B1">
              <w:rPr>
                <w:rFonts w:ascii="Times New Roman" w:hAnsi="Times New Roman" w:eastAsia="標楷體" w:cs="Times New Roman"/>
              </w:rPr>
              <w:t>)-</w:t>
            </w:r>
            <w:r w:rsidRPr="3FD1E6B1" w:rsidR="3FD1E6B1">
              <w:rPr>
                <w:rFonts w:ascii="Times New Roman" w:hAnsi="Times New Roman" w:eastAsia="標楷體" w:cs="Times New Roman"/>
              </w:rPr>
              <w:t>UC005</w:t>
            </w:r>
          </w:p>
        </w:tc>
        <w:tc>
          <w:tcPr>
            <w:tcW w:w="3765" w:type="dxa"/>
            <w:tcMar/>
          </w:tcPr>
          <w:p w:rsidR="3FD1E6B1" w:rsidP="3FD1E6B1" w:rsidRDefault="3FD1E6B1" w14:paraId="1558407C" w14:textId="2A76732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使用案例名稱：打擊九宮格</w:t>
            </w:r>
          </w:p>
        </w:tc>
      </w:tr>
      <w:tr w:rsidR="3FD1E6B1" w:rsidTr="3FD1E6B1" w14:paraId="7EDDB51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7889588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4AA41B7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7B05716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8B8D408" w14:textId="7356F76B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55697B7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16BE7B40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D7D588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587C7F9A" w14:textId="4856DE7B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</w:t>
            </w:r>
            <w:r w:rsidRPr="3FD1E6B1" w:rsidR="3FD1E6B1">
              <w:rPr>
                <w:rFonts w:ascii="Times New Roman" w:hAnsi="Times New Roman" w:eastAsia="標楷體" w:cs="Times New Roman"/>
              </w:rPr>
              <w:t>. 感測器藍芽</w:t>
            </w:r>
            <w:r w:rsidRPr="3FD1E6B1" w:rsidR="3FD1E6B1">
              <w:rPr>
                <w:rFonts w:ascii="Times New Roman" w:hAnsi="Times New Roman" w:eastAsia="標楷體" w:cs="Times New Roman"/>
              </w:rPr>
              <w:t>連接至電腦</w:t>
            </w:r>
          </w:p>
        </w:tc>
      </w:tr>
      <w:tr w:rsidR="3FD1E6B1" w:rsidTr="3FD1E6B1" w14:paraId="3E97D3A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7575584" w14:textId="166C4C7F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697642A0" w14:textId="23E10F1E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對準擊球位置</w:t>
            </w:r>
          </w:p>
        </w:tc>
      </w:tr>
      <w:tr w:rsidR="3FD1E6B1" w:rsidTr="3FD1E6B1" w14:paraId="393B20F7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0328CB3" w14:textId="62B7DAF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209C955A" w14:textId="33A4C164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揮動球棒</w:t>
            </w:r>
          </w:p>
        </w:tc>
      </w:tr>
      <w:tr w:rsidR="3FD1E6B1" w:rsidTr="3FD1E6B1" w14:paraId="76C0A06F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385DB7B" w14:textId="64709862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e</w:t>
            </w:r>
            <w:r w:rsidRPr="3FD1E6B1" w:rsidR="3FD1E6B1">
              <w:rPr>
                <w:rFonts w:ascii="Times New Roman" w:hAnsi="Times New Roman" w:eastAsia="標楷體" w:cs="Times New Roman"/>
              </w:rPr>
              <w:t>. 棒球產生位移</w:t>
            </w:r>
          </w:p>
        </w:tc>
        <w:tc>
          <w:tcPr>
            <w:tcW w:w="3765" w:type="dxa"/>
            <w:tcMar/>
          </w:tcPr>
          <w:p w:rsidR="3FD1E6B1" w:rsidP="3FD1E6B1" w:rsidRDefault="3FD1E6B1" w14:paraId="59A39BF6" w14:textId="0545CCD9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25D6C76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B435311" w14:textId="12E24180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f. 播放動畫</w:t>
            </w:r>
          </w:p>
        </w:tc>
        <w:tc>
          <w:tcPr>
            <w:tcW w:w="3765" w:type="dxa"/>
            <w:tcMar/>
          </w:tcPr>
          <w:p w:rsidR="3FD1E6B1" w:rsidP="3FD1E6B1" w:rsidRDefault="3FD1E6B1" w14:paraId="49A6F475" w14:textId="0545CCD9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466247A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CD27343" w14:textId="2C8CA0B8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g.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分數</w:t>
            </w:r>
            <w:r w:rsidRPr="3FD1E6B1" w:rsidR="3FD1E6B1">
              <w:rPr>
                <w:rFonts w:ascii="Times New Roman" w:hAnsi="Times New Roman" w:eastAsia="標楷體" w:cs="Times New Roman"/>
              </w:rPr>
              <w:t>增</w:t>
            </w:r>
            <w:r w:rsidRPr="3FD1E6B1" w:rsidR="3FD1E6B1">
              <w:rPr>
                <w:rFonts w:ascii="Times New Roman" w:hAnsi="Times New Roman" w:eastAsia="標楷體" w:cs="Times New Roman"/>
              </w:rPr>
              <w:t>加</w:t>
            </w:r>
          </w:p>
        </w:tc>
        <w:tc>
          <w:tcPr>
            <w:tcW w:w="3765" w:type="dxa"/>
            <w:tcMar/>
          </w:tcPr>
          <w:p w:rsidR="3FD1E6B1" w:rsidP="3FD1E6B1" w:rsidRDefault="3FD1E6B1" w14:paraId="379CCD6C" w14:textId="0545CCD9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5112A87C" w14:textId="250AA9DD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p w:rsidR="3FD1E6B1" w:rsidP="3FD1E6B1" w:rsidRDefault="3FD1E6B1" w14:paraId="0FC9453A" w14:textId="38928840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3126979C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F37E4B0" w14:textId="19527C3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(Change_scene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)-UC006</w:t>
            </w:r>
          </w:p>
        </w:tc>
        <w:tc>
          <w:tcPr>
            <w:tcW w:w="3765" w:type="dxa"/>
            <w:tcMar/>
          </w:tcPr>
          <w:p w:rsidR="3FD1E6B1" w:rsidP="3FD1E6B1" w:rsidRDefault="3FD1E6B1" w14:paraId="11A081EA" w14:textId="5F57764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使用案例名稱：更換場景</w:t>
            </w:r>
          </w:p>
        </w:tc>
      </w:tr>
      <w:tr w:rsidR="3FD1E6B1" w:rsidTr="3FD1E6B1" w14:paraId="5F6786D8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31E6A1B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53F81E4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07E7BBF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8B1312E" w14:textId="6D8D6D6D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73FA3B6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5E9B4F86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EB6BCFB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11687808" w14:textId="610C9A1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069BE5CC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99FF355" w14:textId="09C2A9E0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出現場景列表</w:t>
            </w:r>
          </w:p>
        </w:tc>
        <w:tc>
          <w:tcPr>
            <w:tcW w:w="3765" w:type="dxa"/>
            <w:tcMar/>
          </w:tcPr>
          <w:p w:rsidR="3FD1E6B1" w:rsidP="3FD1E6B1" w:rsidRDefault="3FD1E6B1" w14:paraId="63EB801A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45D327C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6F83BA8" w14:textId="5E0B512A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6C4088D7" w14:textId="48936C9F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d. 點選場景按鈕</w:t>
            </w:r>
          </w:p>
        </w:tc>
      </w:tr>
    </w:tbl>
    <w:p w:rsidR="3FD1E6B1" w:rsidP="3FD1E6B1" w:rsidRDefault="3FD1E6B1" w14:paraId="4FF269A5" w14:textId="4AC71492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281ABE6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31E726B" w14:textId="06BE808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(voice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)-UC007</w:t>
            </w:r>
          </w:p>
        </w:tc>
        <w:tc>
          <w:tcPr>
            <w:tcW w:w="3765" w:type="dxa"/>
            <w:tcMar/>
          </w:tcPr>
          <w:p w:rsidR="3FD1E6B1" w:rsidP="3FD1E6B1" w:rsidRDefault="3FD1E6B1" w14:paraId="23E90228" w14:textId="50A09BE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使用案例名稱：調整音量</w:t>
            </w:r>
          </w:p>
        </w:tc>
      </w:tr>
      <w:tr w:rsidR="3FD1E6B1" w:rsidTr="3FD1E6B1" w14:paraId="09FB3F30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F62EEB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321A91B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6A9FD969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629BE68" w14:textId="20D2263E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1BE0246A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08356A0C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7D8B0D1A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2592ADE8" w14:textId="610C9A1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5E0F1E0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A5BBB5E" w14:textId="79E667FA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顯示ui介面</w:t>
            </w:r>
          </w:p>
        </w:tc>
        <w:tc>
          <w:tcPr>
            <w:tcW w:w="3765" w:type="dxa"/>
            <w:tcMar/>
          </w:tcPr>
          <w:p w:rsidR="3FD1E6B1" w:rsidP="3FD1E6B1" w:rsidRDefault="3FD1E6B1" w14:paraId="75C3CEFD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07765665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3732FAA" w14:textId="41E8A70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77695DD2" w14:textId="3FE4C8FB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</w:t>
            </w:r>
            <w:r w:rsidRPr="3FD1E6B1" w:rsidR="3FD1E6B1">
              <w:rPr>
                <w:rFonts w:ascii="Times New Roman" w:hAnsi="Times New Roman" w:eastAsia="標楷體" w:cs="Times New Roman"/>
              </w:rPr>
              <w:t>. 移動音量</w:t>
            </w:r>
            <w:r w:rsidRPr="3FD1E6B1" w:rsidR="3FD1E6B1">
              <w:rPr>
                <w:rFonts w:ascii="Times New Roman" w:hAnsi="Times New Roman" w:eastAsia="標楷體" w:cs="Times New Roman"/>
              </w:rPr>
              <w:t>滑動條</w:t>
            </w:r>
          </w:p>
        </w:tc>
      </w:tr>
    </w:tbl>
    <w:p w:rsidR="3FD1E6B1" w:rsidP="3FD1E6B1" w:rsidRDefault="3FD1E6B1" w14:paraId="5F761945" w14:textId="0D022FC5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528CCD6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B8DBB3B" w14:textId="4984E346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(light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)-UC008</w:t>
            </w:r>
          </w:p>
        </w:tc>
        <w:tc>
          <w:tcPr>
            <w:tcW w:w="3765" w:type="dxa"/>
            <w:tcMar/>
          </w:tcPr>
          <w:p w:rsidR="3FD1E6B1" w:rsidP="3FD1E6B1" w:rsidRDefault="3FD1E6B1" w14:paraId="13A9F5F6" w14:textId="3EC72DA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使用案例名稱：調整亮度</w:t>
            </w:r>
          </w:p>
        </w:tc>
      </w:tr>
      <w:tr w:rsidR="3FD1E6B1" w:rsidTr="3FD1E6B1" w14:paraId="4C9A9389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7490505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17F514B6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24DD880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17893A8" w14:textId="0AAA2187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466B15DB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33687DF6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CA3A843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666A2BF6" w14:textId="610C9A1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430FC8F6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594993DF" w14:textId="79E667FA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  顯示ui介面</w:t>
            </w:r>
          </w:p>
        </w:tc>
        <w:tc>
          <w:tcPr>
            <w:tcW w:w="3765" w:type="dxa"/>
            <w:tcMar/>
          </w:tcPr>
          <w:p w:rsidR="3FD1E6B1" w:rsidP="3FD1E6B1" w:rsidRDefault="3FD1E6B1" w14:paraId="6B86FB04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2FDABE0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263BDEF5" w14:textId="41E8A70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351A7D12" w14:textId="25FBC6D8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</w:t>
            </w:r>
            <w:r w:rsidRPr="3FD1E6B1" w:rsidR="3FD1E6B1">
              <w:rPr>
                <w:rFonts w:ascii="Times New Roman" w:hAnsi="Times New Roman" w:eastAsia="標楷體" w:cs="Times New Roman"/>
              </w:rPr>
              <w:t>. 移動亮度</w:t>
            </w:r>
            <w:r w:rsidRPr="3FD1E6B1" w:rsidR="3FD1E6B1">
              <w:rPr>
                <w:rFonts w:ascii="Times New Roman" w:hAnsi="Times New Roman" w:eastAsia="標楷體" w:cs="Times New Roman"/>
              </w:rPr>
              <w:t>滑動條</w:t>
            </w:r>
          </w:p>
        </w:tc>
      </w:tr>
    </w:tbl>
    <w:p w:rsidR="3FD1E6B1" w:rsidP="3FD1E6B1" w:rsidRDefault="3FD1E6B1" w14:paraId="02968282" w14:textId="22AE948A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4AAA016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2FFEBC9B" w14:textId="38090CC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(exit</w:t>
            </w:r>
            <w:r w:rsidRPr="3FD1E6B1" w:rsidR="3FD1E6B1">
              <w:rPr>
                <w:rFonts w:ascii="Times New Roman" w:hAnsi="Times New Roman" w:eastAsia="標楷體" w:cs="Times New Roman"/>
              </w:rPr>
              <w:t>)-UC009</w:t>
            </w:r>
          </w:p>
        </w:tc>
        <w:tc>
          <w:tcPr>
            <w:tcW w:w="3765" w:type="dxa"/>
            <w:tcMar/>
          </w:tcPr>
          <w:p w:rsidR="3FD1E6B1" w:rsidP="3FD1E6B1" w:rsidRDefault="3FD1E6B1" w14:paraId="5F9AE88E" w14:textId="3EC72DA7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使用案例名稱：調整亮度</w:t>
            </w:r>
          </w:p>
        </w:tc>
      </w:tr>
      <w:tr w:rsidR="3FD1E6B1" w:rsidTr="3FD1E6B1" w14:paraId="7ED0115F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D94AAE4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0A1C844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2C9C2D4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24A0A022" w14:textId="0AAA2187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06BABB2A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0F4BEF49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C11DA6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14C67810" w14:textId="610C9A1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57E9A9A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75C2F550" w14:textId="79E667FA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  顯示ui介面</w:t>
            </w:r>
          </w:p>
        </w:tc>
        <w:tc>
          <w:tcPr>
            <w:tcW w:w="3765" w:type="dxa"/>
            <w:tcMar/>
          </w:tcPr>
          <w:p w:rsidR="3FD1E6B1" w:rsidP="3FD1E6B1" w:rsidRDefault="3FD1E6B1" w14:paraId="05D7B6E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7FD3AB1B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1CA9C09" w14:textId="41E8A70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30D7925B" w14:textId="1EF22ABD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</w:t>
            </w:r>
            <w:r w:rsidRPr="3FD1E6B1" w:rsidR="3FD1E6B1">
              <w:rPr>
                <w:rFonts w:ascii="Times New Roman" w:hAnsi="Times New Roman" w:eastAsia="標楷體" w:cs="Times New Roman"/>
              </w:rPr>
              <w:t>. 點擊</w:t>
            </w:r>
            <w:r w:rsidRPr="3FD1E6B1" w:rsidR="3FD1E6B1">
              <w:rPr>
                <w:rFonts w:ascii="Times New Roman" w:hAnsi="Times New Roman" w:eastAsia="標楷體" w:cs="Times New Roman"/>
              </w:rPr>
              <w:t>Exit按鈕</w:t>
            </w:r>
          </w:p>
        </w:tc>
      </w:tr>
      <w:tr w:rsidR="3FD1E6B1" w:rsidTr="3FD1E6B1" w14:paraId="368711EA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47CB907F" w14:textId="22148E0A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回到主選單</w:t>
            </w:r>
          </w:p>
        </w:tc>
        <w:tc>
          <w:tcPr>
            <w:tcW w:w="3765" w:type="dxa"/>
            <w:tcMar/>
          </w:tcPr>
          <w:p w:rsidR="3FD1E6B1" w:rsidP="3FD1E6B1" w:rsidRDefault="3FD1E6B1" w14:paraId="1F9D8A0F" w14:textId="0EEB57A2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19E5C652" w14:textId="18BAD49A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0ED1DCBB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7B46BE7" w14:textId="139FE3B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(speed</w:t>
            </w:r>
            <w:r w:rsidRPr="3FD1E6B1" w:rsidR="3FD1E6B1">
              <w:rPr>
                <w:rFonts w:ascii="Times New Roman" w:hAnsi="Times New Roman" w:eastAsia="標楷體" w:cs="Times New Roman"/>
              </w:rPr>
              <w:t>)-UC010</w:t>
            </w:r>
          </w:p>
        </w:tc>
        <w:tc>
          <w:tcPr>
            <w:tcW w:w="3765" w:type="dxa"/>
            <w:tcMar/>
          </w:tcPr>
          <w:p w:rsidR="3FD1E6B1" w:rsidP="3FD1E6B1" w:rsidRDefault="3FD1E6B1" w14:paraId="0232FB7D" w14:textId="451528F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使用案例名稱：更改球速</w:t>
            </w:r>
          </w:p>
        </w:tc>
      </w:tr>
      <w:tr w:rsidR="3FD1E6B1" w:rsidTr="3FD1E6B1" w14:paraId="28B5DF5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3F6B8F72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32BABC19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46EEE96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368E7307" w14:textId="6D8D6D6D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2D7927E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119D1FB5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E30CAAF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65D2B1AC" w14:textId="0B103898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移動速度滑動條</w:t>
            </w:r>
          </w:p>
        </w:tc>
      </w:tr>
      <w:tr w:rsidR="3FD1E6B1" w:rsidTr="3FD1E6B1" w14:paraId="039E5DF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DC42C73" w14:textId="0EE99357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讀取速度的數值</w:t>
            </w:r>
          </w:p>
        </w:tc>
        <w:tc>
          <w:tcPr>
            <w:tcW w:w="3765" w:type="dxa"/>
            <w:tcMar/>
          </w:tcPr>
          <w:p w:rsidR="3FD1E6B1" w:rsidP="3FD1E6B1" w:rsidRDefault="3FD1E6B1" w14:paraId="2E6805FB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73C3770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4265D6E" w14:textId="39179B7A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</w:t>
            </w:r>
            <w:r w:rsidRPr="3FD1E6B1" w:rsidR="3FD1E6B1">
              <w:rPr>
                <w:rFonts w:ascii="Times New Roman" w:hAnsi="Times New Roman" w:eastAsia="標楷體" w:cs="Times New Roman"/>
              </w:rPr>
              <w:t>. 更</w:t>
            </w:r>
            <w:r w:rsidRPr="3FD1E6B1" w:rsidR="3FD1E6B1">
              <w:rPr>
                <w:rFonts w:ascii="Times New Roman" w:hAnsi="Times New Roman" w:eastAsia="標楷體" w:cs="Times New Roman"/>
              </w:rPr>
              <w:t>改發球機參數</w:t>
            </w:r>
          </w:p>
        </w:tc>
        <w:tc>
          <w:tcPr>
            <w:tcW w:w="3765" w:type="dxa"/>
            <w:tcMar/>
          </w:tcPr>
          <w:p w:rsidR="3FD1E6B1" w:rsidP="3FD1E6B1" w:rsidRDefault="3FD1E6B1" w14:paraId="0EABFC1C" w14:textId="6A93473F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0FEA99D5" w14:textId="18BAD49A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5920B640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6065CD3" w14:textId="0CD5FDE3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(curve</w:t>
            </w:r>
            <w:r w:rsidRPr="3FD1E6B1" w:rsidR="3FD1E6B1">
              <w:rPr>
                <w:rFonts w:ascii="Times New Roman" w:hAnsi="Times New Roman" w:eastAsia="標楷體" w:cs="Times New Roman"/>
              </w:rPr>
              <w:t>)-UC011</w:t>
            </w:r>
          </w:p>
        </w:tc>
        <w:tc>
          <w:tcPr>
            <w:tcW w:w="3765" w:type="dxa"/>
            <w:tcMar/>
          </w:tcPr>
          <w:p w:rsidR="3FD1E6B1" w:rsidP="3FD1E6B1" w:rsidRDefault="3FD1E6B1" w14:paraId="3CD3C615" w14:textId="76018D36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使用案例名稱：更改球種</w:t>
            </w:r>
          </w:p>
        </w:tc>
      </w:tr>
      <w:tr w:rsidR="3FD1E6B1" w:rsidTr="3FD1E6B1" w14:paraId="5930238E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5833545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158BE2A0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0D831BD7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0EF69860" w14:textId="6D8D6D6D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2789C42A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282093B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8929C9C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0FED02F5" w14:textId="746B7C7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</w:t>
            </w:r>
            <w:r w:rsidRPr="3FD1E6B1" w:rsidR="3FD1E6B1">
              <w:rPr>
                <w:rFonts w:ascii="Times New Roman" w:hAnsi="Times New Roman" w:eastAsia="標楷體" w:cs="Times New Roman"/>
              </w:rPr>
              <w:t>. 點擊按鈕</w:t>
            </w:r>
          </w:p>
        </w:tc>
      </w:tr>
      <w:tr w:rsidR="3FD1E6B1" w:rsidTr="3FD1E6B1" w14:paraId="50C57CE9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786682D" w14:textId="54A0AD7B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出現球種列表</w:t>
            </w:r>
          </w:p>
        </w:tc>
        <w:tc>
          <w:tcPr>
            <w:tcW w:w="3765" w:type="dxa"/>
            <w:tcMar/>
          </w:tcPr>
          <w:p w:rsidR="3FD1E6B1" w:rsidP="3FD1E6B1" w:rsidRDefault="3FD1E6B1" w14:paraId="6E8A99A6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1184F72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4CCDBD6" w14:textId="4183615E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2A86D9E4" w14:textId="28D28085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點擊球種按鈕</w:t>
            </w:r>
          </w:p>
        </w:tc>
      </w:tr>
      <w:tr w:rsidR="3FD1E6B1" w:rsidTr="3FD1E6B1" w14:paraId="472460C3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8C9E535" w14:textId="1F889E54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e. 更改</w:t>
            </w:r>
            <w:r w:rsidRPr="3FD1E6B1" w:rsidR="3FD1E6B1">
              <w:rPr>
                <w:rFonts w:ascii="Times New Roman" w:hAnsi="Times New Roman" w:eastAsia="標楷體" w:cs="Times New Roman"/>
              </w:rPr>
              <w:t>發球機參數</w:t>
            </w:r>
          </w:p>
        </w:tc>
        <w:tc>
          <w:tcPr>
            <w:tcW w:w="3765" w:type="dxa"/>
            <w:tcMar/>
          </w:tcPr>
          <w:p w:rsidR="3FD1E6B1" w:rsidP="3FD1E6B1" w:rsidRDefault="3FD1E6B1" w14:paraId="63832388" w14:textId="6A93473F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33E57C6B" w14:textId="1FA67BBE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3FD1E6B1" w:rsidTr="3FD1E6B1" w14:paraId="2EDF4732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BE32452" w14:textId="5B03ADC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使用案例編號：</w:t>
            </w:r>
            <w:r w:rsidRPr="3FD1E6B1" w:rsidR="3FD1E6B1">
              <w:rPr>
                <w:rFonts w:ascii="Times New Roman" w:hAnsi="Times New Roman" w:eastAsia="標楷體" w:cs="Times New Roman"/>
              </w:rPr>
              <w:t>(serve</w:t>
            </w:r>
            <w:r w:rsidRPr="3FD1E6B1" w:rsidR="3FD1E6B1">
              <w:rPr>
                <w:rFonts w:ascii="Times New Roman" w:hAnsi="Times New Roman" w:eastAsia="標楷體" w:cs="Times New Roman"/>
              </w:rPr>
              <w:t>)-UC012</w:t>
            </w:r>
          </w:p>
        </w:tc>
        <w:tc>
          <w:tcPr>
            <w:tcW w:w="3765" w:type="dxa"/>
            <w:tcMar/>
          </w:tcPr>
          <w:p w:rsidR="3FD1E6B1" w:rsidP="3FD1E6B1" w:rsidRDefault="3FD1E6B1" w14:paraId="2B948E74" w14:textId="249B6AE3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使用案例名稱：發球</w:t>
            </w:r>
          </w:p>
        </w:tc>
      </w:tr>
      <w:tr w:rsidR="3FD1E6B1" w:rsidTr="3FD1E6B1" w14:paraId="2E98F20D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7223D098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系統反應動作</w:t>
            </w:r>
          </w:p>
        </w:tc>
        <w:tc>
          <w:tcPr>
            <w:tcW w:w="3765" w:type="dxa"/>
            <w:tcMar/>
          </w:tcPr>
          <w:p w:rsidR="3FD1E6B1" w:rsidP="3FD1E6B1" w:rsidRDefault="3FD1E6B1" w14:paraId="3D9BA7CC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使用者操作動作</w:t>
            </w:r>
          </w:p>
        </w:tc>
      </w:tr>
      <w:tr w:rsidR="3FD1E6B1" w:rsidTr="3FD1E6B1" w14:paraId="6540303B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2A2E3F18" w14:textId="6D8D6D6D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a.  載入場景</w:t>
            </w:r>
          </w:p>
        </w:tc>
        <w:tc>
          <w:tcPr>
            <w:tcW w:w="3765" w:type="dxa"/>
            <w:tcMar/>
          </w:tcPr>
          <w:p w:rsidR="3FD1E6B1" w:rsidP="3FD1E6B1" w:rsidRDefault="3FD1E6B1" w14:paraId="3FEA9692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01967907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299E2F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  <w:tc>
          <w:tcPr>
            <w:tcW w:w="3765" w:type="dxa"/>
            <w:tcMar/>
          </w:tcPr>
          <w:p w:rsidR="3FD1E6B1" w:rsidP="3FD1E6B1" w:rsidRDefault="3FD1E6B1" w14:paraId="1BCDD714" w14:textId="746B7C73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b. 點擊按鈕</w:t>
            </w:r>
          </w:p>
        </w:tc>
      </w:tr>
      <w:tr w:rsidR="3FD1E6B1" w:rsidTr="3FD1E6B1" w14:paraId="4958BA3C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6E5D2DE8" w14:textId="4DC92EDF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c.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 生成一顆球</w:t>
            </w:r>
          </w:p>
        </w:tc>
        <w:tc>
          <w:tcPr>
            <w:tcW w:w="3765" w:type="dxa"/>
            <w:tcMar/>
          </w:tcPr>
          <w:p w:rsidR="3FD1E6B1" w:rsidP="3FD1E6B1" w:rsidRDefault="3FD1E6B1" w14:paraId="08B3A6F1">
            <w:pPr>
              <w:pStyle w:val="a3"/>
              <w:ind w:left="0" w:leftChars="0"/>
              <w:rPr>
                <w:rFonts w:ascii="Times New Roman" w:hAnsi="Times New Roman" w:eastAsia="標楷體" w:cs="Times New Roman"/>
              </w:rPr>
            </w:pPr>
          </w:p>
        </w:tc>
      </w:tr>
      <w:tr w:rsidR="3FD1E6B1" w:rsidTr="3FD1E6B1" w14:paraId="2F741E69">
        <w:trPr>
          <w:trHeight w:val="300"/>
        </w:trPr>
        <w:tc>
          <w:tcPr>
            <w:tcW w:w="4171" w:type="dxa"/>
            <w:tcMar/>
          </w:tcPr>
          <w:p w:rsidR="3FD1E6B1" w:rsidP="3FD1E6B1" w:rsidRDefault="3FD1E6B1" w14:paraId="15D95F3B" w14:textId="6F700460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  <w:r w:rsidRPr="3FD1E6B1" w:rsidR="3FD1E6B1">
              <w:rPr>
                <w:rFonts w:ascii="Times New Roman" w:hAnsi="Times New Roman" w:eastAsia="標楷體" w:cs="Times New Roman"/>
              </w:rPr>
              <w:t>d.</w:t>
            </w:r>
            <w:r w:rsidRPr="3FD1E6B1" w:rsidR="3FD1E6B1">
              <w:rPr>
                <w:rFonts w:ascii="Times New Roman" w:hAnsi="Times New Roman" w:eastAsia="標楷體" w:cs="Times New Roman"/>
              </w:rPr>
              <w:t xml:space="preserve"> 對球添加力道</w:t>
            </w:r>
          </w:p>
        </w:tc>
        <w:tc>
          <w:tcPr>
            <w:tcW w:w="3765" w:type="dxa"/>
            <w:tcMar/>
          </w:tcPr>
          <w:p w:rsidR="3FD1E6B1" w:rsidP="3FD1E6B1" w:rsidRDefault="3FD1E6B1" w14:paraId="132C7A8C" w14:textId="2FBE38B1">
            <w:pPr>
              <w:pStyle w:val="a"/>
              <w:ind w:left="0"/>
              <w:rPr>
                <w:rFonts w:ascii="Times New Roman" w:hAnsi="Times New Roman" w:eastAsia="標楷體" w:cs="Times New Roman"/>
              </w:rPr>
            </w:pPr>
          </w:p>
        </w:tc>
      </w:tr>
    </w:tbl>
    <w:p w:rsidR="3FD1E6B1" w:rsidP="3FD1E6B1" w:rsidRDefault="3FD1E6B1" w14:paraId="4462A315" w14:textId="54E88BEF">
      <w:pPr>
        <w:pStyle w:val="a3"/>
        <w:ind w:left="360" w:leftChars="0"/>
        <w:rPr>
          <w:rFonts w:ascii="Times New Roman" w:hAnsi="Times New Roman" w:eastAsia="標楷體" w:cs="Times New Roman"/>
        </w:rPr>
      </w:pPr>
    </w:p>
    <w:sectPr w:rsidRPr="00B7385B" w:rsidR="00B7385B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50E" w:rsidP="00154259" w:rsidRDefault="007C650E" w14:paraId="692B659A" w14:textId="77777777">
      <w:r>
        <w:separator/>
      </w:r>
    </w:p>
  </w:endnote>
  <w:endnote w:type="continuationSeparator" w:id="0">
    <w:p w:rsidR="007C650E" w:rsidP="00154259" w:rsidRDefault="007C650E" w14:paraId="48A9A1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50E" w:rsidP="00154259" w:rsidRDefault="007C650E" w14:paraId="1A6A49ED" w14:textId="77777777">
      <w:r>
        <w:separator/>
      </w:r>
    </w:p>
  </w:footnote>
  <w:footnote w:type="continuationSeparator" w:id="0">
    <w:p w:rsidR="007C650E" w:rsidP="00154259" w:rsidRDefault="007C650E" w14:paraId="513A38C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d56ef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5">
    <w:abstractNumId w:val="4"/>
  </w:num>
  <w:num w:numId="1" w16cid:durableId="952705862">
    <w:abstractNumId w:val="1"/>
  </w:num>
  <w:num w:numId="2" w16cid:durableId="658000535">
    <w:abstractNumId w:val="3"/>
  </w:num>
  <w:num w:numId="3" w16cid:durableId="871891056">
    <w:abstractNumId w:val="2"/>
  </w:num>
  <w:num w:numId="4" w16cid:durableId="11476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8B"/>
    <w:rsid w:val="000A0BF8"/>
    <w:rsid w:val="00117EC0"/>
    <w:rsid w:val="00140C3B"/>
    <w:rsid w:val="0015408B"/>
    <w:rsid w:val="00154259"/>
    <w:rsid w:val="002A58B3"/>
    <w:rsid w:val="004E55A6"/>
    <w:rsid w:val="007C650E"/>
    <w:rsid w:val="008104BF"/>
    <w:rsid w:val="00894DC5"/>
    <w:rsid w:val="00924E26"/>
    <w:rsid w:val="00B53BD4"/>
    <w:rsid w:val="00B7385B"/>
    <w:rsid w:val="00C84155"/>
    <w:rsid w:val="00D008C8"/>
    <w:rsid w:val="00F23F55"/>
    <w:rsid w:val="3FD1E6B1"/>
    <w:rsid w:val="71053764"/>
    <w:rsid w:val="78C6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3DE670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="480" w:leftChars="200"/>
    </w:pPr>
  </w:style>
  <w:style w:type="table" w:styleId="a4">
    <w:name w:val="Table Grid"/>
    <w:basedOn w:val="a1"/>
    <w:uiPriority w:val="39"/>
    <w:rsid w:val="001540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鄧佳菁</dc:creator>
  <keywords/>
  <dc:description/>
  <lastModifiedBy>李 風</lastModifiedBy>
  <revision>5</revision>
  <dcterms:created xsi:type="dcterms:W3CDTF">2023-08-02T15:08:00.0000000Z</dcterms:created>
  <dcterms:modified xsi:type="dcterms:W3CDTF">2023-08-11T15:45:55.8655409Z</dcterms:modified>
</coreProperties>
</file>