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0223A"/>
          <w:sz w:val="44"/>
        </w:rPr>
        <w:t>업비트 자동매매 시스템 아키텍처</w:t>
      </w:r>
    </w:p>
    <w:p>
      <w:pPr>
        <w:jc w:val="left"/>
      </w:pPr>
      <w:r>
        <w:rPr>
          <w:color w:val="425466"/>
          <w:sz w:val="22"/>
        </w:rPr>
        <w:t>로컬은 연구와 관제, VPS는 실거래 실행을 담당하는 구조로 정리한 시스템 개요 문서.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E4F2FF"/>
          </w:tcPr>
          <w:p>
            <w:r/>
            <w:r>
              <w:rPr>
                <w:b/>
                <w:color w:val="10223A"/>
                <w:sz w:val="28"/>
              </w:rPr>
              <w:t>사용자 / 로컬 노트북</w:t>
            </w:r>
          </w:p>
          <w:p>
            <w:pPr>
              <w:pStyle w:val="ListBullet"/>
            </w:pPr>
            <w:r>
              <w:rPr>
                <w:sz w:val="21"/>
              </w:rPr>
              <w:t>PM Orchestrator와만 소통</w:t>
            </w:r>
          </w:p>
          <w:p>
            <w:pPr>
              <w:pStyle w:val="ListBullet"/>
            </w:pPr>
            <w:r>
              <w:rPr>
                <w:sz w:val="21"/>
              </w:rPr>
              <w:t>전략 연구 및 백테스트</w:t>
            </w:r>
          </w:p>
          <w:p>
            <w:pPr>
              <w:pStyle w:val="ListBullet"/>
            </w:pPr>
            <w:r>
              <w:rPr>
                <w:sz w:val="21"/>
              </w:rPr>
              <w:t>코드 수정, Git 관리, 배포</w:t>
            </w:r>
          </w:p>
          <w:p>
            <w:pPr>
              <w:pStyle w:val="ListBullet"/>
            </w:pPr>
            <w:r>
              <w:rPr>
                <w:sz w:val="21"/>
              </w:rPr>
              <w:t>대시보드와 로그 확인</w:t>
            </w:r>
          </w:p>
        </w:tc>
        <w:tc>
          <w:tcPr>
            <w:tcW w:type="dxa" w:w="3504"/>
            <w:shd w:fill="DFF5E7"/>
          </w:tcPr>
          <w:p>
            <w:r/>
            <w:r>
              <w:rPr>
                <w:b/>
                <w:color w:val="10223A"/>
                <w:sz w:val="28"/>
              </w:rPr>
              <w:t>VPS 실거래 서버</w:t>
            </w:r>
          </w:p>
          <w:p>
            <w:pPr>
              <w:pStyle w:val="ListBullet"/>
            </w:pPr>
            <w:r>
              <w:rPr>
                <w:sz w:val="21"/>
              </w:rPr>
              <w:t>종목 스캐너와 신호 엔진</w:t>
            </w:r>
          </w:p>
          <w:p>
            <w:pPr>
              <w:pStyle w:val="ListBullet"/>
            </w:pPr>
            <w:r>
              <w:rPr>
                <w:sz w:val="21"/>
              </w:rPr>
              <w:t>주문 엔진과 포지션 관리자</w:t>
            </w:r>
          </w:p>
          <w:p>
            <w:pPr>
              <w:pStyle w:val="ListBullet"/>
            </w:pPr>
            <w:r>
              <w:rPr>
                <w:sz w:val="21"/>
              </w:rPr>
              <w:t>리스크 가드와 손실 제한</w:t>
            </w:r>
          </w:p>
          <w:p>
            <w:pPr>
              <w:pStyle w:val="ListBullet"/>
            </w:pPr>
            <w:r>
              <w:rPr>
                <w:sz w:val="21"/>
              </w:rPr>
              <w:t>WebSocket 리스너와 스케줄러</w:t>
            </w:r>
          </w:p>
          <w:p>
            <w:pPr>
              <w:pStyle w:val="ListBullet"/>
            </w:pPr>
            <w:r>
              <w:rPr>
                <w:sz w:val="21"/>
              </w:rPr>
              <w:t>API Key / 환경변수 보관</w:t>
            </w:r>
          </w:p>
        </w:tc>
        <w:tc>
          <w:tcPr>
            <w:tcW w:type="dxa" w:w="3504"/>
            <w:shd w:fill="FFE9DC"/>
          </w:tcPr>
          <w:p>
            <w:r/>
            <w:r>
              <w:rPr>
                <w:b/>
                <w:color w:val="10223A"/>
                <w:sz w:val="28"/>
              </w:rPr>
              <w:t>업비트</w:t>
            </w:r>
          </w:p>
          <w:p>
            <w:pPr>
              <w:pStyle w:val="ListBullet"/>
            </w:pPr>
            <w:r>
              <w:rPr>
                <w:sz w:val="21"/>
              </w:rPr>
              <w:t>Quotation API</w:t>
            </w:r>
          </w:p>
          <w:p>
            <w:pPr>
              <w:pStyle w:val="ListBullet"/>
            </w:pPr>
            <w:r>
              <w:rPr>
                <w:sz w:val="21"/>
              </w:rPr>
              <w:t>Exchange API</w:t>
            </w:r>
          </w:p>
          <w:p>
            <w:pPr>
              <w:pStyle w:val="ListBullet"/>
            </w:pPr>
            <w:r>
              <w:rPr>
                <w:sz w:val="21"/>
              </w:rPr>
              <w:t>실시간 WebSocket</w:t>
            </w:r>
          </w:p>
        </w:tc>
      </w:tr>
      <w:tr>
        <w:tc>
          <w:tcPr>
            <w:tcW w:type="dxa" w:w="3504"/>
            <w:shd w:fill="FFF5DC"/>
          </w:tcPr>
          <w:p>
            <w:r/>
            <w:r>
              <w:rPr>
                <w:b/>
                <w:color w:val="10223A"/>
                <w:sz w:val="28"/>
              </w:rPr>
              <w:t>운영 런타임</w:t>
            </w:r>
          </w:p>
          <w:p>
            <w:pPr>
              <w:pStyle w:val="ListBullet"/>
            </w:pPr>
            <w:r>
              <w:rPr>
                <w:sz w:val="21"/>
              </w:rPr>
              <w:t>장애 감지</w:t>
            </w:r>
          </w:p>
          <w:p>
            <w:pPr>
              <w:pStyle w:val="ListBullet"/>
            </w:pPr>
            <w:r>
              <w:rPr>
                <w:sz w:val="21"/>
              </w:rPr>
              <w:t>하트비트 체크</w:t>
            </w:r>
          </w:p>
          <w:p>
            <w:pPr>
              <w:pStyle w:val="ListBullet"/>
            </w:pPr>
            <w:r>
              <w:rPr>
                <w:sz w:val="21"/>
              </w:rPr>
              <w:t>실행 로그 저장</w:t>
            </w:r>
          </w:p>
          <w:p>
            <w:pPr>
              <w:pStyle w:val="ListBullet"/>
            </w:pPr>
            <w:r>
              <w:rPr>
                <w:sz w:val="21"/>
              </w:rPr>
              <w:t>일일 손익 집계</w:t>
            </w:r>
          </w:p>
        </w:tc>
        <w:tc>
          <w:tcPr>
            <w:tcW w:type="dxa" w:w="3504"/>
            <w:shd w:fill="FFE2E7"/>
          </w:tcPr>
          <w:p>
            <w:r/>
            <w:r>
              <w:rPr>
                <w:b/>
                <w:color w:val="10223A"/>
                <w:sz w:val="28"/>
              </w:rPr>
              <w:t>모니터링 / 알림</w:t>
            </w:r>
          </w:p>
          <w:p>
            <w:pPr>
              <w:pStyle w:val="ListBullet"/>
            </w:pPr>
            <w:r>
              <w:rPr>
                <w:sz w:val="21"/>
              </w:rPr>
              <w:t>Telegram 즉시 알림</w:t>
            </w:r>
          </w:p>
          <w:p>
            <w:pPr>
              <w:pStyle w:val="ListBullet"/>
            </w:pPr>
            <w:r>
              <w:rPr>
                <w:sz w:val="21"/>
              </w:rPr>
              <w:t>체결 / 장애 / 하트비트 통지</w:t>
            </w:r>
          </w:p>
          <w:p>
            <w:pPr>
              <w:pStyle w:val="ListBullet"/>
            </w:pPr>
            <w:r>
              <w:rPr>
                <w:sz w:val="21"/>
              </w:rPr>
              <w:t>사용자 상태 보고</w:t>
            </w:r>
          </w:p>
        </w:tc>
        <w:tc>
          <w:tcPr>
            <w:tcW w:type="dxa" w:w="3504"/>
            <w:shd w:fill="F1F4F8"/>
          </w:tcPr>
          <w:p>
            <w:r/>
            <w:r>
              <w:rPr>
                <w:b/>
                <w:color w:val="10223A"/>
                <w:sz w:val="28"/>
              </w:rPr>
              <w:t>리스크 기본값</w:t>
            </w:r>
          </w:p>
          <w:p>
            <w:pPr>
              <w:pStyle w:val="ListBullet"/>
            </w:pPr>
            <w:r>
              <w:rPr>
                <w:sz w:val="21"/>
              </w:rPr>
              <w:t>1회 최대손실 1만원</w:t>
            </w:r>
          </w:p>
          <w:p>
            <w:pPr>
              <w:pStyle w:val="ListBullet"/>
            </w:pPr>
            <w:r>
              <w:rPr>
                <w:sz w:val="21"/>
              </w:rPr>
              <w:t>1일 최대손실 3만원</w:t>
            </w:r>
          </w:p>
          <w:p>
            <w:pPr>
              <w:pStyle w:val="ListBullet"/>
            </w:pPr>
            <w:r>
              <w:rPr>
                <w:sz w:val="21"/>
              </w:rPr>
              <w:t>동시 보유 종목 3개</w:t>
            </w:r>
          </w:p>
          <w:p>
            <w:pPr>
              <w:pStyle w:val="ListBullet"/>
            </w:pPr>
            <w:r>
              <w:rPr>
                <w:sz w:val="21"/>
              </w:rPr>
              <w:t>실거래 키는 VPS에서만 사용</w:t>
            </w:r>
          </w:p>
        </w:tc>
      </w:tr>
    </w:tbl>
    <w:p/>
    <w:p>
      <w:pPr>
        <w:jc w:val="left"/>
      </w:pPr>
      <w:r>
        <w:rPr>
          <w:b/>
          <w:color w:val="10223A"/>
          <w:sz w:val="30"/>
        </w:rPr>
        <w:t>주요 흐름</w:t>
      </w:r>
    </w:p>
    <w:p>
      <w:pPr>
        <w:pStyle w:val="ListBullet"/>
      </w:pPr>
      <w:r>
        <w:rPr>
          <w:sz w:val="21"/>
        </w:rPr>
        <w:t>배포 / 제어: 로컬 노트북에서 VPS로 코드를 배포하고 운영 상태를 관리한다.</w:t>
      </w:r>
    </w:p>
    <w:p>
      <w:pPr>
        <w:pStyle w:val="ListBullet"/>
      </w:pPr>
      <w:r>
        <w:rPr>
          <w:sz w:val="21"/>
        </w:rPr>
        <w:t>시세 / 주문: VPS가 업비트 시세를 수신하고 조건 충족 시 주문을 실행한다.</w:t>
      </w:r>
    </w:p>
    <w:p>
      <w:pPr>
        <w:pStyle w:val="ListBullet"/>
      </w:pPr>
      <w:r>
        <w:rPr>
          <w:sz w:val="21"/>
        </w:rPr>
        <w:t>알림 / 보고: 체결, 장애, 손익 상태를 Telegram 등으로 사용자에게 전달한다.</w:t>
      </w:r>
    </w:p>
    <w:p>
      <w:pPr>
        <w:jc w:val="left"/>
      </w:pPr>
      <w:r>
        <w:rPr>
          <w:b/>
          <w:color w:val="10223A"/>
          <w:sz w:val="30"/>
        </w:rPr>
        <w:t>운영 원칙</w:t>
      </w:r>
    </w:p>
    <w:p>
      <w:pPr>
        <w:pStyle w:val="ListBullet"/>
      </w:pPr>
      <w:r>
        <w:rPr>
          <w:sz w:val="21"/>
        </w:rPr>
        <w:t>로컬은 연구·백테스트·관제 중심으로 사용한다.</w:t>
      </w:r>
    </w:p>
    <w:p>
      <w:pPr>
        <w:pStyle w:val="ListBullet"/>
      </w:pPr>
      <w:r>
        <w:rPr>
          <w:sz w:val="21"/>
        </w:rPr>
        <w:t>VPS는 고정 공인 IPv4 기반으로 실주문만 담당한다.</w:t>
      </w:r>
    </w:p>
    <w:p>
      <w:pPr>
        <w:pStyle w:val="ListBullet"/>
      </w:pPr>
      <w:r>
        <w:rPr>
          <w:sz w:val="21"/>
        </w:rPr>
        <w:t>업비트 API Key는 VPS 환경에만 저장한다.</w:t>
      </w:r>
    </w:p>
    <w:p>
      <w:pPr>
        <w:pStyle w:val="ListBullet"/>
      </w:pPr>
      <w:r>
        <w:rPr>
          <w:sz w:val="21"/>
        </w:rPr>
        <w:t>노트북 단독 실거래 운영은 유동 IP 문제로 권장하지 않는다.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