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B4AA" w14:textId="07B7B1D5" w:rsidR="00AF57E7" w:rsidRDefault="00AF57E7" w:rsidP="001D5F67">
      <w:pPr>
        <w:spacing w:after="0" w:line="276" w:lineRule="auto"/>
        <w:jc w:val="center"/>
        <w:rPr>
          <w:rFonts w:ascii="IBM Plex Sans" w:hAnsi="IBM Plex Sans"/>
          <w:b/>
          <w:bCs/>
        </w:rPr>
      </w:pPr>
      <w:r>
        <w:rPr>
          <w:rFonts w:ascii="IBM Plex Sans" w:hAnsi="IBM Plex Sans"/>
          <w:b/>
          <w:bCs/>
        </w:rPr>
        <w:t>Проект «</w:t>
      </w:r>
      <w:r w:rsidRPr="00AF57E7">
        <w:rPr>
          <w:rFonts w:ascii="IBM Plex Sans" w:hAnsi="IBM Plex Sans"/>
          <w:b/>
          <w:bCs/>
        </w:rPr>
        <w:t>Разработка приложения для онлайн резервирования автомобилей</w:t>
      </w:r>
      <w:r>
        <w:rPr>
          <w:rFonts w:ascii="IBM Plex Sans" w:hAnsi="IBM Plex Sans"/>
          <w:b/>
          <w:bCs/>
        </w:rPr>
        <w:t>»</w:t>
      </w:r>
    </w:p>
    <w:p w14:paraId="54D80C93" w14:textId="77777777" w:rsidR="00AF57E7" w:rsidRDefault="00AF57E7" w:rsidP="001D5F67">
      <w:pPr>
        <w:spacing w:after="0" w:line="276" w:lineRule="auto"/>
        <w:jc w:val="center"/>
        <w:rPr>
          <w:rFonts w:ascii="IBM Plex Sans" w:hAnsi="IBM Plex Sans"/>
          <w:b/>
          <w:bCs/>
          <w:lang w:val="en-US"/>
        </w:rPr>
      </w:pPr>
      <w:r>
        <w:rPr>
          <w:rFonts w:ascii="IBM Plex Sans" w:hAnsi="IBM Plex Sans"/>
          <w:b/>
          <w:bCs/>
          <w:lang w:val="en-US"/>
        </w:rPr>
        <w:t>Product Vision</w:t>
      </w:r>
    </w:p>
    <w:p w14:paraId="2D2DE5DD" w14:textId="7F675391" w:rsidR="00AF57E7" w:rsidRDefault="00AF57E7" w:rsidP="001D5F67">
      <w:pPr>
        <w:spacing w:after="0" w:line="276" w:lineRule="auto"/>
        <w:jc w:val="center"/>
        <w:rPr>
          <w:rFonts w:ascii="IBM Plex Sans" w:hAnsi="IBM Plex Sans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8"/>
        <w:gridCol w:w="7461"/>
      </w:tblGrid>
      <w:tr w:rsidR="00AF57E7" w14:paraId="65F68CF6" w14:textId="77777777" w:rsidTr="001D5F67">
        <w:tc>
          <w:tcPr>
            <w:tcW w:w="1748" w:type="dxa"/>
          </w:tcPr>
          <w:p w14:paraId="28371376" w14:textId="4EA56ED5" w:rsidR="00AF57E7" w:rsidRDefault="00AF57E7" w:rsidP="001D5F67">
            <w:pPr>
              <w:spacing w:line="276" w:lineRule="auto"/>
              <w:jc w:val="center"/>
              <w:rPr>
                <w:rFonts w:ascii="IBM Plex Sans" w:hAnsi="IBM Plex Sans"/>
                <w:b/>
                <w:bCs/>
              </w:rPr>
            </w:pPr>
            <w:r>
              <w:rPr>
                <w:rFonts w:ascii="IBM Plex Sans" w:hAnsi="IBM Plex Sans"/>
                <w:b/>
                <w:bCs/>
              </w:rPr>
              <w:t>Параметр</w:t>
            </w:r>
          </w:p>
        </w:tc>
        <w:tc>
          <w:tcPr>
            <w:tcW w:w="7461" w:type="dxa"/>
          </w:tcPr>
          <w:p w14:paraId="63F26AC2" w14:textId="08E75FCE" w:rsidR="00AF57E7" w:rsidRDefault="00AF57E7" w:rsidP="001D5F67">
            <w:pPr>
              <w:spacing w:line="276" w:lineRule="auto"/>
              <w:jc w:val="center"/>
              <w:rPr>
                <w:rFonts w:ascii="IBM Plex Sans" w:hAnsi="IBM Plex Sans"/>
                <w:b/>
                <w:bCs/>
              </w:rPr>
            </w:pPr>
            <w:r>
              <w:rPr>
                <w:rFonts w:ascii="IBM Plex Sans" w:hAnsi="IBM Plex Sans"/>
                <w:b/>
                <w:bCs/>
              </w:rPr>
              <w:t>Описание</w:t>
            </w:r>
          </w:p>
        </w:tc>
      </w:tr>
      <w:tr w:rsidR="00AF57E7" w14:paraId="57DBCE1D" w14:textId="77777777" w:rsidTr="001D5F67">
        <w:tc>
          <w:tcPr>
            <w:tcW w:w="1748" w:type="dxa"/>
          </w:tcPr>
          <w:p w14:paraId="3E8A9634" w14:textId="194D3614" w:rsidR="00AF57E7" w:rsidRPr="00AF57E7" w:rsidRDefault="001D5F67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Описание</w:t>
            </w:r>
            <w:r w:rsidR="00AF57E7" w:rsidRPr="00AF57E7">
              <w:rPr>
                <w:rFonts w:ascii="IBM Plex Sans" w:hAnsi="IBM Plex Sans"/>
              </w:rPr>
              <w:t xml:space="preserve"> конечного продукта</w:t>
            </w:r>
          </w:p>
        </w:tc>
        <w:tc>
          <w:tcPr>
            <w:tcW w:w="7461" w:type="dxa"/>
          </w:tcPr>
          <w:p w14:paraId="65B124C0" w14:textId="3E606CAD" w:rsidR="00AF57E7" w:rsidRPr="00295E03" w:rsidRDefault="00295E03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Приложение для планшета на базе ОС </w:t>
            </w:r>
            <w:r>
              <w:rPr>
                <w:rFonts w:ascii="IBM Plex Sans" w:hAnsi="IBM Plex Sans"/>
                <w:lang w:val="en-US"/>
              </w:rPr>
              <w:t>Android</w:t>
            </w:r>
            <w:r>
              <w:rPr>
                <w:rFonts w:ascii="IBM Plex Sans" w:hAnsi="IBM Plex Sans"/>
              </w:rPr>
              <w:t>, которое позволяет создавать отчеты по результатам проведенных внутренних аудитов (далее ВА).</w:t>
            </w:r>
          </w:p>
        </w:tc>
      </w:tr>
      <w:tr w:rsidR="00AF57E7" w14:paraId="5AC19D54" w14:textId="77777777" w:rsidTr="001D5F67">
        <w:tc>
          <w:tcPr>
            <w:tcW w:w="1748" w:type="dxa"/>
          </w:tcPr>
          <w:p w14:paraId="267F0BBF" w14:textId="610D4F10" w:rsidR="00AF57E7" w:rsidRPr="00AF57E7" w:rsidRDefault="00AF57E7" w:rsidP="001D5F67">
            <w:pPr>
              <w:spacing w:line="276" w:lineRule="auto"/>
              <w:rPr>
                <w:rFonts w:ascii="IBM Plex Sans" w:hAnsi="IBM Plex Sans"/>
              </w:rPr>
            </w:pPr>
            <w:r w:rsidRPr="00AF57E7">
              <w:rPr>
                <w:rFonts w:ascii="IBM Plex Sans" w:hAnsi="IBM Plex Sans"/>
              </w:rPr>
              <w:t>Целевая аудитория</w:t>
            </w:r>
          </w:p>
        </w:tc>
        <w:tc>
          <w:tcPr>
            <w:tcW w:w="7461" w:type="dxa"/>
          </w:tcPr>
          <w:p w14:paraId="72F276B9" w14:textId="310011AD" w:rsidR="00AF57E7" w:rsidRPr="00105067" w:rsidRDefault="00295E03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Генеральный директор (далее ГД), </w:t>
            </w:r>
            <w:r w:rsidR="00A6527E">
              <w:rPr>
                <w:rFonts w:ascii="IBM Plex Sans" w:hAnsi="IBM Plex Sans"/>
              </w:rPr>
              <w:t>директор</w:t>
            </w:r>
            <w:r>
              <w:rPr>
                <w:rFonts w:ascii="IBM Plex Sans" w:hAnsi="IBM Plex Sans"/>
              </w:rPr>
              <w:t xml:space="preserve"> по качеству (далее ДК), владельцы </w:t>
            </w:r>
            <w:r w:rsidR="00FE601F">
              <w:rPr>
                <w:rFonts w:ascii="IBM Plex Sans" w:hAnsi="IBM Plex Sans"/>
              </w:rPr>
              <w:t>бизнес-</w:t>
            </w:r>
            <w:r>
              <w:rPr>
                <w:rFonts w:ascii="IBM Plex Sans" w:hAnsi="IBM Plex Sans"/>
              </w:rPr>
              <w:t>процессов</w:t>
            </w:r>
            <w:r w:rsidR="00FE601F">
              <w:rPr>
                <w:rFonts w:ascii="IBM Plex Sans" w:hAnsi="IBM Plex Sans"/>
              </w:rPr>
              <w:t xml:space="preserve"> согласно </w:t>
            </w:r>
            <w:proofErr w:type="spellStart"/>
            <w:r w:rsidR="00FE601F">
              <w:rPr>
                <w:rFonts w:ascii="IBM Plex Sans" w:hAnsi="IBM Plex Sans"/>
              </w:rPr>
              <w:t>оргструктуре</w:t>
            </w:r>
            <w:proofErr w:type="spellEnd"/>
            <w:r>
              <w:rPr>
                <w:rFonts w:ascii="IBM Plex Sans" w:hAnsi="IBM Plex Sans"/>
              </w:rPr>
              <w:t xml:space="preserve"> (далее ВП).</w:t>
            </w:r>
          </w:p>
        </w:tc>
      </w:tr>
      <w:tr w:rsidR="001D5F67" w14:paraId="7ED32BF7" w14:textId="77777777" w:rsidTr="001D5F67">
        <w:tc>
          <w:tcPr>
            <w:tcW w:w="1748" w:type="dxa"/>
          </w:tcPr>
          <w:p w14:paraId="152C9062" w14:textId="411F9D33" w:rsidR="001D5F67" w:rsidRPr="00AF57E7" w:rsidRDefault="001D5F67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Возможность расширения продукта</w:t>
            </w:r>
          </w:p>
        </w:tc>
        <w:tc>
          <w:tcPr>
            <w:tcW w:w="7461" w:type="dxa"/>
          </w:tcPr>
          <w:p w14:paraId="712CD855" w14:textId="2CA9594C" w:rsidR="00A6527E" w:rsidRDefault="00A6527E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Возможность контроля сроков проведения ВА согласно утвержденному плану.</w:t>
            </w:r>
          </w:p>
          <w:p w14:paraId="627A3436" w14:textId="1324430C" w:rsidR="001D5F67" w:rsidRDefault="00295E03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Возможность добавления видеоотчетов.</w:t>
            </w:r>
          </w:p>
          <w:p w14:paraId="69ABCC8D" w14:textId="4FD85844" w:rsidR="00295E03" w:rsidRPr="00105067" w:rsidRDefault="00295E03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Возможность отправки краткого отчета (</w:t>
            </w:r>
            <w:proofErr w:type="spellStart"/>
            <w:r>
              <w:rPr>
                <w:rFonts w:ascii="IBM Plex Sans" w:hAnsi="IBM Plex Sans"/>
              </w:rPr>
              <w:t>логи</w:t>
            </w:r>
            <w:proofErr w:type="spellEnd"/>
            <w:r>
              <w:rPr>
                <w:rFonts w:ascii="IBM Plex Sans" w:hAnsi="IBM Plex Sans"/>
              </w:rPr>
              <w:t>) по процессу ВА в орган по сертификации.</w:t>
            </w:r>
          </w:p>
        </w:tc>
      </w:tr>
      <w:tr w:rsidR="001D5F67" w14:paraId="24F1A7A5" w14:textId="77777777" w:rsidTr="001D5F67">
        <w:tc>
          <w:tcPr>
            <w:tcW w:w="1748" w:type="dxa"/>
          </w:tcPr>
          <w:p w14:paraId="2C55007B" w14:textId="6FEB1A57" w:rsidR="001D5F67" w:rsidRDefault="001D5F67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Описание функционала продукта</w:t>
            </w:r>
          </w:p>
        </w:tc>
        <w:tc>
          <w:tcPr>
            <w:tcW w:w="7461" w:type="dxa"/>
          </w:tcPr>
          <w:p w14:paraId="672359F4" w14:textId="7222BD89" w:rsidR="001D5F67" w:rsidRDefault="00295E03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1) Создание отчетов согласно утвержденной форме и плану ВА, в том числе включая фотоотчеты по выявленным несоответствиям с градацией несоответствия (</w:t>
            </w:r>
            <w:proofErr w:type="gramStart"/>
            <w:r>
              <w:rPr>
                <w:rFonts w:ascii="IBM Plex Sans" w:hAnsi="IBM Plex Sans"/>
              </w:rPr>
              <w:t>критика\не</w:t>
            </w:r>
            <w:proofErr w:type="gramEnd"/>
            <w:r>
              <w:rPr>
                <w:rFonts w:ascii="IBM Plex Sans" w:hAnsi="IBM Plex Sans"/>
              </w:rPr>
              <w:t xml:space="preserve"> критика\замечание);</w:t>
            </w:r>
          </w:p>
          <w:p w14:paraId="446C0CDA" w14:textId="77777777" w:rsidR="00295E03" w:rsidRDefault="00295E03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2) Отправка отчетов ГД, ДК и ВП;</w:t>
            </w:r>
          </w:p>
          <w:p w14:paraId="13156228" w14:textId="023D7825" w:rsidR="00295E03" w:rsidRDefault="00295E03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3) Возможность составления, согласования и утверждения плана корректирующих действий (далее КД) по результатам ВА;</w:t>
            </w:r>
          </w:p>
          <w:p w14:paraId="0873B54C" w14:textId="3870019D" w:rsidR="00295E03" w:rsidRDefault="00295E03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4) Возможность контроля сороков корректирующих действий (</w:t>
            </w:r>
            <w:proofErr w:type="spellStart"/>
            <w:r>
              <w:rPr>
                <w:rFonts w:ascii="IBM Plex Sans" w:hAnsi="IBM Plex Sans"/>
              </w:rPr>
              <w:t>напоминалки</w:t>
            </w:r>
            <w:proofErr w:type="spellEnd"/>
            <w:r>
              <w:rPr>
                <w:rFonts w:ascii="IBM Plex Sans" w:hAnsi="IBM Plex Sans"/>
              </w:rPr>
              <w:t>), их переноса с обязательным согласованием с ДК и обоснованием переноса;</w:t>
            </w:r>
          </w:p>
          <w:p w14:paraId="54002754" w14:textId="6BFC075A" w:rsidR="00295E03" w:rsidRPr="00105067" w:rsidRDefault="00295E03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5) Хранение отчетов, планов КД (перенос сроков и обоснование в том числе) в </w:t>
            </w:r>
            <w:r w:rsidR="00DE145E">
              <w:rPr>
                <w:rFonts w:ascii="IBM Plex Sans" w:hAnsi="IBM Plex Sans"/>
              </w:rPr>
              <w:t>базе данных</w:t>
            </w:r>
            <w:r>
              <w:rPr>
                <w:rFonts w:ascii="IBM Plex Sans" w:hAnsi="IBM Plex Sans"/>
              </w:rPr>
              <w:t xml:space="preserve"> организации.</w:t>
            </w:r>
          </w:p>
        </w:tc>
      </w:tr>
      <w:tr w:rsidR="00C479C5" w14:paraId="6745F31A" w14:textId="77777777" w:rsidTr="001D5F67">
        <w:tc>
          <w:tcPr>
            <w:tcW w:w="1748" w:type="dxa"/>
          </w:tcPr>
          <w:p w14:paraId="3EAB0D80" w14:textId="6B65A284" w:rsidR="00C479C5" w:rsidRPr="00C479C5" w:rsidRDefault="00C479C5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Видение </w:t>
            </w:r>
            <w:r>
              <w:rPr>
                <w:rFonts w:ascii="IBM Plex Sans" w:hAnsi="IBM Plex Sans"/>
                <w:lang w:val="en-US"/>
              </w:rPr>
              <w:t>MVP</w:t>
            </w:r>
            <w:r>
              <w:rPr>
                <w:rFonts w:ascii="IBM Plex Sans" w:hAnsi="IBM Plex Sans"/>
              </w:rPr>
              <w:t xml:space="preserve"> для выхода на рынок</w:t>
            </w:r>
          </w:p>
        </w:tc>
        <w:tc>
          <w:tcPr>
            <w:tcW w:w="7461" w:type="dxa"/>
          </w:tcPr>
          <w:p w14:paraId="005C166D" w14:textId="77777777" w:rsidR="00A6527E" w:rsidRDefault="00A6527E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Приложение, которое позволяет внутреннему аудитору:</w:t>
            </w:r>
          </w:p>
          <w:p w14:paraId="5B447738" w14:textId="2F0FFB31" w:rsidR="00A6527E" w:rsidRDefault="00A6527E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- составить отчет по проведенному ВА, в том числе фотоотчет;</w:t>
            </w:r>
          </w:p>
          <w:p w14:paraId="5DA1995E" w14:textId="00335FC6" w:rsidR="00C479C5" w:rsidRDefault="00A6527E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- отправить этот отчет ВП для составления плана КД;</w:t>
            </w:r>
          </w:p>
          <w:p w14:paraId="28CF81A5" w14:textId="77777777" w:rsidR="00A6527E" w:rsidRDefault="00A6527E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- контролировать сроки исполнения КД, либо получать обоснование переноса сроков с новыми сроками;</w:t>
            </w:r>
          </w:p>
          <w:p w14:paraId="2308028C" w14:textId="375C27F4" w:rsidR="00A6527E" w:rsidRDefault="00A6527E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- получать утверждение переноса сроков КД от ДК;</w:t>
            </w:r>
          </w:p>
          <w:p w14:paraId="4331C456" w14:textId="007B617A" w:rsidR="00A6527E" w:rsidRPr="00105067" w:rsidRDefault="00A6527E" w:rsidP="001D5F67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- получать доступ к истории ВА и планам КД по процессам.</w:t>
            </w:r>
          </w:p>
        </w:tc>
      </w:tr>
    </w:tbl>
    <w:p w14:paraId="39FDDEA8" w14:textId="77777777" w:rsidR="00AF57E7" w:rsidRPr="00AF57E7" w:rsidRDefault="00AF57E7" w:rsidP="001D5F67">
      <w:pPr>
        <w:spacing w:after="0" w:line="276" w:lineRule="auto"/>
        <w:jc w:val="center"/>
        <w:rPr>
          <w:rFonts w:ascii="IBM Plex Sans" w:hAnsi="IBM Plex Sans"/>
          <w:b/>
          <w:bCs/>
        </w:rPr>
      </w:pPr>
    </w:p>
    <w:sectPr w:rsidR="00AF57E7" w:rsidRPr="00AF5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1C"/>
    <w:rsid w:val="00105067"/>
    <w:rsid w:val="001D5F67"/>
    <w:rsid w:val="00295E03"/>
    <w:rsid w:val="00914C7B"/>
    <w:rsid w:val="00A6527E"/>
    <w:rsid w:val="00AF57E7"/>
    <w:rsid w:val="00BB441C"/>
    <w:rsid w:val="00C479C5"/>
    <w:rsid w:val="00D36428"/>
    <w:rsid w:val="00DE145E"/>
    <w:rsid w:val="00FB531F"/>
    <w:rsid w:val="00FE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CE1E"/>
  <w15:chartTrackingRefBased/>
  <w15:docId w15:val="{9D134CFC-B383-473F-8607-B1BA2DBB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5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Зуриев</dc:creator>
  <cp:keywords/>
  <dc:description/>
  <cp:lastModifiedBy>Наталья Ли</cp:lastModifiedBy>
  <cp:revision>12</cp:revision>
  <dcterms:created xsi:type="dcterms:W3CDTF">2022-08-08T14:26:00Z</dcterms:created>
  <dcterms:modified xsi:type="dcterms:W3CDTF">2024-07-12T08:30:00Z</dcterms:modified>
</cp:coreProperties>
</file>