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0146" w14:textId="6A49C116" w:rsidR="00560CCE" w:rsidRDefault="00BB2BF0">
      <w:r>
        <w:t xml:space="preserve">Список действий </w:t>
      </w:r>
      <w:r>
        <w:rPr>
          <w:lang w:val="en-US"/>
        </w:rPr>
        <w:t>PM</w:t>
      </w:r>
      <w:r>
        <w:t xml:space="preserve"> на фазе инициализация проекта:</w:t>
      </w:r>
    </w:p>
    <w:p w14:paraId="2A816467" w14:textId="07497BE0" w:rsidR="00BB2BF0" w:rsidRDefault="00BB2BF0">
      <w:r>
        <w:t>1) получить первичные БФТ к продукту (артефакт – «</w:t>
      </w:r>
      <w:r>
        <w:rPr>
          <w:lang w:val="en-US"/>
        </w:rPr>
        <w:t>Product</w:t>
      </w:r>
      <w:r w:rsidRPr="00BB2BF0">
        <w:t xml:space="preserve"> </w:t>
      </w:r>
      <w:r>
        <w:rPr>
          <w:lang w:val="en-US"/>
        </w:rPr>
        <w:t>vision</w:t>
      </w:r>
      <w:r>
        <w:t>»);</w:t>
      </w:r>
    </w:p>
    <w:p w14:paraId="732ACCC3" w14:textId="7DAA0327" w:rsidR="00BB2BF0" w:rsidRDefault="00BB2BF0">
      <w:r>
        <w:t>2) определить стейкхолдеров, их влияние на проект (артефакт – «Матрица стейкхолдеров»);</w:t>
      </w:r>
    </w:p>
    <w:p w14:paraId="24F8D243" w14:textId="71BA6B52" w:rsidR="00BB2BF0" w:rsidRDefault="00BB2BF0">
      <w:r>
        <w:t xml:space="preserve">3) определить </w:t>
      </w:r>
      <w:r>
        <w:rPr>
          <w:lang w:val="en-US"/>
        </w:rPr>
        <w:t>KPI</w:t>
      </w:r>
      <w:r>
        <w:t xml:space="preserve"> продукта, цели, критерии приемки, содержание, границы, ограничения и допущения продукта (артефакт – первая редакция «Содержание проекта»);</w:t>
      </w:r>
    </w:p>
    <w:p w14:paraId="70259FAA" w14:textId="04784814" w:rsidR="00BB2BF0" w:rsidRDefault="00BB2BF0">
      <w:r>
        <w:t>4) определить состав рабочей группы по проекту</w:t>
      </w:r>
      <w:r w:rsidR="00F56D2F">
        <w:t>, предварительный план-график необходимых работ и предварительный бюджет с допусками</w:t>
      </w:r>
      <w:r>
        <w:t xml:space="preserve"> (</w:t>
      </w:r>
      <w:r w:rsidR="00F56D2F">
        <w:t>артефакт – первая редакция «Устав проекта»</w:t>
      </w:r>
      <w:r>
        <w:t>)</w:t>
      </w:r>
      <w:r w:rsidR="00F56D2F">
        <w:t>.</w:t>
      </w:r>
    </w:p>
    <w:p w14:paraId="1571E024" w14:textId="4CB07362" w:rsidR="002F32D3" w:rsidRDefault="002F32D3"/>
    <w:p w14:paraId="28475A2F" w14:textId="74396535" w:rsidR="002F32D3" w:rsidRPr="00BB2BF0" w:rsidRDefault="002F32D3"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Спасибо за работу, немного структурирую ответ: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Фаза инициации включает в себя следующие основные действия: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получение первичных бизнес-требований к продукту;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определение бизнес-целей компании, которая хочет стартовать проект;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определение критериев успешности проекта и продукта такого проекта;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идентификация всех заинтересованных сторон (стейкхолдеров) проекта, включая выявление спонсора и заказчика;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изучение потребностей конечных пользователей продукта;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понимание, кто нужен в проектной команде;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обсуждение условий контракта и методологии разработки продукта с заказчиком;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Формирование Устава проекта;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Проведение проектного комитета и принятие решения об открытии проекта (утверждение Устава проекта, старт Проекта).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2) На фазе Инициация появляются следующие артефакты проекта: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Заинтересованные стороны проекта (стейкхолдеры) в виде Матрицы стейкхолдеров;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Верхнеуровневые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функциональные и технические требования к продукту;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Содержание проекта (первая редакция), а именно: Цели проекта, Описание содержания продукта, Критерии приёмки продукта, Границы проекта, Ограничения проекта, Допущения проекта;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Команда проекта в виде Списка участников проекта;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Бизнес-кейс;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Product Vision;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• Устав проекта (первая редакция), куда войдут все вышеперечисленные артефакты.</w:t>
      </w:r>
    </w:p>
    <w:sectPr w:rsidR="002F32D3" w:rsidRPr="00BB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F0"/>
    <w:rsid w:val="002F32D3"/>
    <w:rsid w:val="00560CCE"/>
    <w:rsid w:val="00BB2BF0"/>
    <w:rsid w:val="00F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8CBD"/>
  <w15:chartTrackingRefBased/>
  <w15:docId w15:val="{5B5BBC77-7168-40BB-91B1-914DC09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2024-09-18T07:31:00Z</dcterms:created>
  <dcterms:modified xsi:type="dcterms:W3CDTF">2024-09-19T07:26:00Z</dcterms:modified>
</cp:coreProperties>
</file>