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BD0E" w14:textId="77777777" w:rsidR="00E36754" w:rsidRDefault="00E36754">
      <w:r>
        <w:t xml:space="preserve">Компания, занимающаяся торговлей мелкими бытовыми товарами для дома, планирует внедрить CRM-систему для управления продажами. Вас назначают прожект менеджером. </w:t>
      </w:r>
    </w:p>
    <w:p w14:paraId="45ACA94C" w14:textId="1B58A3F2" w:rsidR="000B2047" w:rsidRDefault="00E36754">
      <w:r>
        <w:t>Сформируйте общие первоначальные требования к системе от подразделений заказчика (будущих пользователей системы):</w:t>
      </w:r>
    </w:p>
    <w:p w14:paraId="329636EF" w14:textId="47C63542" w:rsidR="00E36754" w:rsidRDefault="00E367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3223"/>
        <w:gridCol w:w="1491"/>
        <w:gridCol w:w="1359"/>
        <w:gridCol w:w="2253"/>
      </w:tblGrid>
      <w:tr w:rsidR="00E36754" w14:paraId="1C411B12" w14:textId="77777777" w:rsidTr="00F33320">
        <w:tc>
          <w:tcPr>
            <w:tcW w:w="2017" w:type="dxa"/>
            <w:shd w:val="clear" w:color="auto" w:fill="B4C6E7" w:themeFill="accent1" w:themeFillTint="66"/>
          </w:tcPr>
          <w:p w14:paraId="5F404EA4" w14:textId="553AEE7E" w:rsidR="00E36754" w:rsidRPr="00E36754" w:rsidRDefault="00E36754" w:rsidP="00E36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</w:t>
            </w:r>
          </w:p>
        </w:tc>
        <w:tc>
          <w:tcPr>
            <w:tcW w:w="3223" w:type="dxa"/>
            <w:shd w:val="clear" w:color="auto" w:fill="B4C6E7" w:themeFill="accent1" w:themeFillTint="66"/>
          </w:tcPr>
          <w:p w14:paraId="4115CBA9" w14:textId="4E8110BD" w:rsidR="00E36754" w:rsidRPr="00E36754" w:rsidRDefault="00E36754" w:rsidP="00E36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491" w:type="dxa"/>
            <w:shd w:val="clear" w:color="auto" w:fill="B4C6E7" w:themeFill="accent1" w:themeFillTint="66"/>
          </w:tcPr>
          <w:p w14:paraId="7C32E350" w14:textId="45C2CE27" w:rsidR="00E36754" w:rsidRPr="00E36754" w:rsidRDefault="00E36754" w:rsidP="00E36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359" w:type="dxa"/>
            <w:shd w:val="clear" w:color="auto" w:fill="B4C6E7" w:themeFill="accent1" w:themeFillTint="66"/>
          </w:tcPr>
          <w:p w14:paraId="729658FF" w14:textId="087BFDB4" w:rsidR="00E36754" w:rsidRDefault="00E36754" w:rsidP="00E3675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Подр</w:t>
            </w:r>
            <w:proofErr w:type="spellEnd"/>
            <w:r>
              <w:rPr>
                <w:sz w:val="28"/>
                <w:szCs w:val="28"/>
              </w:rPr>
              <w:t>-е</w:t>
            </w:r>
          </w:p>
        </w:tc>
        <w:tc>
          <w:tcPr>
            <w:tcW w:w="2253" w:type="dxa"/>
            <w:shd w:val="clear" w:color="auto" w:fill="B4C6E7" w:themeFill="accent1" w:themeFillTint="66"/>
          </w:tcPr>
          <w:p w14:paraId="47477ADC" w14:textId="00706319" w:rsidR="00E36754" w:rsidRPr="00E36754" w:rsidRDefault="00E36754" w:rsidP="00E36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 w:rsidR="00E36754" w14:paraId="5F20F362" w14:textId="77777777" w:rsidTr="00F33320">
        <w:tc>
          <w:tcPr>
            <w:tcW w:w="2017" w:type="dxa"/>
          </w:tcPr>
          <w:p w14:paraId="08B85084" w14:textId="243BDA13" w:rsidR="00E36754" w:rsidRDefault="00F33320">
            <w:r>
              <w:t>Управление карточками клиента</w:t>
            </w:r>
          </w:p>
        </w:tc>
        <w:tc>
          <w:tcPr>
            <w:tcW w:w="3223" w:type="dxa"/>
          </w:tcPr>
          <w:p w14:paraId="39D6CFDC" w14:textId="77777777" w:rsidR="00E36754" w:rsidRDefault="00F33320">
            <w:r>
              <w:t xml:space="preserve">Возможность создания карточки с разделением на </w:t>
            </w:r>
            <w:proofErr w:type="spellStart"/>
            <w:r>
              <w:t>физ</w:t>
            </w:r>
            <w:proofErr w:type="spellEnd"/>
            <w:r>
              <w:t xml:space="preserve"> и юр лиц с внесением обязательных полей с возможность добавления дополнительных:</w:t>
            </w:r>
          </w:p>
          <w:p w14:paraId="21F59CAA" w14:textId="3A7F9800" w:rsidR="00F33320" w:rsidRDefault="00F33320">
            <w:r>
              <w:t>…</w:t>
            </w:r>
          </w:p>
        </w:tc>
        <w:tc>
          <w:tcPr>
            <w:tcW w:w="1491" w:type="dxa"/>
          </w:tcPr>
          <w:p w14:paraId="6687EEE3" w14:textId="62957843" w:rsidR="00E36754" w:rsidRDefault="00F33320">
            <w:r>
              <w:t>Высокий</w:t>
            </w:r>
          </w:p>
        </w:tc>
        <w:tc>
          <w:tcPr>
            <w:tcW w:w="1359" w:type="dxa"/>
          </w:tcPr>
          <w:p w14:paraId="33C3A2EE" w14:textId="4EAD185B" w:rsidR="00E36754" w:rsidRDefault="00F33320">
            <w:r>
              <w:t>Дирекция по продажам</w:t>
            </w:r>
          </w:p>
        </w:tc>
        <w:tc>
          <w:tcPr>
            <w:tcW w:w="2253" w:type="dxa"/>
          </w:tcPr>
          <w:p w14:paraId="07E45F19" w14:textId="45599A80" w:rsidR="00E36754" w:rsidRDefault="00F33320">
            <w:r>
              <w:t>При наличии пустого обязательного поля возникает предупреждение с указанием какое поле еще не заполнено.</w:t>
            </w:r>
          </w:p>
        </w:tc>
      </w:tr>
      <w:tr w:rsidR="00E36754" w14:paraId="25D0BA1B" w14:textId="77777777" w:rsidTr="00F33320">
        <w:tc>
          <w:tcPr>
            <w:tcW w:w="2017" w:type="dxa"/>
          </w:tcPr>
          <w:p w14:paraId="0E25E460" w14:textId="2E84CEA6" w:rsidR="00E36754" w:rsidRDefault="00F33320">
            <w:r>
              <w:t>Управление контактами</w:t>
            </w:r>
          </w:p>
        </w:tc>
        <w:tc>
          <w:tcPr>
            <w:tcW w:w="3223" w:type="dxa"/>
          </w:tcPr>
          <w:p w14:paraId="5EB6EE52" w14:textId="520B2655" w:rsidR="00E36754" w:rsidRDefault="00F33320">
            <w:r>
              <w:t>Возможность создания контактов клиентов с выбором статуса (в работе, отказ, перезвонить), с указанием ответственного менеджера и возможностью добавления комментариев.</w:t>
            </w:r>
          </w:p>
        </w:tc>
        <w:tc>
          <w:tcPr>
            <w:tcW w:w="1491" w:type="dxa"/>
          </w:tcPr>
          <w:p w14:paraId="2AE1A984" w14:textId="60176041" w:rsidR="00E36754" w:rsidRDefault="00F33320">
            <w:r>
              <w:t>Средний</w:t>
            </w:r>
          </w:p>
        </w:tc>
        <w:tc>
          <w:tcPr>
            <w:tcW w:w="1359" w:type="dxa"/>
          </w:tcPr>
          <w:p w14:paraId="1EC135F3" w14:textId="577909C4" w:rsidR="00E36754" w:rsidRDefault="00F33320">
            <w:r>
              <w:t>Дирекция по продажам</w:t>
            </w:r>
          </w:p>
        </w:tc>
        <w:tc>
          <w:tcPr>
            <w:tcW w:w="2253" w:type="dxa"/>
          </w:tcPr>
          <w:p w14:paraId="2E30EBBF" w14:textId="0D3DB27C" w:rsidR="00E36754" w:rsidRDefault="00F33320">
            <w:r>
              <w:t>Функция предусмотрена для потенциальных клиентов</w:t>
            </w:r>
            <w:r w:rsidR="00B52745">
              <w:t>.</w:t>
            </w:r>
          </w:p>
        </w:tc>
      </w:tr>
      <w:tr w:rsidR="00E36754" w14:paraId="3F55B5ED" w14:textId="77777777" w:rsidTr="00F33320">
        <w:tc>
          <w:tcPr>
            <w:tcW w:w="2017" w:type="dxa"/>
          </w:tcPr>
          <w:p w14:paraId="53806EBB" w14:textId="2B8E9CDC" w:rsidR="00E36754" w:rsidRPr="00F33320" w:rsidRDefault="00F33320">
            <w:r>
              <w:t>Управление перепиской</w:t>
            </w:r>
          </w:p>
        </w:tc>
        <w:tc>
          <w:tcPr>
            <w:tcW w:w="3223" w:type="dxa"/>
          </w:tcPr>
          <w:p w14:paraId="0124DC5F" w14:textId="408A4D1C" w:rsidR="00B52745" w:rsidRDefault="00F33320">
            <w:r>
              <w:t>Возможность ведения переписки с клиентами в мессенджерах (</w:t>
            </w:r>
            <w:r>
              <w:rPr>
                <w:lang w:val="en-US"/>
              </w:rPr>
              <w:t>WhatsApp</w:t>
            </w:r>
            <w:r w:rsidRPr="00F33320">
              <w:t xml:space="preserve">, </w:t>
            </w:r>
            <w:r>
              <w:rPr>
                <w:lang w:val="en-US"/>
              </w:rPr>
              <w:t>Telegram</w:t>
            </w:r>
            <w:r>
              <w:t>) и по электронной почте внутри системы.</w:t>
            </w:r>
          </w:p>
        </w:tc>
        <w:tc>
          <w:tcPr>
            <w:tcW w:w="1491" w:type="dxa"/>
          </w:tcPr>
          <w:p w14:paraId="7E26D338" w14:textId="06DD34A9" w:rsidR="00E36754" w:rsidRDefault="00F33320">
            <w:r>
              <w:t>Высокий</w:t>
            </w:r>
          </w:p>
        </w:tc>
        <w:tc>
          <w:tcPr>
            <w:tcW w:w="1359" w:type="dxa"/>
          </w:tcPr>
          <w:p w14:paraId="200DEB25" w14:textId="0E9DBFBA" w:rsidR="00E36754" w:rsidRDefault="00B52745">
            <w:r>
              <w:t>Дирекция по продажам</w:t>
            </w:r>
          </w:p>
        </w:tc>
        <w:tc>
          <w:tcPr>
            <w:tcW w:w="2253" w:type="dxa"/>
          </w:tcPr>
          <w:p w14:paraId="3281F9B7" w14:textId="2F0C7DAA" w:rsidR="00E36754" w:rsidRDefault="00F33320">
            <w:r>
              <w:t>Хранение истории переписки</w:t>
            </w:r>
            <w:r w:rsidR="00B52745">
              <w:t>.</w:t>
            </w:r>
          </w:p>
        </w:tc>
      </w:tr>
      <w:tr w:rsidR="00B52745" w14:paraId="3C43C6A8" w14:textId="77777777" w:rsidTr="00F33320">
        <w:tc>
          <w:tcPr>
            <w:tcW w:w="2017" w:type="dxa"/>
          </w:tcPr>
          <w:p w14:paraId="563113C5" w14:textId="4C789920" w:rsidR="00B52745" w:rsidRDefault="00B52745" w:rsidP="00B52745">
            <w:r>
              <w:t>Управление звонками</w:t>
            </w:r>
          </w:p>
        </w:tc>
        <w:tc>
          <w:tcPr>
            <w:tcW w:w="3223" w:type="dxa"/>
          </w:tcPr>
          <w:p w14:paraId="33D06221" w14:textId="23C6B347" w:rsidR="00B52745" w:rsidRDefault="00B52745" w:rsidP="00B52745">
            <w:r>
              <w:t xml:space="preserve">Возможность </w:t>
            </w:r>
            <w:r>
              <w:t xml:space="preserve">осуществления звонков клиентам </w:t>
            </w:r>
            <w:r>
              <w:t>в мессенджерах (</w:t>
            </w:r>
            <w:r>
              <w:rPr>
                <w:lang w:val="en-US"/>
              </w:rPr>
              <w:t>WhatsApp</w:t>
            </w:r>
            <w:r w:rsidRPr="00F33320">
              <w:t xml:space="preserve">, </w:t>
            </w:r>
            <w:r>
              <w:rPr>
                <w:lang w:val="en-US"/>
              </w:rPr>
              <w:t>Telegram</w:t>
            </w:r>
            <w:r w:rsidRPr="00B52745">
              <w:t xml:space="preserve">, </w:t>
            </w:r>
            <w:r>
              <w:rPr>
                <w:lang w:val="en-US"/>
              </w:rPr>
              <w:t>Skype</w:t>
            </w:r>
            <w:r>
              <w:t>) внутри системы.</w:t>
            </w:r>
          </w:p>
        </w:tc>
        <w:tc>
          <w:tcPr>
            <w:tcW w:w="1491" w:type="dxa"/>
          </w:tcPr>
          <w:p w14:paraId="5C51659A" w14:textId="2D2F59EA" w:rsidR="00B52745" w:rsidRDefault="00B52745" w:rsidP="00B52745">
            <w:r>
              <w:t>Высокий</w:t>
            </w:r>
          </w:p>
        </w:tc>
        <w:tc>
          <w:tcPr>
            <w:tcW w:w="1359" w:type="dxa"/>
          </w:tcPr>
          <w:p w14:paraId="6C15162E" w14:textId="0C993A3B" w:rsidR="00B52745" w:rsidRDefault="00B52745" w:rsidP="00B52745">
            <w:r>
              <w:t>Дирекция по продажам</w:t>
            </w:r>
          </w:p>
        </w:tc>
        <w:tc>
          <w:tcPr>
            <w:tcW w:w="2253" w:type="dxa"/>
          </w:tcPr>
          <w:p w14:paraId="39B3A813" w14:textId="37256E50" w:rsidR="00B52745" w:rsidRDefault="00B52745" w:rsidP="00B52745">
            <w:r>
              <w:t>Хранение истории звонков, запись разговора.</w:t>
            </w:r>
          </w:p>
        </w:tc>
      </w:tr>
      <w:tr w:rsidR="00B52745" w14:paraId="07DAED08" w14:textId="77777777" w:rsidTr="00F33320">
        <w:tc>
          <w:tcPr>
            <w:tcW w:w="2017" w:type="dxa"/>
          </w:tcPr>
          <w:p w14:paraId="0F28E823" w14:textId="10FF9CBB" w:rsidR="00B52745" w:rsidRDefault="00B52745" w:rsidP="00B52745">
            <w:r>
              <w:t>Аналитика</w:t>
            </w:r>
          </w:p>
        </w:tc>
        <w:tc>
          <w:tcPr>
            <w:tcW w:w="3223" w:type="dxa"/>
          </w:tcPr>
          <w:p w14:paraId="2F5E36AC" w14:textId="736519ED" w:rsidR="00B52745" w:rsidRDefault="00B52745" w:rsidP="00B52745">
            <w:r>
              <w:t>Аналитические отчеты по продажам и прогнозам, промежуточные результаты и итоги.</w:t>
            </w:r>
          </w:p>
        </w:tc>
        <w:tc>
          <w:tcPr>
            <w:tcW w:w="1491" w:type="dxa"/>
          </w:tcPr>
          <w:p w14:paraId="4C64218D" w14:textId="7EFDFDD3" w:rsidR="00B52745" w:rsidRDefault="00B52745" w:rsidP="00B52745">
            <w:r>
              <w:t>Высокий</w:t>
            </w:r>
          </w:p>
        </w:tc>
        <w:tc>
          <w:tcPr>
            <w:tcW w:w="1359" w:type="dxa"/>
          </w:tcPr>
          <w:p w14:paraId="39C0E2C7" w14:textId="70FF86A7" w:rsidR="00B52745" w:rsidRDefault="00B52745" w:rsidP="00B52745">
            <w:r>
              <w:t>Дирекция по продажам</w:t>
            </w:r>
          </w:p>
        </w:tc>
        <w:tc>
          <w:tcPr>
            <w:tcW w:w="2253" w:type="dxa"/>
          </w:tcPr>
          <w:p w14:paraId="3867F97C" w14:textId="3C60B457" w:rsidR="00B52745" w:rsidRDefault="00B52745" w:rsidP="00B52745">
            <w:r>
              <w:t>Отчеты доступны в любое время для руководства.</w:t>
            </w:r>
          </w:p>
        </w:tc>
      </w:tr>
      <w:tr w:rsidR="00B52745" w14:paraId="58A7EEA2" w14:textId="77777777" w:rsidTr="00F33320">
        <w:tc>
          <w:tcPr>
            <w:tcW w:w="2017" w:type="dxa"/>
          </w:tcPr>
          <w:p w14:paraId="74C3FD5B" w14:textId="516FAF22" w:rsidR="00B52745" w:rsidRDefault="00B52745" w:rsidP="00B52745">
            <w:r>
              <w:t>Отчеты</w:t>
            </w:r>
          </w:p>
        </w:tc>
        <w:tc>
          <w:tcPr>
            <w:tcW w:w="3223" w:type="dxa"/>
          </w:tcPr>
          <w:p w14:paraId="1DDB87C5" w14:textId="361BE935" w:rsidR="00B52745" w:rsidRDefault="00B52745" w:rsidP="00B52745">
            <w:r>
              <w:t>Еженедельные, ежемесячные и ежеквартальные отчеты.</w:t>
            </w:r>
          </w:p>
        </w:tc>
        <w:tc>
          <w:tcPr>
            <w:tcW w:w="1491" w:type="dxa"/>
          </w:tcPr>
          <w:p w14:paraId="09F43FDA" w14:textId="473E2B11" w:rsidR="00B52745" w:rsidRDefault="00B52745" w:rsidP="00B52745">
            <w:r>
              <w:t>Высокий</w:t>
            </w:r>
          </w:p>
        </w:tc>
        <w:tc>
          <w:tcPr>
            <w:tcW w:w="1359" w:type="dxa"/>
          </w:tcPr>
          <w:p w14:paraId="2AF8D63C" w14:textId="37070863" w:rsidR="00B52745" w:rsidRDefault="00B52745" w:rsidP="00B52745">
            <w:r>
              <w:t>Дирекция по продажам</w:t>
            </w:r>
          </w:p>
        </w:tc>
        <w:tc>
          <w:tcPr>
            <w:tcW w:w="2253" w:type="dxa"/>
          </w:tcPr>
          <w:p w14:paraId="7A4232E8" w14:textId="23D9964F" w:rsidR="00B52745" w:rsidRDefault="00B52745" w:rsidP="00B52745">
            <w:r>
              <w:t>Отчеты доступны в любое время для руководства.</w:t>
            </w:r>
          </w:p>
        </w:tc>
      </w:tr>
      <w:tr w:rsidR="00B52745" w14:paraId="32FEB994" w14:textId="77777777" w:rsidTr="00F33320">
        <w:tc>
          <w:tcPr>
            <w:tcW w:w="2017" w:type="dxa"/>
          </w:tcPr>
          <w:p w14:paraId="631D8879" w14:textId="2059C4CC" w:rsidR="00B52745" w:rsidRDefault="00B52745" w:rsidP="00B52745">
            <w:r>
              <w:t>Задачи и напоминания, внутренняя переписка</w:t>
            </w:r>
          </w:p>
        </w:tc>
        <w:tc>
          <w:tcPr>
            <w:tcW w:w="3223" w:type="dxa"/>
          </w:tcPr>
          <w:p w14:paraId="7F098835" w14:textId="41CD3723" w:rsidR="00B52745" w:rsidRDefault="00B52745" w:rsidP="00B52745">
            <w:r>
              <w:t>Возможность постановки задач, периодические напоминания. Возможность осуществления переписки и звонков между сотрудниками дирекции внутри системы.</w:t>
            </w:r>
          </w:p>
        </w:tc>
        <w:tc>
          <w:tcPr>
            <w:tcW w:w="1491" w:type="dxa"/>
          </w:tcPr>
          <w:p w14:paraId="2BBB5BEE" w14:textId="4A8F105F" w:rsidR="00B52745" w:rsidRDefault="00B52745" w:rsidP="00B52745">
            <w:r>
              <w:t>Высокий</w:t>
            </w:r>
          </w:p>
        </w:tc>
        <w:tc>
          <w:tcPr>
            <w:tcW w:w="1359" w:type="dxa"/>
          </w:tcPr>
          <w:p w14:paraId="4DC28AE8" w14:textId="6D73F017" w:rsidR="00B52745" w:rsidRDefault="00B52745" w:rsidP="00B52745">
            <w:r>
              <w:t>Дирекция по продажам</w:t>
            </w:r>
          </w:p>
        </w:tc>
        <w:tc>
          <w:tcPr>
            <w:tcW w:w="2253" w:type="dxa"/>
          </w:tcPr>
          <w:p w14:paraId="3B57D121" w14:textId="4FDFA81C" w:rsidR="00B52745" w:rsidRDefault="00B52745" w:rsidP="00B52745">
            <w:r>
              <w:t>Хранение истории задач, напоминаний, переписки и звонков, запись разговора.</w:t>
            </w:r>
          </w:p>
        </w:tc>
      </w:tr>
      <w:tr w:rsidR="00B52745" w14:paraId="651F26B2" w14:textId="77777777" w:rsidTr="00F33320">
        <w:tc>
          <w:tcPr>
            <w:tcW w:w="2017" w:type="dxa"/>
          </w:tcPr>
          <w:p w14:paraId="71222D64" w14:textId="06D6AE4C" w:rsidR="00B52745" w:rsidRDefault="00B52745" w:rsidP="00B52745">
            <w:r>
              <w:t>Ведение документации</w:t>
            </w:r>
          </w:p>
        </w:tc>
        <w:tc>
          <w:tcPr>
            <w:tcW w:w="3223" w:type="dxa"/>
          </w:tcPr>
          <w:p w14:paraId="4734523C" w14:textId="20E87264" w:rsidR="00B52745" w:rsidRDefault="00B52745" w:rsidP="00B52745">
            <w:r>
              <w:t>Возможность создания первичной и закрывающей документации внутри системы.</w:t>
            </w:r>
          </w:p>
        </w:tc>
        <w:tc>
          <w:tcPr>
            <w:tcW w:w="1491" w:type="dxa"/>
          </w:tcPr>
          <w:p w14:paraId="3D4399D8" w14:textId="729ECAB1" w:rsidR="00B52745" w:rsidRDefault="00B52745" w:rsidP="00B52745">
            <w:r>
              <w:t>Высокий</w:t>
            </w:r>
          </w:p>
        </w:tc>
        <w:tc>
          <w:tcPr>
            <w:tcW w:w="1359" w:type="dxa"/>
          </w:tcPr>
          <w:p w14:paraId="6571C956" w14:textId="440C472F" w:rsidR="00B52745" w:rsidRDefault="00B52745" w:rsidP="00B52745">
            <w:r>
              <w:t>Дирекция по продажам</w:t>
            </w:r>
          </w:p>
        </w:tc>
        <w:tc>
          <w:tcPr>
            <w:tcW w:w="2253" w:type="dxa"/>
          </w:tcPr>
          <w:p w14:paraId="5945C839" w14:textId="7E3AF6B2" w:rsidR="00B52745" w:rsidRDefault="00B52745" w:rsidP="00B52745">
            <w:r>
              <w:t>Хранение документов, их жизненного цикла.</w:t>
            </w:r>
          </w:p>
        </w:tc>
      </w:tr>
      <w:tr w:rsidR="00B52745" w14:paraId="2CB157F9" w14:textId="77777777" w:rsidTr="00F33320">
        <w:tc>
          <w:tcPr>
            <w:tcW w:w="2017" w:type="dxa"/>
          </w:tcPr>
          <w:p w14:paraId="771C5B65" w14:textId="1EC5496E" w:rsidR="00B52745" w:rsidRDefault="00B52745" w:rsidP="00B52745">
            <w:r>
              <w:t>Разграничение прав доступа, двухфакторная аутентификация</w:t>
            </w:r>
          </w:p>
        </w:tc>
        <w:tc>
          <w:tcPr>
            <w:tcW w:w="3223" w:type="dxa"/>
          </w:tcPr>
          <w:p w14:paraId="15EB1EA4" w14:textId="7B3EC462" w:rsidR="00B52745" w:rsidRDefault="00B52745" w:rsidP="00B52745">
            <w:r>
              <w:t xml:space="preserve">Права доступа разграничены в зависимости от должности. Осуществляется двухфакторная аутентификация (логин\пароль + </w:t>
            </w:r>
            <w:r w:rsidR="00DE59A2">
              <w:t>код доступа, высылаемый на телефон</w:t>
            </w:r>
            <w:r>
              <w:t>)</w:t>
            </w:r>
          </w:p>
        </w:tc>
        <w:tc>
          <w:tcPr>
            <w:tcW w:w="1491" w:type="dxa"/>
          </w:tcPr>
          <w:p w14:paraId="7803313F" w14:textId="4D48971E" w:rsidR="00B52745" w:rsidRDefault="00DE59A2" w:rsidP="00B52745">
            <w:r>
              <w:t>Критический</w:t>
            </w:r>
          </w:p>
        </w:tc>
        <w:tc>
          <w:tcPr>
            <w:tcW w:w="1359" w:type="dxa"/>
          </w:tcPr>
          <w:p w14:paraId="2D853C84" w14:textId="2FEF5942" w:rsidR="00B52745" w:rsidRDefault="00DE59A2" w:rsidP="00B52745">
            <w:r>
              <w:t>Дирекция по продажам</w:t>
            </w:r>
          </w:p>
        </w:tc>
        <w:tc>
          <w:tcPr>
            <w:tcW w:w="2253" w:type="dxa"/>
          </w:tcPr>
          <w:p w14:paraId="6B6F6CE4" w14:textId="2E44C2AF" w:rsidR="00B52745" w:rsidRDefault="00DE59A2" w:rsidP="00B52745">
            <w:r>
              <w:t>История входа, действий в системе и выхода, полное логирование.</w:t>
            </w:r>
          </w:p>
        </w:tc>
      </w:tr>
      <w:tr w:rsidR="00B52745" w14:paraId="01863EDF" w14:textId="77777777" w:rsidTr="00F33320">
        <w:tc>
          <w:tcPr>
            <w:tcW w:w="2017" w:type="dxa"/>
          </w:tcPr>
          <w:p w14:paraId="2A88A9B9" w14:textId="23FC5E25" w:rsidR="00B52745" w:rsidRDefault="00DE59A2" w:rsidP="00B52745">
            <w:r>
              <w:lastRenderedPageBreak/>
              <w:t>Складской учет</w:t>
            </w:r>
          </w:p>
        </w:tc>
        <w:tc>
          <w:tcPr>
            <w:tcW w:w="3223" w:type="dxa"/>
          </w:tcPr>
          <w:p w14:paraId="57E3F5DF" w14:textId="0C782FEB" w:rsidR="00B52745" w:rsidRDefault="00DE59A2" w:rsidP="00B52745">
            <w:r>
              <w:t xml:space="preserve">Осуществление складского учета в режиме </w:t>
            </w:r>
            <w:proofErr w:type="gramStart"/>
            <w:r>
              <w:t>он-лайн</w:t>
            </w:r>
            <w:proofErr w:type="gramEnd"/>
            <w:r>
              <w:t>. Управление остатками и планирование закупок с учетом продаж и планов продаж.</w:t>
            </w:r>
          </w:p>
        </w:tc>
        <w:tc>
          <w:tcPr>
            <w:tcW w:w="1491" w:type="dxa"/>
          </w:tcPr>
          <w:p w14:paraId="5F5C59C8" w14:textId="5C6EE71F" w:rsidR="00B52745" w:rsidRDefault="00DE59A2" w:rsidP="00B52745">
            <w:r>
              <w:t>Критический</w:t>
            </w:r>
          </w:p>
        </w:tc>
        <w:tc>
          <w:tcPr>
            <w:tcW w:w="1359" w:type="dxa"/>
          </w:tcPr>
          <w:p w14:paraId="2E21910D" w14:textId="77777777" w:rsidR="00B52745" w:rsidRDefault="00DE59A2" w:rsidP="00B52745">
            <w:r>
              <w:t>Дирекция по продажам.</w:t>
            </w:r>
          </w:p>
          <w:p w14:paraId="74ED2B77" w14:textId="4E20A50E" w:rsidR="00DE59A2" w:rsidRDefault="00DE59A2" w:rsidP="00B52745">
            <w:r>
              <w:t>Дирекция по логистике.</w:t>
            </w:r>
          </w:p>
        </w:tc>
        <w:tc>
          <w:tcPr>
            <w:tcW w:w="2253" w:type="dxa"/>
          </w:tcPr>
          <w:p w14:paraId="49A95DF4" w14:textId="7FD137B1" w:rsidR="00B52745" w:rsidRDefault="00DE59A2" w:rsidP="00B52745">
            <w:r>
              <w:t>Адресное хранение, история перемещения, управление остатками</w:t>
            </w:r>
          </w:p>
        </w:tc>
      </w:tr>
    </w:tbl>
    <w:p w14:paraId="19F5F4ED" w14:textId="77777777" w:rsidR="00E36754" w:rsidRDefault="00E36754"/>
    <w:sectPr w:rsidR="00E36754" w:rsidSect="00F333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4"/>
    <w:rsid w:val="000B2047"/>
    <w:rsid w:val="00B52745"/>
    <w:rsid w:val="00DE59A2"/>
    <w:rsid w:val="00E36754"/>
    <w:rsid w:val="00F3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FF3F"/>
  <w15:chartTrackingRefBased/>
  <w15:docId w15:val="{686991D6-506F-47E0-966B-B34A68FA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2025-01-21T10:30:00Z</dcterms:created>
  <dcterms:modified xsi:type="dcterms:W3CDTF">2025-01-21T13:50:00Z</dcterms:modified>
</cp:coreProperties>
</file>