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rFonts w:hint="eastAsia"/>
        </w:rPr>
        <w:t>NatsuLang规范</w:t>
      </w:r>
    </w:p>
    <w:p>
      <w:pPr>
        <w:pStyle w:val="11"/>
        <w:numPr>
          <w:ilvl w:val="0"/>
          <w:numId w:val="1"/>
        </w:numPr>
        <w:ind w:firstLineChars="0"/>
      </w:pPr>
      <w:r>
        <w:rPr>
          <w:rFonts w:hint="eastAsia"/>
        </w:rPr>
        <w:t>范围</w:t>
      </w:r>
    </w:p>
    <w:p>
      <w:pPr>
        <w:pStyle w:val="11"/>
        <w:ind w:left="420" w:leftChars="200" w:firstLine="0" w:firstLineChars="0"/>
      </w:pPr>
      <w:r>
        <w:rPr>
          <w:rFonts w:hint="eastAsia"/>
        </w:rPr>
        <w:t>这个文档说明了对</w:t>
      </w:r>
      <w:r>
        <w:t>NatsuLang</w:t>
      </w:r>
      <w:r>
        <w:rPr>
          <w:rFonts w:hint="eastAsia"/>
        </w:rPr>
        <w:t>的实现的需求，并定义了</w:t>
      </w:r>
      <w:r>
        <w:t>NatsuLang</w:t>
      </w:r>
      <w:r>
        <w:rPr>
          <w:rFonts w:hint="eastAsia"/>
        </w:rPr>
        <w:t>的概念及规范。</w:t>
      </w:r>
    </w:p>
    <w:p>
      <w:pPr>
        <w:pStyle w:val="11"/>
        <w:numPr>
          <w:ilvl w:val="0"/>
          <w:numId w:val="1"/>
        </w:numPr>
        <w:ind w:firstLineChars="0"/>
      </w:pPr>
      <w:r>
        <w:rPr>
          <w:rFonts w:hint="eastAsia"/>
        </w:rPr>
        <w:t>术语与定义</w:t>
      </w:r>
    </w:p>
    <w:p>
      <w:pPr>
        <w:pStyle w:val="11"/>
        <w:ind w:left="425" w:firstLine="0" w:firstLineChars="0"/>
      </w:pPr>
      <w:r>
        <w:rPr>
          <w:rFonts w:hint="eastAsia"/>
        </w:rPr>
        <w:t>仅在较小区域使用的术语将在第一次使用时就地定义。</w:t>
      </w:r>
    </w:p>
    <w:p>
      <w:pPr>
        <w:pStyle w:val="11"/>
        <w:numPr>
          <w:ilvl w:val="1"/>
          <w:numId w:val="1"/>
        </w:numPr>
        <w:ind w:firstLineChars="0"/>
      </w:pPr>
      <w:r>
        <w:rPr>
          <w:rFonts w:hint="eastAsia"/>
        </w:rPr>
        <w:t>访问</w:t>
      </w:r>
    </w:p>
    <w:p>
      <w:pPr>
        <w:pStyle w:val="11"/>
        <w:ind w:left="992" w:firstLine="0" w:firstLineChars="0"/>
      </w:pPr>
      <w:r>
        <w:rPr>
          <w:rFonts w:hint="eastAsia"/>
        </w:rPr>
        <w:t>（执行期行为）读取或修改一个对象的值。</w:t>
      </w:r>
    </w:p>
    <w:p>
      <w:pPr>
        <w:pStyle w:val="11"/>
        <w:numPr>
          <w:ilvl w:val="1"/>
          <w:numId w:val="1"/>
        </w:numPr>
        <w:ind w:firstLineChars="0"/>
      </w:pPr>
      <w:r>
        <w:rPr>
          <w:rFonts w:hint="eastAsia"/>
        </w:rPr>
        <w:t>参数</w:t>
      </w:r>
    </w:p>
    <w:p>
      <w:pPr>
        <w:pStyle w:val="11"/>
        <w:ind w:left="992" w:firstLine="0" w:firstLineChars="0"/>
      </w:pPr>
      <w:r>
        <w:rPr>
          <w:rFonts w:hint="eastAsia"/>
        </w:rPr>
        <w:t>（函数调用表达式）括号中由逗号分隔的列表中的表达式。</w:t>
      </w:r>
    </w:p>
    <w:p>
      <w:pPr>
        <w:pStyle w:val="11"/>
        <w:numPr>
          <w:ilvl w:val="1"/>
          <w:numId w:val="1"/>
        </w:numPr>
        <w:ind w:firstLineChars="0"/>
      </w:pPr>
      <w:r>
        <w:rPr>
          <w:rFonts w:hint="eastAsia"/>
        </w:rPr>
        <w:t>参数</w:t>
      </w:r>
    </w:p>
    <w:p>
      <w:pPr>
        <w:pStyle w:val="11"/>
        <w:ind w:left="992" w:firstLine="0" w:firstLineChars="0"/>
      </w:pPr>
      <w:r>
        <w:rPr>
          <w:rFonts w:hint="eastAsia"/>
        </w:rPr>
        <w:t>（抛出表达式）</w:t>
      </w:r>
      <w:r>
        <w:t>throw</w:t>
      </w:r>
      <w:r>
        <w:rPr>
          <w:rFonts w:hint="eastAsia"/>
        </w:rPr>
        <w:t>的操作数。</w:t>
      </w:r>
    </w:p>
    <w:p>
      <w:pPr>
        <w:pStyle w:val="11"/>
        <w:numPr>
          <w:ilvl w:val="1"/>
          <w:numId w:val="1"/>
        </w:numPr>
        <w:ind w:firstLineChars="0"/>
      </w:pPr>
      <w:r>
        <w:rPr>
          <w:rFonts w:hint="eastAsia"/>
        </w:rPr>
        <w:t>阻塞</w:t>
      </w:r>
    </w:p>
    <w:p>
      <w:pPr>
        <w:pStyle w:val="11"/>
        <w:ind w:left="992" w:firstLine="0" w:firstLineChars="0"/>
      </w:pPr>
      <w:r>
        <w:rPr>
          <w:rFonts w:hint="eastAsia"/>
        </w:rPr>
        <w:t>线程执行时等待某些状态被满足后再继续执行阻塞操作之后的操作。</w:t>
      </w:r>
    </w:p>
    <w:p>
      <w:pPr>
        <w:pStyle w:val="11"/>
        <w:numPr>
          <w:ilvl w:val="1"/>
          <w:numId w:val="1"/>
        </w:numPr>
        <w:ind w:firstLineChars="0"/>
      </w:pPr>
      <w:r>
        <w:rPr>
          <w:rFonts w:hint="eastAsia"/>
        </w:rPr>
        <w:t>选择性支持</w:t>
      </w:r>
    </w:p>
    <w:p>
      <w:pPr>
        <w:pStyle w:val="11"/>
        <w:ind w:left="992" w:firstLine="0" w:firstLineChars="0"/>
      </w:pPr>
      <w:r>
        <w:rPr>
          <w:rFonts w:hint="eastAsia"/>
        </w:rPr>
        <w:t>实现不需要支持的功能。</w:t>
      </w:r>
    </w:p>
    <w:p>
      <w:pPr>
        <w:pStyle w:val="11"/>
        <w:numPr>
          <w:ilvl w:val="1"/>
          <w:numId w:val="1"/>
        </w:numPr>
        <w:ind w:firstLineChars="0"/>
      </w:pPr>
      <w:r>
        <w:rPr>
          <w:rFonts w:hint="eastAsia"/>
        </w:rPr>
        <w:t>诊断信息</w:t>
      </w:r>
    </w:p>
    <w:p>
      <w:pPr>
        <w:pStyle w:val="11"/>
        <w:ind w:left="992" w:firstLine="0" w:firstLineChars="0"/>
      </w:pPr>
      <w:r>
        <w:t>一些实现输出的信息</w:t>
      </w:r>
      <w:r>
        <w:rPr>
          <w:rFonts w:hint="eastAsia"/>
        </w:rPr>
        <w:t>，</w:t>
      </w:r>
      <w:r>
        <w:t>内容由实现定义</w:t>
      </w:r>
      <w:r>
        <w:rPr>
          <w:rFonts w:hint="eastAsia"/>
        </w:rPr>
        <w:t>。</w:t>
      </w:r>
    </w:p>
    <w:p>
      <w:pPr>
        <w:pStyle w:val="11"/>
        <w:numPr>
          <w:ilvl w:val="1"/>
          <w:numId w:val="1"/>
        </w:numPr>
        <w:ind w:firstLineChars="0"/>
      </w:pPr>
      <w:r>
        <w:rPr>
          <w:rFonts w:hint="eastAsia"/>
        </w:rPr>
        <w:t>病式的程序</w:t>
      </w:r>
    </w:p>
    <w:p>
      <w:pPr>
        <w:pStyle w:val="11"/>
        <w:ind w:left="992" w:firstLine="0" w:firstLineChars="0"/>
      </w:pPr>
      <w:r>
        <w:rPr>
          <w:rFonts w:hint="eastAsia"/>
        </w:rPr>
        <w:t>并非合式的程序（</w:t>
      </w:r>
      <w:r>
        <w:fldChar w:fldCharType="begin"/>
      </w:r>
      <w:r>
        <w:instrText xml:space="preserve"> </w:instrText>
      </w:r>
      <w:r>
        <w:rPr>
          <w:rFonts w:hint="eastAsia"/>
        </w:rPr>
        <w:instrText xml:space="preserve">REF _Ref486777749 \r \h</w:instrText>
      </w:r>
      <w:r>
        <w:instrText xml:space="preserve"> </w:instrText>
      </w:r>
      <w:r>
        <w:fldChar w:fldCharType="separate"/>
      </w:r>
      <w:r>
        <w:t>2.13</w:t>
      </w:r>
      <w:r>
        <w:fldChar w:fldCharType="end"/>
      </w:r>
      <w:r>
        <w:rPr>
          <w:rFonts w:hint="eastAsia"/>
        </w:rPr>
        <w:t>）。</w:t>
      </w:r>
    </w:p>
    <w:p>
      <w:pPr>
        <w:pStyle w:val="11"/>
        <w:numPr>
          <w:ilvl w:val="1"/>
          <w:numId w:val="1"/>
        </w:numPr>
        <w:ind w:firstLineChars="0"/>
      </w:pPr>
      <w:r>
        <w:rPr>
          <w:rFonts w:hint="eastAsia"/>
        </w:rPr>
        <w:t>实现定义行为</w:t>
      </w:r>
    </w:p>
    <w:p>
      <w:pPr>
        <w:pStyle w:val="11"/>
        <w:ind w:left="992" w:firstLine="0" w:firstLineChars="0"/>
      </w:pPr>
      <w:r>
        <w:rPr>
          <w:rFonts w:hint="eastAsia"/>
        </w:rPr>
        <w:t>指合式的程序的决定于实现的行为，这个行为应当在实现的文档中说明。</w:t>
      </w:r>
    </w:p>
    <w:p>
      <w:pPr>
        <w:pStyle w:val="11"/>
        <w:numPr>
          <w:ilvl w:val="1"/>
          <w:numId w:val="1"/>
        </w:numPr>
        <w:ind w:firstLineChars="0"/>
      </w:pPr>
      <w:r>
        <w:rPr>
          <w:rFonts w:hint="eastAsia"/>
        </w:rPr>
        <w:t>实现限制</w:t>
      </w:r>
    </w:p>
    <w:p>
      <w:pPr>
        <w:pStyle w:val="11"/>
        <w:ind w:left="992" w:firstLine="0" w:firstLineChars="0"/>
      </w:pPr>
      <w:r>
        <w:rPr>
          <w:rFonts w:hint="eastAsia"/>
        </w:rPr>
        <w:t>由实现施加给程序的限制。</w:t>
      </w:r>
    </w:p>
    <w:p>
      <w:pPr>
        <w:pStyle w:val="11"/>
        <w:numPr>
          <w:ilvl w:val="1"/>
          <w:numId w:val="1"/>
        </w:numPr>
        <w:ind w:firstLineChars="0"/>
      </w:pPr>
      <w:r>
        <w:rPr>
          <w:rFonts w:hint="eastAsia"/>
        </w:rPr>
        <w:t>签名</w:t>
      </w:r>
    </w:p>
    <w:p>
      <w:pPr>
        <w:pStyle w:val="11"/>
        <w:ind w:left="992" w:firstLine="0" w:firstLineChars="0"/>
      </w:pPr>
      <w:r>
        <w:rPr>
          <w:rFonts w:hint="eastAsia"/>
        </w:rPr>
        <w:t>（函数）名称、参数类型列表、以及包含它的模块。</w:t>
      </w:r>
    </w:p>
    <w:p>
      <w:pPr>
        <w:pStyle w:val="11"/>
        <w:ind w:left="992" w:firstLine="0" w:firstLineChars="0"/>
      </w:pPr>
      <w:r>
        <w:rPr>
          <w:rFonts w:hint="eastAsia"/>
        </w:rPr>
        <w:t>[注释：签名作为连接等的基础——注释结束]</w:t>
      </w:r>
    </w:p>
    <w:p>
      <w:pPr>
        <w:pStyle w:val="11"/>
        <w:numPr>
          <w:ilvl w:val="1"/>
          <w:numId w:val="1"/>
        </w:numPr>
        <w:ind w:firstLineChars="0"/>
      </w:pPr>
      <w:r>
        <w:rPr>
          <w:rFonts w:hint="eastAsia"/>
        </w:rPr>
        <w:t>未定义行为</w:t>
      </w:r>
    </w:p>
    <w:p>
      <w:pPr>
        <w:pStyle w:val="11"/>
        <w:ind w:left="992" w:firstLine="0" w:firstLineChars="0"/>
      </w:pPr>
      <w:r>
        <w:rPr>
          <w:rFonts w:hint="eastAsia"/>
        </w:rPr>
        <w:t>标准未施加任何要求的行为。</w:t>
      </w:r>
    </w:p>
    <w:p>
      <w:pPr>
        <w:pStyle w:val="11"/>
        <w:numPr>
          <w:ilvl w:val="1"/>
          <w:numId w:val="1"/>
        </w:numPr>
        <w:ind w:firstLineChars="0"/>
      </w:pPr>
      <w:r>
        <w:t>未说明行为</w:t>
      </w:r>
    </w:p>
    <w:p>
      <w:pPr>
        <w:pStyle w:val="11"/>
        <w:ind w:left="992" w:firstLine="0" w:firstLineChars="0"/>
      </w:pPr>
      <w:r>
        <w:rPr>
          <w:rFonts w:hint="eastAsia"/>
        </w:rPr>
        <w:t>指合式的程序的决定于实现的行为，实现不必说明这个行为。</w:t>
      </w:r>
    </w:p>
    <w:p>
      <w:pPr>
        <w:pStyle w:val="11"/>
        <w:numPr>
          <w:ilvl w:val="1"/>
          <w:numId w:val="1"/>
        </w:numPr>
        <w:ind w:firstLineChars="0"/>
      </w:pPr>
      <w:bookmarkStart w:id="0" w:name="_Ref486777749"/>
      <w:r>
        <w:rPr>
          <w:rFonts w:hint="eastAsia"/>
        </w:rPr>
        <w:t>合式的程序</w:t>
      </w:r>
      <w:bookmarkEnd w:id="0"/>
    </w:p>
    <w:p>
      <w:pPr>
        <w:pStyle w:val="11"/>
        <w:ind w:left="992" w:firstLine="0" w:firstLineChars="0"/>
      </w:pPr>
      <w:r>
        <w:t>遵守语法规则</w:t>
      </w:r>
      <w:r>
        <w:rPr>
          <w:rFonts w:hint="eastAsia"/>
        </w:rPr>
        <w:t>、可诊断的语义规则的</w:t>
      </w:r>
      <w:r>
        <w:t>NatsuLang</w:t>
      </w:r>
      <w:r>
        <w:rPr>
          <w:rFonts w:hint="eastAsia"/>
        </w:rPr>
        <w:t>程序。</w:t>
      </w:r>
    </w:p>
    <w:p>
      <w:pPr>
        <w:pStyle w:val="11"/>
        <w:numPr>
          <w:ilvl w:val="0"/>
          <w:numId w:val="1"/>
        </w:numPr>
        <w:ind w:firstLineChars="0"/>
      </w:pPr>
      <w:r>
        <w:rPr>
          <w:rFonts w:hint="eastAsia"/>
        </w:rPr>
        <w:t>一般原则</w:t>
      </w:r>
    </w:p>
    <w:p>
      <w:pPr>
        <w:pStyle w:val="11"/>
        <w:numPr>
          <w:ilvl w:val="1"/>
          <w:numId w:val="1"/>
        </w:numPr>
        <w:ind w:firstLineChars="0"/>
      </w:pPr>
      <w:r>
        <w:rPr>
          <w:rFonts w:hint="eastAsia"/>
        </w:rPr>
        <w:t>实现承诺</w:t>
      </w:r>
    </w:p>
    <w:p>
      <w:pPr>
        <w:pStyle w:val="11"/>
        <w:numPr>
          <w:ilvl w:val="2"/>
          <w:numId w:val="1"/>
        </w:numPr>
        <w:ind w:firstLineChars="0"/>
      </w:pPr>
      <w:r>
        <w:rPr>
          <w:rFonts w:hint="eastAsia"/>
        </w:rPr>
        <w:t>可诊断规则包括本规范所有的句法与语义规则，除了包括显式标记为“不需要诊断”或者被描述为造成“未定义行为”的规则。</w:t>
      </w:r>
    </w:p>
    <w:p>
      <w:pPr>
        <w:pStyle w:val="11"/>
        <w:numPr>
          <w:ilvl w:val="2"/>
          <w:numId w:val="1"/>
        </w:numPr>
        <w:ind w:firstLineChars="0"/>
      </w:pPr>
      <w:r>
        <w:rPr>
          <w:rFonts w:hint="eastAsia"/>
        </w:rPr>
        <w:t>由标准库定义的名称位于</w:t>
      </w:r>
      <w:r>
        <w:t>std</w:t>
      </w:r>
      <w:r>
        <w:rPr>
          <w:rFonts w:hint="eastAsia"/>
        </w:rPr>
        <w:t>模块中，翻译单元通过引用这个模块以访问这些名称。</w:t>
      </w:r>
    </w:p>
    <w:p>
      <w:pPr>
        <w:pStyle w:val="11"/>
        <w:numPr>
          <w:ilvl w:val="2"/>
          <w:numId w:val="1"/>
        </w:numPr>
        <w:ind w:firstLineChars="0"/>
      </w:pPr>
      <w:r>
        <w:rPr>
          <w:rFonts w:hint="eastAsia"/>
        </w:rPr>
        <w:t>一个遵守规则的实现可能具有一些提供了不修改任何合式的程序的行为的扩展。实现应当诊断使用了这样的扩展的程序是否根据本规范是非合式的。之后可以编译和运行这样的程序。</w:t>
      </w:r>
    </w:p>
    <w:p>
      <w:pPr>
        <w:pStyle w:val="11"/>
        <w:numPr>
          <w:ilvl w:val="2"/>
          <w:numId w:val="1"/>
        </w:numPr>
        <w:ind w:firstLineChars="0"/>
      </w:pPr>
      <w:r>
        <w:rPr>
          <w:rFonts w:hint="eastAsia"/>
        </w:rPr>
        <w:t>所有的实现应当提供包含了所有不支持的可选支持功能的文档。</w:t>
      </w:r>
    </w:p>
    <w:p>
      <w:pPr>
        <w:pStyle w:val="11"/>
        <w:numPr>
          <w:ilvl w:val="1"/>
          <w:numId w:val="1"/>
        </w:numPr>
        <w:ind w:firstLineChars="0"/>
      </w:pPr>
      <w:r>
        <w:rPr>
          <w:rFonts w:hint="eastAsia"/>
        </w:rPr>
        <w:t>语法标记</w:t>
      </w:r>
    </w:p>
    <w:p>
      <w:pPr>
        <w:pStyle w:val="11"/>
        <w:numPr>
          <w:ilvl w:val="2"/>
          <w:numId w:val="1"/>
        </w:numPr>
        <w:ind w:firstLineChars="0"/>
      </w:pPr>
      <w:r>
        <w:rPr>
          <w:rFonts w:hint="eastAsia"/>
        </w:rPr>
        <w:t>在本文档所使用的标记中，语法类别将使用</w:t>
      </w:r>
      <w:r>
        <w:rPr>
          <w:rFonts w:hint="eastAsia"/>
          <w:i/>
        </w:rPr>
        <w:t>斜体</w:t>
      </w:r>
      <w:r>
        <w:rPr>
          <w:rFonts w:hint="eastAsia"/>
        </w:rPr>
        <w:t>指示，字面的词语及字符将使用</w:t>
      </w:r>
      <w:r>
        <w:rPr>
          <w:rFonts w:hint="eastAsia" w:ascii="幼圆" w:hAnsi="华文仿宋" w:eastAsia="幼圆"/>
          <w:szCs w:val="21"/>
        </w:rPr>
        <w:t>定宽字体</w:t>
      </w:r>
      <w:r>
        <w:rPr>
          <w:rFonts w:hint="eastAsia"/>
        </w:rPr>
        <w:t>。可选项列在独立的行中，或者在由“以下其一”表示的下一行之中列出，如果可选项的文字过长并超出一行，则文字将会在下一行继续，并且开头多出一个缩进。可选的终结或非终结符号将会由“</w:t>
      </w:r>
      <w:r>
        <w:rPr>
          <w:rFonts w:hint="eastAsia"/>
          <w:vertAlign w:val="subscript"/>
        </w:rPr>
        <w:t>可选</w:t>
      </w:r>
      <w:r>
        <w:rPr>
          <w:rFonts w:hint="eastAsia"/>
        </w:rPr>
        <w:t>”下标指示。</w:t>
      </w:r>
    </w:p>
    <w:p>
      <w:pPr>
        <w:pStyle w:val="11"/>
        <w:numPr>
          <w:ilvl w:val="2"/>
          <w:numId w:val="1"/>
        </w:numPr>
        <w:ind w:firstLineChars="0"/>
      </w:pPr>
      <w:r>
        <w:rPr>
          <w:rFonts w:hint="eastAsia"/>
        </w:rPr>
        <w:t>语法分类的名称一般将会由以下的规则命名：</w:t>
      </w:r>
    </w:p>
    <w:p>
      <w:pPr>
        <w:pStyle w:val="11"/>
        <w:numPr>
          <w:ilvl w:val="3"/>
          <w:numId w:val="1"/>
        </w:numPr>
        <w:ind w:firstLineChars="0"/>
      </w:pPr>
      <w:r>
        <w:rPr>
          <w:rFonts w:hint="eastAsia"/>
        </w:rPr>
        <w:t>——</w:t>
      </w:r>
      <w:r>
        <w:rPr>
          <w:i/>
        </w:rPr>
        <w:t>X</w:t>
      </w:r>
      <w:r>
        <w:rPr>
          <w:rFonts w:hint="eastAsia"/>
          <w:i/>
        </w:rPr>
        <w:t>名称</w:t>
      </w:r>
      <w:r>
        <w:rPr>
          <w:rFonts w:hint="eastAsia"/>
        </w:rPr>
        <w:t xml:space="preserve"> 是一个标识符，在当前上下文中决定它的含义（例：</w:t>
      </w:r>
      <w:r>
        <w:rPr>
          <w:rFonts w:hint="eastAsia"/>
          <w:i/>
        </w:rPr>
        <w:t>类型名称</w:t>
      </w:r>
      <w:r>
        <w:rPr>
          <w:rFonts w:hint="eastAsia"/>
        </w:rPr>
        <w:t>）。</w:t>
      </w:r>
    </w:p>
    <w:p>
      <w:pPr>
        <w:pStyle w:val="11"/>
        <w:numPr>
          <w:ilvl w:val="3"/>
          <w:numId w:val="1"/>
        </w:numPr>
        <w:ind w:firstLineChars="0"/>
      </w:pPr>
      <w:r>
        <w:rPr>
          <w:rFonts w:hint="eastAsia"/>
        </w:rPr>
        <w:t>——</w:t>
      </w:r>
      <w:r>
        <w:rPr>
          <w:i/>
        </w:rPr>
        <w:t>X</w:t>
      </w:r>
      <w:r>
        <w:rPr>
          <w:rFonts w:hint="eastAsia"/>
          <w:i/>
        </w:rPr>
        <w:t>标识符</w:t>
      </w:r>
      <w:r>
        <w:t xml:space="preserve"> </w:t>
      </w:r>
      <w:r>
        <w:rPr>
          <w:rFonts w:hint="eastAsia"/>
        </w:rPr>
        <w:t>是一个具有不依赖上下文的含义的标识符（例：</w:t>
      </w:r>
      <w:r>
        <w:rPr>
          <w:rFonts w:hint="eastAsia"/>
          <w:i/>
        </w:rPr>
        <w:t>限定标识符</w:t>
      </w:r>
      <w:r>
        <w:rPr>
          <w:rFonts w:hint="eastAsia"/>
        </w:rPr>
        <w:t>）。</w:t>
      </w:r>
    </w:p>
    <w:p>
      <w:pPr>
        <w:pStyle w:val="11"/>
        <w:numPr>
          <w:ilvl w:val="3"/>
          <w:numId w:val="1"/>
        </w:numPr>
        <w:ind w:firstLineChars="0"/>
      </w:pPr>
      <w:r>
        <w:rPr>
          <w:rFonts w:hint="eastAsia"/>
        </w:rPr>
        <w:t>——</w:t>
      </w:r>
      <w:r>
        <w:rPr>
          <w:i/>
        </w:rPr>
        <w:t>X</w:t>
      </w:r>
      <w:r>
        <w:rPr>
          <w:rFonts w:hint="eastAsia"/>
          <w:i/>
        </w:rPr>
        <w:t>序列</w:t>
      </w:r>
      <w:r>
        <w:t xml:space="preserve"> </w:t>
      </w:r>
      <w:r>
        <w:rPr>
          <w:rFonts w:hint="eastAsia"/>
        </w:rPr>
        <w:t>表示一个或多个</w:t>
      </w:r>
      <w:r>
        <w:rPr>
          <w:i/>
        </w:rPr>
        <w:t>X</w:t>
      </w:r>
      <w:r>
        <w:rPr>
          <w:rFonts w:hint="eastAsia"/>
        </w:rPr>
        <w:t>，</w:t>
      </w:r>
      <w:r>
        <w:t>且无中间分隔符</w:t>
      </w:r>
      <w:r>
        <w:rPr>
          <w:rFonts w:hint="eastAsia"/>
        </w:rPr>
        <w:t>（例：</w:t>
      </w:r>
      <w:r>
        <w:rPr>
          <w:rFonts w:hint="eastAsia"/>
          <w:i/>
        </w:rPr>
        <w:t>声明</w:t>
      </w:r>
      <w:r>
        <w:rPr>
          <w:i/>
        </w:rPr>
        <w:t>序列</w:t>
      </w:r>
      <w:r>
        <w:rPr>
          <w:rFonts w:hint="eastAsia"/>
        </w:rPr>
        <w:t xml:space="preserve"> 表示一个声明的序列）。</w:t>
      </w:r>
    </w:p>
    <w:p>
      <w:pPr>
        <w:pStyle w:val="11"/>
        <w:numPr>
          <w:ilvl w:val="3"/>
          <w:numId w:val="1"/>
        </w:numPr>
        <w:ind w:firstLineChars="0"/>
      </w:pPr>
      <w:r>
        <w:rPr>
          <w:rFonts w:hint="eastAsia"/>
        </w:rPr>
        <w:t>——</w:t>
      </w:r>
      <w:r>
        <w:rPr>
          <w:i/>
        </w:rPr>
        <w:t>X</w:t>
      </w:r>
      <w:r>
        <w:rPr>
          <w:rFonts w:hint="eastAsia"/>
          <w:i/>
        </w:rPr>
        <w:t>列表</w:t>
      </w:r>
      <w:r>
        <w:t xml:space="preserve"> </w:t>
      </w:r>
      <w:r>
        <w:rPr>
          <w:rFonts w:hint="eastAsia"/>
        </w:rPr>
        <w:t>表示一个或多个</w:t>
      </w:r>
      <w:r>
        <w:rPr>
          <w:i/>
        </w:rPr>
        <w:t>X</w:t>
      </w:r>
      <w:r>
        <w:rPr>
          <w:rFonts w:hint="eastAsia"/>
        </w:rPr>
        <w:t>，且由中间分隔符分开（例：</w:t>
      </w:r>
      <w:r>
        <w:rPr>
          <w:rFonts w:hint="eastAsia"/>
          <w:i/>
        </w:rPr>
        <w:t>标识符</w:t>
      </w:r>
      <w:r>
        <w:rPr>
          <w:i/>
        </w:rPr>
        <w:t>列表</w:t>
      </w:r>
      <w:r>
        <w:rPr>
          <w:rFonts w:hint="eastAsia"/>
        </w:rPr>
        <w:t xml:space="preserve"> 表示一个由逗号分隔开的标识符的序列）。</w:t>
      </w:r>
    </w:p>
    <w:p>
      <w:pPr>
        <w:pStyle w:val="11"/>
        <w:numPr>
          <w:ilvl w:val="0"/>
          <w:numId w:val="1"/>
        </w:numPr>
        <w:ind w:firstLineChars="0"/>
      </w:pPr>
      <w:r>
        <w:rPr>
          <w:rFonts w:hint="eastAsia"/>
        </w:rPr>
        <w:t>词法约定</w:t>
      </w:r>
    </w:p>
    <w:p>
      <w:pPr>
        <w:pStyle w:val="11"/>
        <w:numPr>
          <w:ilvl w:val="1"/>
          <w:numId w:val="1"/>
        </w:numPr>
        <w:ind w:firstLineChars="0"/>
      </w:pPr>
      <w:r>
        <w:rPr>
          <w:rFonts w:hint="eastAsia"/>
        </w:rPr>
        <w:t>分离翻译</w:t>
      </w:r>
    </w:p>
    <w:p>
      <w:pPr>
        <w:pStyle w:val="11"/>
        <w:numPr>
          <w:ilvl w:val="2"/>
          <w:numId w:val="1"/>
        </w:numPr>
        <w:ind w:firstLineChars="0"/>
      </w:pPr>
      <w:r>
        <w:rPr>
          <w:rFonts w:hint="eastAsia"/>
        </w:rPr>
        <w:t>程序的文本被称为源代码，输入的源代码作为一个整体称为翻译单元。</w:t>
      </w:r>
    </w:p>
    <w:p>
      <w:pPr>
        <w:pStyle w:val="11"/>
        <w:numPr>
          <w:ilvl w:val="1"/>
          <w:numId w:val="1"/>
        </w:numPr>
        <w:ind w:firstLineChars="0"/>
      </w:pPr>
      <w:r>
        <w:rPr>
          <w:rFonts w:hint="eastAsia"/>
        </w:rPr>
        <w:t>翻译阶段</w:t>
      </w:r>
    </w:p>
    <w:p>
      <w:pPr>
        <w:pStyle w:val="11"/>
        <w:numPr>
          <w:ilvl w:val="2"/>
          <w:numId w:val="1"/>
        </w:numPr>
        <w:ind w:firstLineChars="0"/>
      </w:pPr>
      <w:r>
        <w:rPr>
          <w:rFonts w:hint="eastAsia"/>
        </w:rPr>
        <w:t>翻译的语法规则优先级由下列的阶段说明：</w:t>
      </w:r>
    </w:p>
    <w:p>
      <w:pPr>
        <w:pStyle w:val="11"/>
        <w:numPr>
          <w:ilvl w:val="3"/>
          <w:numId w:val="1"/>
        </w:numPr>
        <w:ind w:firstLineChars="0"/>
      </w:pPr>
      <w:r>
        <w:rPr>
          <w:rFonts w:hint="eastAsia"/>
        </w:rPr>
        <w:t>实现以实现定义的方式读入源代码，并映射到</w:t>
      </w:r>
      <w:r>
        <w:rPr>
          <w:rFonts w:hint="eastAsia"/>
          <w:i/>
        </w:rPr>
        <w:t>基本源码字符集</w:t>
      </w:r>
      <w:r>
        <w:rPr>
          <w:rFonts w:hint="eastAsia"/>
        </w:rPr>
        <w:t>。实现接受的源代码字符集由实现定义。</w:t>
      </w:r>
    </w:p>
    <w:p>
      <w:pPr>
        <w:pStyle w:val="11"/>
        <w:numPr>
          <w:ilvl w:val="3"/>
          <w:numId w:val="1"/>
        </w:numPr>
        <w:ind w:firstLineChars="0"/>
      </w:pPr>
      <w:r>
        <w:rPr>
          <w:rFonts w:hint="eastAsia"/>
        </w:rPr>
        <w:t>分解源代码到记号。</w:t>
      </w:r>
    </w:p>
    <w:p>
      <w:pPr>
        <w:pStyle w:val="11"/>
        <w:numPr>
          <w:ilvl w:val="3"/>
          <w:numId w:val="1"/>
        </w:numPr>
        <w:ind w:firstLineChars="0"/>
      </w:pPr>
      <w:r>
        <w:rPr>
          <w:rFonts w:hint="eastAsia"/>
        </w:rPr>
        <w:t>转换字符字面量及字符串字面量中的源码字符到执行字符集中的对应字符，若无法完成这样的转换，将会以实现定义的执行字符集的字符表示，但保证不会转换为空字符。</w:t>
      </w:r>
    </w:p>
    <w:p>
      <w:pPr>
        <w:pStyle w:val="11"/>
        <w:numPr>
          <w:ilvl w:val="3"/>
          <w:numId w:val="1"/>
        </w:numPr>
        <w:ind w:firstLineChars="0"/>
      </w:pPr>
      <w:r>
        <w:rPr>
          <w:rFonts w:hint="eastAsia"/>
        </w:rPr>
        <w:t>分析经过转换得到的记号，对于变量声明及函数声明获得声明的名称，缓存声明中的类型及初始化器信息，对于其他声明进行完全分析，缓存所有编译器动作。</w:t>
      </w:r>
    </w:p>
    <w:p>
      <w:pPr>
        <w:pStyle w:val="11"/>
        <w:numPr>
          <w:ilvl w:val="3"/>
          <w:numId w:val="1"/>
        </w:numPr>
        <w:ind w:firstLineChars="0"/>
        <w:rPr>
          <w:rFonts w:hint="eastAsia"/>
        </w:rPr>
      </w:pPr>
      <w:r>
        <w:rPr>
          <w:rFonts w:hint="eastAsia"/>
        </w:rPr>
        <w:t>所有源代码处理完毕后，分析所有已缓存的编译器动作及声明的类型及初始化器信息，在分析过程中若遇到引用已缓存的变量声明，不构成循环引用的情况下会递归地进行分析，对于函数声明允许循环引用。</w:t>
      </w:r>
    </w:p>
    <w:p>
      <w:pPr>
        <w:pStyle w:val="11"/>
        <w:numPr>
          <w:ilvl w:val="1"/>
          <w:numId w:val="1"/>
        </w:numPr>
        <w:ind w:firstLineChars="0"/>
      </w:pPr>
      <w:r>
        <w:rPr>
          <w:rFonts w:hint="eastAsia"/>
        </w:rPr>
        <w:t>字符集</w:t>
      </w:r>
    </w:p>
    <w:p>
      <w:pPr>
        <w:pStyle w:val="11"/>
        <w:numPr>
          <w:ilvl w:val="2"/>
          <w:numId w:val="1"/>
        </w:numPr>
        <w:ind w:firstLineChars="0"/>
      </w:pPr>
      <w:r>
        <w:rPr>
          <w:rFonts w:hint="eastAsia"/>
          <w:i/>
        </w:rPr>
        <w:t>基本源码字符集</w:t>
      </w:r>
      <w:r>
        <w:rPr>
          <w:rFonts w:hint="eastAsia"/>
        </w:rPr>
        <w:t>包含98个字符：空格字符，表示横向缩进、纵向缩进、换页以及换行的控制字符，以及以下93个图形字符：</w:t>
      </w:r>
    </w:p>
    <w:p>
      <w:pPr>
        <w:pStyle w:val="11"/>
        <w:ind w:left="1680" w:firstLine="0" w:firstLineChars="0"/>
      </w:pPr>
      <w:r>
        <w:t>a b c d e f g h I j k l m n o p q r s t u v w x y z</w:t>
      </w:r>
    </w:p>
    <w:p>
      <w:pPr>
        <w:pStyle w:val="11"/>
        <w:ind w:left="1680" w:firstLine="0" w:firstLineChars="0"/>
      </w:pPr>
      <w:r>
        <w:rPr>
          <w:rFonts w:hint="eastAsia"/>
        </w:rPr>
        <w:t>A</w:t>
      </w:r>
      <w:r>
        <w:t xml:space="preserve"> B C D E F G H I J K L M N O P Q R S T U V W X Y Z</w:t>
      </w:r>
    </w:p>
    <w:p>
      <w:pPr>
        <w:pStyle w:val="11"/>
        <w:ind w:left="1680" w:firstLine="0" w:firstLineChars="0"/>
      </w:pPr>
      <w:r>
        <w:rPr>
          <w:rFonts w:hint="eastAsia"/>
        </w:rPr>
        <w:t>0</w:t>
      </w:r>
      <w:r>
        <w:t xml:space="preserve"> 1 2 3 4 5 6 7 8 9</w:t>
      </w:r>
    </w:p>
    <w:p>
      <w:pPr>
        <w:pStyle w:val="11"/>
        <w:ind w:left="1680" w:firstLine="0" w:firstLineChars="0"/>
        <w:rPr>
          <w:rFonts w:hint="eastAsia"/>
        </w:rPr>
      </w:pPr>
      <w:r>
        <w:rPr>
          <w:rFonts w:hint="eastAsia"/>
        </w:rPr>
        <w:t>_</w:t>
      </w:r>
      <w:r>
        <w:t xml:space="preserve"> { } [ ] # ( ) &lt; &gt; % : ; . ? * + - / ^ &amp; | ~ ! = , \ “ ‘ $ @</w:t>
      </w:r>
    </w:p>
    <w:p>
      <w:pPr>
        <w:pStyle w:val="11"/>
        <w:numPr>
          <w:ilvl w:val="2"/>
          <w:numId w:val="1"/>
        </w:numPr>
        <w:ind w:firstLineChars="0"/>
      </w:pPr>
      <w:r>
        <w:rPr>
          <w:rFonts w:hint="eastAsia"/>
          <w:i/>
        </w:rPr>
        <w:t>基本执行字符集</w:t>
      </w:r>
      <w:r>
        <w:rPr>
          <w:rFonts w:hint="eastAsia"/>
        </w:rPr>
        <w:t>必须包含基本源码字符集的所有成员，包括表示警告、退格、以及硬回车的控制字符，以及空字符，其值为0。对于基本执行字符集，其中的每一个成员的值都必须非负并且与其他的成员的值互不相同。</w:t>
      </w:r>
      <w:r>
        <w:rPr>
          <w:rFonts w:hint="eastAsia"/>
          <w:i/>
        </w:rPr>
        <w:t>执行字符集</w:t>
      </w:r>
      <w:r>
        <w:rPr>
          <w:rFonts w:hint="eastAsia"/>
        </w:rPr>
        <w:t>是实现定义的基本执行字符集的超集。</w:t>
      </w:r>
    </w:p>
    <w:p>
      <w:pPr>
        <w:pStyle w:val="11"/>
        <w:numPr>
          <w:ilvl w:val="1"/>
          <w:numId w:val="1"/>
        </w:numPr>
        <w:ind w:firstLineChars="0"/>
      </w:pPr>
      <w:r>
        <w:rPr>
          <w:rFonts w:hint="eastAsia"/>
        </w:rPr>
        <w:t>记号</w:t>
      </w:r>
    </w:p>
    <w:p>
      <w:pPr>
        <w:pStyle w:val="11"/>
        <w:ind w:left="992" w:firstLine="0" w:firstLineChars="0"/>
        <w:rPr>
          <w:rFonts w:ascii="幼圆" w:hAnsi="华文仿宋" w:eastAsia="幼圆"/>
          <w:szCs w:val="21"/>
        </w:rPr>
      </w:pPr>
      <w:r>
        <w:rPr>
          <w:rFonts w:hint="eastAsia" w:ascii="幼圆" w:hAnsi="华文仿宋" w:eastAsia="幼圆"/>
          <w:szCs w:val="21"/>
        </w:rPr>
        <w:t>记号：</w:t>
      </w:r>
    </w:p>
    <w:p>
      <w:pPr>
        <w:pStyle w:val="11"/>
        <w:ind w:left="992" w:firstLine="0" w:firstLineChars="0"/>
        <w:rPr>
          <w:rFonts w:ascii="幼圆" w:hAnsi="华文仿宋" w:eastAsia="幼圆"/>
          <w:szCs w:val="21"/>
        </w:rPr>
      </w:pPr>
      <w:r>
        <w:rPr>
          <w:rFonts w:ascii="幼圆" w:hAnsi="华文仿宋" w:eastAsia="幼圆"/>
          <w:szCs w:val="21"/>
        </w:rPr>
        <w:tab/>
      </w:r>
      <w:r>
        <w:rPr>
          <w:rFonts w:hint="eastAsia" w:ascii="幼圆" w:hAnsi="华文仿宋" w:eastAsia="幼圆"/>
          <w:szCs w:val="21"/>
        </w:rPr>
        <w:t>标识符</w:t>
      </w:r>
    </w:p>
    <w:p>
      <w:pPr>
        <w:pStyle w:val="11"/>
        <w:ind w:left="992" w:firstLine="0" w:firstLineChars="0"/>
        <w:rPr>
          <w:rFonts w:ascii="幼圆" w:hAnsi="华文仿宋" w:eastAsia="幼圆"/>
          <w:szCs w:val="21"/>
        </w:rPr>
      </w:pPr>
      <w:r>
        <w:rPr>
          <w:rFonts w:ascii="幼圆" w:hAnsi="华文仿宋" w:eastAsia="幼圆"/>
          <w:szCs w:val="21"/>
        </w:rPr>
        <w:tab/>
      </w:r>
      <w:r>
        <w:rPr>
          <w:rFonts w:hint="eastAsia" w:ascii="幼圆" w:hAnsi="华文仿宋" w:eastAsia="幼圆"/>
          <w:szCs w:val="21"/>
        </w:rPr>
        <w:t>关键字</w:t>
      </w:r>
    </w:p>
    <w:p>
      <w:pPr>
        <w:pStyle w:val="11"/>
        <w:ind w:left="992" w:firstLine="0" w:firstLineChars="0"/>
        <w:rPr>
          <w:rFonts w:ascii="幼圆" w:hAnsi="华文仿宋" w:eastAsia="幼圆"/>
          <w:szCs w:val="21"/>
        </w:rPr>
      </w:pPr>
      <w:r>
        <w:rPr>
          <w:rFonts w:ascii="幼圆" w:hAnsi="华文仿宋" w:eastAsia="幼圆"/>
          <w:szCs w:val="21"/>
        </w:rPr>
        <w:tab/>
      </w:r>
      <w:r>
        <w:rPr>
          <w:rFonts w:ascii="幼圆" w:hAnsi="华文仿宋" w:eastAsia="幼圆"/>
          <w:szCs w:val="21"/>
        </w:rPr>
        <w:t>字面量</w:t>
      </w:r>
    </w:p>
    <w:p>
      <w:pPr>
        <w:pStyle w:val="11"/>
        <w:ind w:left="992" w:firstLine="0" w:firstLineChars="0"/>
        <w:rPr>
          <w:rFonts w:ascii="幼圆" w:hAnsi="华文仿宋" w:eastAsia="幼圆"/>
          <w:szCs w:val="21"/>
        </w:rPr>
      </w:pPr>
      <w:r>
        <w:rPr>
          <w:rFonts w:ascii="幼圆" w:hAnsi="华文仿宋" w:eastAsia="幼圆"/>
          <w:szCs w:val="21"/>
        </w:rPr>
        <w:tab/>
      </w:r>
      <w:r>
        <w:rPr>
          <w:rFonts w:ascii="幼圆" w:hAnsi="华文仿宋" w:eastAsia="幼圆"/>
          <w:szCs w:val="21"/>
        </w:rPr>
        <w:t>操作符</w:t>
      </w:r>
    </w:p>
    <w:p>
      <w:pPr>
        <w:pStyle w:val="11"/>
        <w:ind w:left="992" w:firstLine="0" w:firstLineChars="0"/>
        <w:rPr>
          <w:rFonts w:ascii="幼圆" w:hAnsi="华文仿宋" w:eastAsia="幼圆"/>
          <w:szCs w:val="21"/>
        </w:rPr>
      </w:pPr>
      <w:r>
        <w:rPr>
          <w:rFonts w:ascii="幼圆" w:hAnsi="华文仿宋" w:eastAsia="幼圆"/>
          <w:szCs w:val="21"/>
        </w:rPr>
        <w:tab/>
      </w:r>
      <w:r>
        <w:rPr>
          <w:rFonts w:hint="eastAsia" w:ascii="幼圆" w:hAnsi="华文仿宋" w:eastAsia="幼圆"/>
          <w:szCs w:val="21"/>
        </w:rPr>
        <w:t>符号</w:t>
      </w:r>
    </w:p>
    <w:p>
      <w:pPr>
        <w:pStyle w:val="11"/>
        <w:numPr>
          <w:ilvl w:val="2"/>
          <w:numId w:val="1"/>
        </w:numPr>
        <w:ind w:firstLineChars="0"/>
      </w:pPr>
      <w:r>
        <w:rPr>
          <w:rFonts w:hint="eastAsia"/>
        </w:rPr>
        <w:t>记号分为5种：标识符、关键字、字面量、操作符以及符号。</w:t>
      </w:r>
    </w:p>
    <w:p>
      <w:pPr>
        <w:pStyle w:val="11"/>
        <w:numPr>
          <w:ilvl w:val="1"/>
          <w:numId w:val="1"/>
        </w:numPr>
        <w:ind w:firstLineChars="0"/>
      </w:pPr>
      <w:r>
        <w:rPr>
          <w:rFonts w:hint="eastAsia"/>
        </w:rPr>
        <w:t>注释</w:t>
      </w:r>
    </w:p>
    <w:p>
      <w:pPr>
        <w:pStyle w:val="11"/>
        <w:numPr>
          <w:ilvl w:val="2"/>
          <w:numId w:val="1"/>
        </w:numPr>
        <w:ind w:firstLineChars="0"/>
      </w:pPr>
      <w:r>
        <w:rPr>
          <w:rFonts w:hint="eastAsia"/>
        </w:rPr>
        <w:t>注释可以以</w:t>
      </w:r>
      <w:r>
        <w:t>/*</w:t>
      </w:r>
      <w:r>
        <w:rPr>
          <w:rFonts w:hint="eastAsia"/>
        </w:rPr>
        <w:t>开始，以</w:t>
      </w:r>
      <w:r>
        <w:t>*/</w:t>
      </w:r>
      <w:r>
        <w:rPr>
          <w:rFonts w:hint="eastAsia"/>
        </w:rPr>
        <w:t>结束，这被称为块注释。注释也可以以</w:t>
      </w:r>
      <w:r>
        <w:t>//</w:t>
      </w:r>
      <w:r>
        <w:rPr>
          <w:rFonts w:hint="eastAsia"/>
        </w:rPr>
        <w:t>开始，以换行符结束，这被称为行注释。</w:t>
      </w:r>
      <w:r>
        <w:t>[</w:t>
      </w:r>
      <w:r>
        <w:rPr>
          <w:rFonts w:hint="eastAsia"/>
        </w:rPr>
        <w:t>注释：注释无法嵌套，这意味着在以某种形式开始的注释中总是以遇到的第一个该形式定义的结束模式作为注释的结束，而在结束之前无法创建新的注释。——注释结束</w:t>
      </w:r>
      <w:r>
        <w:t>]</w:t>
      </w:r>
    </w:p>
    <w:p>
      <w:pPr>
        <w:pStyle w:val="11"/>
        <w:numPr>
          <w:ilvl w:val="1"/>
          <w:numId w:val="1"/>
        </w:numPr>
        <w:ind w:firstLineChars="0"/>
      </w:pPr>
      <w:r>
        <w:rPr>
          <w:rFonts w:hint="eastAsia"/>
        </w:rPr>
        <w:t>标识符</w:t>
      </w:r>
    </w:p>
    <w:p>
      <w:pPr>
        <w:pStyle w:val="11"/>
        <w:ind w:left="992" w:firstLine="0" w:firstLineChars="0"/>
        <w:rPr>
          <w:rFonts w:ascii="幼圆" w:eastAsia="幼圆"/>
        </w:rPr>
      </w:pPr>
      <w:r>
        <w:rPr>
          <w:rFonts w:hint="eastAsia" w:ascii="幼圆" w:eastAsia="幼圆"/>
        </w:rPr>
        <w:t>标识符：</w:t>
      </w:r>
    </w:p>
    <w:p>
      <w:pPr>
        <w:pStyle w:val="11"/>
        <w:ind w:left="992" w:firstLine="0" w:firstLineChars="0"/>
        <w:rPr>
          <w:rFonts w:ascii="幼圆" w:eastAsia="幼圆"/>
        </w:rPr>
      </w:pPr>
      <w:r>
        <w:rPr>
          <w:rFonts w:ascii="幼圆" w:eastAsia="幼圆"/>
        </w:rPr>
        <w:tab/>
      </w:r>
      <w:r>
        <w:rPr>
          <w:rFonts w:ascii="幼圆" w:eastAsia="幼圆"/>
        </w:rPr>
        <w:t>非数字的标识符</w:t>
      </w:r>
    </w:p>
    <w:p>
      <w:pPr>
        <w:pStyle w:val="11"/>
        <w:ind w:left="992" w:firstLine="0" w:firstLineChars="0"/>
        <w:rPr>
          <w:rFonts w:eastAsia="幼圆"/>
        </w:rPr>
      </w:pPr>
      <w:r>
        <w:rPr>
          <w:rFonts w:ascii="幼圆" w:eastAsia="幼圆"/>
        </w:rPr>
        <w:tab/>
      </w:r>
      <w:r>
        <w:rPr>
          <w:rFonts w:ascii="幼圆" w:eastAsia="幼圆"/>
        </w:rPr>
        <w:t>标识符</w:t>
      </w:r>
      <w:r>
        <w:rPr>
          <w:rFonts w:hint="eastAsia" w:ascii="幼圆" w:eastAsia="幼圆"/>
        </w:rPr>
        <w:t xml:space="preserve"> 非数字的标识符</w:t>
      </w:r>
    </w:p>
    <w:p>
      <w:pPr>
        <w:pStyle w:val="11"/>
        <w:ind w:left="992" w:firstLine="0" w:firstLineChars="0"/>
        <w:rPr>
          <w:rFonts w:eastAsia="幼圆"/>
        </w:rPr>
      </w:pPr>
      <w:r>
        <w:rPr>
          <w:rFonts w:eastAsia="幼圆"/>
        </w:rPr>
        <w:tab/>
      </w:r>
      <w:r>
        <w:rPr>
          <w:rFonts w:hint="eastAsia" w:eastAsia="幼圆"/>
        </w:rPr>
        <w:t>标识符 数字字符</w:t>
      </w:r>
    </w:p>
    <w:p>
      <w:pPr>
        <w:pStyle w:val="11"/>
        <w:ind w:left="992" w:firstLine="0" w:firstLineChars="0"/>
        <w:rPr>
          <w:rFonts w:eastAsia="幼圆"/>
        </w:rPr>
      </w:pPr>
      <w:r>
        <w:rPr>
          <w:rFonts w:eastAsia="幼圆"/>
        </w:rPr>
        <w:t>非数字的标识符</w:t>
      </w:r>
      <w:r>
        <w:rPr>
          <w:rFonts w:hint="eastAsia" w:eastAsia="幼圆"/>
        </w:rPr>
        <w:t>：</w:t>
      </w:r>
    </w:p>
    <w:p>
      <w:pPr>
        <w:pStyle w:val="11"/>
        <w:ind w:left="992" w:firstLine="0" w:firstLineChars="0"/>
        <w:rPr>
          <w:rFonts w:eastAsia="幼圆"/>
        </w:rPr>
      </w:pPr>
      <w:r>
        <w:rPr>
          <w:rFonts w:eastAsia="幼圆"/>
        </w:rPr>
        <w:tab/>
      </w:r>
      <w:r>
        <w:rPr>
          <w:rFonts w:eastAsia="幼圆"/>
        </w:rPr>
        <w:t>非数字字符</w:t>
      </w:r>
    </w:p>
    <w:p>
      <w:pPr>
        <w:pStyle w:val="11"/>
        <w:ind w:left="992" w:firstLine="0" w:firstLineChars="0"/>
        <w:rPr>
          <w:rFonts w:eastAsia="幼圆"/>
        </w:rPr>
      </w:pPr>
      <w:r>
        <w:rPr>
          <w:rFonts w:eastAsia="幼圆"/>
        </w:rPr>
        <w:t>非数字字符</w:t>
      </w:r>
      <w:r>
        <w:rPr>
          <w:rFonts w:hint="eastAsia" w:eastAsia="幼圆"/>
        </w:rPr>
        <w:t>：以下其一</w:t>
      </w:r>
    </w:p>
    <w:p>
      <w:pPr>
        <w:pStyle w:val="11"/>
        <w:ind w:left="992" w:firstLine="0" w:firstLineChars="0"/>
        <w:rPr>
          <w:rFonts w:eastAsia="幼圆"/>
        </w:rPr>
      </w:pPr>
      <w:r>
        <w:rPr>
          <w:rFonts w:eastAsia="幼圆"/>
        </w:rPr>
        <w:tab/>
      </w:r>
      <w:r>
        <w:rPr>
          <w:rFonts w:eastAsia="幼圆"/>
        </w:rPr>
        <w:t>a b c d e f g h i j k l m</w:t>
      </w:r>
    </w:p>
    <w:p>
      <w:pPr>
        <w:pStyle w:val="11"/>
        <w:ind w:left="992" w:firstLine="0" w:firstLineChars="0"/>
        <w:rPr>
          <w:rFonts w:eastAsia="幼圆"/>
        </w:rPr>
      </w:pPr>
      <w:r>
        <w:rPr>
          <w:rFonts w:eastAsia="幼圆"/>
        </w:rPr>
        <w:tab/>
      </w:r>
      <w:r>
        <w:rPr>
          <w:rFonts w:eastAsia="幼圆"/>
        </w:rPr>
        <w:t>n o p q r s t u v w x y z</w:t>
      </w:r>
    </w:p>
    <w:p>
      <w:pPr>
        <w:pStyle w:val="11"/>
        <w:ind w:left="992" w:firstLine="0" w:firstLineChars="0"/>
        <w:rPr>
          <w:rFonts w:eastAsia="幼圆"/>
        </w:rPr>
      </w:pPr>
      <w:r>
        <w:rPr>
          <w:rFonts w:eastAsia="幼圆"/>
        </w:rPr>
        <w:tab/>
      </w:r>
      <w:r>
        <w:rPr>
          <w:rFonts w:eastAsia="幼圆"/>
        </w:rPr>
        <w:t>A B C D E F G H I J K L M</w:t>
      </w:r>
    </w:p>
    <w:p>
      <w:pPr>
        <w:pStyle w:val="11"/>
        <w:ind w:left="992" w:firstLine="0" w:firstLineChars="0"/>
        <w:rPr>
          <w:rFonts w:eastAsia="幼圆"/>
        </w:rPr>
      </w:pPr>
      <w:r>
        <w:rPr>
          <w:rFonts w:eastAsia="幼圆"/>
        </w:rPr>
        <w:tab/>
      </w:r>
      <w:r>
        <w:rPr>
          <w:rFonts w:eastAsia="幼圆"/>
        </w:rPr>
        <w:t>N O P Q R S T U V W X Y Z _</w:t>
      </w:r>
    </w:p>
    <w:p>
      <w:pPr>
        <w:pStyle w:val="11"/>
        <w:ind w:left="992" w:firstLine="0" w:firstLineChars="0"/>
        <w:rPr>
          <w:rFonts w:eastAsia="幼圆"/>
        </w:rPr>
      </w:pPr>
      <w:r>
        <w:rPr>
          <w:rFonts w:hint="eastAsia" w:eastAsia="幼圆"/>
        </w:rPr>
        <w:t>数字字符：以下其一</w:t>
      </w:r>
    </w:p>
    <w:p>
      <w:pPr>
        <w:pStyle w:val="11"/>
        <w:ind w:left="992" w:firstLine="0" w:firstLineChars="0"/>
        <w:rPr>
          <w:rFonts w:eastAsia="幼圆"/>
        </w:rPr>
      </w:pPr>
      <w:r>
        <w:rPr>
          <w:rFonts w:hint="eastAsia" w:eastAsia="幼圆"/>
        </w:rPr>
        <w:t>0 1 2 3 4 5 6 7 8 9</w:t>
      </w:r>
    </w:p>
    <w:p>
      <w:pPr>
        <w:pStyle w:val="11"/>
        <w:numPr>
          <w:ilvl w:val="2"/>
          <w:numId w:val="1"/>
        </w:numPr>
        <w:ind w:firstLineChars="0"/>
      </w:pPr>
      <w:r>
        <w:rPr>
          <w:rFonts w:hint="eastAsia"/>
        </w:rPr>
        <w:t>标识符是一个任意长度的字母及数字的序列。大小写字母被视为不同的。</w:t>
      </w:r>
    </w:p>
    <w:p>
      <w:pPr>
        <w:pStyle w:val="11"/>
        <w:numPr>
          <w:ilvl w:val="1"/>
          <w:numId w:val="1"/>
        </w:numPr>
        <w:ind w:firstLineChars="0"/>
      </w:pPr>
      <w:r>
        <w:rPr>
          <w:rFonts w:hint="eastAsia"/>
        </w:rPr>
        <w:t>关键字</w:t>
      </w:r>
    </w:p>
    <w:p>
      <w:pPr>
        <w:pStyle w:val="11"/>
        <w:numPr>
          <w:ilvl w:val="2"/>
          <w:numId w:val="1"/>
        </w:numPr>
        <w:ind w:firstLineChars="0"/>
      </w:pPr>
      <w:r>
        <w:rPr>
          <w:rFonts w:hint="eastAsia"/>
        </w:rPr>
        <w:t>表格1中的标识符被保留用于作为关键字。</w:t>
      </w:r>
    </w:p>
    <w:p>
      <w:pPr>
        <w:jc w:val="center"/>
      </w:pPr>
      <w:r>
        <w:rPr>
          <w:rFonts w:hint="eastAsia"/>
        </w:rPr>
        <w:t>表格</w:t>
      </w:r>
      <w:r>
        <w:t>1</w:t>
      </w:r>
    </w:p>
    <w:tbl>
      <w:tblPr>
        <w:tblStyle w:val="15"/>
        <w:tblW w:w="829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2"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as</w:t>
            </w:r>
          </w:p>
        </w:tc>
        <w:tc>
          <w:tcPr>
            <w:tcW w:w="1382"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const</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float</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t>int128</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template</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t>u</w:t>
            </w:r>
            <w:r>
              <w:rPr>
                <w:rFonts w:hint="eastAsia"/>
              </w:rPr>
              <w:t>int1</w:t>
            </w:r>
            <w:r>
              <w:t>28</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2" w:type="dxa"/>
          </w:tcPr>
          <w:p>
            <w:pPr>
              <w:pStyle w:val="11"/>
              <w:ind w:firstLine="0" w:firstLineChars="0"/>
            </w:pPr>
            <w:r>
              <w:rPr>
                <w:rFonts w:hint="eastAsia"/>
              </w:rPr>
              <w:t>auto</w:t>
            </w:r>
          </w:p>
        </w:tc>
        <w:tc>
          <w:tcPr>
            <w:tcW w:w="1382" w:type="dxa"/>
          </w:tcPr>
          <w:p>
            <w:pPr>
              <w:pStyle w:val="11"/>
              <w:ind w:firstLine="0" w:firstLineChars="0"/>
            </w:pPr>
            <w:r>
              <w:rPr>
                <w:rFonts w:hint="eastAsia"/>
              </w:rPr>
              <w:t>continue</w:t>
            </w:r>
          </w:p>
        </w:tc>
        <w:tc>
          <w:tcPr>
            <w:tcW w:w="1383" w:type="dxa"/>
          </w:tcPr>
          <w:p>
            <w:pPr>
              <w:pStyle w:val="11"/>
              <w:ind w:firstLine="0" w:firstLineChars="0"/>
            </w:pPr>
            <w:r>
              <w:t>float128</w:t>
            </w:r>
          </w:p>
        </w:tc>
        <w:tc>
          <w:tcPr>
            <w:tcW w:w="1383" w:type="dxa"/>
          </w:tcPr>
          <w:p>
            <w:pPr>
              <w:pStyle w:val="11"/>
              <w:ind w:firstLine="0" w:firstLineChars="0"/>
            </w:pPr>
            <w:r>
              <w:rPr>
                <w:rFonts w:hint="eastAsia"/>
              </w:rPr>
              <w:t>long</w:t>
            </w:r>
          </w:p>
        </w:tc>
        <w:tc>
          <w:tcPr>
            <w:tcW w:w="1383" w:type="dxa"/>
          </w:tcPr>
          <w:p>
            <w:pPr>
              <w:pStyle w:val="11"/>
              <w:ind w:firstLine="0" w:firstLineChars="0"/>
            </w:pPr>
            <w:r>
              <w:rPr>
                <w:rFonts w:hint="eastAsia"/>
              </w:rPr>
              <w:t>this</w:t>
            </w:r>
          </w:p>
        </w:tc>
        <w:tc>
          <w:tcPr>
            <w:tcW w:w="1383" w:type="dxa"/>
          </w:tcPr>
          <w:p>
            <w:pPr>
              <w:pStyle w:val="11"/>
              <w:ind w:firstLine="0" w:firstLineChars="0"/>
            </w:pPr>
            <w:r>
              <w:rPr>
                <w:rFonts w:hint="eastAsia"/>
              </w:rPr>
              <w:t>ulong</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2"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bool</w:t>
            </w:r>
          </w:p>
        </w:tc>
        <w:tc>
          <w:tcPr>
            <w:tcW w:w="1382"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def</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t>for</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long</w:t>
            </w:r>
            <w:r>
              <w:t>double</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throw</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ulonglong</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2" w:type="dxa"/>
          </w:tcPr>
          <w:p>
            <w:pPr>
              <w:pStyle w:val="11"/>
              <w:ind w:firstLine="0" w:firstLineChars="0"/>
            </w:pPr>
            <w:r>
              <w:rPr>
                <w:rFonts w:hint="eastAsia"/>
              </w:rPr>
              <w:t>break</w:t>
            </w:r>
          </w:p>
        </w:tc>
        <w:tc>
          <w:tcPr>
            <w:tcW w:w="1382" w:type="dxa"/>
          </w:tcPr>
          <w:p>
            <w:pPr>
              <w:pStyle w:val="11"/>
              <w:ind w:firstLine="0" w:firstLineChars="0"/>
            </w:pPr>
            <w:r>
              <w:rPr>
                <w:rFonts w:hint="eastAsia"/>
              </w:rPr>
              <w:t>double</w:t>
            </w:r>
          </w:p>
        </w:tc>
        <w:tc>
          <w:tcPr>
            <w:tcW w:w="1383" w:type="dxa"/>
          </w:tcPr>
          <w:p>
            <w:pPr>
              <w:pStyle w:val="11"/>
              <w:ind w:firstLine="0" w:firstLineChars="0"/>
            </w:pPr>
            <w:r>
              <w:t>goto</w:t>
            </w:r>
          </w:p>
        </w:tc>
        <w:tc>
          <w:tcPr>
            <w:tcW w:w="1383" w:type="dxa"/>
          </w:tcPr>
          <w:p>
            <w:pPr>
              <w:pStyle w:val="11"/>
              <w:ind w:firstLine="0" w:firstLineChars="0"/>
            </w:pPr>
            <w:r>
              <w:t>longlong</w:t>
            </w:r>
          </w:p>
        </w:tc>
        <w:tc>
          <w:tcPr>
            <w:tcW w:w="1383" w:type="dxa"/>
          </w:tcPr>
          <w:p>
            <w:pPr>
              <w:pStyle w:val="11"/>
              <w:ind w:firstLine="0" w:firstLineChars="0"/>
            </w:pPr>
            <w:r>
              <w:rPr>
                <w:rFonts w:hint="eastAsia"/>
              </w:rPr>
              <w:t>true</w:t>
            </w:r>
          </w:p>
        </w:tc>
        <w:tc>
          <w:tcPr>
            <w:tcW w:w="1383" w:type="dxa"/>
          </w:tcPr>
          <w:p>
            <w:pPr>
              <w:pStyle w:val="11"/>
              <w:ind w:firstLine="0" w:firstLineChars="0"/>
            </w:pPr>
            <w:r>
              <w:rPr>
                <w:rFonts w:hint="eastAsia"/>
              </w:rPr>
              <w:t>ushort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2"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catch</w:t>
            </w:r>
          </w:p>
        </w:tc>
        <w:tc>
          <w:tcPr>
            <w:tcW w:w="1382"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else</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i</w:t>
            </w:r>
            <w:r>
              <w:t>f</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t>module</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try</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void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2" w:type="dxa"/>
          </w:tcPr>
          <w:p>
            <w:pPr>
              <w:pStyle w:val="11"/>
              <w:ind w:firstLine="0" w:firstLineChars="0"/>
            </w:pPr>
            <w:r>
              <w:rPr>
                <w:rFonts w:hint="eastAsia"/>
              </w:rPr>
              <w:t>char</w:t>
            </w:r>
          </w:p>
        </w:tc>
        <w:tc>
          <w:tcPr>
            <w:tcW w:w="1382" w:type="dxa"/>
          </w:tcPr>
          <w:p>
            <w:pPr>
              <w:pStyle w:val="11"/>
              <w:ind w:firstLine="0" w:firstLineChars="0"/>
            </w:pPr>
            <w:r>
              <w:rPr>
                <w:rFonts w:hint="eastAsia"/>
              </w:rPr>
              <w:t>extern</w:t>
            </w:r>
          </w:p>
        </w:tc>
        <w:tc>
          <w:tcPr>
            <w:tcW w:w="1383" w:type="dxa"/>
          </w:tcPr>
          <w:p>
            <w:pPr>
              <w:pStyle w:val="11"/>
              <w:ind w:firstLine="0" w:firstLineChars="0"/>
            </w:pPr>
            <w:r>
              <w:t>import</w:t>
            </w:r>
          </w:p>
        </w:tc>
        <w:tc>
          <w:tcPr>
            <w:tcW w:w="1383" w:type="dxa"/>
          </w:tcPr>
          <w:p>
            <w:pPr>
              <w:pStyle w:val="11"/>
              <w:ind w:firstLine="0" w:firstLineChars="0"/>
            </w:pPr>
            <w:r>
              <w:t>return</w:t>
            </w:r>
          </w:p>
        </w:tc>
        <w:tc>
          <w:tcPr>
            <w:tcW w:w="1383" w:type="dxa"/>
          </w:tcPr>
          <w:p>
            <w:pPr>
              <w:pStyle w:val="11"/>
              <w:ind w:firstLine="0" w:firstLineChars="0"/>
            </w:pPr>
            <w:r>
              <w:rPr>
                <w:rFonts w:hint="eastAsia"/>
              </w:rPr>
              <w:t>typeof</w:t>
            </w:r>
          </w:p>
        </w:tc>
        <w:tc>
          <w:tcPr>
            <w:tcW w:w="1383" w:type="dxa"/>
          </w:tcPr>
          <w:p>
            <w:pPr>
              <w:pStyle w:val="11"/>
              <w:ind w:firstLine="0" w:firstLineChars="0"/>
            </w:pPr>
            <w:r>
              <w:rPr>
                <w:rFonts w:hint="eastAsia"/>
              </w:rPr>
              <w:t>while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2"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class</w:t>
            </w:r>
          </w:p>
        </w:tc>
        <w:tc>
          <w:tcPr>
            <w:tcW w:w="1382"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f</w:t>
            </w:r>
            <w:r>
              <w:t>alse</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t>i</w:t>
            </w:r>
            <w:r>
              <w:rPr>
                <w:rFonts w:hint="eastAsia"/>
              </w:rPr>
              <w:t>nt</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t>short</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r>
              <w:rPr>
                <w:rFonts w:hint="eastAsia"/>
              </w:rPr>
              <w:t>uint</w:t>
            </w:r>
          </w:p>
        </w:tc>
        <w:tc>
          <w:tcPr>
            <w:tcW w:w="1383" w:type="dxa"/>
            <w:tcBorders>
              <w:top w:val="single" w:color="7E7E7E" w:themeColor="text1" w:themeTint="80" w:sz="4" w:space="0"/>
              <w:bottom w:val="single" w:color="7E7E7E" w:themeColor="text1" w:themeTint="80" w:sz="4" w:space="0"/>
              <w:insideH w:val="single" w:sz="4" w:space="0"/>
            </w:tcBorders>
          </w:tcPr>
          <w:p>
            <w:pPr>
              <w:pStyle w:val="11"/>
              <w:ind w:firstLine="0" w:firstLineChars="0"/>
            </w:pPr>
          </w:p>
        </w:tc>
      </w:tr>
    </w:tbl>
    <w:p>
      <w:pPr>
        <w:pStyle w:val="11"/>
        <w:ind w:left="1418" w:firstLine="0" w:firstLineChars="0"/>
      </w:pPr>
    </w:p>
    <w:p>
      <w:pPr>
        <w:pStyle w:val="11"/>
        <w:numPr>
          <w:ilvl w:val="1"/>
          <w:numId w:val="1"/>
        </w:numPr>
        <w:ind w:firstLineChars="0"/>
      </w:pPr>
      <w:r>
        <w:rPr>
          <w:rFonts w:hint="eastAsia"/>
        </w:rPr>
        <w:t>操作符和符号</w:t>
      </w:r>
    </w:p>
    <w:p>
      <w:pPr>
        <w:pStyle w:val="11"/>
        <w:ind w:left="992" w:firstLine="0" w:firstLineChars="0"/>
        <w:rPr>
          <w:rFonts w:ascii="幼圆" w:eastAsia="幼圆"/>
        </w:rPr>
      </w:pPr>
      <w:r>
        <w:rPr>
          <w:rFonts w:hint="eastAsia" w:ascii="幼圆" w:eastAsia="幼圆"/>
        </w:rPr>
        <w:t>操作符和符号：以下其一</w:t>
      </w:r>
    </w:p>
    <w:tbl>
      <w:tblPr>
        <w:tblStyle w:val="15"/>
        <w:tblW w:w="829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85"/>
        <w:gridCol w:w="1185"/>
        <w:gridCol w:w="1185"/>
        <w:gridCol w:w="1185"/>
        <w:gridCol w:w="1185"/>
        <w:gridCol w:w="1185"/>
        <w:gridCol w:w="1186"/>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&lt;&lt;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6"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85" w:type="dxa"/>
          </w:tcPr>
          <w:p>
            <w:pPr>
              <w:pStyle w:val="11"/>
              <w:ind w:firstLine="0" w:firstLineChars="0"/>
              <w:rPr>
                <w:rFonts w:eastAsia="幼圆"/>
              </w:rPr>
            </w:pPr>
            <w:r>
              <w:rPr>
                <w:rFonts w:hint="eastAsia" w:eastAsia="幼圆"/>
              </w:rPr>
              <w:t>]</w:t>
            </w:r>
          </w:p>
        </w:tc>
        <w:tc>
          <w:tcPr>
            <w:tcW w:w="1185" w:type="dxa"/>
          </w:tcPr>
          <w:p>
            <w:pPr>
              <w:pStyle w:val="11"/>
              <w:ind w:firstLine="0" w:firstLineChars="0"/>
              <w:rPr>
                <w:rFonts w:eastAsia="幼圆"/>
              </w:rPr>
            </w:pPr>
            <w:r>
              <w:rPr>
                <w:rFonts w:hint="eastAsia" w:eastAsia="幼圆"/>
              </w:rPr>
              <w:t>&amp;</w:t>
            </w:r>
          </w:p>
        </w:tc>
        <w:tc>
          <w:tcPr>
            <w:tcW w:w="1185" w:type="dxa"/>
          </w:tcPr>
          <w:p>
            <w:pPr>
              <w:pStyle w:val="11"/>
              <w:ind w:firstLine="0" w:firstLineChars="0"/>
              <w:rPr>
                <w:rFonts w:eastAsia="幼圆"/>
              </w:rPr>
            </w:pPr>
            <w:r>
              <w:rPr>
                <w:rFonts w:hint="eastAsia" w:eastAsia="幼圆"/>
              </w:rPr>
              <w:t>+=</w:t>
            </w:r>
          </w:p>
        </w:tc>
        <w:tc>
          <w:tcPr>
            <w:tcW w:w="1185" w:type="dxa"/>
          </w:tcPr>
          <w:p>
            <w:pPr>
              <w:pStyle w:val="11"/>
              <w:ind w:firstLine="0" w:firstLineChars="0"/>
              <w:rPr>
                <w:rFonts w:eastAsia="幼圆"/>
              </w:rPr>
            </w:pPr>
            <w:r>
              <w:rPr>
                <w:rFonts w:hint="eastAsia" w:eastAsia="幼圆"/>
              </w:rPr>
              <w:t>!=</w:t>
            </w:r>
          </w:p>
        </w:tc>
        <w:tc>
          <w:tcPr>
            <w:tcW w:w="1185" w:type="dxa"/>
          </w:tcPr>
          <w:p>
            <w:pPr>
              <w:pStyle w:val="11"/>
              <w:ind w:firstLine="0" w:firstLineChars="0"/>
              <w:rPr>
                <w:rFonts w:eastAsia="幼圆"/>
              </w:rPr>
            </w:pPr>
            <w:r>
              <w:rPr>
                <w:rFonts w:hint="eastAsia" w:eastAsia="幼圆"/>
              </w:rPr>
              <w:t>&lt;=</w:t>
            </w:r>
          </w:p>
        </w:tc>
        <w:tc>
          <w:tcPr>
            <w:tcW w:w="1185" w:type="dxa"/>
          </w:tcPr>
          <w:p>
            <w:pPr>
              <w:pStyle w:val="11"/>
              <w:ind w:firstLine="0" w:firstLineChars="0"/>
              <w:rPr>
                <w:rFonts w:eastAsia="幼圆"/>
              </w:rPr>
            </w:pPr>
            <w:r>
              <w:rPr>
                <w:rFonts w:hint="eastAsia" w:eastAsia="幼圆"/>
              </w:rPr>
              <w:t>^=</w:t>
            </w:r>
          </w:p>
        </w:tc>
        <w:tc>
          <w:tcPr>
            <w:tcW w:w="1186" w:type="dxa"/>
          </w:tcPr>
          <w:p>
            <w:pPr>
              <w:pStyle w:val="11"/>
              <w:ind w:firstLine="0" w:firstLineChars="0"/>
              <w:rPr>
                <w:rFonts w:eastAsia="幼圆"/>
              </w:rPr>
            </w:pPr>
            <w:r>
              <w:rPr>
                <w:rFonts w:hint="eastAsia" w:eastAsia="幼圆"/>
              </w:rPr>
              <w: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&amp;&amp;</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&lt;&lt;=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6"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85" w:type="dxa"/>
          </w:tcPr>
          <w:p>
            <w:pPr>
              <w:pStyle w:val="11"/>
              <w:ind w:firstLine="0" w:firstLineChars="0"/>
              <w:rPr>
                <w:rFonts w:eastAsia="幼圆"/>
              </w:rPr>
            </w:pPr>
            <w:r>
              <w:rPr>
                <w:rFonts w:hint="eastAsia" w:eastAsia="幼圆"/>
              </w:rPr>
              <w:t>)</w:t>
            </w:r>
          </w:p>
        </w:tc>
        <w:tc>
          <w:tcPr>
            <w:tcW w:w="1185" w:type="dxa"/>
          </w:tcPr>
          <w:p>
            <w:pPr>
              <w:pStyle w:val="11"/>
              <w:ind w:firstLine="0" w:firstLineChars="0"/>
              <w:rPr>
                <w:rFonts w:eastAsia="幼圆"/>
              </w:rPr>
            </w:pPr>
            <w:r>
              <w:rPr>
                <w:rFonts w:hint="eastAsia" w:eastAsia="幼圆"/>
              </w:rPr>
              <w:t>&amp;=</w:t>
            </w:r>
          </w:p>
        </w:tc>
        <w:tc>
          <w:tcPr>
            <w:tcW w:w="1185" w:type="dxa"/>
          </w:tcPr>
          <w:p>
            <w:pPr>
              <w:pStyle w:val="11"/>
              <w:ind w:firstLine="0" w:firstLineChars="0"/>
              <w:rPr>
                <w:rFonts w:eastAsia="幼圆"/>
              </w:rPr>
            </w:pPr>
            <w:r>
              <w:rPr>
                <w:rFonts w:hint="eastAsia" w:eastAsia="幼圆"/>
              </w:rPr>
              <w:t>--</w:t>
            </w:r>
          </w:p>
        </w:tc>
        <w:tc>
          <w:tcPr>
            <w:tcW w:w="1185" w:type="dxa"/>
          </w:tcPr>
          <w:p>
            <w:pPr>
              <w:pStyle w:val="11"/>
              <w:ind w:firstLine="0" w:firstLineChars="0"/>
              <w:rPr>
                <w:rFonts w:eastAsia="幼圆"/>
              </w:rPr>
            </w:pPr>
            <w:r>
              <w:rPr>
                <w:rFonts w:hint="eastAsia" w:eastAsia="幼圆"/>
              </w:rPr>
              <w:t>/=</w:t>
            </w:r>
          </w:p>
        </w:tc>
        <w:tc>
          <w:tcPr>
            <w:tcW w:w="1185" w:type="dxa"/>
          </w:tcPr>
          <w:p>
            <w:pPr>
              <w:pStyle w:val="11"/>
              <w:ind w:firstLine="0" w:firstLineChars="0"/>
              <w:rPr>
                <w:rFonts w:eastAsia="幼圆"/>
              </w:rPr>
            </w:pPr>
            <w:r>
              <w:rPr>
                <w:rFonts w:hint="eastAsia" w:eastAsia="幼圆"/>
              </w:rPr>
              <w:t>&gt;</w:t>
            </w:r>
          </w:p>
        </w:tc>
        <w:tc>
          <w:tcPr>
            <w:tcW w:w="1185" w:type="dxa"/>
          </w:tcPr>
          <w:p>
            <w:pPr>
              <w:pStyle w:val="11"/>
              <w:ind w:firstLine="0" w:firstLineChars="0"/>
              <w:rPr>
                <w:rFonts w:eastAsia="幼圆"/>
              </w:rPr>
            </w:pPr>
            <w:r>
              <w:rPr>
                <w:rFonts w:hint="eastAsia" w:eastAsia="幼圆"/>
              </w:rPr>
              <w:t>||</w:t>
            </w:r>
          </w:p>
        </w:tc>
        <w:tc>
          <w:tcPr>
            <w:tcW w:w="1186" w:type="dxa"/>
          </w:tcPr>
          <w:p>
            <w:pPr>
              <w:pStyle w:val="11"/>
              <w:ind w:firstLine="0" w:firstLineChars="0"/>
              <w:rPr>
                <w:rFonts w:eastAsia="幼圆"/>
              </w:rPr>
            </w:pPr>
            <w:r>
              <w:rPr>
                <w:rFonts w:hint="eastAsia" w:eastAsia="幼圆"/>
              </w:rPr>
              <w: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&gt;&gt;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6"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85" w:type="dxa"/>
          </w:tcPr>
          <w:p>
            <w:pPr>
              <w:pStyle w:val="11"/>
              <w:ind w:firstLine="0" w:firstLineChars="0"/>
              <w:rPr>
                <w:rFonts w:eastAsia="幼圆"/>
              </w:rPr>
            </w:pPr>
            <w:r>
              <w:rPr>
                <w:rFonts w:hint="eastAsia" w:eastAsia="幼圆"/>
              </w:rPr>
              <w:t>}</w:t>
            </w:r>
          </w:p>
        </w:tc>
        <w:tc>
          <w:tcPr>
            <w:tcW w:w="1185" w:type="dxa"/>
          </w:tcPr>
          <w:p>
            <w:pPr>
              <w:pStyle w:val="11"/>
              <w:ind w:firstLine="0" w:firstLineChars="0"/>
              <w:rPr>
                <w:rFonts w:eastAsia="幼圆"/>
              </w:rPr>
            </w:pPr>
            <w:r>
              <w:rPr>
                <w:rFonts w:hint="eastAsia" w:eastAsia="幼圆"/>
              </w:rPr>
              <w:t>*=</w:t>
            </w:r>
          </w:p>
        </w:tc>
        <w:tc>
          <w:tcPr>
            <w:tcW w:w="1185" w:type="dxa"/>
          </w:tcPr>
          <w:p>
            <w:pPr>
              <w:pStyle w:val="11"/>
              <w:ind w:firstLine="0" w:firstLineChars="0"/>
              <w:rPr>
                <w:rFonts w:eastAsia="幼圆"/>
              </w:rPr>
            </w:pPr>
            <w:r>
              <w:rPr>
                <w:rFonts w:hint="eastAsia" w:eastAsia="幼圆"/>
              </w:rPr>
              <w:t>-&gt;</w:t>
            </w:r>
          </w:p>
        </w:tc>
        <w:tc>
          <w:tcPr>
            <w:tcW w:w="1185" w:type="dxa"/>
          </w:tcPr>
          <w:p>
            <w:pPr>
              <w:pStyle w:val="11"/>
              <w:ind w:firstLine="0" w:firstLineChars="0"/>
              <w:rPr>
                <w:rFonts w:eastAsia="幼圆"/>
              </w:rPr>
            </w:pPr>
            <w:r>
              <w:rPr>
                <w:rFonts w:hint="eastAsia" w:eastAsia="幼圆"/>
              </w:rPr>
              <w:t>%=</w:t>
            </w:r>
          </w:p>
        </w:tc>
        <w:tc>
          <w:tcPr>
            <w:tcW w:w="1185" w:type="dxa"/>
          </w:tcPr>
          <w:p>
            <w:pPr>
              <w:pStyle w:val="11"/>
              <w:ind w:firstLine="0" w:firstLineChars="0"/>
              <w:rPr>
                <w:rFonts w:eastAsia="幼圆"/>
              </w:rPr>
            </w:pPr>
            <w:r>
              <w:rPr>
                <w:rFonts w:hint="eastAsia" w:eastAsia="幼圆"/>
              </w:rPr>
              <w:t>&gt;=</w:t>
            </w:r>
          </w:p>
        </w:tc>
        <w:tc>
          <w:tcPr>
            <w:tcW w:w="1185" w:type="dxa"/>
          </w:tcPr>
          <w:p>
            <w:pPr>
              <w:pStyle w:val="11"/>
              <w:ind w:firstLine="0" w:firstLineChars="0"/>
              <w:rPr>
                <w:rFonts w:eastAsia="幼圆"/>
              </w:rPr>
            </w:pPr>
            <w:r>
              <w:rPr>
                <w:rFonts w:hint="eastAsia" w:eastAsia="幼圆"/>
              </w:rPr>
              <w:t>?</w:t>
            </w:r>
          </w:p>
        </w:tc>
        <w:tc>
          <w:tcPr>
            <w:tcW w:w="1186" w:type="dxa"/>
          </w:tcPr>
          <w:p>
            <w:pPr>
              <w:pStyle w:val="11"/>
              <w:ind w:firstLine="0" w:firstLineChars="0"/>
              <w:rPr>
                <w:rFonts w:eastAsia="幼圆"/>
              </w:rPr>
            </w:pPr>
            <w:r>
              <w:rPr>
                <w:rFonts w:hint="eastAsia" w:eastAsia="幼圆"/>
              </w:rPr>
              <w: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&lt;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&gt;&gt;=</w:t>
            </w:r>
          </w:p>
        </w:tc>
        <w:tc>
          <w:tcPr>
            <w:tcW w:w="1185"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c>
          <w:tcPr>
            <w:tcW w:w="1186" w:type="dxa"/>
            <w:tcBorders>
              <w:top w:val="single" w:color="7E7E7E" w:themeColor="text1" w:themeTint="80" w:sz="4" w:space="0"/>
              <w:bottom w:val="single" w:color="7E7E7E" w:themeColor="text1" w:themeTint="80" w:sz="4" w:space="0"/>
              <w:insideH w:val="single" w:sz="4" w:space="0"/>
            </w:tcBorders>
          </w:tcPr>
          <w:p>
            <w:pPr>
              <w:pStyle w:val="11"/>
              <w:ind w:firstLine="0" w:firstLineChars="0"/>
              <w:rPr>
                <w:rFonts w:eastAsia="幼圆"/>
              </w:rPr>
            </w:pPr>
            <w:r>
              <w:rPr>
                <w:rFonts w:hint="eastAsia" w:eastAsia="幼圆"/>
              </w:rPr>
              <w:t>@</w:t>
            </w:r>
          </w:p>
        </w:tc>
      </w:tr>
    </w:tbl>
    <w:p>
      <w:pPr>
        <w:pStyle w:val="11"/>
        <w:ind w:left="992" w:firstLine="0" w:firstLineChars="0"/>
        <w:rPr>
          <w:rFonts w:eastAsia="幼圆"/>
        </w:rPr>
      </w:pPr>
    </w:p>
    <w:p>
      <w:pPr>
        <w:pStyle w:val="11"/>
        <w:numPr>
          <w:ilvl w:val="1"/>
          <w:numId w:val="1"/>
        </w:numPr>
        <w:ind w:firstLineChars="0"/>
      </w:pPr>
      <w:r>
        <w:rPr>
          <w:rFonts w:hint="eastAsia"/>
        </w:rPr>
        <w:t>字面量</w:t>
      </w:r>
    </w:p>
    <w:p>
      <w:pPr>
        <w:pStyle w:val="11"/>
        <w:numPr>
          <w:ilvl w:val="2"/>
          <w:numId w:val="1"/>
        </w:numPr>
        <w:ind w:firstLineChars="0"/>
      </w:pPr>
      <w:r>
        <w:rPr>
          <w:rFonts w:hint="eastAsia"/>
        </w:rPr>
        <w:t>字面量的类型</w:t>
      </w:r>
    </w:p>
    <w:p>
      <w:pPr>
        <w:pStyle w:val="11"/>
        <w:ind w:left="1418" w:firstLine="0" w:firstLineChars="0"/>
        <w:rPr>
          <w:rFonts w:ascii="幼圆" w:eastAsia="幼圆"/>
        </w:rPr>
      </w:pPr>
      <w:r>
        <w:rPr>
          <w:rFonts w:hint="eastAsia" w:ascii="幼圆" w:eastAsia="幼圆"/>
        </w:rPr>
        <w:t>字面量：</w:t>
      </w:r>
    </w:p>
    <w:p>
      <w:pPr>
        <w:pStyle w:val="11"/>
        <w:ind w:left="1418" w:firstLine="0" w:firstLineChars="0"/>
        <w:rPr>
          <w:rFonts w:ascii="幼圆" w:eastAsia="幼圆"/>
        </w:rPr>
      </w:pPr>
      <w:r>
        <w:rPr>
          <w:rFonts w:ascii="幼圆" w:eastAsia="幼圆"/>
        </w:rPr>
        <w:tab/>
      </w:r>
      <w:r>
        <w:rPr>
          <w:rFonts w:hint="eastAsia" w:ascii="幼圆" w:eastAsia="幼圆"/>
        </w:rPr>
        <w:t>整数字面量</w:t>
      </w:r>
    </w:p>
    <w:p>
      <w:pPr>
        <w:pStyle w:val="11"/>
        <w:ind w:left="1418" w:firstLine="0" w:firstLineChars="0"/>
        <w:rPr>
          <w:rFonts w:ascii="幼圆" w:eastAsia="幼圆"/>
        </w:rPr>
      </w:pPr>
      <w:r>
        <w:rPr>
          <w:rFonts w:ascii="幼圆" w:eastAsia="幼圆"/>
        </w:rPr>
        <w:tab/>
      </w:r>
      <w:r>
        <w:rPr>
          <w:rFonts w:ascii="幼圆" w:eastAsia="幼圆"/>
        </w:rPr>
        <w:t>字符字面量</w:t>
      </w:r>
    </w:p>
    <w:p>
      <w:pPr>
        <w:pStyle w:val="11"/>
        <w:ind w:left="1418" w:firstLine="0" w:firstLineChars="0"/>
        <w:rPr>
          <w:rFonts w:ascii="幼圆" w:eastAsia="幼圆"/>
        </w:rPr>
      </w:pPr>
      <w:r>
        <w:rPr>
          <w:rFonts w:ascii="幼圆" w:eastAsia="幼圆"/>
        </w:rPr>
        <w:tab/>
      </w:r>
      <w:r>
        <w:rPr>
          <w:rFonts w:ascii="幼圆" w:eastAsia="幼圆"/>
        </w:rPr>
        <w:t>浮点字面量</w:t>
      </w:r>
    </w:p>
    <w:p>
      <w:pPr>
        <w:pStyle w:val="11"/>
        <w:ind w:left="1418" w:firstLine="0" w:firstLineChars="0"/>
        <w:rPr>
          <w:rFonts w:ascii="幼圆" w:eastAsia="幼圆"/>
        </w:rPr>
      </w:pPr>
      <w:r>
        <w:rPr>
          <w:rFonts w:ascii="幼圆" w:eastAsia="幼圆"/>
        </w:rPr>
        <w:tab/>
      </w:r>
      <w:r>
        <w:rPr>
          <w:rFonts w:ascii="幼圆" w:eastAsia="幼圆"/>
        </w:rPr>
        <w:t>字符串字面量</w:t>
      </w:r>
    </w:p>
    <w:p>
      <w:pPr>
        <w:pStyle w:val="11"/>
        <w:ind w:left="1418" w:firstLine="0" w:firstLineChars="0"/>
        <w:rPr>
          <w:rFonts w:ascii="幼圆" w:eastAsia="幼圆"/>
        </w:rPr>
      </w:pPr>
      <w:r>
        <w:rPr>
          <w:rFonts w:ascii="幼圆" w:eastAsia="幼圆"/>
        </w:rPr>
        <w:tab/>
      </w:r>
      <w:r>
        <w:rPr>
          <w:rFonts w:ascii="幼圆" w:eastAsia="幼圆"/>
        </w:rPr>
        <w:t>逻辑字面量</w:t>
      </w:r>
    </w:p>
    <w:p>
      <w:pPr>
        <w:pStyle w:val="11"/>
        <w:numPr>
          <w:ilvl w:val="2"/>
          <w:numId w:val="1"/>
        </w:numPr>
        <w:ind w:firstLineChars="0"/>
      </w:pPr>
      <w:r>
        <w:rPr>
          <w:rFonts w:hint="eastAsia"/>
        </w:rPr>
        <w:t>整数字面量</w:t>
      </w:r>
    </w:p>
    <w:p>
      <w:pPr>
        <w:pStyle w:val="11"/>
        <w:ind w:left="1418" w:firstLine="0" w:firstLineChars="0"/>
        <w:rPr>
          <w:rFonts w:ascii="幼圆" w:eastAsia="幼圆"/>
        </w:rPr>
      </w:pPr>
      <w:r>
        <w:rPr>
          <w:rFonts w:hint="eastAsia" w:ascii="幼圆" w:eastAsia="幼圆"/>
        </w:rPr>
        <w:t>整数字面量：</w:t>
      </w:r>
    </w:p>
    <w:p>
      <w:pPr>
        <w:pStyle w:val="11"/>
        <w:ind w:left="1418" w:firstLine="0" w:firstLineChars="0"/>
        <w:rPr>
          <w:rFonts w:ascii="幼圆" w:eastAsia="幼圆"/>
          <w:vertAlign w:val="subscript"/>
        </w:rPr>
      </w:pPr>
      <w:r>
        <w:rPr>
          <w:rFonts w:ascii="幼圆" w:eastAsia="幼圆"/>
        </w:rPr>
        <w:tab/>
      </w:r>
      <w:r>
        <w:rPr>
          <w:rFonts w:ascii="幼圆" w:eastAsia="幼圆"/>
        </w:rPr>
        <w:t>二进制字面量</w:t>
      </w:r>
      <w:r>
        <w:rPr>
          <w:rFonts w:hint="eastAsia" w:ascii="幼圆" w:eastAsia="幼圆"/>
        </w:rPr>
        <w:t xml:space="preserve"> 整数后缀</w:t>
      </w:r>
      <w:r>
        <w:rPr>
          <w:rFonts w:hint="eastAsia" w:ascii="幼圆" w:eastAsia="幼圆"/>
          <w:vertAlign w:val="subscript"/>
        </w:rPr>
        <w:t>可选</w:t>
      </w:r>
    </w:p>
    <w:p>
      <w:pPr>
        <w:pStyle w:val="11"/>
        <w:ind w:left="1418" w:firstLine="0" w:firstLineChars="0"/>
        <w:rPr>
          <w:rFonts w:eastAsia="幼圆"/>
        </w:rPr>
      </w:pPr>
      <w:r>
        <w:rPr>
          <w:rFonts w:ascii="幼圆" w:eastAsia="幼圆"/>
        </w:rPr>
        <w:tab/>
      </w:r>
      <w:r>
        <w:rPr>
          <w:rFonts w:hint="eastAsia" w:ascii="幼圆" w:eastAsia="幼圆"/>
        </w:rPr>
        <w:t>八进制字面量 整数后缀</w:t>
      </w:r>
      <w:r>
        <w:rPr>
          <w:rFonts w:hint="eastAsia" w:ascii="幼圆" w:eastAsia="幼圆"/>
          <w:vertAlign w:val="subscript"/>
        </w:rPr>
        <w:t>可选</w:t>
      </w:r>
    </w:p>
    <w:p>
      <w:pPr>
        <w:pStyle w:val="11"/>
        <w:ind w:left="1418" w:firstLine="0" w:firstLineChars="0"/>
        <w:rPr>
          <w:rFonts w:ascii="幼圆" w:eastAsia="幼圆"/>
        </w:rPr>
      </w:pPr>
      <w:r>
        <w:rPr>
          <w:rFonts w:ascii="幼圆" w:eastAsia="幼圆"/>
        </w:rPr>
        <w:tab/>
      </w:r>
      <w:r>
        <w:rPr>
          <w:rFonts w:ascii="幼圆" w:eastAsia="幼圆"/>
        </w:rPr>
        <w:t>十进制字面量</w:t>
      </w:r>
      <w:r>
        <w:rPr>
          <w:rFonts w:hint="eastAsia" w:ascii="幼圆" w:eastAsia="幼圆"/>
        </w:rPr>
        <w:t xml:space="preserve"> 整数后缀</w:t>
      </w:r>
      <w:r>
        <w:rPr>
          <w:rFonts w:hint="eastAsia" w:ascii="幼圆" w:eastAsia="幼圆"/>
          <w:vertAlign w:val="subscript"/>
        </w:rPr>
        <w:t>可选</w:t>
      </w:r>
    </w:p>
    <w:p>
      <w:pPr>
        <w:pStyle w:val="11"/>
        <w:ind w:left="1418" w:firstLine="0" w:firstLineChars="0"/>
        <w:rPr>
          <w:rFonts w:ascii="幼圆" w:eastAsia="幼圆"/>
          <w:vertAlign w:val="subscript"/>
        </w:rPr>
      </w:pPr>
      <w:r>
        <w:rPr>
          <w:rFonts w:ascii="幼圆" w:eastAsia="幼圆"/>
        </w:rPr>
        <w:tab/>
      </w:r>
      <w:r>
        <w:rPr>
          <w:rFonts w:ascii="幼圆" w:eastAsia="幼圆"/>
        </w:rPr>
        <w:t>十六进制字面量</w:t>
      </w:r>
      <w:r>
        <w:rPr>
          <w:rFonts w:hint="eastAsia" w:ascii="幼圆" w:eastAsia="幼圆"/>
        </w:rPr>
        <w:t xml:space="preserve"> 整数后缀</w:t>
      </w:r>
      <w:r>
        <w:rPr>
          <w:rFonts w:hint="eastAsia" w:ascii="幼圆" w:eastAsia="幼圆"/>
          <w:vertAlign w:val="subscript"/>
        </w:rPr>
        <w:t>可选</w:t>
      </w:r>
    </w:p>
    <w:p>
      <w:pPr>
        <w:pStyle w:val="11"/>
        <w:ind w:left="1418" w:firstLine="0" w:firstLineChars="0"/>
        <w:rPr>
          <w:rFonts w:eastAsia="幼圆"/>
        </w:rPr>
      </w:pPr>
      <w:r>
        <w:rPr>
          <w:rFonts w:hint="eastAsia" w:ascii="幼圆" w:eastAsia="幼圆"/>
        </w:rPr>
        <w:t>二进制字面量</w:t>
      </w:r>
      <w:r>
        <w:rPr>
          <w:rFonts w:hint="eastAsia" w:eastAsia="幼圆"/>
        </w:rPr>
        <w:t>：</w:t>
      </w:r>
    </w:p>
    <w:p>
      <w:pPr>
        <w:pStyle w:val="11"/>
        <w:ind w:left="1418" w:firstLine="0" w:firstLineChars="0"/>
        <w:rPr>
          <w:rFonts w:eastAsia="幼圆"/>
        </w:rPr>
      </w:pPr>
      <w:r>
        <w:rPr>
          <w:rFonts w:eastAsia="幼圆"/>
        </w:rPr>
        <w:tab/>
      </w:r>
      <w:r>
        <w:rPr>
          <w:rFonts w:eastAsia="幼圆"/>
        </w:rPr>
        <w:t xml:space="preserve">0b </w:t>
      </w:r>
      <w:r>
        <w:rPr>
          <w:rFonts w:hint="eastAsia" w:eastAsia="幼圆"/>
        </w:rPr>
        <w:t>二进制数字</w:t>
      </w:r>
    </w:p>
    <w:p>
      <w:pPr>
        <w:pStyle w:val="11"/>
        <w:ind w:left="1418" w:firstLine="0" w:firstLineChars="0"/>
        <w:rPr>
          <w:rFonts w:eastAsia="幼圆"/>
        </w:rPr>
      </w:pPr>
      <w:r>
        <w:rPr>
          <w:rFonts w:hint="eastAsia" w:eastAsia="幼圆"/>
        </w:rPr>
        <w:tab/>
      </w:r>
      <w:r>
        <w:rPr>
          <w:rFonts w:hint="eastAsia" w:eastAsia="幼圆"/>
        </w:rPr>
        <w:t>0B 二进制数字</w:t>
      </w:r>
    </w:p>
    <w:p>
      <w:pPr>
        <w:pStyle w:val="11"/>
        <w:ind w:left="1418" w:firstLine="0" w:firstLineChars="0"/>
        <w:rPr>
          <w:rFonts w:eastAsia="幼圆"/>
        </w:rPr>
      </w:pPr>
      <w:r>
        <w:rPr>
          <w:rFonts w:eastAsia="幼圆"/>
        </w:rPr>
        <w:tab/>
      </w:r>
      <w:r>
        <w:rPr>
          <w:rFonts w:eastAsia="幼圆"/>
        </w:rPr>
        <w:t>二进制字面量</w:t>
      </w:r>
      <w:r>
        <w:rPr>
          <w:rFonts w:hint="eastAsia" w:eastAsia="幼圆"/>
        </w:rPr>
        <w:t xml:space="preserve"> 二进制数字</w:t>
      </w:r>
    </w:p>
    <w:p>
      <w:pPr>
        <w:pStyle w:val="11"/>
        <w:ind w:left="1418" w:firstLine="0" w:firstLineChars="0"/>
        <w:rPr>
          <w:rFonts w:eastAsia="幼圆"/>
        </w:rPr>
      </w:pPr>
      <w:r>
        <w:rPr>
          <w:rFonts w:eastAsia="幼圆"/>
        </w:rPr>
        <w:t>八进制字面量</w:t>
      </w:r>
      <w:r>
        <w:rPr>
          <w:rFonts w:hint="eastAsia" w:eastAsia="幼圆"/>
        </w:rPr>
        <w:t>：</w:t>
      </w:r>
    </w:p>
    <w:p>
      <w:pPr>
        <w:pStyle w:val="11"/>
        <w:ind w:left="1418" w:firstLine="0" w:firstLineChars="0"/>
        <w:rPr>
          <w:rFonts w:eastAsia="幼圆"/>
        </w:rPr>
      </w:pPr>
      <w:r>
        <w:rPr>
          <w:rFonts w:eastAsia="幼圆"/>
        </w:rPr>
        <w:tab/>
      </w:r>
      <w:r>
        <w:rPr>
          <w:rFonts w:eastAsia="幼圆"/>
        </w:rPr>
        <w:t>0</w:t>
      </w:r>
    </w:p>
    <w:p>
      <w:pPr>
        <w:pStyle w:val="11"/>
        <w:ind w:left="1418" w:firstLine="0" w:firstLineChars="0"/>
        <w:rPr>
          <w:rFonts w:eastAsia="幼圆"/>
        </w:rPr>
      </w:pPr>
      <w:r>
        <w:rPr>
          <w:rFonts w:eastAsia="幼圆"/>
        </w:rPr>
        <w:tab/>
      </w:r>
      <w:r>
        <w:rPr>
          <w:rFonts w:hint="eastAsia" w:eastAsia="幼圆"/>
        </w:rPr>
        <w:t>八进制字面量 八进制数字</w:t>
      </w:r>
    </w:p>
    <w:p>
      <w:pPr>
        <w:pStyle w:val="11"/>
        <w:ind w:left="1418" w:firstLine="0" w:firstLineChars="0"/>
        <w:rPr>
          <w:rFonts w:eastAsia="幼圆"/>
        </w:rPr>
      </w:pPr>
      <w:r>
        <w:rPr>
          <w:rFonts w:eastAsia="幼圆"/>
        </w:rPr>
        <w:t>十进制字面量</w:t>
      </w:r>
      <w:r>
        <w:rPr>
          <w:rFonts w:hint="eastAsia" w:eastAsia="幼圆"/>
        </w:rPr>
        <w:t>：</w:t>
      </w:r>
    </w:p>
    <w:p>
      <w:pPr>
        <w:pStyle w:val="11"/>
        <w:ind w:left="1418" w:firstLine="0" w:firstLineChars="0"/>
        <w:rPr>
          <w:rFonts w:eastAsia="幼圆"/>
        </w:rPr>
      </w:pPr>
      <w:r>
        <w:rPr>
          <w:rFonts w:eastAsia="幼圆"/>
        </w:rPr>
        <w:tab/>
      </w:r>
      <w:r>
        <w:rPr>
          <w:rFonts w:eastAsia="幼圆"/>
        </w:rPr>
        <w:t>非</w:t>
      </w:r>
      <w:r>
        <w:rPr>
          <w:rFonts w:hint="eastAsia" w:eastAsia="幼圆"/>
        </w:rPr>
        <w:t>0数字</w:t>
      </w:r>
    </w:p>
    <w:p>
      <w:pPr>
        <w:pStyle w:val="11"/>
        <w:ind w:left="1418" w:firstLine="0" w:firstLineChars="0"/>
        <w:rPr>
          <w:rFonts w:eastAsia="幼圆"/>
        </w:rPr>
      </w:pPr>
      <w:r>
        <w:rPr>
          <w:rFonts w:eastAsia="幼圆"/>
        </w:rPr>
        <w:tab/>
      </w:r>
      <w:r>
        <w:rPr>
          <w:rFonts w:eastAsia="幼圆"/>
        </w:rPr>
        <w:t>十进制字面量</w:t>
      </w:r>
      <w:r>
        <w:rPr>
          <w:rFonts w:hint="eastAsia" w:eastAsia="幼圆"/>
        </w:rPr>
        <w:t xml:space="preserve"> 数字</w:t>
      </w:r>
    </w:p>
    <w:p>
      <w:pPr>
        <w:pStyle w:val="11"/>
        <w:ind w:left="1418" w:firstLine="0" w:firstLineChars="0"/>
        <w:rPr>
          <w:rFonts w:eastAsia="幼圆"/>
        </w:rPr>
      </w:pPr>
      <w:r>
        <w:rPr>
          <w:rFonts w:eastAsia="幼圆"/>
        </w:rPr>
        <w:t>十六进制字面量</w:t>
      </w:r>
      <w:r>
        <w:rPr>
          <w:rFonts w:hint="eastAsia" w:eastAsia="幼圆"/>
        </w:rPr>
        <w:t>：</w:t>
      </w:r>
    </w:p>
    <w:p>
      <w:pPr>
        <w:pStyle w:val="11"/>
        <w:ind w:left="1418" w:firstLine="0" w:firstLineChars="0"/>
        <w:rPr>
          <w:rFonts w:eastAsia="幼圆"/>
        </w:rPr>
      </w:pPr>
      <w:r>
        <w:rPr>
          <w:rFonts w:eastAsia="幼圆"/>
        </w:rPr>
        <w:tab/>
      </w:r>
      <w:r>
        <w:rPr>
          <w:rFonts w:eastAsia="幼圆"/>
        </w:rPr>
        <w:t>十六进制前缀</w:t>
      </w:r>
      <w:r>
        <w:rPr>
          <w:rFonts w:hint="eastAsia" w:eastAsia="幼圆"/>
        </w:rPr>
        <w:t xml:space="preserve"> 十六进制数字序列</w:t>
      </w:r>
    </w:p>
    <w:p>
      <w:pPr>
        <w:pStyle w:val="11"/>
        <w:ind w:left="1418" w:firstLine="0" w:firstLineChars="0"/>
        <w:rPr>
          <w:rFonts w:eastAsia="幼圆"/>
        </w:rPr>
      </w:pPr>
      <w:r>
        <w:rPr>
          <w:rFonts w:eastAsia="幼圆"/>
        </w:rPr>
        <w:t>二进制数字</w:t>
      </w:r>
      <w:r>
        <w:rPr>
          <w:rFonts w:hint="eastAsia" w:eastAsia="幼圆"/>
        </w:rPr>
        <w:t>：</w:t>
      </w:r>
    </w:p>
    <w:p>
      <w:pPr>
        <w:pStyle w:val="11"/>
        <w:ind w:left="1418" w:firstLine="0" w:firstLineChars="0"/>
        <w:rPr>
          <w:rFonts w:eastAsia="幼圆"/>
        </w:rPr>
      </w:pPr>
      <w:r>
        <w:rPr>
          <w:rFonts w:eastAsia="幼圆"/>
        </w:rPr>
        <w:tab/>
      </w:r>
      <w:r>
        <w:rPr>
          <w:rFonts w:eastAsia="幼圆"/>
        </w:rPr>
        <w:t>0</w:t>
      </w:r>
    </w:p>
    <w:p>
      <w:pPr>
        <w:pStyle w:val="11"/>
        <w:ind w:left="1418" w:firstLine="0" w:firstLineChars="0"/>
        <w:rPr>
          <w:rFonts w:eastAsia="幼圆"/>
        </w:rPr>
      </w:pPr>
      <w:r>
        <w:rPr>
          <w:rFonts w:eastAsia="幼圆"/>
        </w:rPr>
        <w:tab/>
      </w:r>
      <w:r>
        <w:rPr>
          <w:rFonts w:eastAsia="幼圆"/>
        </w:rPr>
        <w:t>1</w:t>
      </w:r>
    </w:p>
    <w:p>
      <w:pPr>
        <w:pStyle w:val="11"/>
        <w:ind w:left="1418" w:firstLine="0" w:firstLineChars="0"/>
        <w:rPr>
          <w:rFonts w:eastAsia="幼圆"/>
        </w:rPr>
      </w:pPr>
      <w:r>
        <w:rPr>
          <w:rFonts w:hint="eastAsia" w:eastAsia="幼圆"/>
        </w:rPr>
        <w:t>八进制数字：以下其一</w:t>
      </w:r>
    </w:p>
    <w:p>
      <w:pPr>
        <w:pStyle w:val="11"/>
        <w:ind w:left="1418" w:firstLine="0" w:firstLineChars="0"/>
        <w:rPr>
          <w:rFonts w:eastAsia="幼圆"/>
        </w:rPr>
      </w:pPr>
      <w:r>
        <w:rPr>
          <w:rFonts w:eastAsia="幼圆"/>
        </w:rPr>
        <w:tab/>
      </w:r>
      <w:r>
        <w:rPr>
          <w:rFonts w:eastAsia="幼圆"/>
        </w:rPr>
        <w:t>0 1 2 3 4 5 6 7</w:t>
      </w:r>
    </w:p>
    <w:p>
      <w:pPr>
        <w:pStyle w:val="11"/>
        <w:ind w:left="1418" w:firstLine="0" w:firstLineChars="0"/>
        <w:rPr>
          <w:rFonts w:eastAsia="幼圆"/>
        </w:rPr>
      </w:pPr>
      <w:r>
        <w:rPr>
          <w:rFonts w:hint="eastAsia" w:eastAsia="幼圆"/>
        </w:rPr>
        <w:t>非0数字：</w:t>
      </w:r>
      <w:r>
        <w:rPr>
          <w:rFonts w:eastAsia="幼圆"/>
        </w:rPr>
        <w:t>以下其一</w:t>
      </w:r>
    </w:p>
    <w:p>
      <w:pPr>
        <w:pStyle w:val="11"/>
        <w:ind w:left="1418" w:firstLine="0" w:firstLineChars="0"/>
        <w:rPr>
          <w:rFonts w:eastAsia="幼圆"/>
        </w:rPr>
      </w:pPr>
      <w:r>
        <w:rPr>
          <w:rFonts w:eastAsia="幼圆"/>
        </w:rPr>
        <w:tab/>
      </w:r>
      <w:r>
        <w:rPr>
          <w:rFonts w:eastAsia="幼圆"/>
        </w:rPr>
        <w:t>1 2 3 4 5 6 7 8 9</w:t>
      </w:r>
    </w:p>
    <w:p>
      <w:pPr>
        <w:pStyle w:val="11"/>
        <w:ind w:left="1418" w:firstLine="0" w:firstLineChars="0"/>
        <w:rPr>
          <w:rFonts w:eastAsia="幼圆"/>
        </w:rPr>
      </w:pPr>
      <w:r>
        <w:rPr>
          <w:rFonts w:hint="eastAsia" w:eastAsia="幼圆"/>
        </w:rPr>
        <w:t>十六进制前缀：以下其一</w:t>
      </w:r>
    </w:p>
    <w:p>
      <w:pPr>
        <w:pStyle w:val="11"/>
        <w:ind w:left="1418" w:firstLine="0" w:firstLineChars="0"/>
        <w:rPr>
          <w:rFonts w:eastAsia="幼圆"/>
        </w:rPr>
      </w:pPr>
      <w:r>
        <w:rPr>
          <w:rFonts w:eastAsia="幼圆"/>
        </w:rPr>
        <w:tab/>
      </w:r>
      <w:r>
        <w:rPr>
          <w:rFonts w:eastAsia="幼圆"/>
        </w:rPr>
        <w:t>0x 0X</w:t>
      </w:r>
    </w:p>
    <w:p>
      <w:pPr>
        <w:pStyle w:val="11"/>
        <w:ind w:left="1418" w:firstLine="0" w:firstLineChars="0"/>
        <w:rPr>
          <w:rFonts w:eastAsia="幼圆"/>
        </w:rPr>
      </w:pPr>
      <w:r>
        <w:rPr>
          <w:rFonts w:hint="eastAsia" w:eastAsia="幼圆"/>
        </w:rPr>
        <w:t>十六进制数字序列：</w:t>
      </w:r>
    </w:p>
    <w:p>
      <w:pPr>
        <w:pStyle w:val="11"/>
        <w:ind w:left="1418" w:firstLine="0" w:firstLineChars="0"/>
        <w:rPr>
          <w:rFonts w:eastAsia="幼圆"/>
        </w:rPr>
      </w:pPr>
      <w:r>
        <w:rPr>
          <w:rFonts w:eastAsia="幼圆"/>
        </w:rPr>
        <w:tab/>
      </w:r>
      <w:r>
        <w:rPr>
          <w:rFonts w:eastAsia="幼圆"/>
        </w:rPr>
        <w:t>十六进制数字</w:t>
      </w:r>
    </w:p>
    <w:p>
      <w:pPr>
        <w:pStyle w:val="11"/>
        <w:ind w:left="1418" w:firstLine="0" w:firstLineChars="0"/>
        <w:rPr>
          <w:rFonts w:eastAsia="幼圆"/>
        </w:rPr>
      </w:pPr>
      <w:r>
        <w:rPr>
          <w:rFonts w:eastAsia="幼圆"/>
        </w:rPr>
        <w:tab/>
      </w:r>
      <w:r>
        <w:rPr>
          <w:rFonts w:eastAsia="幼圆"/>
        </w:rPr>
        <w:t>十六进制数字序列</w:t>
      </w:r>
      <w:r>
        <w:rPr>
          <w:rFonts w:hint="eastAsia" w:eastAsia="幼圆"/>
        </w:rPr>
        <w:t xml:space="preserve"> 十六进制数字</w:t>
      </w:r>
    </w:p>
    <w:p>
      <w:pPr>
        <w:pStyle w:val="11"/>
        <w:ind w:left="1418" w:firstLine="0" w:firstLineChars="0"/>
        <w:rPr>
          <w:rFonts w:eastAsia="幼圆"/>
        </w:rPr>
      </w:pPr>
      <w:r>
        <w:rPr>
          <w:rFonts w:eastAsia="幼圆"/>
        </w:rPr>
        <w:t>十六进制数字</w:t>
      </w:r>
      <w:r>
        <w:rPr>
          <w:rFonts w:hint="eastAsia" w:eastAsia="幼圆"/>
        </w:rPr>
        <w:t>：以下其一</w:t>
      </w:r>
    </w:p>
    <w:p>
      <w:pPr>
        <w:pStyle w:val="11"/>
        <w:ind w:left="1418" w:firstLine="0" w:firstLineChars="0"/>
        <w:rPr>
          <w:rFonts w:eastAsia="幼圆"/>
        </w:rPr>
      </w:pPr>
      <w:r>
        <w:rPr>
          <w:rFonts w:eastAsia="幼圆"/>
        </w:rPr>
        <w:tab/>
      </w:r>
      <w:r>
        <w:rPr>
          <w:rFonts w:eastAsia="幼圆"/>
        </w:rPr>
        <w:t>0 1 2 3 4 5 6 7 8 9</w:t>
      </w:r>
    </w:p>
    <w:p>
      <w:pPr>
        <w:pStyle w:val="11"/>
        <w:ind w:left="1418" w:firstLine="0" w:firstLineChars="0"/>
        <w:rPr>
          <w:rFonts w:eastAsia="幼圆"/>
        </w:rPr>
      </w:pPr>
      <w:r>
        <w:rPr>
          <w:rFonts w:eastAsia="幼圆"/>
        </w:rPr>
        <w:tab/>
      </w:r>
      <w:r>
        <w:rPr>
          <w:rFonts w:eastAsia="幼圆"/>
        </w:rPr>
        <w:t>a b c d e f</w:t>
      </w:r>
    </w:p>
    <w:p>
      <w:pPr>
        <w:pStyle w:val="11"/>
        <w:ind w:left="1418" w:firstLine="0" w:firstLineChars="0"/>
        <w:rPr>
          <w:rFonts w:eastAsia="幼圆"/>
        </w:rPr>
      </w:pPr>
      <w:r>
        <w:rPr>
          <w:rFonts w:eastAsia="幼圆"/>
        </w:rPr>
        <w:tab/>
      </w:r>
      <w:r>
        <w:rPr>
          <w:rFonts w:eastAsia="幼圆"/>
        </w:rPr>
        <w:t>A B C D E F</w:t>
      </w:r>
    </w:p>
    <w:p>
      <w:pPr>
        <w:pStyle w:val="11"/>
        <w:ind w:left="1418" w:firstLine="0" w:firstLineChars="0"/>
        <w:rPr>
          <w:rFonts w:eastAsia="幼圆"/>
        </w:rPr>
      </w:pPr>
      <w:r>
        <w:rPr>
          <w:rFonts w:hint="eastAsia" w:eastAsia="幼圆"/>
        </w:rPr>
        <w:t>整数后缀：</w:t>
      </w:r>
    </w:p>
    <w:p>
      <w:pPr>
        <w:pStyle w:val="11"/>
        <w:ind w:left="1418" w:firstLine="0" w:firstLineChars="0"/>
        <w:rPr>
          <w:rFonts w:eastAsia="幼圆"/>
        </w:rPr>
      </w:pPr>
      <w:r>
        <w:rPr>
          <w:rFonts w:eastAsia="幼圆"/>
        </w:rPr>
        <w:tab/>
      </w:r>
      <w:r>
        <w:rPr>
          <w:rFonts w:eastAsia="幼圆"/>
        </w:rPr>
        <w:t>无符号型后缀</w:t>
      </w:r>
      <w:r>
        <w:rPr>
          <w:rFonts w:hint="eastAsia" w:eastAsia="幼圆"/>
        </w:rPr>
        <w:t xml:space="preserve"> 长型后缀</w:t>
      </w:r>
    </w:p>
    <w:p>
      <w:pPr>
        <w:pStyle w:val="11"/>
        <w:ind w:left="1418" w:firstLine="0" w:firstLineChars="0"/>
        <w:rPr>
          <w:rFonts w:eastAsia="幼圆"/>
        </w:rPr>
      </w:pPr>
      <w:r>
        <w:rPr>
          <w:rFonts w:eastAsia="幼圆"/>
        </w:rPr>
        <w:tab/>
      </w:r>
      <w:r>
        <w:rPr>
          <w:rFonts w:eastAsia="幼圆"/>
        </w:rPr>
        <w:t>无符号型后缀</w:t>
      </w:r>
      <w:r>
        <w:rPr>
          <w:rFonts w:hint="eastAsia" w:eastAsia="幼圆"/>
        </w:rPr>
        <w:t xml:space="preserve"> 长长型后缀</w:t>
      </w:r>
    </w:p>
    <w:p>
      <w:pPr>
        <w:pStyle w:val="11"/>
        <w:ind w:left="1418" w:firstLine="0" w:firstLineChars="0"/>
        <w:rPr>
          <w:rFonts w:eastAsia="幼圆"/>
        </w:rPr>
      </w:pPr>
      <w:r>
        <w:rPr>
          <w:rFonts w:eastAsia="幼圆"/>
        </w:rPr>
        <w:tab/>
      </w:r>
      <w:r>
        <w:rPr>
          <w:rFonts w:eastAsia="幼圆"/>
        </w:rPr>
        <w:t>长型后缀</w:t>
      </w:r>
      <w:r>
        <w:rPr>
          <w:rFonts w:hint="eastAsia" w:eastAsia="幼圆"/>
        </w:rPr>
        <w:t xml:space="preserve"> 无符号</w:t>
      </w:r>
      <w:r>
        <w:rPr>
          <w:rFonts w:eastAsia="幼圆"/>
        </w:rPr>
        <w:t>型</w:t>
      </w:r>
      <w:r>
        <w:rPr>
          <w:rFonts w:hint="eastAsia" w:eastAsia="幼圆"/>
        </w:rPr>
        <w:t>后缀</w:t>
      </w:r>
    </w:p>
    <w:p>
      <w:pPr>
        <w:pStyle w:val="11"/>
        <w:ind w:left="1418" w:firstLine="0" w:firstLineChars="0"/>
        <w:rPr>
          <w:rFonts w:eastAsia="幼圆"/>
        </w:rPr>
      </w:pPr>
      <w:r>
        <w:rPr>
          <w:rFonts w:eastAsia="幼圆"/>
        </w:rPr>
        <w:tab/>
      </w:r>
      <w:r>
        <w:rPr>
          <w:rFonts w:hint="eastAsia" w:eastAsia="幼圆"/>
        </w:rPr>
        <w:t>长长型后缀 无符号型后缀</w:t>
      </w:r>
    </w:p>
    <w:p>
      <w:pPr>
        <w:pStyle w:val="11"/>
        <w:ind w:left="1418" w:firstLine="0" w:firstLineChars="0"/>
        <w:rPr>
          <w:rFonts w:eastAsia="幼圆"/>
        </w:rPr>
      </w:pPr>
      <w:r>
        <w:rPr>
          <w:rFonts w:hint="eastAsia" w:eastAsia="幼圆"/>
        </w:rPr>
        <w:t>无符号型后缀：</w:t>
      </w:r>
      <w:r>
        <w:rPr>
          <w:rFonts w:eastAsia="幼圆"/>
        </w:rPr>
        <w:t>以下其一</w:t>
      </w:r>
    </w:p>
    <w:p>
      <w:pPr>
        <w:pStyle w:val="11"/>
        <w:ind w:left="1418" w:firstLine="0" w:firstLineChars="0"/>
        <w:rPr>
          <w:rFonts w:eastAsia="幼圆"/>
        </w:rPr>
      </w:pPr>
      <w:r>
        <w:rPr>
          <w:rFonts w:eastAsia="幼圆"/>
        </w:rPr>
        <w:tab/>
      </w:r>
      <w:r>
        <w:rPr>
          <w:rFonts w:eastAsia="幼圆"/>
        </w:rPr>
        <w:t>u U</w:t>
      </w:r>
    </w:p>
    <w:p>
      <w:pPr>
        <w:pStyle w:val="11"/>
        <w:ind w:left="1418" w:firstLine="0" w:firstLineChars="0"/>
        <w:rPr>
          <w:rFonts w:eastAsia="幼圆"/>
        </w:rPr>
      </w:pPr>
      <w:r>
        <w:rPr>
          <w:rFonts w:hint="eastAsia" w:eastAsia="幼圆"/>
        </w:rPr>
        <w:t>长型后缀：以下其一</w:t>
      </w:r>
    </w:p>
    <w:p>
      <w:pPr>
        <w:pStyle w:val="11"/>
        <w:ind w:left="1418" w:firstLine="0" w:firstLineChars="0"/>
        <w:rPr>
          <w:rFonts w:eastAsia="幼圆"/>
        </w:rPr>
      </w:pPr>
      <w:r>
        <w:rPr>
          <w:rFonts w:hint="eastAsia" w:eastAsia="幼圆"/>
        </w:rPr>
        <w:tab/>
      </w:r>
      <w:r>
        <w:rPr>
          <w:rFonts w:hint="eastAsia" w:eastAsia="幼圆"/>
        </w:rPr>
        <w:t>l L</w:t>
      </w:r>
    </w:p>
    <w:p>
      <w:pPr>
        <w:pStyle w:val="11"/>
        <w:ind w:left="1418" w:firstLine="0" w:firstLineChars="0"/>
        <w:rPr>
          <w:rFonts w:eastAsia="幼圆"/>
        </w:rPr>
      </w:pPr>
      <w:r>
        <w:rPr>
          <w:rFonts w:hint="eastAsia" w:eastAsia="幼圆"/>
        </w:rPr>
        <w:t>长长型后缀：以下其一</w:t>
      </w:r>
    </w:p>
    <w:p>
      <w:pPr>
        <w:pStyle w:val="11"/>
        <w:ind w:left="1418" w:firstLine="0" w:firstLineChars="0"/>
        <w:rPr>
          <w:rFonts w:eastAsia="幼圆"/>
        </w:rPr>
      </w:pPr>
      <w:r>
        <w:rPr>
          <w:rFonts w:eastAsia="幼圆"/>
        </w:rPr>
        <w:tab/>
      </w:r>
      <w:r>
        <w:rPr>
          <w:rFonts w:eastAsia="幼圆"/>
        </w:rPr>
        <w:t>ll LL</w:t>
      </w:r>
    </w:p>
    <w:p>
      <w:pPr>
        <w:pStyle w:val="11"/>
        <w:numPr>
          <w:ilvl w:val="3"/>
          <w:numId w:val="1"/>
        </w:numPr>
        <w:ind w:firstLineChars="0"/>
      </w:pPr>
      <w:r>
        <w:rPr>
          <w:rFonts w:hint="eastAsia"/>
        </w:rPr>
        <w:t>整数字面量是没有小数点以及指数部分的数字的序列。整数字面量可能具有一个前缀表示它的基数，以及一个后缀表示它的类型。二进制整数字面量以</w:t>
      </w:r>
      <w:r>
        <w:t>0b</w:t>
      </w:r>
      <w:r>
        <w:rPr>
          <w:rFonts w:hint="eastAsia"/>
        </w:rPr>
        <w:t>或者</w:t>
      </w:r>
      <w:r>
        <w:t>0B</w:t>
      </w:r>
      <w:r>
        <w:rPr>
          <w:rFonts w:hint="eastAsia"/>
        </w:rPr>
        <w:t>开头、由二进制数字的序列组成。八进制整数字面量以0开头、由八进制数字的序列组成。十进制整数字面量由除0以外的数字开头、由十进制数字的序列组成。十六进制整数字面量由</w:t>
      </w:r>
      <w:r>
        <w:t>0x</w:t>
      </w:r>
      <w:r>
        <w:rPr>
          <w:rFonts w:hint="eastAsia"/>
        </w:rPr>
        <w:t>或者</w:t>
      </w:r>
      <w:r>
        <w:t>0X</w:t>
      </w:r>
      <w:r>
        <w:rPr>
          <w:rFonts w:hint="eastAsia"/>
        </w:rPr>
        <w:t>开头、由十六进制数字的序列组成。</w:t>
      </w:r>
    </w:p>
    <w:p>
      <w:pPr>
        <w:pStyle w:val="11"/>
        <w:numPr>
          <w:ilvl w:val="3"/>
          <w:numId w:val="1"/>
        </w:numPr>
        <w:ind w:firstLineChars="0"/>
      </w:pPr>
      <w:r>
        <w:rPr>
          <w:rFonts w:hint="eastAsia"/>
        </w:rPr>
        <w:t>整数字面量的类型是表格2中相应的列表中第一个可以表示它的值的类型。</w:t>
      </w:r>
    </w:p>
    <w:p>
      <w:pPr>
        <w:jc w:val="center"/>
      </w:pPr>
      <w:r>
        <w:rPr>
          <w:rFonts w:hint="eastAsia"/>
        </w:rPr>
        <w:t>表格</w:t>
      </w:r>
      <w:r>
        <w:t>2</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后缀</w:t>
            </w:r>
          </w:p>
        </w:tc>
        <w:tc>
          <w:tcPr>
            <w:tcW w:w="2765" w:type="dxa"/>
          </w:tcPr>
          <w:p>
            <w:r>
              <w:t>十进制字面量</w:t>
            </w:r>
          </w:p>
        </w:tc>
        <w:tc>
          <w:tcPr>
            <w:tcW w:w="2766" w:type="dxa"/>
          </w:tcPr>
          <w:p>
            <w:r>
              <w:t>二进制</w:t>
            </w:r>
            <w:r>
              <w:rPr>
                <w:rFonts w:hint="eastAsia"/>
              </w:rPr>
              <w:t>、</w:t>
            </w:r>
            <w:r>
              <w:t>八进制或者十六进制字面量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无</w:t>
            </w:r>
          </w:p>
        </w:tc>
        <w:tc>
          <w:tcPr>
            <w:tcW w:w="2765" w:type="dxa"/>
          </w:tcPr>
          <w:p>
            <w:r>
              <w:rPr>
                <w:rFonts w:hint="eastAsia"/>
              </w:rPr>
              <w:t>int</w:t>
            </w:r>
          </w:p>
          <w:p>
            <w:r>
              <w:rPr>
                <w:rFonts w:hint="eastAsia"/>
              </w:rPr>
              <w:t>long</w:t>
            </w:r>
          </w:p>
          <w:p>
            <w:r>
              <w:t>longlong</w:t>
            </w:r>
          </w:p>
        </w:tc>
        <w:tc>
          <w:tcPr>
            <w:tcW w:w="2766" w:type="dxa"/>
          </w:tcPr>
          <w:p>
            <w:r>
              <w:rPr>
                <w:rFonts w:hint="eastAsia"/>
              </w:rPr>
              <w:t>int</w:t>
            </w:r>
          </w:p>
          <w:p>
            <w:r>
              <w:rPr>
                <w:rFonts w:hint="eastAsia"/>
              </w:rPr>
              <w:t>uint</w:t>
            </w:r>
          </w:p>
          <w:p>
            <w:r>
              <w:t>long</w:t>
            </w:r>
          </w:p>
          <w:p>
            <w:r>
              <w:t>ulong</w:t>
            </w:r>
          </w:p>
          <w:p>
            <w:r>
              <w:t>longlong</w:t>
            </w:r>
          </w:p>
          <w:p>
            <w:r>
              <w:t>ulonglong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u</w:t>
            </w:r>
            <w:r>
              <w:rPr>
                <w:rFonts w:hint="eastAsia"/>
              </w:rPr>
              <w:t>或U</w:t>
            </w:r>
          </w:p>
        </w:tc>
        <w:tc>
          <w:tcPr>
            <w:tcW w:w="2765" w:type="dxa"/>
          </w:tcPr>
          <w:p>
            <w:r>
              <w:rPr>
                <w:rFonts w:hint="eastAsia"/>
              </w:rPr>
              <w:t>uint</w:t>
            </w:r>
          </w:p>
          <w:p>
            <w:r>
              <w:rPr>
                <w:rFonts w:hint="eastAsia"/>
              </w:rPr>
              <w:t>ulong</w:t>
            </w:r>
          </w:p>
          <w:p>
            <w:r>
              <w:t>ulonglong</w:t>
            </w:r>
          </w:p>
        </w:tc>
        <w:tc>
          <w:tcPr>
            <w:tcW w:w="2766" w:type="dxa"/>
          </w:tcPr>
          <w:p>
            <w:r>
              <w:rPr>
                <w:rFonts w:hint="eastAsia"/>
              </w:rPr>
              <w:t>uint</w:t>
            </w:r>
          </w:p>
          <w:p>
            <w:r>
              <w:rPr>
                <w:rFonts w:hint="eastAsia"/>
              </w:rPr>
              <w:t>ulong</w:t>
            </w:r>
          </w:p>
          <w:p>
            <w:r>
              <w:t>ulonglong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l或L</w:t>
            </w:r>
          </w:p>
        </w:tc>
        <w:tc>
          <w:tcPr>
            <w:tcW w:w="2765" w:type="dxa"/>
          </w:tcPr>
          <w:p>
            <w:r>
              <w:rPr>
                <w:rFonts w:hint="eastAsia"/>
              </w:rPr>
              <w:t>long</w:t>
            </w:r>
          </w:p>
          <w:p>
            <w:r>
              <w:rPr>
                <w:rFonts w:hint="eastAsia"/>
              </w:rPr>
              <w:t>longlong</w:t>
            </w:r>
          </w:p>
        </w:tc>
        <w:tc>
          <w:tcPr>
            <w:tcW w:w="2766" w:type="dxa"/>
          </w:tcPr>
          <w:p>
            <w:r>
              <w:rPr>
                <w:rFonts w:hint="eastAsia"/>
              </w:rPr>
              <w:t>long</w:t>
            </w:r>
          </w:p>
          <w:p>
            <w:r>
              <w:rPr>
                <w:rFonts w:hint="eastAsia"/>
              </w:rPr>
              <w:t>ulong</w:t>
            </w:r>
          </w:p>
          <w:p>
            <w:r>
              <w:t>longlong</w:t>
            </w:r>
          </w:p>
          <w:p>
            <w:r>
              <w:t>ulonglong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同时</w:t>
            </w:r>
            <w:r>
              <w:t>u</w:t>
            </w:r>
            <w:r>
              <w:rPr>
                <w:rFonts w:hint="eastAsia"/>
              </w:rPr>
              <w:t>或</w:t>
            </w:r>
            <w:r>
              <w:t>U</w:t>
            </w:r>
            <w:r>
              <w:rPr>
                <w:rFonts w:hint="eastAsia"/>
              </w:rPr>
              <w:t>及</w:t>
            </w:r>
            <w:r>
              <w:t>l</w:t>
            </w:r>
            <w:r>
              <w:rPr>
                <w:rFonts w:hint="eastAsia"/>
              </w:rPr>
              <w:t>或</w:t>
            </w:r>
            <w:r>
              <w:t>L</w:t>
            </w:r>
          </w:p>
        </w:tc>
        <w:tc>
          <w:tcPr>
            <w:tcW w:w="2765" w:type="dxa"/>
          </w:tcPr>
          <w:p>
            <w:r>
              <w:rPr>
                <w:rFonts w:hint="eastAsia"/>
              </w:rPr>
              <w:t>ulong</w:t>
            </w:r>
          </w:p>
          <w:p>
            <w:r>
              <w:rPr>
                <w:rFonts w:hint="eastAsia"/>
              </w:rPr>
              <w:t>ulonglong</w:t>
            </w:r>
          </w:p>
        </w:tc>
        <w:tc>
          <w:tcPr>
            <w:tcW w:w="2766" w:type="dxa"/>
          </w:tcPr>
          <w:p>
            <w:r>
              <w:rPr>
                <w:rFonts w:hint="eastAsia"/>
              </w:rPr>
              <w:t>ulong</w:t>
            </w:r>
          </w:p>
          <w:p>
            <w:r>
              <w:rPr>
                <w:rFonts w:hint="eastAsia"/>
              </w:rPr>
              <w:t>ulong</w:t>
            </w:r>
            <w:r>
              <w:t>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ll</w:t>
            </w:r>
            <w:r>
              <w:rPr>
                <w:rFonts w:hint="eastAsia"/>
              </w:rPr>
              <w:t>或LL</w:t>
            </w:r>
          </w:p>
        </w:tc>
        <w:tc>
          <w:tcPr>
            <w:tcW w:w="2765" w:type="dxa"/>
          </w:tcPr>
          <w:p>
            <w:r>
              <w:rPr>
                <w:rFonts w:hint="eastAsia"/>
              </w:rPr>
              <w:t>longlong</w:t>
            </w:r>
          </w:p>
        </w:tc>
        <w:tc>
          <w:tcPr>
            <w:tcW w:w="2766" w:type="dxa"/>
          </w:tcPr>
          <w:p>
            <w:r>
              <w:rPr>
                <w:rFonts w:hint="eastAsia"/>
              </w:rPr>
              <w:t>longlong</w:t>
            </w:r>
          </w:p>
          <w:p>
            <w:r>
              <w:rPr>
                <w:rFonts w:hint="eastAsia"/>
              </w:rPr>
              <w:t>ulonglong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同时</w:t>
            </w:r>
            <w:r>
              <w:t>u</w:t>
            </w:r>
            <w:r>
              <w:rPr>
                <w:rFonts w:hint="eastAsia"/>
              </w:rPr>
              <w:t>或U及ll或LL</w:t>
            </w:r>
          </w:p>
        </w:tc>
        <w:tc>
          <w:tcPr>
            <w:tcW w:w="2765" w:type="dxa"/>
          </w:tcPr>
          <w:p>
            <w:r>
              <w:t>u</w:t>
            </w:r>
            <w:r>
              <w:rPr>
                <w:rFonts w:hint="eastAsia"/>
              </w:rPr>
              <w:t>longlong</w:t>
            </w:r>
          </w:p>
        </w:tc>
        <w:tc>
          <w:tcPr>
            <w:tcW w:w="2766" w:type="dxa"/>
          </w:tcPr>
          <w:p>
            <w:r>
              <w:rPr>
                <w:rFonts w:hint="eastAsia"/>
              </w:rPr>
              <w:t>ulonglong</w:t>
            </w:r>
          </w:p>
        </w:tc>
      </w:tr>
    </w:tbl>
    <w:p/>
    <w:p>
      <w:pPr>
        <w:pStyle w:val="11"/>
        <w:numPr>
          <w:ilvl w:val="3"/>
          <w:numId w:val="1"/>
        </w:numPr>
        <w:ind w:firstLineChars="0"/>
      </w:pPr>
      <w:r>
        <w:rPr>
          <w:rFonts w:hint="eastAsia"/>
        </w:rPr>
        <w:t>如果整数字面量无法被列表中任何类型所表示，但是有扩展的整数类型可以表示它的值，则字面量可能具有该扩展整数类型。如果列表中所有类型都是有符号的，则扩展的整数类型也应当是有符号的。如果列表中所有类型都是无符号的，则扩展的整数类型也应当是无符号的。如果列表中既包含有符号的又包括无符号的类型，则扩展的整数类型可能是有符号或者无符号的。如果翻译单元中包含无法被任何可行类型表示的整数字面量，则程序为病式的。</w:t>
      </w:r>
    </w:p>
    <w:p>
      <w:pPr>
        <w:pStyle w:val="11"/>
        <w:numPr>
          <w:ilvl w:val="2"/>
          <w:numId w:val="1"/>
        </w:numPr>
        <w:ind w:firstLineChars="0"/>
      </w:pPr>
      <w:r>
        <w:rPr>
          <w:rFonts w:hint="eastAsia"/>
        </w:rPr>
        <w:t>字符字面量</w:t>
      </w:r>
    </w:p>
    <w:p>
      <w:pPr>
        <w:pStyle w:val="11"/>
        <w:ind w:left="1418" w:firstLine="0" w:firstLineChars="0"/>
        <w:rPr>
          <w:rFonts w:ascii="幼圆" w:eastAsia="幼圆"/>
        </w:rPr>
      </w:pPr>
      <w:r>
        <w:rPr>
          <w:rFonts w:hint="eastAsia" w:ascii="幼圆" w:eastAsia="幼圆"/>
        </w:rPr>
        <w:t>字符字面量：</w:t>
      </w:r>
    </w:p>
    <w:p>
      <w:pPr>
        <w:pStyle w:val="11"/>
        <w:ind w:left="1418" w:firstLine="0" w:firstLineChars="0"/>
        <w:rPr>
          <w:rFonts w:ascii="幼圆" w:eastAsia="幼圆"/>
        </w:rPr>
      </w:pPr>
      <w:r>
        <w:rPr>
          <w:rFonts w:ascii="幼圆" w:eastAsia="幼圆"/>
        </w:rPr>
        <w:tab/>
      </w:r>
      <w:r>
        <w:rPr>
          <w:rFonts w:ascii="幼圆" w:eastAsia="幼圆"/>
        </w:rPr>
        <w:t>‘</w:t>
      </w:r>
      <w:r>
        <w:rPr>
          <w:rFonts w:hint="eastAsia" w:ascii="幼圆" w:eastAsia="幼圆"/>
        </w:rPr>
        <w:t>字符</w:t>
      </w:r>
      <w:r>
        <w:rPr>
          <w:rFonts w:ascii="幼圆" w:eastAsia="幼圆"/>
        </w:rPr>
        <w:t>’</w:t>
      </w:r>
    </w:p>
    <w:p>
      <w:pPr>
        <w:pStyle w:val="11"/>
        <w:ind w:left="1418" w:firstLine="0" w:firstLineChars="0"/>
        <w:rPr>
          <w:rFonts w:ascii="幼圆" w:eastAsia="幼圆"/>
        </w:rPr>
      </w:pPr>
      <w:r>
        <w:rPr>
          <w:rFonts w:hint="eastAsia" w:ascii="幼圆" w:eastAsia="幼圆"/>
        </w:rPr>
        <w:t>字符：</w:t>
      </w:r>
    </w:p>
    <w:p>
      <w:pPr>
        <w:pStyle w:val="11"/>
        <w:ind w:left="1418" w:firstLine="0" w:firstLineChars="0"/>
        <w:rPr>
          <w:rFonts w:eastAsia="幼圆"/>
        </w:rPr>
      </w:pPr>
      <w:r>
        <w:rPr>
          <w:rFonts w:ascii="幼圆" w:eastAsia="幼圆"/>
        </w:rPr>
        <w:tab/>
      </w:r>
      <w:r>
        <w:rPr>
          <w:rFonts w:ascii="幼圆" w:eastAsia="幼圆"/>
        </w:rPr>
        <w:t>任何字符除了单括号</w:t>
      </w:r>
      <w:r>
        <w:rPr>
          <w:rFonts w:eastAsia="幼圆"/>
        </w:rPr>
        <w:t>’</w:t>
      </w:r>
      <w:r>
        <w:rPr>
          <w:rFonts w:hint="eastAsia" w:eastAsia="幼圆"/>
        </w:rPr>
        <w:t>、反斜杠或者换行符</w:t>
      </w:r>
    </w:p>
    <w:p>
      <w:pPr>
        <w:pStyle w:val="11"/>
        <w:ind w:left="1418" w:firstLine="0" w:firstLineChars="0"/>
        <w:rPr>
          <w:rFonts w:eastAsia="幼圆"/>
        </w:rPr>
      </w:pPr>
      <w:r>
        <w:rPr>
          <w:rFonts w:eastAsia="幼圆"/>
        </w:rPr>
        <w:tab/>
      </w:r>
      <w:r>
        <w:rPr>
          <w:rFonts w:hint="eastAsia" w:eastAsia="幼圆"/>
        </w:rPr>
        <w:t>转义字符序列</w:t>
      </w:r>
    </w:p>
    <w:p>
      <w:pPr>
        <w:pStyle w:val="11"/>
        <w:ind w:left="1418" w:firstLine="0" w:firstLineChars="0"/>
        <w:rPr>
          <w:rFonts w:eastAsia="幼圆"/>
        </w:rPr>
      </w:pPr>
      <w:r>
        <w:rPr>
          <w:rFonts w:hint="eastAsia" w:eastAsia="幼圆"/>
        </w:rPr>
        <w:t>转义字符序列：</w:t>
      </w:r>
    </w:p>
    <w:p>
      <w:pPr>
        <w:pStyle w:val="11"/>
        <w:ind w:left="1418" w:firstLine="0" w:firstLineChars="0"/>
        <w:rPr>
          <w:rFonts w:eastAsia="幼圆"/>
        </w:rPr>
      </w:pPr>
      <w:r>
        <w:rPr>
          <w:rFonts w:eastAsia="幼圆"/>
        </w:rPr>
        <w:tab/>
      </w:r>
      <w:r>
        <w:rPr>
          <w:rFonts w:eastAsia="幼圆"/>
        </w:rPr>
        <w:t>简单转义字符序列</w:t>
      </w:r>
    </w:p>
    <w:p>
      <w:pPr>
        <w:pStyle w:val="11"/>
        <w:ind w:left="1418" w:firstLine="0" w:firstLineChars="0"/>
        <w:rPr>
          <w:rFonts w:eastAsia="幼圆"/>
        </w:rPr>
      </w:pPr>
      <w:r>
        <w:rPr>
          <w:rFonts w:eastAsia="幼圆"/>
        </w:rPr>
        <w:tab/>
      </w:r>
      <w:r>
        <w:rPr>
          <w:rFonts w:eastAsia="幼圆"/>
        </w:rPr>
        <w:t>八进制转义字符序列</w:t>
      </w:r>
    </w:p>
    <w:p>
      <w:pPr>
        <w:pStyle w:val="11"/>
        <w:ind w:left="1418" w:firstLine="0" w:firstLineChars="0"/>
        <w:rPr>
          <w:rFonts w:eastAsia="幼圆"/>
        </w:rPr>
      </w:pPr>
      <w:r>
        <w:rPr>
          <w:rFonts w:eastAsia="幼圆"/>
        </w:rPr>
        <w:tab/>
      </w:r>
      <w:r>
        <w:rPr>
          <w:rFonts w:eastAsia="幼圆"/>
        </w:rPr>
        <w:t>十六进制转义字符序列</w:t>
      </w:r>
    </w:p>
    <w:p>
      <w:pPr>
        <w:pStyle w:val="11"/>
        <w:ind w:left="1418" w:firstLine="0" w:firstLineChars="0"/>
        <w:rPr>
          <w:rFonts w:eastAsia="幼圆"/>
        </w:rPr>
      </w:pPr>
      <w:r>
        <w:rPr>
          <w:rFonts w:eastAsia="幼圆"/>
        </w:rPr>
        <w:t>简单转义字符序列</w:t>
      </w:r>
      <w:r>
        <w:rPr>
          <w:rFonts w:hint="eastAsia" w:eastAsia="幼圆"/>
        </w:rPr>
        <w:t>：</w:t>
      </w:r>
      <w:r>
        <w:rPr>
          <w:rFonts w:eastAsia="幼圆"/>
        </w:rPr>
        <w:t>以下其一</w:t>
      </w:r>
    </w:p>
    <w:p>
      <w:pPr>
        <w:pStyle w:val="11"/>
        <w:ind w:left="1418" w:firstLine="0" w:firstLineChars="0"/>
        <w:rPr>
          <w:rFonts w:eastAsia="幼圆"/>
        </w:rPr>
      </w:pPr>
      <w:r>
        <w:rPr>
          <w:rFonts w:eastAsia="幼圆"/>
        </w:rPr>
        <w:tab/>
      </w:r>
      <w:r>
        <w:rPr>
          <w:rFonts w:eastAsia="幼圆"/>
        </w:rPr>
        <w:t>\’ \” \? \\</w:t>
      </w:r>
    </w:p>
    <w:p>
      <w:pPr>
        <w:pStyle w:val="11"/>
        <w:ind w:left="1418" w:firstLine="0" w:firstLineChars="0"/>
        <w:rPr>
          <w:rFonts w:eastAsia="幼圆"/>
        </w:rPr>
      </w:pPr>
      <w:r>
        <w:rPr>
          <w:rFonts w:eastAsia="幼圆"/>
        </w:rPr>
        <w:tab/>
      </w:r>
      <w:r>
        <w:rPr>
          <w:rFonts w:eastAsia="幼圆"/>
        </w:rPr>
        <w:t>\a \b \f \n \r \t \v</w:t>
      </w:r>
    </w:p>
    <w:p>
      <w:pPr>
        <w:pStyle w:val="11"/>
        <w:ind w:left="1418" w:firstLine="0" w:firstLineChars="0"/>
        <w:rPr>
          <w:rFonts w:eastAsia="幼圆"/>
        </w:rPr>
      </w:pPr>
      <w:r>
        <w:rPr>
          <w:rFonts w:hint="eastAsia" w:eastAsia="幼圆"/>
        </w:rPr>
        <w:t>八进制转义字符序列：</w:t>
      </w:r>
    </w:p>
    <w:p>
      <w:pPr>
        <w:pStyle w:val="11"/>
        <w:ind w:left="1418" w:firstLine="0" w:firstLineChars="0"/>
        <w:rPr>
          <w:rFonts w:eastAsia="幼圆"/>
        </w:rPr>
      </w:pPr>
      <w:r>
        <w:rPr>
          <w:rFonts w:eastAsia="幼圆"/>
        </w:rPr>
        <w:tab/>
      </w:r>
      <w:r>
        <w:rPr>
          <w:rFonts w:eastAsia="幼圆"/>
        </w:rPr>
        <w:t xml:space="preserve">\ </w:t>
      </w:r>
      <w:r>
        <w:rPr>
          <w:rFonts w:hint="eastAsia" w:eastAsia="幼圆"/>
        </w:rPr>
        <w:t>八进制数字</w:t>
      </w:r>
    </w:p>
    <w:p>
      <w:pPr>
        <w:pStyle w:val="11"/>
        <w:ind w:left="1418" w:firstLine="0" w:firstLineChars="0"/>
        <w:rPr>
          <w:rFonts w:eastAsia="幼圆"/>
        </w:rPr>
      </w:pPr>
      <w:r>
        <w:rPr>
          <w:rFonts w:eastAsia="幼圆"/>
        </w:rPr>
        <w:tab/>
      </w:r>
      <w:r>
        <w:rPr>
          <w:rFonts w:eastAsia="幼圆"/>
        </w:rPr>
        <w:t>\</w:t>
      </w:r>
      <w:r>
        <w:rPr>
          <w:rFonts w:hint="eastAsia" w:eastAsia="幼圆"/>
        </w:rPr>
        <w:t xml:space="preserve"> 八进制数字 八进制数字</w:t>
      </w:r>
    </w:p>
    <w:p>
      <w:pPr>
        <w:pStyle w:val="11"/>
        <w:ind w:left="1418" w:firstLine="0" w:firstLineChars="0"/>
        <w:rPr>
          <w:rFonts w:eastAsia="幼圆"/>
        </w:rPr>
      </w:pPr>
      <w:r>
        <w:rPr>
          <w:rFonts w:eastAsia="幼圆"/>
        </w:rPr>
        <w:tab/>
      </w:r>
      <w:r>
        <w:rPr>
          <w:rFonts w:eastAsia="幼圆"/>
        </w:rPr>
        <w:t xml:space="preserve">\ </w:t>
      </w:r>
      <w:r>
        <w:rPr>
          <w:rFonts w:hint="eastAsia" w:eastAsia="幼圆"/>
        </w:rPr>
        <w:t>八进制数字 八进制数字 八进制数字</w:t>
      </w:r>
    </w:p>
    <w:p>
      <w:pPr>
        <w:pStyle w:val="11"/>
        <w:ind w:left="1418" w:firstLine="0" w:firstLineChars="0"/>
        <w:rPr>
          <w:rFonts w:eastAsia="幼圆"/>
        </w:rPr>
      </w:pPr>
      <w:r>
        <w:rPr>
          <w:rFonts w:hint="eastAsia" w:eastAsia="幼圆"/>
        </w:rPr>
        <w:t>十六进制转义字符序列：</w:t>
      </w:r>
    </w:p>
    <w:p>
      <w:pPr>
        <w:pStyle w:val="11"/>
        <w:ind w:left="1418" w:firstLine="0" w:firstLineChars="0"/>
        <w:rPr>
          <w:rFonts w:eastAsia="幼圆"/>
        </w:rPr>
      </w:pPr>
      <w:r>
        <w:rPr>
          <w:rFonts w:eastAsia="幼圆"/>
        </w:rPr>
        <w:tab/>
      </w:r>
      <w:r>
        <w:rPr>
          <w:rFonts w:eastAsia="幼圆"/>
        </w:rPr>
        <w:t xml:space="preserve">\x </w:t>
      </w:r>
      <w:r>
        <w:rPr>
          <w:rFonts w:hint="eastAsia" w:eastAsia="幼圆"/>
        </w:rPr>
        <w:t>十六进制数字</w:t>
      </w:r>
    </w:p>
    <w:p>
      <w:pPr>
        <w:pStyle w:val="11"/>
        <w:ind w:left="1418" w:firstLine="0" w:firstLineChars="0"/>
        <w:rPr>
          <w:rFonts w:eastAsia="幼圆"/>
        </w:rPr>
      </w:pPr>
      <w:r>
        <w:rPr>
          <w:rFonts w:eastAsia="幼圆"/>
        </w:rPr>
        <w:tab/>
      </w:r>
      <w:r>
        <w:rPr>
          <w:rFonts w:hint="eastAsia" w:eastAsia="幼圆"/>
        </w:rPr>
        <w:t>十六进制转义序列 十六进制数字</w:t>
      </w:r>
    </w:p>
    <w:p>
      <w:pPr>
        <w:pStyle w:val="11"/>
        <w:numPr>
          <w:ilvl w:val="3"/>
          <w:numId w:val="1"/>
        </w:numPr>
        <w:ind w:firstLineChars="0"/>
      </w:pPr>
      <w:r>
        <w:rPr>
          <w:rFonts w:hint="eastAsia"/>
        </w:rPr>
        <w:t>字符字面量是一个被单括号包住的字符。它包含单个</w:t>
      </w:r>
      <w:r>
        <w:t>char</w:t>
      </w:r>
      <w:r>
        <w:rPr>
          <w:rFonts w:hint="eastAsia"/>
        </w:rPr>
        <w:t>类型</w:t>
      </w:r>
      <w:r>
        <w:t>可表示的字符</w:t>
      </w:r>
      <w:r>
        <w:rPr>
          <w:rFonts w:hint="eastAsia"/>
        </w:rPr>
        <w:t>，</w:t>
      </w:r>
      <w:r>
        <w:t>并具有类型</w:t>
      </w:r>
      <w:r>
        <w:rPr>
          <w:rFonts w:hint="eastAsia"/>
        </w:rPr>
        <w:t>char。</w:t>
      </w:r>
    </w:p>
    <w:p>
      <w:pPr>
        <w:pStyle w:val="11"/>
        <w:numPr>
          <w:ilvl w:val="3"/>
          <w:numId w:val="1"/>
        </w:numPr>
        <w:ind w:firstLineChars="0"/>
      </w:pPr>
      <w:r>
        <w:rPr>
          <w:rFonts w:hint="eastAsia"/>
        </w:rPr>
        <w:t>某些无法打印的字符、单引号、双引号、问号以及反斜杠可以如表格3表示。在字符字面量中单引号、反斜杠以及换行字符必须以转义序列表示。由反斜杠接单个或多个字符，但没有由表格3列出的由实现可选支持，具有实现定义的语义。转义序列表示单个字符。</w:t>
      </w:r>
    </w:p>
    <w:p>
      <w:pPr>
        <w:pStyle w:val="11"/>
        <w:numPr>
          <w:ilvl w:val="3"/>
          <w:numId w:val="1"/>
        </w:numPr>
        <w:ind w:firstLineChars="0"/>
      </w:pPr>
      <w:r>
        <w:rPr>
          <w:rFonts w:hint="eastAsia"/>
        </w:rPr>
        <w:t>转义序列</w:t>
      </w:r>
      <w:r>
        <w:t>\ooo</w:t>
      </w:r>
      <w:r>
        <w:rPr>
          <w:rFonts w:hint="eastAsia"/>
        </w:rPr>
        <w:t>由反斜杠接1、2或3个八进制数字组成，</w:t>
      </w:r>
      <w:r>
        <w:t>ooo</w:t>
      </w:r>
      <w:r>
        <w:rPr>
          <w:rFonts w:hint="eastAsia"/>
        </w:rPr>
        <w:t>用于表示转义到的字符的值。转义序列</w:t>
      </w:r>
      <w:r>
        <w:t>\xhhh</w:t>
      </w:r>
      <w:r>
        <w:rPr>
          <w:rFonts w:hint="eastAsia"/>
        </w:rPr>
        <w:t>由反斜杠接1个或多个十六进制数字组成，</w:t>
      </w:r>
      <w:r>
        <w:t>hhh</w:t>
      </w:r>
      <w:r>
        <w:rPr>
          <w:rFonts w:hint="eastAsia"/>
        </w:rPr>
        <w:t>用于表示转义到的字符的值。对于</w:t>
      </w:r>
      <w:r>
        <w:t>hhh</w:t>
      </w:r>
      <w:r>
        <w:rPr>
          <w:rFonts w:hint="eastAsia"/>
        </w:rPr>
        <w:t>中十六进制数字的个数没有限制。八进制数字和十六进制的序列由第一个并非八进制数字或十六进制数字的字符终止。如果字符字面量的值不在</w:t>
      </w:r>
      <w:r>
        <w:t>char</w:t>
      </w:r>
      <w:r>
        <w:rPr>
          <w:rFonts w:hint="eastAsia"/>
        </w:rPr>
        <w:t>的可表示范围内，则值为实现定义的。</w:t>
      </w:r>
    </w:p>
    <w:p>
      <w:pPr>
        <w:jc w:val="center"/>
      </w:pPr>
      <w:r>
        <w:rPr>
          <w:rFonts w:hint="eastAsia"/>
        </w:rPr>
        <w:t>表格</w:t>
      </w:r>
      <w:r>
        <w:t xml:space="preserve">3 </w:t>
      </w:r>
      <w:r>
        <w:rPr>
          <w:rFonts w:hint="eastAsia"/>
        </w:rPr>
        <w:t>转义序列</w:t>
      </w:r>
    </w:p>
    <w:tbl>
      <w:tblPr>
        <w:tblStyle w:val="15"/>
        <w:tblW w:w="829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Borders>
              <w:top w:val="single" w:color="7E7E7E" w:themeColor="text1" w:themeTint="80" w:sz="4" w:space="0"/>
              <w:bottom w:val="single" w:color="7E7E7E" w:themeColor="text1" w:themeTint="80" w:sz="4" w:space="0"/>
              <w:insideH w:val="single" w:sz="4" w:space="0"/>
            </w:tcBorders>
          </w:tcPr>
          <w:p>
            <w:r>
              <w:rPr>
                <w:rFonts w:hint="eastAsia"/>
              </w:rPr>
              <w:t>换行符</w:t>
            </w:r>
          </w:p>
        </w:tc>
        <w:tc>
          <w:tcPr>
            <w:tcW w:w="2765" w:type="dxa"/>
            <w:tcBorders>
              <w:top w:val="single" w:color="7E7E7E" w:themeColor="text1" w:themeTint="80" w:sz="4" w:space="0"/>
              <w:bottom w:val="single" w:color="7E7E7E" w:themeColor="text1" w:themeTint="80" w:sz="4" w:space="0"/>
              <w:insideH w:val="single" w:sz="4" w:space="0"/>
            </w:tcBorders>
          </w:tcPr>
          <w:p>
            <w:r>
              <w:t>LF</w:t>
            </w:r>
          </w:p>
        </w:tc>
        <w:tc>
          <w:tcPr>
            <w:tcW w:w="2766" w:type="dxa"/>
            <w:tcBorders>
              <w:top w:val="single" w:color="7E7E7E" w:themeColor="text1" w:themeTint="80" w:sz="4" w:space="0"/>
              <w:bottom w:val="single" w:color="7E7E7E" w:themeColor="text1" w:themeTint="80" w:sz="4" w:space="0"/>
              <w:insideH w:val="single" w:sz="4" w:space="0"/>
            </w:tcBorders>
          </w:tcPr>
          <w:p>
            <w:r>
              <w:rPr>
                <w:rFonts w:hint="eastAsia"/>
              </w:rPr>
              <w:t>\n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r>
              <w:rPr>
                <w:rFonts w:hint="eastAsia"/>
              </w:rPr>
              <w:t>水平制表符</w:t>
            </w:r>
          </w:p>
        </w:tc>
        <w:tc>
          <w:tcPr>
            <w:tcW w:w="2765" w:type="dxa"/>
          </w:tcPr>
          <w:p>
            <w:r>
              <w:t>HT</w:t>
            </w:r>
          </w:p>
        </w:tc>
        <w:tc>
          <w:tcPr>
            <w:tcW w:w="2766" w:type="dxa"/>
          </w:tcPr>
          <w:p>
            <w:r>
              <w:rPr>
                <w:rFonts w:hint="eastAsia"/>
              </w:rPr>
              <w:t>\t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Borders>
              <w:top w:val="single" w:color="7E7E7E" w:themeColor="text1" w:themeTint="80" w:sz="4" w:space="0"/>
              <w:bottom w:val="single" w:color="7E7E7E" w:themeColor="text1" w:themeTint="80" w:sz="4" w:space="0"/>
              <w:insideH w:val="single" w:sz="4" w:space="0"/>
            </w:tcBorders>
          </w:tcPr>
          <w:p>
            <w:r>
              <w:rPr>
                <w:rFonts w:hint="eastAsia"/>
              </w:rPr>
              <w:t>垂直制表符</w:t>
            </w:r>
          </w:p>
        </w:tc>
        <w:tc>
          <w:tcPr>
            <w:tcW w:w="2765" w:type="dxa"/>
            <w:tcBorders>
              <w:top w:val="single" w:color="7E7E7E" w:themeColor="text1" w:themeTint="80" w:sz="4" w:space="0"/>
              <w:bottom w:val="single" w:color="7E7E7E" w:themeColor="text1" w:themeTint="80" w:sz="4" w:space="0"/>
              <w:insideH w:val="single" w:sz="4" w:space="0"/>
            </w:tcBorders>
          </w:tcPr>
          <w:p>
            <w:r>
              <w:t>VT</w:t>
            </w:r>
          </w:p>
        </w:tc>
        <w:tc>
          <w:tcPr>
            <w:tcW w:w="2766" w:type="dxa"/>
            <w:tcBorders>
              <w:top w:val="single" w:color="7E7E7E" w:themeColor="text1" w:themeTint="80" w:sz="4" w:space="0"/>
              <w:bottom w:val="single" w:color="7E7E7E" w:themeColor="text1" w:themeTint="80" w:sz="4" w:space="0"/>
              <w:insideH w:val="single" w:sz="4" w:space="0"/>
            </w:tcBorders>
          </w:tcPr>
          <w:p>
            <w:r>
              <w:rPr>
                <w:rFonts w:hint="eastAsia"/>
              </w:rPr>
              <w:t>\v</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r>
              <w:rPr>
                <w:rFonts w:hint="eastAsia"/>
              </w:rPr>
              <w:t>退格符</w:t>
            </w:r>
          </w:p>
        </w:tc>
        <w:tc>
          <w:tcPr>
            <w:tcW w:w="2765" w:type="dxa"/>
          </w:tcPr>
          <w:p>
            <w:r>
              <w:t>BS</w:t>
            </w:r>
          </w:p>
        </w:tc>
        <w:tc>
          <w:tcPr>
            <w:tcW w:w="2766" w:type="dxa"/>
          </w:tcPr>
          <w:p>
            <w:r>
              <w:rPr>
                <w:rFonts w:hint="eastAsia"/>
              </w:rPr>
              <w:t>\b</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Borders>
              <w:top w:val="single" w:color="7E7E7E" w:themeColor="text1" w:themeTint="80" w:sz="4" w:space="0"/>
              <w:bottom w:val="single" w:color="7E7E7E" w:themeColor="text1" w:themeTint="80" w:sz="4" w:space="0"/>
              <w:insideH w:val="single" w:sz="4" w:space="0"/>
            </w:tcBorders>
          </w:tcPr>
          <w:p>
            <w:r>
              <w:rPr>
                <w:rFonts w:hint="eastAsia"/>
              </w:rPr>
              <w:t>回车符</w:t>
            </w:r>
          </w:p>
        </w:tc>
        <w:tc>
          <w:tcPr>
            <w:tcW w:w="2765" w:type="dxa"/>
            <w:tcBorders>
              <w:top w:val="single" w:color="7E7E7E" w:themeColor="text1" w:themeTint="80" w:sz="4" w:space="0"/>
              <w:bottom w:val="single" w:color="7E7E7E" w:themeColor="text1" w:themeTint="80" w:sz="4" w:space="0"/>
              <w:insideH w:val="single" w:sz="4" w:space="0"/>
            </w:tcBorders>
          </w:tcPr>
          <w:p>
            <w:r>
              <w:t>CR</w:t>
            </w:r>
          </w:p>
        </w:tc>
        <w:tc>
          <w:tcPr>
            <w:tcW w:w="2766" w:type="dxa"/>
            <w:tcBorders>
              <w:top w:val="single" w:color="7E7E7E" w:themeColor="text1" w:themeTint="80" w:sz="4" w:space="0"/>
              <w:bottom w:val="single" w:color="7E7E7E" w:themeColor="text1" w:themeTint="80" w:sz="4" w:space="0"/>
              <w:insideH w:val="single" w:sz="4" w:space="0"/>
            </w:tcBorders>
          </w:tcPr>
          <w:p>
            <w:r>
              <w:rPr>
                <w:rFonts w:hint="eastAsia"/>
              </w:rPr>
              <w:t>\r</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r>
              <w:rPr>
                <w:rFonts w:hint="eastAsia"/>
              </w:rPr>
              <w:t>换页符</w:t>
            </w:r>
          </w:p>
        </w:tc>
        <w:tc>
          <w:tcPr>
            <w:tcW w:w="2765" w:type="dxa"/>
          </w:tcPr>
          <w:p>
            <w:r>
              <w:rPr>
                <w:rFonts w:hint="eastAsia"/>
              </w:rPr>
              <w:t>FF</w:t>
            </w:r>
          </w:p>
        </w:tc>
        <w:tc>
          <w:tcPr>
            <w:tcW w:w="2766" w:type="dxa"/>
          </w:tcPr>
          <w:p>
            <w:r>
              <w:rPr>
                <w:rFonts w:hint="eastAsia"/>
              </w:rPr>
              <w:t>\f</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Borders>
              <w:top w:val="single" w:color="7E7E7E" w:themeColor="text1" w:themeTint="80" w:sz="4" w:space="0"/>
              <w:bottom w:val="single" w:color="7E7E7E" w:themeColor="text1" w:themeTint="80" w:sz="4" w:space="0"/>
              <w:insideH w:val="single" w:sz="4" w:space="0"/>
            </w:tcBorders>
          </w:tcPr>
          <w:p>
            <w:r>
              <w:rPr>
                <w:rFonts w:hint="eastAsia"/>
              </w:rPr>
              <w:t>响铃</w:t>
            </w:r>
          </w:p>
        </w:tc>
        <w:tc>
          <w:tcPr>
            <w:tcW w:w="2765" w:type="dxa"/>
            <w:tcBorders>
              <w:top w:val="single" w:color="7E7E7E" w:themeColor="text1" w:themeTint="80" w:sz="4" w:space="0"/>
              <w:bottom w:val="single" w:color="7E7E7E" w:themeColor="text1" w:themeTint="80" w:sz="4" w:space="0"/>
              <w:insideH w:val="single" w:sz="4" w:space="0"/>
            </w:tcBorders>
          </w:tcPr>
          <w:p>
            <w:r>
              <w:rPr>
                <w:rFonts w:hint="eastAsia"/>
              </w:rPr>
              <w:t>BEL</w:t>
            </w:r>
          </w:p>
        </w:tc>
        <w:tc>
          <w:tcPr>
            <w:tcW w:w="2766" w:type="dxa"/>
            <w:tcBorders>
              <w:top w:val="single" w:color="7E7E7E" w:themeColor="text1" w:themeTint="80" w:sz="4" w:space="0"/>
              <w:bottom w:val="single" w:color="7E7E7E" w:themeColor="text1" w:themeTint="80" w:sz="4" w:space="0"/>
              <w:insideH w:val="single" w:sz="4" w:space="0"/>
            </w:tcBorders>
          </w:tcPr>
          <w:p>
            <w:r>
              <w:rPr>
                <w:rFonts w:hint="eastAsia"/>
              </w:rPr>
              <w:t>\a</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r>
              <w:rPr>
                <w:rFonts w:hint="eastAsia"/>
              </w:rPr>
              <w:t>反斜杠</w:t>
            </w:r>
          </w:p>
        </w:tc>
        <w:tc>
          <w:tcPr>
            <w:tcW w:w="2765" w:type="dxa"/>
          </w:tcPr>
          <w:p>
            <w:r>
              <w:rPr>
                <w:rFonts w:hint="eastAsia"/>
              </w:rPr>
              <w:t>\</w:t>
            </w:r>
          </w:p>
        </w:tc>
        <w:tc>
          <w:tcPr>
            <w:tcW w:w="2766" w:type="dxa"/>
          </w:tcPr>
          <w:p>
            <w:r>
              <w:rPr>
                <w:rFonts w:hint="eastAsia"/>
              </w:rPr>
              <w: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Borders>
              <w:top w:val="single" w:color="7E7E7E" w:themeColor="text1" w:themeTint="80" w:sz="4" w:space="0"/>
              <w:bottom w:val="single" w:color="7E7E7E" w:themeColor="text1" w:themeTint="80" w:sz="4" w:space="0"/>
              <w:insideH w:val="single" w:sz="4" w:space="0"/>
            </w:tcBorders>
          </w:tcPr>
          <w:p>
            <w:r>
              <w:rPr>
                <w:rFonts w:hint="eastAsia"/>
              </w:rPr>
              <w:t>问号</w:t>
            </w:r>
          </w:p>
        </w:tc>
        <w:tc>
          <w:tcPr>
            <w:tcW w:w="2765" w:type="dxa"/>
            <w:tcBorders>
              <w:top w:val="single" w:color="7E7E7E" w:themeColor="text1" w:themeTint="80" w:sz="4" w:space="0"/>
              <w:bottom w:val="single" w:color="7E7E7E" w:themeColor="text1" w:themeTint="80" w:sz="4" w:space="0"/>
              <w:insideH w:val="single" w:sz="4" w:space="0"/>
            </w:tcBorders>
          </w:tcPr>
          <w:p>
            <w:r>
              <w:t>?</w:t>
            </w:r>
          </w:p>
        </w:tc>
        <w:tc>
          <w:tcPr>
            <w:tcW w:w="2766" w:type="dxa"/>
            <w:tcBorders>
              <w:top w:val="single" w:color="7E7E7E" w:themeColor="text1" w:themeTint="80" w:sz="4" w:space="0"/>
              <w:bottom w:val="single" w:color="7E7E7E" w:themeColor="text1" w:themeTint="80" w:sz="4" w:space="0"/>
              <w:insideH w:val="single" w:sz="4" w:space="0"/>
            </w:tcBorders>
          </w:tcPr>
          <w:p>
            <w:r>
              <w:rPr>
                <w:rFonts w:hint="eastAsia"/>
              </w:rPr>
              <w: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r>
              <w:rPr>
                <w:rFonts w:hint="eastAsia"/>
              </w:rPr>
              <w:t>单引号</w:t>
            </w:r>
          </w:p>
        </w:tc>
        <w:tc>
          <w:tcPr>
            <w:tcW w:w="2765" w:type="dxa"/>
          </w:tcPr>
          <w:p>
            <w:r>
              <w:t>’</w:t>
            </w:r>
          </w:p>
        </w:tc>
        <w:tc>
          <w:tcPr>
            <w:tcW w:w="2766" w:type="dxa"/>
          </w:tcPr>
          <w:p>
            <w:r>
              <w:rPr>
                <w:rFonts w:hint="eastAsia"/>
              </w:rPr>
              <w:t>\</w:t>
            </w:r>
            <w:r>
              <w: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Borders>
              <w:top w:val="single" w:color="7E7E7E" w:themeColor="text1" w:themeTint="80" w:sz="4" w:space="0"/>
              <w:bottom w:val="single" w:color="7E7E7E" w:themeColor="text1" w:themeTint="80" w:sz="4" w:space="0"/>
              <w:insideH w:val="single" w:sz="4" w:space="0"/>
            </w:tcBorders>
          </w:tcPr>
          <w:p>
            <w:r>
              <w:rPr>
                <w:rFonts w:hint="eastAsia"/>
              </w:rPr>
              <w:t>双引号</w:t>
            </w:r>
          </w:p>
        </w:tc>
        <w:tc>
          <w:tcPr>
            <w:tcW w:w="2765" w:type="dxa"/>
            <w:tcBorders>
              <w:top w:val="single" w:color="7E7E7E" w:themeColor="text1" w:themeTint="80" w:sz="4" w:space="0"/>
              <w:bottom w:val="single" w:color="7E7E7E" w:themeColor="text1" w:themeTint="80" w:sz="4" w:space="0"/>
              <w:insideH w:val="single" w:sz="4" w:space="0"/>
            </w:tcBorders>
          </w:tcPr>
          <w:p>
            <w:r>
              <w:t>”</w:t>
            </w:r>
          </w:p>
        </w:tc>
        <w:tc>
          <w:tcPr>
            <w:tcW w:w="2766" w:type="dxa"/>
            <w:tcBorders>
              <w:top w:val="single" w:color="7E7E7E" w:themeColor="text1" w:themeTint="80" w:sz="4" w:space="0"/>
              <w:bottom w:val="single" w:color="7E7E7E" w:themeColor="text1" w:themeTint="80" w:sz="4" w:space="0"/>
              <w:insideH w:val="single" w:sz="4" w:space="0"/>
            </w:tcBorders>
          </w:tcPr>
          <w:p>
            <w:r>
              <w:rPr>
                <w:rFonts w:hint="eastAsia"/>
              </w:rPr>
              <w:t>\</w:t>
            </w:r>
            <w:r>
              <w: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r>
              <w:rPr>
                <w:rFonts w:hint="eastAsia"/>
              </w:rPr>
              <w:t>八进制数字</w:t>
            </w:r>
          </w:p>
        </w:tc>
        <w:tc>
          <w:tcPr>
            <w:tcW w:w="2765" w:type="dxa"/>
          </w:tcPr>
          <w:p>
            <w:r>
              <w:rPr>
                <w:rFonts w:hint="eastAsia"/>
              </w:rPr>
              <w:t>ooo</w:t>
            </w:r>
          </w:p>
        </w:tc>
        <w:tc>
          <w:tcPr>
            <w:tcW w:w="2766" w:type="dxa"/>
          </w:tcPr>
          <w:p>
            <w:r>
              <w:rPr>
                <w:rFonts w:hint="eastAsia"/>
              </w:rPr>
              <w:t>\ooo</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Borders>
              <w:top w:val="single" w:color="7E7E7E" w:themeColor="text1" w:themeTint="80" w:sz="4" w:space="0"/>
              <w:bottom w:val="single" w:color="7E7E7E" w:themeColor="text1" w:themeTint="80" w:sz="4" w:space="0"/>
              <w:insideH w:val="single" w:sz="4" w:space="0"/>
            </w:tcBorders>
          </w:tcPr>
          <w:p>
            <w:r>
              <w:rPr>
                <w:rFonts w:hint="eastAsia"/>
              </w:rPr>
              <w:t>十六进制数字</w:t>
            </w:r>
          </w:p>
        </w:tc>
        <w:tc>
          <w:tcPr>
            <w:tcW w:w="2765" w:type="dxa"/>
            <w:tcBorders>
              <w:top w:val="single" w:color="7E7E7E" w:themeColor="text1" w:themeTint="80" w:sz="4" w:space="0"/>
              <w:bottom w:val="single" w:color="7E7E7E" w:themeColor="text1" w:themeTint="80" w:sz="4" w:space="0"/>
              <w:insideH w:val="single" w:sz="4" w:space="0"/>
            </w:tcBorders>
          </w:tcPr>
          <w:p>
            <w:r>
              <w:t>hhh</w:t>
            </w:r>
          </w:p>
        </w:tc>
        <w:tc>
          <w:tcPr>
            <w:tcW w:w="2766" w:type="dxa"/>
            <w:tcBorders>
              <w:top w:val="single" w:color="7E7E7E" w:themeColor="text1" w:themeTint="80" w:sz="4" w:space="0"/>
              <w:bottom w:val="single" w:color="7E7E7E" w:themeColor="text1" w:themeTint="80" w:sz="4" w:space="0"/>
              <w:insideH w:val="single" w:sz="4" w:space="0"/>
            </w:tcBorders>
          </w:tcPr>
          <w:p>
            <w:r>
              <w:rPr>
                <w:rFonts w:hint="eastAsia"/>
              </w:rPr>
              <w:t>\xhhh</w:t>
            </w:r>
          </w:p>
        </w:tc>
      </w:tr>
    </w:tbl>
    <w:p/>
    <w:p>
      <w:pPr>
        <w:pStyle w:val="11"/>
        <w:numPr>
          <w:ilvl w:val="2"/>
          <w:numId w:val="1"/>
        </w:numPr>
        <w:ind w:firstLineChars="0"/>
        <w:rPr>
          <w:lang w:val="en-US"/>
        </w:rPr>
      </w:pPr>
      <w:r>
        <w:rPr>
          <w:rFonts w:hint="eastAsia"/>
        </w:rPr>
        <w:t>浮点字面量</w:t>
      </w:r>
    </w:p>
    <w:p>
      <w:pPr>
        <w:pStyle w:val="11"/>
        <w:numPr>
          <w:ilvl w:val="0"/>
          <w:numId w:val="0"/>
        </w:numPr>
        <w:ind w:leftChars="700"/>
        <w:rPr>
          <w:rFonts w:hint="eastAsia"/>
          <w:lang w:val="en-US" w:eastAsia="zh-CN"/>
        </w:rPr>
      </w:pPr>
      <w:r>
        <w:rPr>
          <w:rFonts w:hint="eastAsia"/>
          <w:lang w:val="en-US" w:eastAsia="zh-CN"/>
        </w:rPr>
        <w:t>浮点字面量：</w:t>
      </w:r>
    </w:p>
    <w:p>
      <w:pPr>
        <w:pStyle w:val="11"/>
        <w:numPr>
          <w:ilvl w:val="0"/>
          <w:numId w:val="0"/>
        </w:numPr>
        <w:ind w:leftChars="700" w:firstLine="418" w:firstLineChars="0"/>
        <w:rPr>
          <w:rFonts w:hint="eastAsia"/>
          <w:lang w:val="en-US" w:eastAsia="zh-CN"/>
        </w:rPr>
      </w:pPr>
      <w:r>
        <w:rPr>
          <w:rFonts w:hint="eastAsia"/>
          <w:lang w:val="en-US" w:eastAsia="zh-CN"/>
        </w:rPr>
        <w:t>十进制浮点字面量</w:t>
      </w:r>
    </w:p>
    <w:p>
      <w:pPr>
        <w:pStyle w:val="11"/>
        <w:numPr>
          <w:ilvl w:val="0"/>
          <w:numId w:val="0"/>
        </w:numPr>
        <w:ind w:leftChars="700" w:firstLine="418" w:firstLineChars="0"/>
        <w:rPr>
          <w:rFonts w:hint="eastAsia"/>
          <w:lang w:val="en-US" w:eastAsia="zh-CN"/>
        </w:rPr>
      </w:pPr>
      <w:r>
        <w:rPr>
          <w:rFonts w:hint="eastAsia"/>
          <w:lang w:val="en-US" w:eastAsia="zh-CN"/>
        </w:rPr>
        <w:t>十六进制浮点字面量</w:t>
      </w:r>
    </w:p>
    <w:p>
      <w:pPr>
        <w:pStyle w:val="11"/>
        <w:numPr>
          <w:ilvl w:val="0"/>
          <w:numId w:val="0"/>
        </w:numPr>
        <w:ind w:leftChars="500" w:firstLine="418" w:firstLineChars="0"/>
        <w:rPr>
          <w:rFonts w:hint="eastAsia"/>
          <w:lang w:val="en-US" w:eastAsia="zh-CN"/>
        </w:rPr>
      </w:pPr>
      <w:r>
        <w:rPr>
          <w:rFonts w:hint="eastAsia"/>
          <w:lang w:val="en-US" w:eastAsia="zh-CN"/>
        </w:rPr>
        <w:t>十进制浮点字面量：</w:t>
      </w:r>
    </w:p>
    <w:p>
      <w:pPr>
        <w:pStyle w:val="11"/>
        <w:numPr>
          <w:ilvl w:val="0"/>
          <w:numId w:val="0"/>
        </w:numPr>
        <w:ind w:leftChars="500" w:firstLine="836" w:firstLineChars="0"/>
        <w:rPr>
          <w:rFonts w:hint="eastAsia"/>
          <w:vertAlign w:val="baseline"/>
          <w:lang w:val="en-US" w:eastAsia="zh-CN"/>
        </w:rPr>
      </w:pPr>
      <w:r>
        <w:rPr>
          <w:rFonts w:hint="eastAsia"/>
          <w:lang w:val="en-US" w:eastAsia="zh-CN"/>
        </w:rPr>
        <w:t>小数部分 指数部分</w:t>
      </w:r>
      <w:r>
        <w:rPr>
          <w:rFonts w:hint="eastAsia"/>
          <w:vertAlign w:val="subscript"/>
          <w:lang w:val="en-US" w:eastAsia="zh-CN"/>
        </w:rPr>
        <w:t>可选</w:t>
      </w:r>
      <w:r>
        <w:rPr>
          <w:rFonts w:hint="default"/>
          <w:vertAlign w:val="subscript"/>
          <w:lang w:val="en-US" w:eastAsia="zh-CN"/>
        </w:rPr>
        <w:t xml:space="preserve"> </w:t>
      </w:r>
      <w:r>
        <w:rPr>
          <w:rFonts w:hint="eastAsia"/>
          <w:vertAlign w:val="baseline"/>
          <w:lang w:val="en-US" w:eastAsia="zh-CN"/>
        </w:rPr>
        <w:t>浮点后缀</w:t>
      </w:r>
      <w:r>
        <w:rPr>
          <w:rFonts w:hint="eastAsia"/>
          <w:vertAlign w:val="subscript"/>
          <w:lang w:val="en-US" w:eastAsia="zh-CN"/>
        </w:rPr>
        <w:t>可选</w:t>
      </w:r>
    </w:p>
    <w:p>
      <w:pPr>
        <w:pStyle w:val="11"/>
        <w:numPr>
          <w:ilvl w:val="0"/>
          <w:numId w:val="0"/>
        </w:numPr>
        <w:ind w:leftChars="300" w:firstLine="836" w:firstLineChars="0"/>
        <w:rPr>
          <w:rFonts w:hint="eastAsia"/>
          <w:vertAlign w:val="baseline"/>
          <w:lang w:val="en-US" w:eastAsia="zh-CN"/>
        </w:rPr>
      </w:pPr>
      <w:r>
        <w:rPr>
          <w:rFonts w:hint="eastAsia"/>
          <w:vertAlign w:val="baseline"/>
          <w:lang w:val="en-US" w:eastAsia="zh-CN"/>
        </w:rPr>
        <w:t>十六进制浮点字面量：</w:t>
      </w:r>
    </w:p>
    <w:p>
      <w:pPr>
        <w:pStyle w:val="11"/>
        <w:numPr>
          <w:ilvl w:val="0"/>
          <w:numId w:val="0"/>
        </w:numPr>
        <w:ind w:leftChars="300" w:firstLine="1254" w:firstLineChars="0"/>
        <w:rPr>
          <w:rFonts w:hint="eastAsia"/>
          <w:vertAlign w:val="baseline"/>
          <w:lang w:val="en-US" w:eastAsia="zh-CN"/>
        </w:rPr>
      </w:pPr>
      <w:r>
        <w:rPr>
          <w:rFonts w:hint="eastAsia"/>
          <w:vertAlign w:val="baseline"/>
          <w:lang w:val="en-US" w:eastAsia="zh-CN"/>
        </w:rPr>
        <w:t>十六进制前缀 十六进制小数部分 二进制指数部分 浮点后缀</w:t>
      </w:r>
      <w:r>
        <w:rPr>
          <w:rFonts w:hint="eastAsia"/>
          <w:vertAlign w:val="subscript"/>
          <w:lang w:val="en-US" w:eastAsia="zh-CN"/>
        </w:rPr>
        <w:t>可选</w:t>
      </w:r>
    </w:p>
    <w:p>
      <w:pPr>
        <w:pStyle w:val="11"/>
        <w:numPr>
          <w:ilvl w:val="0"/>
          <w:numId w:val="0"/>
        </w:numPr>
        <w:ind w:leftChars="100" w:firstLine="1254" w:firstLineChars="0"/>
        <w:rPr>
          <w:rFonts w:hint="eastAsia"/>
          <w:vertAlign w:val="baseline"/>
          <w:lang w:val="en-US" w:eastAsia="zh-CN"/>
        </w:rPr>
      </w:pPr>
      <w:r>
        <w:rPr>
          <w:rFonts w:hint="eastAsia"/>
          <w:vertAlign w:val="baseline"/>
          <w:lang w:val="en-US" w:eastAsia="zh-CN"/>
        </w:rPr>
        <w:t>小数部分：</w:t>
      </w:r>
    </w:p>
    <w:p>
      <w:pPr>
        <w:pStyle w:val="11"/>
        <w:numPr>
          <w:ilvl w:val="0"/>
          <w:numId w:val="0"/>
        </w:numPr>
        <w:ind w:leftChars="100" w:firstLine="1672" w:firstLineChars="0"/>
        <w:rPr>
          <w:rFonts w:hint="eastAsia"/>
          <w:vertAlign w:val="baseline"/>
          <w:lang w:val="en-US" w:eastAsia="zh-CN"/>
        </w:rPr>
      </w:pPr>
      <w:r>
        <w:rPr>
          <w:rFonts w:hint="eastAsia"/>
          <w:vertAlign w:val="baseline"/>
          <w:lang w:val="en-US" w:eastAsia="zh-CN"/>
        </w:rPr>
        <w:t>数字序列</w:t>
      </w:r>
    </w:p>
    <w:p>
      <w:pPr>
        <w:pStyle w:val="11"/>
        <w:numPr>
          <w:ilvl w:val="0"/>
          <w:numId w:val="0"/>
        </w:numPr>
        <w:ind w:leftChars="100" w:firstLine="1672" w:firstLineChars="0"/>
        <w:rPr>
          <w:rFonts w:hint="eastAsia" w:eastAsia="宋体"/>
          <w:vertAlign w:val="baseline"/>
          <w:lang w:val="en-US" w:eastAsia="zh-CN"/>
        </w:rPr>
      </w:pPr>
      <w:r>
        <w:rPr>
          <w:rFonts w:hint="eastAsia"/>
          <w:vertAlign w:val="baseline"/>
          <w:lang w:val="en-US" w:eastAsia="zh-CN"/>
        </w:rPr>
        <w:t xml:space="preserve">数字序列 </w:t>
      </w:r>
      <w:r>
        <w:rPr>
          <w:rFonts w:hint="default"/>
          <w:vertAlign w:val="baseline"/>
          <w:lang w:val="en-US" w:eastAsia="zh-CN"/>
        </w:rPr>
        <w:t xml:space="preserve">. </w:t>
      </w:r>
      <w:r>
        <w:rPr>
          <w:rFonts w:hint="eastAsia" w:eastAsia="宋体"/>
          <w:vertAlign w:val="baseline"/>
          <w:lang w:val="en-US" w:eastAsia="zh-CN"/>
        </w:rPr>
        <w:t>数字序列</w:t>
      </w:r>
    </w:p>
    <w:p>
      <w:pPr>
        <w:pStyle w:val="11"/>
        <w:numPr>
          <w:ilvl w:val="0"/>
          <w:numId w:val="0"/>
        </w:numPr>
        <w:ind w:leftChars="100" w:firstLine="1254" w:firstLineChars="0"/>
        <w:rPr>
          <w:rFonts w:hint="eastAsia"/>
          <w:vertAlign w:val="baseline"/>
          <w:lang w:val="en-US" w:eastAsia="zh-CN"/>
        </w:rPr>
      </w:pPr>
      <w:r>
        <w:rPr>
          <w:rFonts w:hint="eastAsia"/>
          <w:vertAlign w:val="baseline"/>
          <w:lang w:val="en-US" w:eastAsia="zh-CN"/>
        </w:rPr>
        <w:t>十六进制小数部分：</w:t>
      </w:r>
    </w:p>
    <w:p>
      <w:pPr>
        <w:pStyle w:val="11"/>
        <w:numPr>
          <w:ilvl w:val="0"/>
          <w:numId w:val="0"/>
        </w:numPr>
        <w:ind w:leftChars="100" w:firstLine="1672" w:firstLineChars="0"/>
        <w:rPr>
          <w:rFonts w:hint="eastAsia"/>
          <w:vertAlign w:val="baseline"/>
          <w:lang w:val="en-US" w:eastAsia="zh-CN"/>
        </w:rPr>
      </w:pPr>
      <w:r>
        <w:rPr>
          <w:rFonts w:hint="eastAsia"/>
          <w:vertAlign w:val="baseline"/>
          <w:lang w:val="en-US" w:eastAsia="zh-CN"/>
        </w:rPr>
        <w:t>十六进制数字序列</w:t>
      </w:r>
    </w:p>
    <w:p>
      <w:pPr>
        <w:pStyle w:val="11"/>
        <w:numPr>
          <w:ilvl w:val="0"/>
          <w:numId w:val="0"/>
        </w:numPr>
        <w:ind w:leftChars="100" w:firstLine="1672" w:firstLineChars="0"/>
        <w:rPr>
          <w:rFonts w:hint="eastAsia"/>
          <w:vertAlign w:val="baseline"/>
          <w:lang w:val="en-US" w:eastAsia="zh-CN"/>
        </w:rPr>
      </w:pPr>
      <w:r>
        <w:rPr>
          <w:rFonts w:hint="eastAsia"/>
          <w:vertAlign w:val="baseline"/>
          <w:lang w:val="en-US" w:eastAsia="zh-CN"/>
        </w:rPr>
        <w:t>十六进制数字序列 . 十六进制数字序列</w:t>
      </w:r>
    </w:p>
    <w:p>
      <w:pPr>
        <w:pStyle w:val="11"/>
        <w:numPr>
          <w:ilvl w:val="0"/>
          <w:numId w:val="0"/>
        </w:numPr>
        <w:ind w:left="0" w:leftChars="0" w:firstLine="1470" w:firstLineChars="700"/>
        <w:rPr>
          <w:rFonts w:hint="eastAsia"/>
          <w:vertAlign w:val="baseline"/>
          <w:lang w:val="en-US" w:eastAsia="zh-CN"/>
        </w:rPr>
      </w:pPr>
      <w:r>
        <w:rPr>
          <w:rFonts w:hint="eastAsia"/>
          <w:vertAlign w:val="baseline"/>
          <w:lang w:val="en-US" w:eastAsia="zh-CN"/>
        </w:rPr>
        <w:t>指数部分：</w:t>
      </w:r>
    </w:p>
    <w:p>
      <w:pPr>
        <w:pStyle w:val="11"/>
        <w:numPr>
          <w:ilvl w:val="0"/>
          <w:numId w:val="0"/>
        </w:numPr>
        <w:ind w:left="0" w:leftChars="0" w:firstLine="1887" w:firstLineChars="899"/>
        <w:rPr>
          <w:rFonts w:hint="eastAsia"/>
          <w:vertAlign w:val="baseline"/>
          <w:lang w:val="en-US" w:eastAsia="zh-CN"/>
        </w:rPr>
      </w:pPr>
      <w:r>
        <w:rPr>
          <w:rFonts w:hint="eastAsia"/>
          <w:vertAlign w:val="baseline"/>
          <w:lang w:val="en-US" w:eastAsia="zh-CN"/>
        </w:rPr>
        <w:t>e 符号</w:t>
      </w:r>
      <w:r>
        <w:rPr>
          <w:rFonts w:hint="eastAsia"/>
          <w:vertAlign w:val="subscript"/>
          <w:lang w:val="en-US" w:eastAsia="zh-CN"/>
        </w:rPr>
        <w:t>可选</w:t>
      </w:r>
      <w:r>
        <w:rPr>
          <w:rFonts w:hint="eastAsia"/>
          <w:vertAlign w:val="baseline"/>
          <w:lang w:val="en-US" w:eastAsia="zh-CN"/>
        </w:rPr>
        <w:t xml:space="preserve"> 数字序列</w:t>
      </w:r>
    </w:p>
    <w:p>
      <w:pPr>
        <w:pStyle w:val="11"/>
        <w:numPr>
          <w:ilvl w:val="0"/>
          <w:numId w:val="0"/>
        </w:numPr>
        <w:ind w:left="0" w:leftChars="0" w:firstLine="1887" w:firstLineChars="899"/>
        <w:rPr>
          <w:rFonts w:hint="eastAsia"/>
          <w:vertAlign w:val="baseline"/>
          <w:lang w:val="en-US" w:eastAsia="zh-CN"/>
        </w:rPr>
      </w:pPr>
      <w:r>
        <w:rPr>
          <w:rFonts w:hint="eastAsia"/>
          <w:vertAlign w:val="baseline"/>
          <w:lang w:val="en-US" w:eastAsia="zh-CN"/>
        </w:rPr>
        <w:t>E 符号</w:t>
      </w:r>
      <w:r>
        <w:rPr>
          <w:rFonts w:hint="eastAsia"/>
          <w:vertAlign w:val="subscript"/>
          <w:lang w:val="en-US" w:eastAsia="zh-CN"/>
        </w:rPr>
        <w:t>可选</w:t>
      </w:r>
      <w:r>
        <w:rPr>
          <w:rFonts w:hint="eastAsia"/>
          <w:vertAlign w:val="baseline"/>
          <w:lang w:val="en-US" w:eastAsia="zh-CN"/>
        </w:rPr>
        <w:t xml:space="preserve"> 数字序列</w:t>
      </w:r>
    </w:p>
    <w:p>
      <w:pPr>
        <w:pStyle w:val="11"/>
        <w:numPr>
          <w:ilvl w:val="0"/>
          <w:numId w:val="0"/>
        </w:numPr>
        <w:ind w:left="0" w:leftChars="0" w:firstLine="1470" w:firstLineChars="700"/>
        <w:rPr>
          <w:rFonts w:hint="eastAsia"/>
          <w:vertAlign w:val="baseline"/>
          <w:lang w:val="en-US" w:eastAsia="zh-CN"/>
        </w:rPr>
      </w:pPr>
      <w:r>
        <w:rPr>
          <w:rFonts w:hint="eastAsia"/>
          <w:vertAlign w:val="baseline"/>
          <w:lang w:val="en-US" w:eastAsia="zh-CN"/>
        </w:rPr>
        <w:t>二进制指数部分：</w:t>
      </w:r>
    </w:p>
    <w:p>
      <w:pPr>
        <w:pStyle w:val="11"/>
        <w:numPr>
          <w:ilvl w:val="0"/>
          <w:numId w:val="0"/>
        </w:numPr>
        <w:ind w:left="0" w:leftChars="0" w:firstLine="1887" w:firstLineChars="899"/>
        <w:rPr>
          <w:rFonts w:hint="eastAsia"/>
          <w:vertAlign w:val="baseline"/>
          <w:lang w:val="en-US" w:eastAsia="zh-CN"/>
        </w:rPr>
      </w:pPr>
      <w:r>
        <w:rPr>
          <w:rFonts w:hint="eastAsia"/>
          <w:vertAlign w:val="baseline"/>
          <w:lang w:val="en-US" w:eastAsia="zh-CN"/>
        </w:rPr>
        <w:t>p 符号</w:t>
      </w:r>
      <w:r>
        <w:rPr>
          <w:rFonts w:hint="eastAsia"/>
          <w:vertAlign w:val="subscript"/>
          <w:lang w:val="en-US" w:eastAsia="zh-CN"/>
        </w:rPr>
        <w:t>可选</w:t>
      </w:r>
      <w:r>
        <w:rPr>
          <w:rFonts w:hint="eastAsia"/>
          <w:vertAlign w:val="baseline"/>
          <w:lang w:val="en-US" w:eastAsia="zh-CN"/>
        </w:rPr>
        <w:t xml:space="preserve"> 数字序列</w:t>
      </w:r>
    </w:p>
    <w:p>
      <w:pPr>
        <w:pStyle w:val="11"/>
        <w:numPr>
          <w:ilvl w:val="0"/>
          <w:numId w:val="0"/>
        </w:numPr>
        <w:ind w:left="0" w:leftChars="0" w:firstLine="1887" w:firstLineChars="899"/>
        <w:rPr>
          <w:rFonts w:hint="eastAsia"/>
          <w:vertAlign w:val="baseline"/>
          <w:lang w:val="en-US" w:eastAsia="zh-CN"/>
        </w:rPr>
      </w:pPr>
      <w:r>
        <w:rPr>
          <w:rFonts w:hint="eastAsia"/>
          <w:vertAlign w:val="baseline"/>
          <w:lang w:val="en-US" w:eastAsia="zh-CN"/>
        </w:rPr>
        <w:t>P 符号</w:t>
      </w:r>
      <w:r>
        <w:rPr>
          <w:rFonts w:hint="eastAsia"/>
          <w:vertAlign w:val="subscript"/>
          <w:lang w:val="en-US" w:eastAsia="zh-CN"/>
        </w:rPr>
        <w:t>可选</w:t>
      </w:r>
      <w:r>
        <w:rPr>
          <w:rFonts w:hint="eastAsia"/>
          <w:vertAlign w:val="baseline"/>
          <w:lang w:val="en-US" w:eastAsia="zh-CN"/>
        </w:rPr>
        <w:t xml:space="preserve"> 数字序列</w:t>
      </w:r>
    </w:p>
    <w:p>
      <w:pPr>
        <w:pStyle w:val="11"/>
        <w:numPr>
          <w:ilvl w:val="0"/>
          <w:numId w:val="0"/>
        </w:numPr>
        <w:ind w:left="0" w:leftChars="0" w:firstLine="1470" w:firstLineChars="700"/>
        <w:rPr>
          <w:rFonts w:hint="eastAsia"/>
          <w:vertAlign w:val="baseline"/>
          <w:lang w:val="en-US" w:eastAsia="zh-CN"/>
        </w:rPr>
      </w:pPr>
      <w:r>
        <w:rPr>
          <w:rFonts w:hint="eastAsia"/>
          <w:vertAlign w:val="baseline"/>
          <w:lang w:val="en-US" w:eastAsia="zh-CN"/>
        </w:rPr>
        <w:t>符号：以下其一</w:t>
      </w:r>
    </w:p>
    <w:p>
      <w:pPr>
        <w:pStyle w:val="11"/>
        <w:numPr>
          <w:ilvl w:val="0"/>
          <w:numId w:val="0"/>
        </w:numPr>
        <w:ind w:left="0" w:leftChars="0" w:firstLine="1887" w:firstLineChars="899"/>
        <w:rPr>
          <w:rFonts w:hint="default"/>
          <w:vertAlign w:val="baseline"/>
          <w:lang w:val="en-US" w:eastAsia="zh-CN"/>
        </w:rPr>
      </w:pPr>
      <w:r>
        <w:rPr>
          <w:rFonts w:hint="default"/>
          <w:vertAlign w:val="baseline"/>
          <w:lang w:val="en-US" w:eastAsia="zh-CN"/>
        </w:rPr>
        <w:t>+ -</w:t>
      </w:r>
    </w:p>
    <w:p>
      <w:pPr>
        <w:pStyle w:val="11"/>
        <w:numPr>
          <w:ilvl w:val="0"/>
          <w:numId w:val="0"/>
        </w:numPr>
        <w:ind w:left="0" w:leftChars="0" w:firstLine="1470" w:firstLineChars="700"/>
        <w:rPr>
          <w:rFonts w:hint="eastAsia"/>
          <w:vertAlign w:val="baseline"/>
          <w:lang w:val="en-US" w:eastAsia="zh-CN"/>
        </w:rPr>
      </w:pPr>
      <w:r>
        <w:rPr>
          <w:rFonts w:hint="eastAsia"/>
          <w:vertAlign w:val="baseline"/>
          <w:lang w:val="en-US" w:eastAsia="zh-CN"/>
        </w:rPr>
        <w:t>数字序列：</w:t>
      </w:r>
    </w:p>
    <w:p>
      <w:pPr>
        <w:pStyle w:val="11"/>
        <w:numPr>
          <w:ilvl w:val="0"/>
          <w:numId w:val="0"/>
        </w:numPr>
        <w:ind w:left="0" w:leftChars="0" w:firstLine="1887" w:firstLineChars="899"/>
        <w:rPr>
          <w:rFonts w:hint="eastAsia"/>
          <w:vertAlign w:val="baseline"/>
          <w:lang w:val="en-US" w:eastAsia="zh-CN"/>
        </w:rPr>
      </w:pPr>
      <w:r>
        <w:rPr>
          <w:rFonts w:hint="eastAsia"/>
          <w:vertAlign w:val="baseline"/>
          <w:lang w:val="en-US" w:eastAsia="zh-CN"/>
        </w:rPr>
        <w:t>数字</w:t>
      </w:r>
    </w:p>
    <w:p>
      <w:pPr>
        <w:pStyle w:val="11"/>
        <w:numPr>
          <w:ilvl w:val="0"/>
          <w:numId w:val="0"/>
        </w:numPr>
        <w:ind w:left="0" w:leftChars="0" w:firstLine="1887" w:firstLineChars="899"/>
        <w:rPr>
          <w:rFonts w:hint="eastAsia"/>
          <w:vertAlign w:val="baseline"/>
          <w:lang w:val="en-US" w:eastAsia="zh-CN"/>
        </w:rPr>
      </w:pPr>
      <w:r>
        <w:rPr>
          <w:rFonts w:hint="eastAsia"/>
          <w:vertAlign w:val="baseline"/>
          <w:lang w:val="en-US" w:eastAsia="zh-CN"/>
        </w:rPr>
        <w:t>数字序列 数字</w:t>
      </w:r>
    </w:p>
    <w:p>
      <w:pPr>
        <w:pStyle w:val="11"/>
        <w:numPr>
          <w:ilvl w:val="0"/>
          <w:numId w:val="0"/>
        </w:numPr>
        <w:ind w:left="0" w:leftChars="0" w:firstLine="1470" w:firstLineChars="700"/>
        <w:rPr>
          <w:rFonts w:hint="eastAsia"/>
          <w:vertAlign w:val="baseline"/>
          <w:lang w:val="en-US" w:eastAsia="zh-CN"/>
        </w:rPr>
      </w:pPr>
      <w:r>
        <w:rPr>
          <w:rFonts w:hint="eastAsia"/>
          <w:vertAlign w:val="baseline"/>
          <w:lang w:val="en-US" w:eastAsia="zh-CN"/>
        </w:rPr>
        <w:t>浮点后缀：以下其一</w:t>
      </w:r>
    </w:p>
    <w:p>
      <w:pPr>
        <w:pStyle w:val="11"/>
        <w:numPr>
          <w:ilvl w:val="0"/>
          <w:numId w:val="0"/>
        </w:numPr>
        <w:ind w:left="0" w:leftChars="0" w:firstLine="1887" w:firstLineChars="899"/>
        <w:rPr>
          <w:rFonts w:hint="eastAsia"/>
          <w:vertAlign w:val="baseline"/>
          <w:lang w:val="en-US" w:eastAsia="zh-CN"/>
        </w:rPr>
      </w:pPr>
      <w:r>
        <w:rPr>
          <w:rFonts w:hint="default"/>
          <w:vertAlign w:val="baseline"/>
          <w:lang w:val="en-US" w:eastAsia="zh-CN"/>
        </w:rPr>
        <w:t>f l F L</w:t>
      </w:r>
    </w:p>
    <w:p>
      <w:pPr>
        <w:pStyle w:val="11"/>
        <w:numPr>
          <w:ilvl w:val="3"/>
          <w:numId w:val="1"/>
        </w:numPr>
        <w:ind w:left="1984" w:leftChars="0" w:hanging="708" w:firstLineChars="0"/>
      </w:pPr>
      <w:r>
        <w:rPr>
          <w:rFonts w:hint="eastAsia"/>
          <w:lang w:val="en-US" w:eastAsia="zh-CN"/>
        </w:rPr>
        <w:t>浮点字面量由一个可选的表示基数的前缀、一个整数部分、一个可选的小数点及小数部分、一个</w:t>
      </w:r>
      <w:r>
        <w:rPr>
          <w:rFonts w:hint="default"/>
          <w:lang w:val="en-US" w:eastAsia="zh-CN"/>
        </w:rPr>
        <w:t>e</w:t>
      </w:r>
      <w:r>
        <w:rPr>
          <w:rFonts w:hint="eastAsia"/>
          <w:lang w:val="en-US" w:eastAsia="zh-CN"/>
        </w:rPr>
        <w:t>、E、p或P、一个可选的有符号整数指数以及一个可选的类型后缀。若无前缀，整数和小数部分都由一序列十进制数字组成，若前缀为</w:t>
      </w:r>
      <w:r>
        <w:rPr>
          <w:rFonts w:hint="default"/>
          <w:lang w:val="en-US" w:eastAsia="zh-CN"/>
        </w:rPr>
        <w:t>0x</w:t>
      </w:r>
      <w:r>
        <w:rPr>
          <w:rFonts w:hint="eastAsia"/>
          <w:lang w:val="en-US" w:eastAsia="zh-CN"/>
        </w:rPr>
        <w:t>或0X则由一序列十六进制数字组成。对于十进制浮点数指数部分是可选的。若无后缀则字面量的类型为double，若后缀为</w:t>
      </w:r>
      <w:r>
        <w:rPr>
          <w:rFonts w:hint="default"/>
          <w:lang w:val="en-US" w:eastAsia="zh-CN"/>
        </w:rPr>
        <w:t>f</w:t>
      </w:r>
      <w:r>
        <w:rPr>
          <w:rFonts w:hint="eastAsia"/>
          <w:lang w:val="en-US" w:eastAsia="zh-CN"/>
        </w:rPr>
        <w:t>或F则是float，若后缀为l或L则是</w:t>
      </w:r>
      <w:r>
        <w:rPr>
          <w:rFonts w:hint="default"/>
          <w:lang w:val="en-US" w:eastAsia="zh-CN"/>
        </w:rPr>
        <w:t>longdouble</w:t>
      </w:r>
      <w:r>
        <w:rPr>
          <w:rFonts w:hint="eastAsia"/>
          <w:lang w:val="en-US" w:eastAsia="zh-CN"/>
        </w:rPr>
        <w:t>。若结果的值不在该类型的可表示范围内时，程序将是病式的。</w:t>
      </w:r>
    </w:p>
    <w:p>
      <w:pPr>
        <w:pStyle w:val="11"/>
        <w:numPr>
          <w:ilvl w:val="2"/>
          <w:numId w:val="1"/>
        </w:numPr>
        <w:ind w:firstLineChars="0"/>
      </w:pPr>
      <w:r>
        <w:rPr>
          <w:rFonts w:hint="eastAsia"/>
        </w:rPr>
        <w:t>字符串字面量</w:t>
      </w:r>
    </w:p>
    <w:p>
      <w:pPr>
        <w:pStyle w:val="11"/>
        <w:numPr>
          <w:ilvl w:val="0"/>
          <w:numId w:val="0"/>
        </w:numPr>
        <w:ind w:left="851" w:leftChars="700"/>
        <w:rPr>
          <w:rFonts w:hint="eastAsia"/>
          <w:lang w:val="en-US" w:eastAsia="zh-CN"/>
        </w:rPr>
      </w:pPr>
      <w:r>
        <w:rPr>
          <w:rFonts w:hint="eastAsia"/>
          <w:lang w:val="en-US" w:eastAsia="zh-CN"/>
        </w:rPr>
        <w:t>字符串字面量：</w:t>
      </w:r>
    </w:p>
    <w:p>
      <w:pPr>
        <w:pStyle w:val="11"/>
        <w:numPr>
          <w:ilvl w:val="0"/>
          <w:numId w:val="0"/>
        </w:numPr>
        <w:ind w:left="851" w:leftChars="700" w:firstLine="418" w:firstLineChars="0"/>
        <w:rPr>
          <w:rFonts w:hint="default"/>
          <w:lang w:val="en-US" w:eastAsia="zh-CN"/>
        </w:rPr>
      </w:pPr>
      <w:r>
        <w:rPr>
          <w:rFonts w:hint="default"/>
          <w:lang w:val="en-US" w:eastAsia="zh-CN"/>
        </w:rPr>
        <w:t xml:space="preserve">“ </w:t>
      </w:r>
      <w:r>
        <w:rPr>
          <w:rFonts w:hint="eastAsia"/>
          <w:lang w:val="en-US" w:eastAsia="zh-CN"/>
        </w:rPr>
        <w:t>字符序列</w:t>
      </w:r>
      <w:r>
        <w:rPr>
          <w:rFonts w:hint="eastAsia"/>
          <w:vertAlign w:val="subscript"/>
          <w:lang w:val="en-US" w:eastAsia="zh-CN"/>
        </w:rPr>
        <w:t>可选</w:t>
      </w:r>
      <w:r>
        <w:rPr>
          <w:rFonts w:hint="default"/>
          <w:lang w:val="en-US" w:eastAsia="zh-CN"/>
        </w:rPr>
        <w:t xml:space="preserve"> “</w:t>
      </w:r>
    </w:p>
    <w:p>
      <w:pPr>
        <w:pStyle w:val="11"/>
        <w:numPr>
          <w:ilvl w:val="0"/>
          <w:numId w:val="0"/>
        </w:numPr>
        <w:ind w:left="851" w:leftChars="500" w:firstLine="418" w:firstLineChars="0"/>
        <w:rPr>
          <w:rFonts w:hint="eastAsia"/>
          <w:lang w:val="en-US" w:eastAsia="zh-CN"/>
        </w:rPr>
      </w:pPr>
      <w:r>
        <w:rPr>
          <w:rFonts w:hint="eastAsia"/>
          <w:lang w:val="en-US" w:eastAsia="zh-CN"/>
        </w:rPr>
        <w:t>字符序列：</w:t>
      </w:r>
    </w:p>
    <w:p>
      <w:pPr>
        <w:pStyle w:val="11"/>
        <w:numPr>
          <w:ilvl w:val="0"/>
          <w:numId w:val="0"/>
        </w:numPr>
        <w:ind w:left="851" w:leftChars="500" w:firstLine="836" w:firstLineChars="0"/>
        <w:rPr>
          <w:rFonts w:hint="eastAsia"/>
          <w:lang w:val="en-US" w:eastAsia="zh-CN"/>
        </w:rPr>
      </w:pPr>
      <w:r>
        <w:rPr>
          <w:rFonts w:hint="eastAsia"/>
          <w:lang w:val="en-US" w:eastAsia="zh-CN"/>
        </w:rPr>
        <w:t>字符</w:t>
      </w:r>
    </w:p>
    <w:p>
      <w:pPr>
        <w:pStyle w:val="11"/>
        <w:numPr>
          <w:ilvl w:val="0"/>
          <w:numId w:val="0"/>
        </w:numPr>
        <w:ind w:left="851" w:leftChars="500" w:firstLine="836" w:firstLineChars="0"/>
        <w:rPr>
          <w:rFonts w:hint="eastAsia"/>
          <w:lang w:val="en-US" w:eastAsia="zh-CN"/>
        </w:rPr>
      </w:pPr>
      <w:r>
        <w:rPr>
          <w:rFonts w:hint="eastAsia"/>
          <w:lang w:val="en-US" w:eastAsia="zh-CN"/>
        </w:rPr>
        <w:t>字符序列 字符</w:t>
      </w:r>
    </w:p>
    <w:p>
      <w:pPr>
        <w:pStyle w:val="11"/>
        <w:numPr>
          <w:ilvl w:val="0"/>
          <w:numId w:val="0"/>
        </w:numPr>
        <w:ind w:left="851" w:leftChars="300" w:firstLine="836" w:firstLineChars="0"/>
        <w:rPr>
          <w:rFonts w:hint="eastAsia"/>
          <w:lang w:val="en-US" w:eastAsia="zh-CN"/>
        </w:rPr>
      </w:pPr>
      <w:r>
        <w:rPr>
          <w:rFonts w:hint="eastAsia"/>
          <w:lang w:val="en-US" w:eastAsia="zh-CN"/>
        </w:rPr>
        <w:t>字符：</w:t>
      </w:r>
    </w:p>
    <w:p>
      <w:pPr>
        <w:pStyle w:val="11"/>
        <w:numPr>
          <w:ilvl w:val="0"/>
          <w:numId w:val="0"/>
        </w:numPr>
        <w:ind w:left="851" w:leftChars="300" w:firstLine="1254" w:firstLineChars="0"/>
        <w:rPr>
          <w:rFonts w:hint="eastAsia"/>
          <w:lang w:val="en-US" w:eastAsia="zh-CN"/>
        </w:rPr>
      </w:pPr>
      <w:r>
        <w:rPr>
          <w:rFonts w:hint="eastAsia"/>
          <w:lang w:val="en-US" w:eastAsia="zh-CN"/>
        </w:rPr>
        <w:t>除了双括号</w:t>
      </w:r>
      <w:r>
        <w:rPr>
          <w:rFonts w:hint="default"/>
          <w:lang w:val="en-US" w:eastAsia="zh-CN"/>
        </w:rPr>
        <w:t>”</w:t>
      </w:r>
      <w:r>
        <w:rPr>
          <w:rFonts w:hint="eastAsia"/>
          <w:lang w:val="en-US" w:eastAsia="zh-CN"/>
        </w:rPr>
        <w:t>、反斜杠</w:t>
      </w:r>
      <w:r>
        <w:rPr>
          <w:rFonts w:hint="default"/>
          <w:lang w:val="en-US" w:eastAsia="zh-CN"/>
        </w:rPr>
        <w:t>\</w:t>
      </w:r>
      <w:r>
        <w:rPr>
          <w:rFonts w:hint="eastAsia"/>
          <w:lang w:val="en-US" w:eastAsia="zh-CN"/>
        </w:rPr>
        <w:t>和换行符以外的任何源码字符集</w:t>
      </w:r>
    </w:p>
    <w:p>
      <w:pPr>
        <w:pStyle w:val="11"/>
        <w:numPr>
          <w:ilvl w:val="0"/>
          <w:numId w:val="0"/>
        </w:numPr>
        <w:ind w:left="851" w:leftChars="300" w:firstLine="1254" w:firstLineChars="0"/>
        <w:rPr>
          <w:rFonts w:hint="eastAsia"/>
          <w:lang w:val="en-US" w:eastAsia="zh-CN"/>
        </w:rPr>
      </w:pPr>
      <w:r>
        <w:rPr>
          <w:rFonts w:hint="eastAsia"/>
          <w:lang w:val="en-US" w:eastAsia="zh-CN"/>
        </w:rPr>
        <w:t>转义序列</w:t>
      </w:r>
    </w:p>
    <w:p>
      <w:pPr>
        <w:pStyle w:val="11"/>
        <w:numPr>
          <w:ilvl w:val="3"/>
          <w:numId w:val="1"/>
        </w:numPr>
        <w:ind w:left="1984" w:leftChars="0" w:hanging="708" w:firstLineChars="0"/>
      </w:pPr>
      <w:r>
        <w:rPr>
          <w:rFonts w:hint="eastAsia"/>
          <w:lang w:val="en-US" w:eastAsia="zh-CN"/>
        </w:rPr>
        <w:t>字符串字面量是由双括号括起的子序列字符。</w:t>
      </w:r>
    </w:p>
    <w:p>
      <w:pPr>
        <w:pStyle w:val="11"/>
        <w:numPr>
          <w:ilvl w:val="2"/>
          <w:numId w:val="1"/>
        </w:numPr>
        <w:ind w:firstLineChars="0"/>
      </w:pPr>
      <w:r>
        <w:rPr>
          <w:rFonts w:hint="eastAsia"/>
        </w:rPr>
        <w:t>逻辑字面量</w:t>
      </w:r>
    </w:p>
    <w:p>
      <w:pPr>
        <w:pStyle w:val="11"/>
        <w:ind w:left="1418" w:firstLine="0" w:firstLineChars="0"/>
        <w:rPr>
          <w:rFonts w:ascii="幼圆" w:eastAsia="幼圆"/>
        </w:rPr>
      </w:pPr>
      <w:r>
        <w:rPr>
          <w:rFonts w:hint="eastAsia" w:ascii="幼圆" w:eastAsia="幼圆"/>
        </w:rPr>
        <w:t>逻辑字面量：</w:t>
      </w:r>
    </w:p>
    <w:p>
      <w:pPr>
        <w:pStyle w:val="11"/>
        <w:ind w:left="1418" w:firstLine="262" w:firstLineChars="0"/>
        <w:rPr>
          <w:rFonts w:ascii="幼圆" w:eastAsia="幼圆"/>
        </w:rPr>
      </w:pPr>
      <w:r>
        <w:rPr>
          <w:rFonts w:hint="eastAsia" w:ascii="幼圆" w:eastAsia="幼圆"/>
        </w:rPr>
        <w:t>false</w:t>
      </w:r>
    </w:p>
    <w:p>
      <w:pPr>
        <w:pStyle w:val="11"/>
        <w:ind w:left="1418" w:firstLine="262" w:firstLineChars="0"/>
        <w:rPr>
          <w:rFonts w:ascii="幼圆" w:eastAsia="幼圆"/>
        </w:rPr>
      </w:pPr>
      <w:r>
        <w:rPr>
          <w:rFonts w:ascii="幼圆" w:eastAsia="幼圆"/>
        </w:rPr>
        <w:t>true</w:t>
      </w:r>
    </w:p>
    <w:p>
      <w:pPr>
        <w:pStyle w:val="11"/>
        <w:numPr>
          <w:ilvl w:val="3"/>
          <w:numId w:val="1"/>
        </w:numPr>
        <w:ind w:firstLineChars="0"/>
      </w:pPr>
      <w:r>
        <w:rPr>
          <w:rFonts w:hint="eastAsia"/>
        </w:rPr>
        <w:t>逻辑字面量是关键字</w:t>
      </w:r>
      <w:r>
        <w:t>false</w:t>
      </w:r>
      <w:r>
        <w:rPr>
          <w:rFonts w:hint="eastAsia"/>
        </w:rPr>
        <w:t>和true。具有类型</w:t>
      </w:r>
      <w:r>
        <w:t>bool</w:t>
      </w:r>
      <w:r>
        <w:rPr>
          <w:rFonts w:hint="eastAsia"/>
        </w:rPr>
        <w:t>。</w:t>
      </w:r>
    </w:p>
    <w:p>
      <w:pPr>
        <w:pStyle w:val="11"/>
        <w:numPr>
          <w:ilvl w:val="0"/>
          <w:numId w:val="1"/>
        </w:numPr>
        <w:ind w:firstLineChars="0"/>
      </w:pPr>
      <w:r>
        <w:rPr>
          <w:rFonts w:hint="eastAsia"/>
        </w:rPr>
        <w:t>基本概念</w:t>
      </w:r>
    </w:p>
    <w:p>
      <w:pPr>
        <w:pStyle w:val="11"/>
        <w:numPr>
          <w:ilvl w:val="1"/>
          <w:numId w:val="1"/>
        </w:numPr>
        <w:ind w:firstLineChars="0"/>
      </w:pPr>
      <w:r>
        <w:rPr>
          <w:rFonts w:hint="eastAsia"/>
        </w:rPr>
        <w:t>条款说明</w:t>
      </w:r>
    </w:p>
    <w:p>
      <w:pPr>
        <w:pStyle w:val="11"/>
        <w:numPr>
          <w:ilvl w:val="2"/>
          <w:numId w:val="1"/>
        </w:numPr>
        <w:ind w:firstLineChars="0"/>
      </w:pPr>
      <w:r>
        <w:rPr>
          <w:rFonts w:hint="eastAsia"/>
        </w:rPr>
        <w:t>[注释：本条款介绍了</w:t>
      </w:r>
      <w:r>
        <w:t>NatsuLang</w:t>
      </w:r>
      <w:r>
        <w:rPr>
          <w:rFonts w:hint="eastAsia"/>
        </w:rPr>
        <w:t>语言的基本概念，它解释了对象和名称的区别，并介绍了声明和定义以及类型、范围、链接性和存储期的概念，论述了开始以及终结一个程序的机制。本条款的最后介绍了语言的基本类型以及它们的组合类型。——注释结束</w:t>
      </w:r>
      <w:r>
        <w:t>]</w:t>
      </w:r>
    </w:p>
    <w:p>
      <w:pPr>
        <w:pStyle w:val="11"/>
        <w:numPr>
          <w:ilvl w:val="2"/>
          <w:numId w:val="1"/>
        </w:numPr>
        <w:ind w:firstLineChars="0"/>
        <w:rPr>
          <w:i/>
        </w:rPr>
      </w:pPr>
      <w:r>
        <w:rPr>
          <w:rFonts w:hint="eastAsia"/>
          <w:i/>
        </w:rPr>
        <w:t>实体</w:t>
      </w:r>
      <w:r>
        <w:rPr>
          <w:rFonts w:hint="eastAsia"/>
        </w:rPr>
        <w:t>是一个值、对象、函数、枚举值、类型、类成员或者模块。</w:t>
      </w:r>
    </w:p>
    <w:p>
      <w:pPr>
        <w:pStyle w:val="11"/>
        <w:numPr>
          <w:ilvl w:val="2"/>
          <w:numId w:val="1"/>
        </w:numPr>
        <w:ind w:firstLineChars="0"/>
        <w:rPr>
          <w:i/>
        </w:rPr>
      </w:pPr>
      <w:r>
        <w:rPr>
          <w:rFonts w:hint="eastAsia"/>
          <w:i/>
        </w:rPr>
        <w:t>名称</w:t>
      </w:r>
      <w:r>
        <w:rPr>
          <w:rFonts w:hint="eastAsia"/>
        </w:rPr>
        <w:t>是一个表示了一个实体或者标签的</w:t>
      </w:r>
      <w:r>
        <w:rPr>
          <w:rFonts w:hint="eastAsia"/>
          <w:i/>
        </w:rPr>
        <w:t>标识符</w:t>
      </w:r>
      <w:r>
        <w:rPr>
          <w:rFonts w:hint="eastAsia"/>
        </w:rPr>
        <w:t>。</w:t>
      </w:r>
    </w:p>
    <w:p>
      <w:pPr>
        <w:pStyle w:val="11"/>
        <w:numPr>
          <w:ilvl w:val="2"/>
          <w:numId w:val="1"/>
        </w:numPr>
        <w:ind w:firstLineChars="0"/>
        <w:rPr>
          <w:i/>
        </w:rPr>
      </w:pPr>
      <w:r>
        <w:t>表示实体的名称将由</w:t>
      </w:r>
      <w:r>
        <w:rPr>
          <w:i/>
        </w:rPr>
        <w:t>声明</w:t>
      </w:r>
      <w:r>
        <w:t>引入</w:t>
      </w:r>
      <w:r>
        <w:rPr>
          <w:rFonts w:hint="eastAsia"/>
        </w:rPr>
        <w:t>。表示标签的名称将由</w:t>
      </w:r>
      <w:r>
        <w:t>goto</w:t>
      </w:r>
      <w:r>
        <w:rPr>
          <w:rFonts w:hint="eastAsia"/>
        </w:rPr>
        <w:t>语句或者带标签语句</w:t>
      </w:r>
      <w:r>
        <w:t>引入</w:t>
      </w:r>
      <w:r>
        <w:rPr>
          <w:rFonts w:hint="eastAsia"/>
        </w:rPr>
        <w:t>。</w:t>
      </w:r>
    </w:p>
    <w:p>
      <w:pPr>
        <w:pStyle w:val="11"/>
        <w:numPr>
          <w:ilvl w:val="2"/>
          <w:numId w:val="1"/>
        </w:numPr>
        <w:ind w:firstLineChars="0"/>
        <w:rPr>
          <w:i/>
        </w:rPr>
      </w:pPr>
      <w:r>
        <w:rPr>
          <w:rFonts w:hint="eastAsia"/>
          <w:i/>
        </w:rPr>
        <w:t>变量</w:t>
      </w:r>
      <w:r>
        <w:rPr>
          <w:rFonts w:hint="eastAsia"/>
        </w:rPr>
        <w:t>由对象的声明引入。若变量的名称存在，则该名称表示引用的对象。</w:t>
      </w:r>
    </w:p>
    <w:p>
      <w:pPr>
        <w:pStyle w:val="11"/>
        <w:numPr>
          <w:ilvl w:val="2"/>
          <w:numId w:val="1"/>
        </w:numPr>
        <w:ind w:firstLineChars="0"/>
        <w:rPr>
          <w:i/>
        </w:rPr>
      </w:pPr>
      <w:r>
        <w:t>若表示名称的</w:t>
      </w:r>
      <w:r>
        <w:rPr>
          <w:i/>
        </w:rPr>
        <w:t>标识符</w:t>
      </w:r>
      <w:r>
        <w:t>由相同的字符序列组成，则两个名称是相同的</w:t>
      </w:r>
      <w:r>
        <w:rPr>
          <w:rFonts w:hint="eastAsia"/>
        </w:rPr>
        <w:t>。</w:t>
      </w:r>
    </w:p>
    <w:p>
      <w:pPr>
        <w:pStyle w:val="11"/>
        <w:numPr>
          <w:ilvl w:val="2"/>
          <w:numId w:val="1"/>
        </w:numPr>
        <w:ind w:firstLineChars="0"/>
        <w:rPr>
          <w:i/>
        </w:rPr>
      </w:pPr>
      <w:r>
        <w:rPr>
          <w:rFonts w:hint="eastAsia"/>
        </w:rPr>
        <w:t>在超过一个翻译单元中使用的名称可能潜在地引用了同一个实体，这个行为依赖于它的链接性。</w:t>
      </w:r>
    </w:p>
    <w:p>
      <w:pPr>
        <w:pStyle w:val="11"/>
        <w:numPr>
          <w:ilvl w:val="1"/>
          <w:numId w:val="1"/>
        </w:numPr>
        <w:ind w:firstLineChars="0"/>
      </w:pPr>
      <w:r>
        <w:t>声明和定义</w:t>
      </w:r>
    </w:p>
    <w:p>
      <w:pPr>
        <w:pStyle w:val="11"/>
        <w:numPr>
          <w:ilvl w:val="2"/>
          <w:numId w:val="1"/>
        </w:numPr>
        <w:ind w:left="991" w:leftChars="472" w:firstLineChars="0"/>
      </w:pPr>
      <w:r>
        <w:rPr>
          <w:rFonts w:hint="eastAsia"/>
        </w:rPr>
        <w:t>声明可能引入一个或多个名称到翻译单元中，或者重新声明由之前的声明引入的名称。如果以上行为发生了，声明将说明这些名称的解读方式。</w:t>
      </w:r>
    </w:p>
    <w:p>
      <w:pPr>
        <w:pStyle w:val="11"/>
        <w:numPr>
          <w:ilvl w:val="2"/>
          <w:numId w:val="1"/>
        </w:numPr>
        <w:ind w:left="991" w:leftChars="472" w:firstLineChars="0"/>
      </w:pPr>
      <w:r>
        <w:t>声明同时也是定义</w:t>
      </w:r>
      <w:r>
        <w:rPr>
          <w:rFonts w:hint="eastAsia"/>
        </w:rPr>
        <w:t>。</w:t>
      </w:r>
    </w:p>
    <w:p>
      <w:pPr>
        <w:pStyle w:val="11"/>
        <w:numPr>
          <w:ilvl w:val="1"/>
          <w:numId w:val="1"/>
        </w:numPr>
        <w:ind w:firstLineChars="0"/>
      </w:pPr>
      <w:r>
        <w:rPr>
          <w:rFonts w:hint="eastAsia"/>
        </w:rPr>
        <w:t>范围</w:t>
      </w:r>
    </w:p>
    <w:p>
      <w:pPr>
        <w:pStyle w:val="11"/>
        <w:numPr>
          <w:ilvl w:val="2"/>
          <w:numId w:val="1"/>
        </w:numPr>
        <w:ind w:firstLineChars="0"/>
      </w:pPr>
      <w:r>
        <w:t>定义域和范围</w:t>
      </w:r>
    </w:p>
    <w:p>
      <w:pPr>
        <w:pStyle w:val="11"/>
        <w:numPr>
          <w:ilvl w:val="3"/>
          <w:numId w:val="1"/>
        </w:numPr>
        <w:ind w:firstLineChars="0"/>
      </w:pPr>
      <w:r>
        <w:rPr>
          <w:rFonts w:hint="eastAsia"/>
        </w:rPr>
        <w:t>名称仅能在</w:t>
      </w:r>
      <w:r>
        <w:rPr>
          <w:rFonts w:hint="eastAsia"/>
          <w:i/>
        </w:rPr>
        <w:t>可声明域</w:t>
      </w:r>
      <w:r>
        <w:rPr>
          <w:rFonts w:hint="eastAsia"/>
        </w:rPr>
        <w:t>内声明。</w:t>
      </w:r>
    </w:p>
    <w:p>
      <w:pPr>
        <w:pStyle w:val="11"/>
        <w:numPr>
          <w:ilvl w:val="3"/>
          <w:numId w:val="1"/>
        </w:numPr>
        <w:ind w:firstLineChars="0"/>
      </w:pPr>
      <w:r>
        <w:t>由声明引入的名称从声明开始生效</w:t>
      </w:r>
      <w:r>
        <w:rPr>
          <w:rFonts w:hint="eastAsia"/>
        </w:rPr>
        <w:t>。</w:t>
      </w:r>
    </w:p>
    <w:p>
      <w:pPr>
        <w:pStyle w:val="11"/>
        <w:numPr>
          <w:ilvl w:val="3"/>
          <w:numId w:val="1"/>
        </w:numPr>
        <w:ind w:firstLineChars="0"/>
      </w:pPr>
      <w:r>
        <w:t>在相同的可声明域所有具有相同的非限定名称将全部引用相同的实体</w:t>
      </w:r>
      <w:r>
        <w:rPr>
          <w:rFonts w:hint="eastAsia"/>
        </w:rPr>
        <w:t>。</w:t>
      </w:r>
    </w:p>
    <w:p>
      <w:pPr>
        <w:pStyle w:val="11"/>
        <w:numPr>
          <w:ilvl w:val="2"/>
          <w:numId w:val="1"/>
        </w:numPr>
        <w:ind w:firstLineChars="0"/>
      </w:pPr>
      <w:r>
        <w:rPr>
          <w:rFonts w:hint="eastAsia"/>
        </w:rPr>
        <w:t>声明点</w:t>
      </w:r>
    </w:p>
    <w:p>
      <w:pPr>
        <w:pStyle w:val="11"/>
        <w:numPr>
          <w:ilvl w:val="3"/>
          <w:numId w:val="1"/>
        </w:numPr>
        <w:ind w:firstLineChars="0"/>
      </w:pPr>
      <w:r>
        <w:rPr>
          <w:rFonts w:hint="eastAsia"/>
        </w:rPr>
        <w:t>一个名称的</w:t>
      </w:r>
      <w:r>
        <w:rPr>
          <w:rFonts w:hint="eastAsia"/>
          <w:i/>
        </w:rPr>
        <w:t>声明点</w:t>
      </w:r>
      <w:r>
        <w:rPr>
          <w:rFonts w:hint="eastAsia"/>
        </w:rPr>
        <w:t>，从它完整的声明符之后、</w:t>
      </w:r>
      <w:r>
        <w:rPr>
          <w:rFonts w:hint="eastAsia"/>
          <w:i/>
        </w:rPr>
        <w:t>初始化器</w:t>
      </w:r>
      <w:r>
        <w:rPr>
          <w:rFonts w:hint="eastAsia"/>
        </w:rPr>
        <w:t>之前立刻开始。</w:t>
      </w:r>
    </w:p>
    <w:p>
      <w:pPr>
        <w:pStyle w:val="11"/>
        <w:numPr>
          <w:ilvl w:val="3"/>
          <w:numId w:val="1"/>
        </w:numPr>
        <w:ind w:firstLineChars="0"/>
      </w:pPr>
      <w:r>
        <w:t>[</w:t>
      </w:r>
      <w:r>
        <w:rPr>
          <w:rFonts w:hint="eastAsia"/>
        </w:rPr>
        <w:t>注释：来自外部范围的名称将保持可见，直到出现隐藏了它的名称为止。</w:t>
      </w:r>
    </w:p>
    <w:p>
      <w:pPr>
        <w:pStyle w:val="11"/>
        <w:ind w:left="1984" w:firstLine="0" w:firstLineChars="0"/>
      </w:pPr>
      <w:r>
        <w:t>[</w:t>
      </w:r>
      <w:r>
        <w:rPr>
          <w:rFonts w:hint="eastAsia"/>
        </w:rPr>
        <w:t>示例：</w:t>
      </w:r>
    </w:p>
    <w:p>
      <w:pPr>
        <w:pStyle w:val="11"/>
        <w:ind w:left="1984" w:firstLine="0" w:firstLineChars="0"/>
      </w:pPr>
      <w:r>
        <w:tab/>
      </w:r>
      <w:r>
        <w:t>def i = 2;</w:t>
      </w:r>
    </w:p>
    <w:p>
      <w:pPr>
        <w:pStyle w:val="11"/>
        <w:ind w:left="1984" w:firstLine="0" w:firstLineChars="0"/>
      </w:pPr>
      <w:r>
        <w:tab/>
      </w:r>
      <w:r>
        <w:t>{</w:t>
      </w:r>
    </w:p>
    <w:p>
      <w:pPr>
        <w:pStyle w:val="11"/>
        <w:ind w:left="1984" w:firstLine="0" w:firstLineChars="0"/>
      </w:pPr>
      <w:r>
        <w:tab/>
      </w:r>
      <w:r>
        <w:tab/>
      </w:r>
      <w:r>
        <w:t>def a = i;</w:t>
      </w:r>
    </w:p>
    <w:p>
      <w:pPr>
        <w:pStyle w:val="11"/>
        <w:ind w:left="1984" w:firstLine="0" w:firstLineChars="0"/>
      </w:pPr>
      <w:r>
        <w:tab/>
      </w:r>
      <w:r>
        <w:tab/>
      </w:r>
      <w:r>
        <w:t>def i = 3;</w:t>
      </w:r>
    </w:p>
    <w:p>
      <w:pPr>
        <w:pStyle w:val="11"/>
        <w:ind w:left="1984" w:firstLine="116" w:firstLineChars="0"/>
      </w:pPr>
      <w:r>
        <w:t>}</w:t>
      </w:r>
    </w:p>
    <w:p>
      <w:pPr>
        <w:pStyle w:val="11"/>
        <w:ind w:left="1984" w:firstLine="0" w:firstLineChars="0"/>
      </w:pPr>
      <w:r>
        <w:rPr>
          <w:rFonts w:hint="eastAsia"/>
        </w:rPr>
        <w:t>内部域中的</w:t>
      </w:r>
      <w:r>
        <w:t>a</w:t>
      </w:r>
      <w:r>
        <w:rPr>
          <w:rFonts w:hint="eastAsia"/>
        </w:rPr>
        <w:t>具有初值</w:t>
      </w:r>
      <w:r>
        <w:t>2</w:t>
      </w:r>
      <w:r>
        <w:rPr>
          <w:rFonts w:hint="eastAsia"/>
        </w:rPr>
        <w:t>。——示例结束</w:t>
      </w:r>
      <w:r>
        <w:t>]</w:t>
      </w:r>
      <w:r>
        <w:rPr>
          <w:rFonts w:hint="eastAsia"/>
        </w:rPr>
        <w:t>——注释结束</w:t>
      </w:r>
      <w:r>
        <w:t>]</w:t>
      </w:r>
    </w:p>
    <w:p>
      <w:pPr>
        <w:pStyle w:val="11"/>
        <w:numPr>
          <w:ilvl w:val="3"/>
          <w:numId w:val="1"/>
        </w:numPr>
        <w:ind w:firstLineChars="0"/>
      </w:pPr>
      <w:r>
        <w:rPr>
          <w:rFonts w:hint="eastAsia"/>
        </w:rPr>
        <w:t>枚举值的</w:t>
      </w:r>
      <w:r>
        <w:rPr>
          <w:rFonts w:hint="eastAsia"/>
          <w:i/>
        </w:rPr>
        <w:t>声明点</w:t>
      </w:r>
      <w:r>
        <w:rPr>
          <w:rFonts w:hint="eastAsia"/>
        </w:rPr>
        <w:t>从它的声明符定义之后立刻开始。</w:t>
      </w:r>
    </w:p>
    <w:p>
      <w:pPr>
        <w:pStyle w:val="11"/>
        <w:numPr>
          <w:ilvl w:val="2"/>
          <w:numId w:val="1"/>
        </w:numPr>
        <w:ind w:firstLineChars="0"/>
      </w:pPr>
      <w:r>
        <w:rPr>
          <w:rFonts w:hint="eastAsia"/>
        </w:rPr>
        <w:t>块范围</w:t>
      </w:r>
    </w:p>
    <w:p>
      <w:pPr>
        <w:pStyle w:val="11"/>
        <w:numPr>
          <w:ilvl w:val="3"/>
          <w:numId w:val="1"/>
        </w:numPr>
        <w:ind w:firstLineChars="0"/>
      </w:pPr>
      <w:r>
        <w:rPr>
          <w:rFonts w:hint="eastAsia"/>
        </w:rPr>
        <w:t>在块中的名称对于该块是本地的，它具有</w:t>
      </w:r>
      <w:r>
        <w:rPr>
          <w:rFonts w:hint="eastAsia"/>
          <w:i/>
        </w:rPr>
        <w:t>块范围</w:t>
      </w:r>
      <w:r>
        <w:rPr>
          <w:rFonts w:hint="eastAsia"/>
        </w:rPr>
        <w:t>。它的潜在范围从它的声明点开始，并且在块结束之时结束，在块范围中声明的变量是</w:t>
      </w:r>
      <w:r>
        <w:rPr>
          <w:rFonts w:hint="eastAsia"/>
          <w:i/>
        </w:rPr>
        <w:t>本地变量</w:t>
      </w:r>
      <w:r>
        <w:rPr>
          <w:rFonts w:hint="eastAsia"/>
        </w:rPr>
        <w:t>。</w:t>
      </w:r>
    </w:p>
    <w:p>
      <w:pPr>
        <w:pStyle w:val="11"/>
        <w:numPr>
          <w:ilvl w:val="3"/>
          <w:numId w:val="1"/>
        </w:numPr>
        <w:ind w:firstLineChars="0"/>
      </w:pPr>
      <w:r>
        <w:rPr>
          <w:rFonts w:hint="eastAsia"/>
        </w:rPr>
        <w:t>函数参数名称的潜在范围从它的</w:t>
      </w:r>
      <w:r>
        <w:rPr>
          <w:rFonts w:hint="eastAsia"/>
          <w:i/>
        </w:rPr>
        <w:t>声明点</w:t>
      </w:r>
      <w:r>
        <w:rPr>
          <w:rFonts w:hint="eastAsia"/>
        </w:rPr>
        <w:t>开始，在函数定义的块结束之时结束。</w:t>
      </w:r>
    </w:p>
    <w:p>
      <w:pPr>
        <w:pStyle w:val="11"/>
        <w:numPr>
          <w:ilvl w:val="2"/>
          <w:numId w:val="1"/>
        </w:numPr>
        <w:ind w:firstLineChars="0"/>
      </w:pPr>
      <w:r>
        <w:rPr>
          <w:rFonts w:hint="eastAsia"/>
        </w:rPr>
        <w:t>函数</w:t>
      </w:r>
      <w:r>
        <w:rPr>
          <w:rFonts w:hint="eastAsia"/>
          <w:lang w:val="en-US" w:eastAsia="zh-CN"/>
        </w:rPr>
        <w:t>参数</w:t>
      </w:r>
      <w:r>
        <w:rPr>
          <w:rFonts w:hint="eastAsia"/>
        </w:rPr>
        <w:t>范围</w:t>
      </w:r>
    </w:p>
    <w:p>
      <w:pPr>
        <w:pStyle w:val="11"/>
        <w:numPr>
          <w:ilvl w:val="3"/>
          <w:numId w:val="1"/>
        </w:numPr>
        <w:ind w:left="1984" w:leftChars="0" w:hanging="708" w:firstLineChars="0"/>
      </w:pPr>
      <w:r>
        <w:rPr>
          <w:rFonts w:hint="eastAsia"/>
          <w:lang w:val="en-US" w:eastAsia="zh-CN"/>
        </w:rPr>
        <w:t>函数参数具有函数参数范围。参数的潜在范围自它的声明点开始，止于当前函数声明符的结尾。</w:t>
      </w:r>
    </w:p>
    <w:p>
      <w:pPr>
        <w:pStyle w:val="11"/>
        <w:numPr>
          <w:ilvl w:val="2"/>
          <w:numId w:val="1"/>
        </w:numPr>
        <w:ind w:firstLineChars="0"/>
      </w:pPr>
      <w:r>
        <w:t>函数范围</w:t>
      </w:r>
    </w:p>
    <w:p>
      <w:pPr>
        <w:pStyle w:val="11"/>
        <w:numPr>
          <w:ilvl w:val="3"/>
          <w:numId w:val="1"/>
        </w:numPr>
        <w:ind w:left="1984" w:leftChars="0" w:hanging="708" w:firstLineChars="0"/>
      </w:pPr>
      <w:r>
        <w:rPr>
          <w:rFonts w:hint="eastAsia"/>
          <w:lang w:val="en-US" w:eastAsia="zh-CN"/>
        </w:rPr>
        <w:t>只有标签具有函数范围，并且可以在函数的任何地方使用它们。</w:t>
      </w:r>
    </w:p>
    <w:p>
      <w:pPr>
        <w:pStyle w:val="11"/>
        <w:numPr>
          <w:ilvl w:val="2"/>
          <w:numId w:val="1"/>
        </w:numPr>
        <w:ind w:firstLineChars="0"/>
      </w:pPr>
      <w:r>
        <w:rPr>
          <w:rFonts w:hint="eastAsia"/>
        </w:rPr>
        <w:t>模块范围</w:t>
      </w:r>
    </w:p>
    <w:p>
      <w:pPr>
        <w:pStyle w:val="11"/>
        <w:numPr>
          <w:ilvl w:val="3"/>
          <w:numId w:val="1"/>
        </w:numPr>
        <w:ind w:left="1984" w:leftChars="0" w:hanging="708" w:firstLineChars="0"/>
      </w:pPr>
      <w:r>
        <w:rPr>
          <w:rFonts w:hint="eastAsia"/>
          <w:lang w:val="en-US" w:eastAsia="zh-CN"/>
        </w:rPr>
        <w:t>模块的声明范围是模块体。声明在模块体内的实体是模块的成员，由这些声明引入声明范围的名称是模块的成员名称。模块的成员名称具有模块范围。它的潜在范围是整个模块的声明域。</w:t>
      </w:r>
    </w:p>
    <w:p>
      <w:pPr>
        <w:pStyle w:val="11"/>
        <w:numPr>
          <w:ilvl w:val="3"/>
          <w:numId w:val="1"/>
        </w:numPr>
        <w:ind w:left="1984" w:leftChars="0" w:hanging="708" w:firstLineChars="0"/>
      </w:pPr>
      <w:r>
        <w:rPr>
          <w:rFonts w:hint="eastAsia"/>
          <w:lang w:val="en-US" w:eastAsia="zh-CN"/>
        </w:rPr>
        <w:t>模块成员可以由</w:t>
      </w:r>
      <w:r>
        <w:rPr>
          <w:rFonts w:hint="default"/>
          <w:lang w:val="en-US" w:eastAsia="zh-CN"/>
        </w:rPr>
        <w:t>.</w:t>
      </w:r>
      <w:r>
        <w:rPr>
          <w:rFonts w:hint="eastAsia"/>
          <w:lang w:val="en-US" w:eastAsia="zh-CN"/>
        </w:rPr>
        <w:t>成员访问符引用。</w:t>
      </w:r>
    </w:p>
    <w:p>
      <w:pPr>
        <w:pStyle w:val="11"/>
        <w:numPr>
          <w:ilvl w:val="3"/>
          <w:numId w:val="1"/>
        </w:numPr>
        <w:ind w:left="1984" w:leftChars="0" w:hanging="708" w:firstLineChars="0"/>
      </w:pPr>
      <w:r>
        <w:rPr>
          <w:rFonts w:hint="eastAsia"/>
          <w:lang w:val="en-US" w:eastAsia="zh-CN"/>
        </w:rPr>
        <w:t>最外部的声明域也是一个模块，称为全局模块。声明在全局模块的名称具有全局模块范围或称全局范围。这样的名称的潜在范围是整个翻译单元的声明域。具有全局模块范围的名称被称为全局名称。</w:t>
      </w:r>
    </w:p>
    <w:p>
      <w:pPr>
        <w:pStyle w:val="11"/>
        <w:numPr>
          <w:ilvl w:val="2"/>
          <w:numId w:val="1"/>
        </w:numPr>
        <w:ind w:firstLineChars="0"/>
      </w:pPr>
      <w:r>
        <w:rPr>
          <w:rFonts w:hint="eastAsia"/>
        </w:rPr>
        <w:t>类范围</w:t>
      </w:r>
    </w:p>
    <w:p>
      <w:pPr>
        <w:pStyle w:val="11"/>
        <w:numPr>
          <w:ilvl w:val="3"/>
          <w:numId w:val="1"/>
        </w:numPr>
        <w:ind w:left="1984" w:leftChars="0" w:hanging="708" w:firstLineChars="0"/>
      </w:pPr>
      <w:r>
        <w:rPr>
          <w:rFonts w:hint="eastAsia"/>
          <w:lang w:val="en-US" w:eastAsia="zh-CN"/>
        </w:rPr>
        <w:t>声明于类内的名称的潜在范围是类的整个声明域。</w:t>
      </w:r>
    </w:p>
    <w:p>
      <w:pPr>
        <w:pStyle w:val="11"/>
        <w:numPr>
          <w:ilvl w:val="3"/>
          <w:numId w:val="1"/>
        </w:numPr>
        <w:ind w:left="1984" w:leftChars="0" w:hanging="708" w:firstLineChars="0"/>
      </w:pPr>
      <w:r>
        <w:rPr>
          <w:rFonts w:hint="eastAsia"/>
          <w:lang w:val="en-US" w:eastAsia="zh-CN"/>
        </w:rPr>
        <w:t>类成员的名称仅能以以下方式被使用：</w:t>
      </w:r>
    </w:p>
    <w:p>
      <w:pPr>
        <w:pStyle w:val="11"/>
        <w:numPr>
          <w:ilvl w:val="4"/>
          <w:numId w:val="1"/>
        </w:numPr>
        <w:ind w:left="2551" w:leftChars="0" w:hanging="850" w:firstLineChars="0"/>
        <w:rPr>
          <w:rFonts w:hint="eastAsia"/>
          <w:lang w:val="en-US" w:eastAsia="zh-CN"/>
        </w:rPr>
      </w:pPr>
      <w:r>
        <w:rPr>
          <w:rFonts w:hint="eastAsia"/>
          <w:lang w:val="en-US" w:eastAsia="zh-CN"/>
        </w:rPr>
        <w:t>——在类内使用</w:t>
      </w:r>
    </w:p>
    <w:p>
      <w:pPr>
        <w:pStyle w:val="11"/>
        <w:numPr>
          <w:ilvl w:val="4"/>
          <w:numId w:val="1"/>
        </w:numPr>
        <w:ind w:left="2551" w:leftChars="0" w:hanging="850" w:firstLineChars="0"/>
        <w:rPr>
          <w:rFonts w:hint="eastAsia"/>
          <w:lang w:val="en-US" w:eastAsia="zh-CN"/>
        </w:rPr>
      </w:pPr>
      <w:r>
        <w:rPr>
          <w:rFonts w:hint="eastAsia"/>
          <w:lang w:val="en-US" w:eastAsia="zh-CN"/>
        </w:rPr>
        <w:t>——在应用在该类或该类的实例或指针的</w:t>
      </w:r>
      <w:r>
        <w:rPr>
          <w:rFonts w:hint="default"/>
          <w:lang w:val="en-US" w:eastAsia="zh-CN"/>
        </w:rPr>
        <w:t>.</w:t>
      </w:r>
      <w:r>
        <w:rPr>
          <w:rFonts w:hint="eastAsia"/>
          <w:lang w:val="en-US" w:eastAsia="zh-CN"/>
        </w:rPr>
        <w:t>操作符后使用</w:t>
      </w:r>
    </w:p>
    <w:p>
      <w:pPr>
        <w:pStyle w:val="11"/>
        <w:numPr>
          <w:ilvl w:val="2"/>
          <w:numId w:val="1"/>
        </w:numPr>
        <w:ind w:firstLineChars="0"/>
      </w:pPr>
      <w:r>
        <w:rPr>
          <w:rFonts w:hint="eastAsia"/>
        </w:rPr>
        <w:t>枚举范围</w:t>
      </w:r>
    </w:p>
    <w:p>
      <w:pPr>
        <w:pStyle w:val="11"/>
        <w:numPr>
          <w:ilvl w:val="3"/>
          <w:numId w:val="1"/>
        </w:numPr>
        <w:ind w:left="1984" w:leftChars="0" w:hanging="708" w:firstLineChars="0"/>
      </w:pPr>
      <w:r>
        <w:rPr>
          <w:rFonts w:hint="eastAsia"/>
          <w:lang w:val="en-US" w:eastAsia="zh-CN"/>
        </w:rPr>
        <w:t>枚举符具有枚举范围。它的潜在范围自它的声明点开始，至枚举的声明结束为止。</w:t>
      </w:r>
    </w:p>
    <w:p>
      <w:pPr>
        <w:pStyle w:val="11"/>
        <w:numPr>
          <w:ilvl w:val="2"/>
          <w:numId w:val="1"/>
        </w:numPr>
        <w:ind w:firstLineChars="0"/>
      </w:pPr>
      <w:r>
        <w:rPr>
          <w:rFonts w:hint="eastAsia"/>
        </w:rPr>
        <w:t>名称隐藏</w:t>
      </w:r>
    </w:p>
    <w:p>
      <w:pPr>
        <w:pStyle w:val="11"/>
        <w:numPr>
          <w:ilvl w:val="3"/>
          <w:numId w:val="1"/>
        </w:numPr>
        <w:ind w:left="1984" w:leftChars="0" w:hanging="708" w:firstLineChars="0"/>
      </w:pPr>
      <w:r>
        <w:rPr>
          <w:rFonts w:hint="eastAsia"/>
          <w:lang w:val="en-US" w:eastAsia="zh-CN"/>
        </w:rPr>
        <w:t>名称可以被位于嵌套的声明域中的相同的名称隐藏。</w:t>
      </w:r>
    </w:p>
    <w:p>
      <w:pPr>
        <w:pStyle w:val="11"/>
        <w:numPr>
          <w:ilvl w:val="3"/>
          <w:numId w:val="1"/>
        </w:numPr>
        <w:ind w:left="1984" w:leftChars="0" w:hanging="708" w:firstLineChars="0"/>
      </w:pPr>
      <w:r>
        <w:rPr>
          <w:rFonts w:hint="eastAsia"/>
          <w:lang w:val="en-US" w:eastAsia="zh-CN"/>
        </w:rPr>
        <w:t>若名称在当前范围内且未被隐藏，则被称为可见的。</w:t>
      </w:r>
    </w:p>
    <w:p>
      <w:pPr>
        <w:pStyle w:val="11"/>
        <w:numPr>
          <w:ilvl w:val="1"/>
          <w:numId w:val="1"/>
        </w:numPr>
        <w:ind w:firstLineChars="0"/>
      </w:pPr>
      <w:r>
        <w:rPr>
          <w:rFonts w:hint="eastAsia"/>
        </w:rPr>
        <w:t>名称查找</w:t>
      </w:r>
    </w:p>
    <w:p>
      <w:pPr>
        <w:pStyle w:val="11"/>
        <w:numPr>
          <w:ilvl w:val="2"/>
          <w:numId w:val="1"/>
        </w:numPr>
        <w:ind w:left="1418" w:leftChars="0" w:hanging="567" w:firstLineChars="0"/>
      </w:pPr>
      <w:r>
        <w:rPr>
          <w:rFonts w:hint="eastAsia"/>
          <w:lang w:val="en-US" w:eastAsia="zh-CN"/>
        </w:rPr>
        <w:t>概述</w:t>
      </w:r>
    </w:p>
    <w:p>
      <w:pPr>
        <w:pStyle w:val="11"/>
        <w:numPr>
          <w:ilvl w:val="3"/>
          <w:numId w:val="1"/>
        </w:numPr>
        <w:ind w:left="1984" w:leftChars="0" w:hanging="708" w:firstLineChars="0"/>
      </w:pPr>
      <w:r>
        <w:rPr>
          <w:rFonts w:hint="eastAsia"/>
          <w:lang w:val="en-US" w:eastAsia="zh-CN"/>
        </w:rPr>
        <w:t>名称查找规则对于所有名称相同，被查找到的名称应当总是表示相同的实体。</w:t>
      </w:r>
    </w:p>
    <w:p>
      <w:pPr>
        <w:pStyle w:val="11"/>
        <w:numPr>
          <w:ilvl w:val="3"/>
          <w:numId w:val="1"/>
        </w:numPr>
        <w:ind w:left="1984" w:leftChars="0" w:hanging="708" w:firstLineChars="0"/>
      </w:pPr>
      <w:r>
        <w:rPr>
          <w:rFonts w:hint="eastAsia"/>
          <w:lang w:val="en-US" w:eastAsia="zh-CN"/>
        </w:rPr>
        <w:t>在表达式的上下文中查找到的名称指的是以非限定名在该表达式所在的范围中查找。</w:t>
      </w:r>
    </w:p>
    <w:p>
      <w:pPr>
        <w:pStyle w:val="11"/>
        <w:numPr>
          <w:ilvl w:val="2"/>
          <w:numId w:val="1"/>
        </w:numPr>
        <w:ind w:firstLineChars="0"/>
      </w:pPr>
      <w:r>
        <w:rPr>
          <w:rFonts w:hint="eastAsia"/>
        </w:rPr>
        <w:t>非限定名称查找</w:t>
      </w:r>
    </w:p>
    <w:p>
      <w:pPr>
        <w:pStyle w:val="11"/>
        <w:numPr>
          <w:ilvl w:val="3"/>
          <w:numId w:val="1"/>
        </w:numPr>
        <w:ind w:left="1984" w:leftChars="0" w:hanging="708" w:firstLineChars="0"/>
      </w:pPr>
      <w:r>
        <w:rPr>
          <w:rFonts w:hint="eastAsia"/>
          <w:lang w:val="en-US" w:eastAsia="zh-CN"/>
        </w:rPr>
        <w:t>名称将会按照从开始查找点逐渐沿嵌套范围向外查找。如果无法查找到任何名称，则程序为病式的。</w:t>
      </w:r>
    </w:p>
    <w:p>
      <w:pPr>
        <w:pStyle w:val="11"/>
        <w:numPr>
          <w:ilvl w:val="2"/>
          <w:numId w:val="1"/>
        </w:numPr>
        <w:ind w:firstLineChars="0"/>
      </w:pPr>
      <w:r>
        <w:rPr>
          <w:rFonts w:hint="eastAsia"/>
        </w:rPr>
        <w:t>限定名称查找</w:t>
      </w:r>
    </w:p>
    <w:p>
      <w:pPr>
        <w:pStyle w:val="11"/>
        <w:numPr>
          <w:ilvl w:val="3"/>
          <w:numId w:val="1"/>
        </w:numPr>
        <w:ind w:left="1984" w:leftChars="0" w:hanging="708" w:firstLineChars="0"/>
      </w:pPr>
      <w:r>
        <w:rPr>
          <w:rFonts w:hint="eastAsia"/>
          <w:lang w:val="en-US" w:eastAsia="zh-CN"/>
        </w:rPr>
        <w:t>概述</w:t>
      </w:r>
    </w:p>
    <w:p>
      <w:pPr>
        <w:pStyle w:val="11"/>
        <w:numPr>
          <w:ilvl w:val="4"/>
          <w:numId w:val="1"/>
        </w:numPr>
        <w:ind w:left="2551" w:leftChars="0" w:hanging="850" w:firstLineChars="0"/>
      </w:pPr>
      <w:r>
        <w:rPr>
          <w:rFonts w:hint="eastAsia"/>
          <w:lang w:val="en-US" w:eastAsia="zh-CN"/>
        </w:rPr>
        <w:t>类或模块的成员或枚举符名称可以由应用在表示类、模块或枚举的嵌套名称说明符上的</w:t>
      </w:r>
      <w:r>
        <w:rPr>
          <w:rFonts w:hint="default"/>
          <w:lang w:val="en-US" w:eastAsia="zh-CN"/>
        </w:rPr>
        <w:t>.</w:t>
      </w:r>
      <w:r>
        <w:rPr>
          <w:rFonts w:hint="eastAsia"/>
          <w:lang w:val="en-US" w:eastAsia="zh-CN"/>
        </w:rPr>
        <w:t>成员访问操作符引用。如果无法查找到任何名称，则程序为病式的。</w:t>
      </w:r>
    </w:p>
    <w:p>
      <w:pPr>
        <w:pStyle w:val="11"/>
        <w:numPr>
          <w:ilvl w:val="3"/>
          <w:numId w:val="1"/>
        </w:numPr>
        <w:ind w:firstLineChars="0"/>
      </w:pPr>
      <w:r>
        <w:rPr>
          <w:rFonts w:hint="eastAsia"/>
        </w:rPr>
        <w:t>类成员</w:t>
      </w:r>
    </w:p>
    <w:p>
      <w:pPr>
        <w:pStyle w:val="11"/>
        <w:numPr>
          <w:ilvl w:val="4"/>
          <w:numId w:val="1"/>
        </w:numPr>
        <w:ind w:left="2551" w:leftChars="0" w:hanging="850" w:firstLineChars="0"/>
      </w:pPr>
      <w:r>
        <w:rPr>
          <w:rFonts w:hint="eastAsia"/>
          <w:lang w:val="en-US" w:eastAsia="zh-CN"/>
        </w:rPr>
        <w:t>类成员名称若被隐藏，可以使用类名称及</w:t>
      </w:r>
      <w:r>
        <w:rPr>
          <w:rFonts w:hint="default"/>
          <w:lang w:val="en-US" w:eastAsia="zh-CN"/>
        </w:rPr>
        <w:t>.</w:t>
      </w:r>
      <w:r>
        <w:rPr>
          <w:rFonts w:hint="eastAsia"/>
          <w:lang w:val="en-US" w:eastAsia="zh-CN"/>
        </w:rPr>
        <w:t>操作符访问。</w:t>
      </w:r>
    </w:p>
    <w:p>
      <w:pPr>
        <w:pStyle w:val="11"/>
        <w:numPr>
          <w:ilvl w:val="3"/>
          <w:numId w:val="1"/>
        </w:numPr>
        <w:ind w:firstLineChars="0"/>
      </w:pPr>
      <w:r>
        <w:rPr>
          <w:rFonts w:hint="eastAsia"/>
        </w:rPr>
        <w:t>模块成员</w:t>
      </w:r>
    </w:p>
    <w:p>
      <w:pPr>
        <w:pStyle w:val="11"/>
        <w:numPr>
          <w:ilvl w:val="4"/>
          <w:numId w:val="1"/>
        </w:numPr>
        <w:ind w:left="2551" w:leftChars="0" w:hanging="850" w:firstLineChars="0"/>
      </w:pPr>
      <w:r>
        <w:rPr>
          <w:rFonts w:hint="eastAsia"/>
          <w:lang w:val="en-US" w:eastAsia="zh-CN"/>
        </w:rPr>
        <w:t>模块成员名称若被隐藏，可以使用模块名称及</w:t>
      </w:r>
      <w:r>
        <w:rPr>
          <w:rFonts w:hint="default"/>
          <w:lang w:val="en-US" w:eastAsia="zh-CN"/>
        </w:rPr>
        <w:t>.</w:t>
      </w:r>
      <w:r>
        <w:rPr>
          <w:rFonts w:hint="eastAsia"/>
          <w:lang w:val="en-US" w:eastAsia="zh-CN"/>
        </w:rPr>
        <w:t>操作符访问。</w:t>
      </w:r>
    </w:p>
    <w:p>
      <w:pPr>
        <w:pStyle w:val="11"/>
        <w:numPr>
          <w:ilvl w:val="1"/>
          <w:numId w:val="1"/>
        </w:numPr>
        <w:ind w:firstLineChars="0"/>
      </w:pPr>
      <w:r>
        <w:rPr>
          <w:rFonts w:hint="eastAsia"/>
        </w:rPr>
        <w:t>程序和链接</w:t>
      </w:r>
    </w:p>
    <w:p>
      <w:pPr>
        <w:pStyle w:val="11"/>
        <w:numPr>
          <w:ilvl w:val="2"/>
          <w:numId w:val="1"/>
        </w:numPr>
        <w:ind w:left="1418" w:leftChars="0" w:hanging="567" w:firstLineChars="0"/>
      </w:pPr>
      <w:r>
        <w:rPr>
          <w:rFonts w:hint="eastAsia"/>
          <w:i/>
          <w:iCs/>
          <w:lang w:val="en-US" w:eastAsia="zh-CN"/>
        </w:rPr>
        <w:t>程序</w:t>
      </w:r>
      <w:r>
        <w:rPr>
          <w:rFonts w:hint="eastAsia"/>
          <w:lang w:val="en-US" w:eastAsia="zh-CN"/>
        </w:rPr>
        <w:t>由一个或多个</w:t>
      </w:r>
      <w:r>
        <w:rPr>
          <w:rFonts w:hint="eastAsia"/>
          <w:i/>
          <w:iCs/>
          <w:lang w:val="en-US" w:eastAsia="zh-CN"/>
        </w:rPr>
        <w:t>翻译单元</w:t>
      </w:r>
      <w:r>
        <w:rPr>
          <w:rFonts w:hint="eastAsia"/>
          <w:lang w:val="en-US" w:eastAsia="zh-CN"/>
        </w:rPr>
        <w:t>链接而成。翻译单元由一序列声明组成：</w:t>
      </w:r>
    </w:p>
    <w:p>
      <w:pPr>
        <w:pStyle w:val="11"/>
        <w:numPr>
          <w:numId w:val="0"/>
        </w:numPr>
        <w:ind w:left="1271" w:leftChars="0" w:firstLine="420" w:firstLineChars="0"/>
        <w:rPr>
          <w:rFonts w:hint="eastAsia"/>
          <w:lang w:val="en-US" w:eastAsia="zh-CN"/>
        </w:rPr>
      </w:pPr>
      <w:r>
        <w:rPr>
          <w:rFonts w:hint="eastAsia"/>
          <w:lang w:val="en-US" w:eastAsia="zh-CN"/>
        </w:rPr>
        <w:t>翻译单元：</w:t>
      </w:r>
    </w:p>
    <w:p>
      <w:pPr>
        <w:pStyle w:val="11"/>
        <w:numPr>
          <w:numId w:val="0"/>
        </w:numPr>
        <w:ind w:left="1691" w:leftChars="0" w:firstLine="420" w:firstLineChars="0"/>
        <w:rPr>
          <w:rFonts w:hint="eastAsia"/>
          <w:lang w:val="en-US" w:eastAsia="zh-CN"/>
        </w:rPr>
      </w:pPr>
      <w:r>
        <w:rPr>
          <w:rFonts w:hint="eastAsia"/>
          <w:lang w:val="en-US" w:eastAsia="zh-CN"/>
        </w:rPr>
        <w:t>声明序列</w:t>
      </w:r>
      <w:r>
        <w:rPr>
          <w:rFonts w:hint="eastAsia"/>
          <w:vertAlign w:val="subscript"/>
          <w:lang w:val="en-US" w:eastAsia="zh-CN"/>
        </w:rPr>
        <w:t>可选</w:t>
      </w:r>
    </w:p>
    <w:p>
      <w:pPr>
        <w:pStyle w:val="11"/>
        <w:numPr>
          <w:ilvl w:val="2"/>
          <w:numId w:val="1"/>
        </w:numPr>
        <w:ind w:left="1418" w:leftChars="0" w:hanging="567" w:firstLineChars="0"/>
        <w:rPr>
          <w:rFonts w:hint="eastAsia"/>
          <w:lang w:val="en-US" w:eastAsia="zh-CN"/>
        </w:rPr>
      </w:pPr>
      <w:r>
        <w:rPr>
          <w:rFonts w:hint="eastAsia"/>
          <w:lang w:val="en-US" w:eastAsia="zh-CN"/>
        </w:rPr>
        <w:t>若名称可能用于表示相同的实体、类型、模块或值等则被称为具有链接性：</w:t>
      </w:r>
    </w:p>
    <w:p>
      <w:pPr>
        <w:pStyle w:val="11"/>
        <w:numPr>
          <w:ilvl w:val="3"/>
          <w:numId w:val="1"/>
        </w:numPr>
        <w:ind w:left="1984" w:leftChars="0" w:hanging="708" w:firstLineChars="0"/>
        <w:rPr>
          <w:rFonts w:hint="eastAsia"/>
          <w:lang w:val="en-US" w:eastAsia="zh-CN"/>
        </w:rPr>
      </w:pPr>
      <w:r>
        <w:rPr>
          <w:rFonts w:hint="eastAsia"/>
          <w:lang w:val="en-US" w:eastAsia="zh-CN"/>
        </w:rPr>
        <w:t>——当名称具有外部链接性时，它所表示的实体可以在所定义的翻译单元及以外的翻译单元内的其他范围内被引用</w:t>
      </w:r>
    </w:p>
    <w:p>
      <w:pPr>
        <w:pStyle w:val="11"/>
        <w:numPr>
          <w:ilvl w:val="3"/>
          <w:numId w:val="1"/>
        </w:numPr>
        <w:ind w:left="1984" w:leftChars="0" w:hanging="708" w:firstLineChars="0"/>
        <w:rPr>
          <w:rFonts w:hint="eastAsia"/>
          <w:lang w:val="en-US" w:eastAsia="zh-CN"/>
        </w:rPr>
      </w:pPr>
      <w:r>
        <w:rPr>
          <w:rFonts w:hint="eastAsia"/>
          <w:lang w:val="en-US" w:eastAsia="zh-CN"/>
        </w:rPr>
        <w:t>——当名称具有内部链接性时，它所表示的实体仅能在当前定义的翻译单元的其他范围内被引用</w:t>
      </w:r>
    </w:p>
    <w:p>
      <w:pPr>
        <w:pStyle w:val="11"/>
        <w:numPr>
          <w:ilvl w:val="3"/>
          <w:numId w:val="1"/>
        </w:numPr>
        <w:ind w:left="1984" w:leftChars="0" w:hanging="708" w:firstLineChars="0"/>
        <w:rPr>
          <w:rFonts w:hint="eastAsia"/>
          <w:lang w:val="en-US" w:eastAsia="zh-CN"/>
        </w:rPr>
      </w:pPr>
      <w:r>
        <w:rPr>
          <w:rFonts w:hint="eastAsia"/>
          <w:lang w:val="en-US" w:eastAsia="zh-CN"/>
        </w:rPr>
        <w:t>——当名称无链接性时，它所表示的实体不能在其他范围内引用。</w:t>
      </w:r>
    </w:p>
    <w:p>
      <w:pPr>
        <w:pStyle w:val="11"/>
        <w:numPr>
          <w:ilvl w:val="2"/>
          <w:numId w:val="1"/>
        </w:numPr>
        <w:ind w:left="1418" w:leftChars="0" w:hanging="567" w:firstLineChars="0"/>
      </w:pPr>
      <w:r>
        <w:rPr>
          <w:rFonts w:hint="eastAsia"/>
          <w:lang w:val="en-US" w:eastAsia="zh-CN"/>
        </w:rPr>
        <w:t>在块范围内以extern声明引入的名称可以具有链接性。如果没有或有超过一个符合要求的实体被找到时，程序是病式的。</w:t>
      </w:r>
    </w:p>
    <w:p>
      <w:pPr>
        <w:pStyle w:val="11"/>
        <w:numPr>
          <w:ilvl w:val="1"/>
          <w:numId w:val="1"/>
        </w:numPr>
        <w:ind w:firstLineChars="0"/>
      </w:pPr>
      <w:r>
        <w:rPr>
          <w:rFonts w:hint="eastAsia"/>
        </w:rPr>
        <w:t>启动和结束</w:t>
      </w:r>
    </w:p>
    <w:p>
      <w:pPr>
        <w:pStyle w:val="11"/>
        <w:numPr>
          <w:ilvl w:val="2"/>
          <w:numId w:val="1"/>
        </w:numPr>
        <w:ind w:firstLineChars="0"/>
      </w:pPr>
      <w:r>
        <w:rPr>
          <w:rFonts w:hint="eastAsia"/>
        </w:rPr>
        <w:t>入口函数</w:t>
      </w:r>
    </w:p>
    <w:p>
      <w:pPr>
        <w:pStyle w:val="11"/>
        <w:numPr>
          <w:ilvl w:val="3"/>
          <w:numId w:val="1"/>
        </w:numPr>
        <w:ind w:left="1984" w:leftChars="0" w:hanging="708" w:firstLineChars="0"/>
      </w:pPr>
      <w:r>
        <w:rPr>
          <w:rFonts w:hint="eastAsia"/>
          <w:lang w:val="en-US" w:eastAsia="zh-CN"/>
        </w:rPr>
        <w:t>以</w:t>
      </w:r>
      <w:r>
        <w:rPr>
          <w:rFonts w:hint="default"/>
          <w:lang w:val="en-US" w:eastAsia="zh-CN"/>
        </w:rPr>
        <w:t>Entry</w:t>
      </w:r>
      <w:r>
        <w:rPr>
          <w:rFonts w:hint="eastAsia"/>
          <w:lang w:val="en-US" w:eastAsia="zh-CN"/>
        </w:rPr>
        <w:t>属性标识的函数是入口函数，仅能有一个函数被标识为入口函数，这样的函数不能接受参数及返回值（即返回类型应当为</w:t>
      </w:r>
      <w:r>
        <w:rPr>
          <w:rFonts w:hint="default"/>
          <w:lang w:val="en-US" w:eastAsia="zh-CN"/>
        </w:rPr>
        <w:t>void</w:t>
      </w:r>
      <w:r>
        <w:rPr>
          <w:rFonts w:hint="eastAsia"/>
          <w:lang w:val="en-US" w:eastAsia="zh-CN"/>
        </w:rPr>
        <w:t>）。执行程序时将会启动主线程执行入口函数。</w:t>
      </w:r>
    </w:p>
    <w:p>
      <w:pPr>
        <w:pStyle w:val="11"/>
        <w:numPr>
          <w:ilvl w:val="2"/>
          <w:numId w:val="1"/>
        </w:numPr>
        <w:ind w:firstLineChars="0"/>
      </w:pPr>
      <w:r>
        <w:rPr>
          <w:rFonts w:hint="eastAsia"/>
        </w:rPr>
        <w:t>结束</w:t>
      </w:r>
    </w:p>
    <w:p>
      <w:pPr>
        <w:pStyle w:val="11"/>
        <w:numPr>
          <w:ilvl w:val="3"/>
          <w:numId w:val="1"/>
        </w:numPr>
        <w:ind w:left="1984" w:leftChars="0" w:hanging="708" w:firstLineChars="0"/>
      </w:pPr>
      <w:r>
        <w:rPr>
          <w:rFonts w:hint="eastAsia"/>
          <w:lang w:val="en-US" w:eastAsia="zh-CN"/>
        </w:rPr>
        <w:t>具有静态存储期的对象的析构函数将会在退出时以构造函数执行的反向顺序被执行。</w:t>
      </w:r>
    </w:p>
    <w:p>
      <w:pPr>
        <w:pStyle w:val="11"/>
        <w:numPr>
          <w:ilvl w:val="3"/>
          <w:numId w:val="1"/>
        </w:numPr>
        <w:ind w:left="1984" w:leftChars="0" w:hanging="708" w:firstLineChars="0"/>
      </w:pPr>
      <w:r>
        <w:rPr>
          <w:rFonts w:hint="eastAsia"/>
          <w:lang w:val="en-US" w:eastAsia="zh-CN"/>
        </w:rPr>
        <w:t>具有自动存储期的对象的析构函数将会在离开当前域的时候以构造函数执行的反向顺序被执行。</w:t>
      </w:r>
    </w:p>
    <w:p>
      <w:pPr>
        <w:pStyle w:val="11"/>
        <w:numPr>
          <w:ilvl w:val="1"/>
          <w:numId w:val="1"/>
        </w:numPr>
        <w:ind w:left="992" w:leftChars="0" w:hanging="567" w:firstLineChars="0"/>
      </w:pPr>
      <w:r>
        <w:rPr>
          <w:rFonts w:hint="eastAsia"/>
        </w:rPr>
        <w:t>存储期</w:t>
      </w:r>
    </w:p>
    <w:p>
      <w:pPr>
        <w:pStyle w:val="11"/>
        <w:numPr>
          <w:ilvl w:val="2"/>
          <w:numId w:val="1"/>
        </w:numPr>
        <w:ind w:left="1418" w:leftChars="0" w:hanging="567" w:firstLineChars="0"/>
      </w:pPr>
      <w:r>
        <w:rPr>
          <w:rFonts w:hint="eastAsia"/>
          <w:lang w:val="en-US" w:eastAsia="zh-CN"/>
        </w:rPr>
        <w:t>概述</w:t>
      </w:r>
    </w:p>
    <w:p>
      <w:pPr>
        <w:pStyle w:val="11"/>
        <w:numPr>
          <w:ilvl w:val="3"/>
          <w:numId w:val="1"/>
        </w:numPr>
        <w:ind w:left="1984" w:leftChars="0" w:hanging="708" w:firstLineChars="0"/>
      </w:pPr>
      <w:r>
        <w:rPr>
          <w:rFonts w:hint="eastAsia"/>
          <w:lang w:val="en-US" w:eastAsia="zh-CN"/>
        </w:rPr>
        <w:t>存储期时对象的一个定义了包含对象的存储的最小潜在生命期的属性。存储器由创建对象的方式决定：</w:t>
      </w:r>
    </w:p>
    <w:p>
      <w:pPr>
        <w:pStyle w:val="11"/>
        <w:numPr>
          <w:ilvl w:val="4"/>
          <w:numId w:val="1"/>
        </w:numPr>
        <w:ind w:left="2551" w:leftChars="0" w:hanging="850" w:firstLineChars="0"/>
      </w:pPr>
      <w:r>
        <w:rPr>
          <w:rFonts w:hint="eastAsia"/>
          <w:lang w:val="en-US" w:eastAsia="zh-CN"/>
        </w:rPr>
        <w:t>——静态存储期</w:t>
      </w:r>
    </w:p>
    <w:p>
      <w:pPr>
        <w:pStyle w:val="11"/>
        <w:numPr>
          <w:ilvl w:val="4"/>
          <w:numId w:val="1"/>
        </w:numPr>
        <w:ind w:left="2551" w:leftChars="0" w:hanging="850" w:firstLineChars="0"/>
      </w:pPr>
      <w:r>
        <w:rPr>
          <w:rFonts w:hint="eastAsia"/>
          <w:lang w:val="en-US" w:eastAsia="zh-CN"/>
        </w:rPr>
        <w:t>——自动存储期</w:t>
      </w:r>
    </w:p>
    <w:p>
      <w:pPr>
        <w:pStyle w:val="11"/>
        <w:numPr>
          <w:ilvl w:val="4"/>
          <w:numId w:val="1"/>
        </w:numPr>
        <w:ind w:left="2551" w:leftChars="0" w:hanging="850" w:firstLineChars="0"/>
      </w:pPr>
      <w:r>
        <w:rPr>
          <w:rFonts w:hint="eastAsia"/>
          <w:lang w:val="en-US" w:eastAsia="zh-CN"/>
        </w:rPr>
        <w:t>——动态存储期</w:t>
      </w:r>
    </w:p>
    <w:p>
      <w:pPr>
        <w:pStyle w:val="11"/>
        <w:numPr>
          <w:ilvl w:val="3"/>
          <w:numId w:val="1"/>
        </w:numPr>
        <w:ind w:left="1984" w:leftChars="0" w:hanging="708" w:firstLineChars="0"/>
      </w:pPr>
      <w:r>
        <w:rPr>
          <w:rFonts w:hint="eastAsia"/>
          <w:lang w:val="en-US" w:eastAsia="zh-CN"/>
        </w:rPr>
        <w:t>当存储期结束时，所有指向该存储的任何部分的指针都变为无效指针值。</w:t>
      </w:r>
    </w:p>
    <w:p>
      <w:pPr>
        <w:pStyle w:val="11"/>
        <w:numPr>
          <w:ilvl w:val="2"/>
          <w:numId w:val="1"/>
        </w:numPr>
        <w:ind w:left="1418" w:leftChars="0" w:hanging="567" w:firstLineChars="0"/>
      </w:pPr>
      <w:r>
        <w:rPr>
          <w:rFonts w:hint="eastAsia"/>
          <w:lang w:val="en-US" w:eastAsia="zh-CN"/>
        </w:rPr>
        <w:t>静态存储期</w:t>
      </w:r>
    </w:p>
    <w:p>
      <w:pPr>
        <w:pStyle w:val="11"/>
        <w:numPr>
          <w:ilvl w:val="3"/>
          <w:numId w:val="1"/>
        </w:numPr>
        <w:ind w:left="1984" w:leftChars="0" w:hanging="708" w:firstLineChars="0"/>
      </w:pPr>
      <w:r>
        <w:rPr>
          <w:rFonts w:hint="eastAsia"/>
          <w:lang w:val="en-US" w:eastAsia="zh-CN"/>
        </w:rPr>
        <w:t>所有不具有动态存储期的非局部变量都具有静态存储期。这样的实体的存储必须在整个程序的执行期间都有效。</w:t>
      </w:r>
    </w:p>
    <w:p>
      <w:pPr>
        <w:pStyle w:val="11"/>
        <w:numPr>
          <w:ilvl w:val="2"/>
          <w:numId w:val="1"/>
        </w:numPr>
        <w:ind w:left="1418" w:leftChars="0" w:hanging="567" w:firstLineChars="0"/>
      </w:pPr>
      <w:r>
        <w:rPr>
          <w:rFonts w:hint="eastAsia"/>
          <w:lang w:val="en-US" w:eastAsia="zh-CN"/>
        </w:rPr>
        <w:t>自动存储期</w:t>
      </w:r>
    </w:p>
    <w:p>
      <w:pPr>
        <w:pStyle w:val="11"/>
        <w:numPr>
          <w:ilvl w:val="3"/>
          <w:numId w:val="1"/>
        </w:numPr>
        <w:ind w:left="1984" w:leftChars="0" w:hanging="708" w:firstLineChars="0"/>
      </w:pPr>
      <w:r>
        <w:rPr>
          <w:rFonts w:hint="eastAsia"/>
          <w:lang w:val="en-US" w:eastAsia="zh-CN"/>
        </w:rPr>
        <w:t>未以</w:t>
      </w:r>
      <w:r>
        <w:rPr>
          <w:rFonts w:hint="default"/>
          <w:lang w:val="en-US" w:eastAsia="zh-CN"/>
        </w:rPr>
        <w:t>extern</w:t>
      </w:r>
      <w:r>
        <w:rPr>
          <w:rFonts w:hint="eastAsia"/>
          <w:lang w:val="en-US" w:eastAsia="zh-CN"/>
        </w:rPr>
        <w:t>声明的块范围变量具有自动存储期。这样的实体的存储至少在创建它们的块退出之前都有效。</w:t>
      </w:r>
    </w:p>
    <w:p>
      <w:pPr>
        <w:pStyle w:val="11"/>
        <w:numPr>
          <w:ilvl w:val="3"/>
          <w:numId w:val="1"/>
        </w:numPr>
        <w:ind w:left="1984" w:leftChars="0" w:hanging="708" w:firstLineChars="0"/>
      </w:pPr>
      <w:r>
        <w:rPr>
          <w:rFonts w:hint="eastAsia"/>
          <w:lang w:val="en-US" w:eastAsia="zh-CN"/>
        </w:rPr>
        <w:t>若具有自动存储期的变量的初始化或析构具有副作用，则实现不得在块结束之前销毁它，更不能直接消除它。</w:t>
      </w:r>
    </w:p>
    <w:p>
      <w:pPr>
        <w:pStyle w:val="11"/>
        <w:numPr>
          <w:ilvl w:val="2"/>
          <w:numId w:val="1"/>
        </w:numPr>
        <w:ind w:left="1418" w:leftChars="0" w:hanging="567" w:firstLineChars="0"/>
      </w:pPr>
      <w:r>
        <w:rPr>
          <w:rFonts w:hint="eastAsia"/>
          <w:lang w:val="en-US" w:eastAsia="zh-CN"/>
        </w:rPr>
        <w:t>动态存储期</w:t>
      </w:r>
    </w:p>
    <w:p>
      <w:pPr>
        <w:pStyle w:val="11"/>
        <w:numPr>
          <w:ilvl w:val="3"/>
          <w:numId w:val="1"/>
        </w:numPr>
        <w:ind w:left="1984" w:leftChars="0" w:hanging="708" w:firstLineChars="0"/>
      </w:pPr>
      <w:r>
        <w:rPr>
          <w:rFonts w:hint="default"/>
          <w:lang w:val="en-US" w:eastAsia="zh-CN"/>
        </w:rPr>
        <w:t>[</w:t>
      </w:r>
      <w:r>
        <w:rPr>
          <w:rFonts w:hint="eastAsia"/>
          <w:lang w:val="en-US" w:eastAsia="zh-CN"/>
        </w:rPr>
        <w:t>注释：此部分未完成。——注释结束</w:t>
      </w:r>
      <w:r>
        <w:rPr>
          <w:rFonts w:hint="default"/>
          <w:lang w:val="en-US" w:eastAsia="zh-CN"/>
        </w:rPr>
        <w:t>]</w:t>
      </w:r>
    </w:p>
    <w:p>
      <w:pPr>
        <w:pStyle w:val="11"/>
        <w:numPr>
          <w:ilvl w:val="2"/>
          <w:numId w:val="1"/>
        </w:numPr>
        <w:ind w:firstLineChars="0"/>
      </w:pPr>
      <w:r>
        <w:rPr>
          <w:rFonts w:hint="eastAsia"/>
        </w:rPr>
        <w:t>子对象的存储期</w:t>
      </w:r>
    </w:p>
    <w:p>
      <w:pPr>
        <w:pStyle w:val="11"/>
        <w:numPr>
          <w:ilvl w:val="3"/>
          <w:numId w:val="1"/>
        </w:numPr>
        <w:ind w:left="1984" w:leftChars="0" w:hanging="708" w:firstLineChars="0"/>
      </w:pPr>
      <w:r>
        <w:rPr>
          <w:rFonts w:hint="eastAsia"/>
          <w:lang w:val="en-US" w:eastAsia="zh-CN"/>
        </w:rPr>
        <w:t>子对象的存储期与包含它的对象的存储期相同。</w:t>
      </w:r>
    </w:p>
    <w:p>
      <w:pPr>
        <w:pStyle w:val="11"/>
        <w:numPr>
          <w:ilvl w:val="1"/>
          <w:numId w:val="1"/>
        </w:numPr>
        <w:ind w:left="992" w:leftChars="0" w:hanging="567" w:firstLineChars="0"/>
      </w:pPr>
      <w:r>
        <w:rPr>
          <w:rFonts w:hint="eastAsia"/>
        </w:rPr>
        <w:t>对象生存期</w:t>
      </w:r>
    </w:p>
    <w:p>
      <w:pPr>
        <w:pStyle w:val="11"/>
        <w:numPr>
          <w:ilvl w:val="2"/>
          <w:numId w:val="1"/>
        </w:numPr>
        <w:ind w:left="1418" w:leftChars="0" w:hanging="567" w:firstLineChars="0"/>
      </w:pPr>
      <w:r>
        <w:rPr>
          <w:rFonts w:hint="eastAsia"/>
          <w:lang w:val="en-US" w:eastAsia="zh-CN"/>
        </w:rPr>
        <w:t>对象的生存期是对象的一个运行期属性。对象的生存期自初始化完成开始，至析构执行完成结束。</w:t>
      </w:r>
    </w:p>
    <w:p>
      <w:pPr>
        <w:pStyle w:val="11"/>
        <w:numPr>
          <w:ilvl w:val="1"/>
          <w:numId w:val="1"/>
        </w:numPr>
        <w:ind w:firstLineChars="0"/>
      </w:pPr>
      <w:r>
        <w:rPr>
          <w:rFonts w:hint="eastAsia"/>
        </w:rPr>
        <w:t>类型</w:t>
      </w:r>
    </w:p>
    <w:p>
      <w:pPr>
        <w:pStyle w:val="11"/>
        <w:numPr>
          <w:ilvl w:val="2"/>
          <w:numId w:val="1"/>
        </w:numPr>
        <w:ind w:firstLineChars="0"/>
      </w:pPr>
      <w:r>
        <w:rPr>
          <w:rFonts w:hint="eastAsia"/>
        </w:rPr>
        <w:t>初等类型</w:t>
      </w:r>
    </w:p>
    <w:p>
      <w:pPr>
        <w:pStyle w:val="11"/>
        <w:numPr>
          <w:ilvl w:val="3"/>
          <w:numId w:val="1"/>
        </w:numPr>
        <w:ind w:firstLineChars="0"/>
      </w:pPr>
      <w:r>
        <w:rPr>
          <w:rFonts w:hint="eastAsia"/>
        </w:rPr>
        <w:t>具有类型</w:t>
      </w:r>
      <w:r>
        <w:t>char</w:t>
      </w:r>
      <w:r>
        <w:rPr>
          <w:rFonts w:hint="eastAsia"/>
        </w:rPr>
        <w:t>的对象应当对于存储任何该实现的基本字符集都是足够大的。如果该对象存储了字符集中的字符，则该对象的值与该字符的字面量形式的值相等。</w:t>
      </w:r>
      <w:r>
        <w:t>char</w:t>
      </w:r>
      <w:r>
        <w:rPr>
          <w:rFonts w:hint="eastAsia"/>
        </w:rPr>
        <w:t>类型被视为无符号的。</w:t>
      </w:r>
      <w:r>
        <w:t>char</w:t>
      </w:r>
      <w:r>
        <w:rPr>
          <w:rFonts w:hint="eastAsia"/>
        </w:rPr>
        <w:t>类型的对象至少可以容纳0到255的表示。</w:t>
      </w:r>
    </w:p>
    <w:p>
      <w:pPr>
        <w:pStyle w:val="11"/>
        <w:numPr>
          <w:ilvl w:val="3"/>
          <w:numId w:val="1"/>
        </w:numPr>
        <w:ind w:firstLineChars="0"/>
        <w:rPr>
          <w:i/>
        </w:rPr>
      </w:pPr>
      <w:r>
        <w:rPr>
          <w:i/>
        </w:rPr>
        <w:t>标准有符号整数类型</w:t>
      </w:r>
      <w:r>
        <w:t>有</w:t>
      </w:r>
      <w:r>
        <w:rPr>
          <w:rFonts w:hint="eastAsia"/>
        </w:rPr>
        <w:t>4种：“short”、“int”、“long”、“longlong”。允许存在实现定义的</w:t>
      </w:r>
      <w:r>
        <w:rPr>
          <w:rFonts w:hint="eastAsia"/>
          <w:i/>
        </w:rPr>
        <w:t>扩展有符号整数类型</w:t>
      </w:r>
      <w:r>
        <w:rPr>
          <w:rFonts w:hint="eastAsia"/>
        </w:rPr>
        <w:t>。标准和扩展有符号整数类型被统称为</w:t>
      </w:r>
      <w:r>
        <w:rPr>
          <w:rFonts w:hint="eastAsia"/>
          <w:i/>
        </w:rPr>
        <w:t>有符号整数类型</w:t>
      </w:r>
      <w:r>
        <w:rPr>
          <w:rFonts w:hint="eastAsia"/>
        </w:rPr>
        <w:t>。</w:t>
      </w:r>
    </w:p>
    <w:p>
      <w:pPr>
        <w:pStyle w:val="11"/>
        <w:numPr>
          <w:ilvl w:val="3"/>
          <w:numId w:val="1"/>
        </w:numPr>
        <w:ind w:firstLineChars="0"/>
        <w:rPr>
          <w:i/>
        </w:rPr>
      </w:pPr>
      <w:r>
        <w:rPr>
          <w:rFonts w:hint="eastAsia"/>
        </w:rPr>
        <w:t>对于每个标准有符号整数类型都有对应的</w:t>
      </w:r>
      <w:r>
        <w:rPr>
          <w:rFonts w:hint="eastAsia"/>
          <w:i/>
        </w:rPr>
        <w:t>标准无符号整数类型</w:t>
      </w:r>
      <w:r>
        <w:rPr>
          <w:rFonts w:hint="eastAsia"/>
        </w:rPr>
        <w:t>：“ushort”、“uint”、“ulong”，“ulonglong”，对应的每组整数类型都占有相同大小的存储，并且具有相同的对齐要求，以及相同的对象表示。对于每个扩展有符号整数类型也存在对应的扩展无符号整数类型。标准有符号整数类型和扩展有符号整数类型被统称为</w:t>
      </w:r>
      <w:r>
        <w:rPr>
          <w:rFonts w:hint="eastAsia"/>
          <w:i/>
        </w:rPr>
        <w:t>无符号整数类型</w:t>
      </w:r>
      <w:r>
        <w:rPr>
          <w:rFonts w:hint="eastAsia"/>
        </w:rPr>
        <w:t>。有符号整数类型的非负数表示范围是对应的无符号整数类型的子范围，对于具有相同的值的一对整数类型，它们具有相同的对象表示。标准有符号整数类型及标准无符号整数类型被统称为</w:t>
      </w:r>
      <w:r>
        <w:rPr>
          <w:rFonts w:hint="eastAsia"/>
          <w:i/>
        </w:rPr>
        <w:t>标准整数类型</w:t>
      </w:r>
      <w:r>
        <w:rPr>
          <w:rFonts w:hint="eastAsia"/>
        </w:rPr>
        <w:t>，扩展有符号整数类型及扩展无符号整数类型被统称为</w:t>
      </w:r>
      <w:r>
        <w:rPr>
          <w:rFonts w:hint="eastAsia"/>
          <w:i/>
        </w:rPr>
        <w:t>扩展整数类型</w:t>
      </w:r>
      <w:r>
        <w:rPr>
          <w:rFonts w:hint="eastAsia"/>
        </w:rPr>
        <w:t>。</w:t>
      </w:r>
    </w:p>
    <w:p>
      <w:pPr>
        <w:pStyle w:val="11"/>
        <w:numPr>
          <w:ilvl w:val="3"/>
          <w:numId w:val="1"/>
        </w:numPr>
        <w:ind w:firstLineChars="0"/>
        <w:rPr>
          <w:i/>
        </w:rPr>
      </w:pPr>
      <w:r>
        <w:rPr>
          <w:rFonts w:hint="eastAsia"/>
        </w:rPr>
        <w:t>类型bool的值只能为</w:t>
      </w:r>
      <w:r>
        <w:t>true</w:t>
      </w:r>
      <w:r>
        <w:rPr>
          <w:rFonts w:hint="eastAsia"/>
        </w:rPr>
        <w:t>或false。</w:t>
      </w:r>
    </w:p>
    <w:p>
      <w:pPr>
        <w:pStyle w:val="11"/>
        <w:numPr>
          <w:ilvl w:val="3"/>
          <w:numId w:val="1"/>
        </w:numPr>
        <w:ind w:firstLineChars="0"/>
        <w:rPr>
          <w:i/>
        </w:rPr>
      </w:pPr>
      <w:r>
        <w:t>类型</w:t>
      </w:r>
      <w:r>
        <w:rPr>
          <w:rFonts w:hint="eastAsia"/>
        </w:rPr>
        <w:t>bool、char以及有符号无符号整数类型被统称为</w:t>
      </w:r>
      <w:r>
        <w:rPr>
          <w:rFonts w:hint="eastAsia"/>
          <w:i/>
        </w:rPr>
        <w:t>整数类型</w:t>
      </w:r>
      <w:r>
        <w:rPr>
          <w:rFonts w:hint="eastAsia"/>
        </w:rPr>
        <w:t>。整数类型的表示必须以二进制命数系统定义值。</w:t>
      </w:r>
    </w:p>
    <w:p>
      <w:pPr>
        <w:pStyle w:val="11"/>
        <w:numPr>
          <w:ilvl w:val="3"/>
          <w:numId w:val="1"/>
        </w:numPr>
        <w:ind w:firstLineChars="0"/>
        <w:rPr>
          <w:i/>
        </w:rPr>
      </w:pPr>
      <w:r>
        <w:rPr>
          <w:rFonts w:hint="eastAsia"/>
          <w:i/>
        </w:rPr>
        <w:t>浮点类型</w:t>
      </w:r>
      <w:r>
        <w:rPr>
          <w:rFonts w:hint="eastAsia"/>
        </w:rPr>
        <w:t>有3种：“float”、“double”、“longdouble”。浮点类型的表示遵守</w:t>
      </w:r>
      <w:r>
        <w:t>IEEE 754</w:t>
      </w:r>
      <w:r>
        <w:rPr>
          <w:rFonts w:hint="eastAsia"/>
        </w:rPr>
        <w:t>标准（</w:t>
      </w:r>
      <w:r>
        <w:t>IEC 60559:1989</w:t>
      </w:r>
      <w:r>
        <w:rPr>
          <w:rFonts w:hint="eastAsia"/>
        </w:rPr>
        <w:t>）中所定义的单精确度、双精确度表示。“</w:t>
      </w:r>
      <w:r>
        <w:t>longdouble</w:t>
      </w:r>
      <w:r>
        <w:rPr>
          <w:rFonts w:hint="eastAsia"/>
        </w:rPr>
        <w:t>”的表示为实现定义的。整数和浮点类型被统称为算术类型。</w:t>
      </w:r>
    </w:p>
    <w:p>
      <w:pPr>
        <w:pStyle w:val="11"/>
        <w:numPr>
          <w:ilvl w:val="3"/>
          <w:numId w:val="1"/>
        </w:numPr>
        <w:ind w:firstLineChars="0"/>
        <w:rPr>
          <w:i/>
        </w:rPr>
      </w:pPr>
      <w:r>
        <w:rPr>
          <w:rFonts w:hint="eastAsia"/>
        </w:rPr>
        <w:t>类型</w:t>
      </w:r>
      <w:r>
        <w:t>void不允许为对象具有的类型，不能表示任何值。当</w:t>
      </w:r>
      <w:r>
        <w:rPr>
          <w:rFonts w:hint="eastAsia"/>
        </w:rPr>
        <w:t>void作为函数返回类型时表示函数不返回任何值。</w:t>
      </w:r>
    </w:p>
    <w:p>
      <w:pPr>
        <w:pStyle w:val="11"/>
        <w:numPr>
          <w:ilvl w:val="3"/>
          <w:numId w:val="1"/>
        </w:numPr>
        <w:ind w:firstLineChars="0"/>
        <w:rPr>
          <w:i/>
        </w:rPr>
      </w:pPr>
      <w:r>
        <w:rPr>
          <w:rFonts w:hint="eastAsia"/>
        </w:rPr>
        <w:t>[注释：即使标准定义了两个或多个基本类型具有相同的值表示，它们也是不同的类型。——注释结束]</w:t>
      </w:r>
    </w:p>
    <w:p>
      <w:pPr>
        <w:pStyle w:val="11"/>
        <w:numPr>
          <w:ilvl w:val="2"/>
          <w:numId w:val="1"/>
        </w:numPr>
        <w:ind w:firstLineChars="0"/>
      </w:pPr>
      <w:r>
        <w:rPr>
          <w:rFonts w:hint="eastAsia"/>
        </w:rPr>
        <w:t>组合类型</w:t>
      </w:r>
    </w:p>
    <w:p>
      <w:pPr>
        <w:pStyle w:val="11"/>
        <w:numPr>
          <w:ilvl w:val="3"/>
          <w:numId w:val="1"/>
        </w:numPr>
        <w:ind w:firstLineChars="0"/>
      </w:pPr>
      <w:r>
        <w:rPr>
          <w:rFonts w:hint="eastAsia"/>
        </w:rPr>
        <w:t>组合类型可以被下列方式构造：</w:t>
      </w:r>
    </w:p>
    <w:p>
      <w:pPr>
        <w:pStyle w:val="11"/>
        <w:ind w:left="2100" w:leftChars="1000" w:firstLine="0" w:firstLineChars="0"/>
      </w:pPr>
      <w:r>
        <w:rPr>
          <w:rFonts w:hint="eastAsia"/>
        </w:rPr>
        <w:t>——</w:t>
      </w:r>
      <w:r>
        <w:rPr>
          <w:rFonts w:hint="eastAsia"/>
          <w:i/>
        </w:rPr>
        <w:t>数组</w:t>
      </w:r>
      <w:r>
        <w:rPr>
          <w:rFonts w:hint="eastAsia"/>
        </w:rPr>
        <w:t>，其元素具有指定的类型；</w:t>
      </w:r>
    </w:p>
    <w:p>
      <w:pPr>
        <w:pStyle w:val="11"/>
        <w:ind w:left="2100" w:leftChars="1000" w:firstLine="0" w:firstLineChars="0"/>
      </w:pPr>
      <w:r>
        <w:rPr>
          <w:rFonts w:hint="eastAsia"/>
        </w:rPr>
        <w:t>——</w:t>
      </w:r>
      <w:r>
        <w:rPr>
          <w:rFonts w:hint="eastAsia"/>
          <w:i/>
        </w:rPr>
        <w:t>函数</w:t>
      </w:r>
      <w:r>
        <w:rPr>
          <w:rFonts w:hint="eastAsia"/>
        </w:rPr>
        <w:t>，具有指定类型的参数，并且返回void或者指定类型的对象；</w:t>
      </w:r>
    </w:p>
    <w:p>
      <w:pPr>
        <w:pStyle w:val="11"/>
        <w:ind w:left="2100" w:leftChars="1000" w:firstLine="0" w:firstLineChars="0"/>
      </w:pPr>
      <w:r>
        <w:rPr>
          <w:rFonts w:hint="eastAsia"/>
        </w:rPr>
        <w:t>——</w:t>
      </w:r>
      <w:r>
        <w:rPr>
          <w:i/>
        </w:rPr>
        <w:t>类</w:t>
      </w:r>
      <w:r>
        <w:rPr>
          <w:rFonts w:hint="eastAsia"/>
        </w:rPr>
        <w:t>，包含多种类型的对象的序列，多种类型、枚举和用于操作这些对象的函数的集合，以及对访问这些实体的限制的集合；</w:t>
      </w:r>
    </w:p>
    <w:p>
      <w:pPr>
        <w:pStyle w:val="11"/>
        <w:ind w:left="2100" w:leftChars="1000" w:firstLine="0" w:firstLineChars="0"/>
      </w:pPr>
      <w:r>
        <w:rPr>
          <w:rFonts w:hint="eastAsia"/>
        </w:rPr>
        <w:t>——</w:t>
      </w:r>
      <w:r>
        <w:rPr>
          <w:i/>
        </w:rPr>
        <w:t>枚举</w:t>
      </w:r>
      <w:r>
        <w:rPr>
          <w:rFonts w:hint="eastAsia"/>
        </w:rPr>
        <w:t>，</w:t>
      </w:r>
      <w:r>
        <w:t>具有多个有名称的常量的集合</w:t>
      </w:r>
      <w:r>
        <w:rPr>
          <w:rFonts w:hint="eastAsia"/>
        </w:rPr>
        <w:t>；</w:t>
      </w:r>
    </w:p>
    <w:p>
      <w:pPr>
        <w:pStyle w:val="11"/>
        <w:numPr>
          <w:ilvl w:val="3"/>
          <w:numId w:val="1"/>
        </w:numPr>
        <w:ind w:firstLineChars="0"/>
      </w:pPr>
      <w:r>
        <w:t>构造组合类型的方式可以被递归地应用</w:t>
      </w:r>
      <w:r>
        <w:rPr>
          <w:rFonts w:hint="eastAsia"/>
        </w:rPr>
        <w:t>。</w:t>
      </w:r>
    </w:p>
    <w:p>
      <w:pPr>
        <w:pStyle w:val="11"/>
        <w:numPr>
          <w:ilvl w:val="1"/>
          <w:numId w:val="1"/>
        </w:numPr>
        <w:ind w:firstLineChars="0"/>
      </w:pPr>
      <w:r>
        <w:rPr>
          <w:rFonts w:hint="eastAsia"/>
        </w:rPr>
        <w:t>对齐</w:t>
      </w:r>
    </w:p>
    <w:p>
      <w:pPr>
        <w:pStyle w:val="11"/>
        <w:numPr>
          <w:ilvl w:val="0"/>
          <w:numId w:val="1"/>
        </w:numPr>
        <w:ind w:firstLineChars="0"/>
      </w:pPr>
      <w:r>
        <w:rPr>
          <w:rFonts w:hint="eastAsia"/>
        </w:rPr>
        <w:t>标准转换</w:t>
      </w:r>
    </w:p>
    <w:p>
      <w:pPr>
        <w:pStyle w:val="11"/>
        <w:numPr>
          <w:ilvl w:val="1"/>
          <w:numId w:val="1"/>
        </w:numPr>
        <w:ind w:left="992" w:leftChars="0" w:hanging="567" w:firstLineChars="0"/>
      </w:pPr>
      <w:r>
        <w:rPr>
          <w:rFonts w:hint="eastAsia"/>
          <w:lang w:val="en-US" w:eastAsia="zh-CN"/>
        </w:rPr>
        <w:t>条款说明</w:t>
      </w:r>
    </w:p>
    <w:p>
      <w:pPr>
        <w:pStyle w:val="11"/>
        <w:numPr>
          <w:ilvl w:val="2"/>
          <w:numId w:val="1"/>
        </w:numPr>
        <w:ind w:left="1418" w:leftChars="0" w:hanging="567" w:firstLineChars="0"/>
      </w:pPr>
      <w:r>
        <w:rPr>
          <w:rFonts w:hint="eastAsia"/>
          <w:lang w:val="en-US" w:eastAsia="zh-CN"/>
        </w:rPr>
        <w:t>标准转换是内建的隐式转换。</w:t>
      </w:r>
    </w:p>
    <w:p>
      <w:pPr>
        <w:pStyle w:val="11"/>
        <w:numPr>
          <w:ilvl w:val="1"/>
          <w:numId w:val="1"/>
        </w:numPr>
        <w:ind w:left="992" w:leftChars="0" w:hanging="567" w:firstLineChars="0"/>
      </w:pPr>
      <w:r>
        <w:rPr>
          <w:rFonts w:hint="eastAsia"/>
          <w:lang w:val="en-US" w:eastAsia="zh-CN"/>
        </w:rPr>
        <w:t>整数转换</w:t>
      </w:r>
    </w:p>
    <w:p>
      <w:pPr>
        <w:pStyle w:val="11"/>
        <w:numPr>
          <w:ilvl w:val="2"/>
          <w:numId w:val="1"/>
        </w:numPr>
        <w:ind w:left="1418" w:leftChars="0" w:hanging="567" w:firstLineChars="0"/>
      </w:pPr>
      <w:r>
        <w:rPr>
          <w:rFonts w:hint="eastAsia"/>
          <w:lang w:val="en-US" w:eastAsia="zh-CN"/>
        </w:rPr>
        <w:t>具有整数类型的值可以转换到另一个整数类型的值。</w:t>
      </w:r>
    </w:p>
    <w:p>
      <w:pPr>
        <w:pStyle w:val="11"/>
        <w:numPr>
          <w:ilvl w:val="2"/>
          <w:numId w:val="1"/>
        </w:numPr>
        <w:ind w:left="1418" w:leftChars="0" w:hanging="567" w:firstLineChars="0"/>
      </w:pPr>
      <w:r>
        <w:rPr>
          <w:rFonts w:hint="eastAsia"/>
          <w:lang w:val="en-US" w:eastAsia="zh-CN"/>
        </w:rPr>
        <w:t>如果目标类型无法容纳原始类型表示的值，结果将会对</w:t>
      </w:r>
      <w:r>
        <w:rPr>
          <w:rFonts w:hint="default"/>
          <w:lang w:val="en-US" w:eastAsia="zh-CN"/>
        </w:rPr>
        <w:t>2</w:t>
      </w:r>
      <w:r>
        <w:rPr>
          <w:rFonts w:hint="default"/>
          <w:vertAlign w:val="superscript"/>
          <w:lang w:val="en-US" w:eastAsia="zh-CN"/>
        </w:rPr>
        <w:t>n</w:t>
      </w:r>
      <w:r>
        <w:rPr>
          <w:rFonts w:hint="eastAsia"/>
          <w:lang w:val="en-US" w:eastAsia="zh-CN"/>
        </w:rPr>
        <w:t>取补。</w:t>
      </w:r>
    </w:p>
    <w:p>
      <w:pPr>
        <w:pStyle w:val="11"/>
        <w:numPr>
          <w:ilvl w:val="2"/>
          <w:numId w:val="1"/>
        </w:numPr>
        <w:ind w:left="1418" w:leftChars="0" w:hanging="567" w:firstLineChars="0"/>
      </w:pPr>
      <w:r>
        <w:rPr>
          <w:rFonts w:hint="eastAsia"/>
          <w:lang w:val="en-US" w:eastAsia="zh-CN"/>
        </w:rPr>
        <w:t>如果目标类型是bool，见（），如果原始类型是bool，值</w:t>
      </w:r>
      <w:r>
        <w:rPr>
          <w:rFonts w:hint="default"/>
          <w:lang w:val="en-US" w:eastAsia="zh-CN"/>
        </w:rPr>
        <w:t>false</w:t>
      </w:r>
      <w:r>
        <w:rPr>
          <w:rFonts w:hint="eastAsia"/>
          <w:lang w:val="en-US" w:eastAsia="zh-CN"/>
        </w:rPr>
        <w:t>将会视为0、值true将会视为1。</w:t>
      </w:r>
    </w:p>
    <w:p>
      <w:pPr>
        <w:pStyle w:val="11"/>
        <w:numPr>
          <w:ilvl w:val="1"/>
          <w:numId w:val="1"/>
        </w:numPr>
        <w:ind w:left="992" w:leftChars="0" w:hanging="567" w:firstLineChars="0"/>
      </w:pPr>
      <w:r>
        <w:rPr>
          <w:rFonts w:hint="eastAsia"/>
          <w:lang w:val="en-US" w:eastAsia="zh-CN"/>
        </w:rPr>
        <w:t>浮点转换</w:t>
      </w:r>
    </w:p>
    <w:p>
      <w:pPr>
        <w:pStyle w:val="11"/>
        <w:numPr>
          <w:ilvl w:val="2"/>
          <w:numId w:val="1"/>
        </w:numPr>
        <w:ind w:left="1418" w:leftChars="0" w:hanging="567" w:firstLineChars="0"/>
      </w:pPr>
      <w:r>
        <w:rPr>
          <w:rFonts w:hint="eastAsia"/>
          <w:lang w:val="en-US" w:eastAsia="zh-CN"/>
        </w:rPr>
        <w:t>具有浮点类型的值可以转换到另一个浮点类型的值。</w:t>
      </w:r>
    </w:p>
    <w:p>
      <w:pPr>
        <w:pStyle w:val="11"/>
        <w:numPr>
          <w:ilvl w:val="2"/>
          <w:numId w:val="1"/>
        </w:numPr>
        <w:ind w:left="1418" w:leftChars="0" w:hanging="567" w:firstLineChars="0"/>
      </w:pPr>
      <w:r>
        <w:rPr>
          <w:rFonts w:hint="eastAsia"/>
          <w:lang w:val="en-US" w:eastAsia="zh-CN"/>
        </w:rPr>
        <w:t>如果目标类型无法容纳原始类型表示的值，结果将会对</w:t>
      </w:r>
      <w:r>
        <w:rPr>
          <w:rFonts w:hint="default"/>
          <w:lang w:val="en-US" w:eastAsia="zh-CN"/>
        </w:rPr>
        <w:t>2</w:t>
      </w:r>
      <w:r>
        <w:rPr>
          <w:rFonts w:hint="default"/>
          <w:vertAlign w:val="superscript"/>
          <w:lang w:val="en-US" w:eastAsia="zh-CN"/>
        </w:rPr>
        <w:t>n</w:t>
      </w:r>
      <w:r>
        <w:rPr>
          <w:rFonts w:hint="eastAsia"/>
          <w:lang w:val="en-US" w:eastAsia="zh-CN"/>
        </w:rPr>
        <w:t>取补。</w:t>
      </w:r>
    </w:p>
    <w:p>
      <w:pPr>
        <w:pStyle w:val="11"/>
        <w:numPr>
          <w:ilvl w:val="1"/>
          <w:numId w:val="1"/>
        </w:numPr>
        <w:ind w:left="992" w:leftChars="0" w:hanging="567" w:firstLineChars="0"/>
      </w:pPr>
      <w:r>
        <w:rPr>
          <w:rFonts w:hint="eastAsia"/>
          <w:lang w:val="en-US" w:eastAsia="zh-CN"/>
        </w:rPr>
        <w:t>浮点-整数转换</w:t>
      </w:r>
    </w:p>
    <w:p>
      <w:pPr>
        <w:pStyle w:val="11"/>
        <w:numPr>
          <w:ilvl w:val="2"/>
          <w:numId w:val="1"/>
        </w:numPr>
        <w:ind w:left="1418" w:leftChars="0" w:hanging="567" w:firstLineChars="0"/>
      </w:pPr>
      <w:r>
        <w:rPr>
          <w:rFonts w:hint="eastAsia"/>
          <w:lang w:val="en-US" w:eastAsia="zh-CN"/>
        </w:rPr>
        <w:t>具有浮点类型的值可以转换到整数类型的值，反之亦然。</w:t>
      </w:r>
    </w:p>
    <w:p>
      <w:pPr>
        <w:pStyle w:val="11"/>
        <w:numPr>
          <w:ilvl w:val="2"/>
          <w:numId w:val="1"/>
        </w:numPr>
        <w:ind w:left="1418" w:leftChars="0" w:hanging="567" w:firstLineChars="0"/>
      </w:pPr>
      <w:r>
        <w:rPr>
          <w:rFonts w:hint="eastAsia"/>
          <w:lang w:val="en-US" w:eastAsia="zh-CN"/>
        </w:rPr>
        <w:t>如果目标类型无法容纳原始类型表示的值，结果将会对</w:t>
      </w:r>
      <w:r>
        <w:rPr>
          <w:rFonts w:hint="default"/>
          <w:lang w:val="en-US" w:eastAsia="zh-CN"/>
        </w:rPr>
        <w:t>2</w:t>
      </w:r>
      <w:r>
        <w:rPr>
          <w:rFonts w:hint="default"/>
          <w:vertAlign w:val="superscript"/>
          <w:lang w:val="en-US" w:eastAsia="zh-CN"/>
        </w:rPr>
        <w:t>n</w:t>
      </w:r>
      <w:r>
        <w:rPr>
          <w:rFonts w:hint="eastAsia"/>
          <w:lang w:val="en-US" w:eastAsia="zh-CN"/>
        </w:rPr>
        <w:t>取补。</w:t>
      </w:r>
    </w:p>
    <w:p>
      <w:pPr>
        <w:pStyle w:val="11"/>
        <w:numPr>
          <w:ilvl w:val="1"/>
          <w:numId w:val="1"/>
        </w:numPr>
        <w:ind w:left="992" w:leftChars="0" w:hanging="567" w:firstLineChars="0"/>
      </w:pPr>
      <w:r>
        <w:rPr>
          <w:rFonts w:hint="eastAsia"/>
          <w:lang w:val="en-US" w:eastAsia="zh-CN"/>
        </w:rPr>
        <w:t>b</w:t>
      </w:r>
      <w:r>
        <w:rPr>
          <w:lang w:val="en-US"/>
        </w:rPr>
        <w:t>ool</w:t>
      </w:r>
      <w:r>
        <w:rPr>
          <w:rFonts w:hint="eastAsia"/>
          <w:lang w:val="en-US" w:eastAsia="zh-CN"/>
        </w:rPr>
        <w:t>转换</w:t>
      </w:r>
    </w:p>
    <w:p>
      <w:pPr>
        <w:pStyle w:val="11"/>
        <w:numPr>
          <w:ilvl w:val="2"/>
          <w:numId w:val="1"/>
        </w:numPr>
        <w:ind w:left="1418" w:leftChars="0" w:hanging="567" w:firstLineChars="0"/>
      </w:pPr>
      <w:r>
        <w:rPr>
          <w:rFonts w:hint="eastAsia"/>
          <w:lang w:val="en-US" w:eastAsia="zh-CN"/>
        </w:rPr>
        <w:t>具有算术类型的值可以转换到bool的值。表示0的值将会转换到</w:t>
      </w:r>
      <w:r>
        <w:rPr>
          <w:rFonts w:hint="default"/>
          <w:lang w:val="en-US" w:eastAsia="zh-CN"/>
        </w:rPr>
        <w:t>false</w:t>
      </w:r>
      <w:r>
        <w:rPr>
          <w:rFonts w:hint="eastAsia"/>
          <w:lang w:val="en-US" w:eastAsia="zh-CN"/>
        </w:rPr>
        <w:t>，其他结果都会转换到</w:t>
      </w:r>
      <w:r>
        <w:rPr>
          <w:rFonts w:hint="default"/>
          <w:lang w:val="en-US" w:eastAsia="zh-CN"/>
        </w:rPr>
        <w:t>true</w:t>
      </w:r>
      <w:r>
        <w:rPr>
          <w:rFonts w:hint="eastAsia"/>
          <w:lang w:val="en-US" w:eastAsia="zh-CN"/>
        </w:rPr>
        <w:t>。</w:t>
      </w:r>
    </w:p>
    <w:p>
      <w:pPr>
        <w:pStyle w:val="11"/>
        <w:numPr>
          <w:ilvl w:val="0"/>
          <w:numId w:val="1"/>
        </w:numPr>
        <w:ind w:firstLineChars="0"/>
      </w:pPr>
      <w:bookmarkStart w:id="1" w:name="_Ref487311497"/>
      <w:r>
        <w:rPr>
          <w:rFonts w:hint="eastAsia"/>
        </w:rPr>
        <w:t>表达式</w:t>
      </w:r>
      <w:bookmarkEnd w:id="1"/>
    </w:p>
    <w:p>
      <w:pPr>
        <w:pStyle w:val="11"/>
        <w:numPr>
          <w:ilvl w:val="1"/>
          <w:numId w:val="1"/>
        </w:numPr>
        <w:ind w:firstLineChars="0"/>
      </w:pPr>
      <w:r>
        <w:rPr>
          <w:rFonts w:hint="eastAsia"/>
        </w:rPr>
        <w:t>条款说明</w:t>
      </w:r>
    </w:p>
    <w:p>
      <w:pPr>
        <w:pStyle w:val="11"/>
        <w:numPr>
          <w:ilvl w:val="2"/>
          <w:numId w:val="1"/>
        </w:numPr>
        <w:ind w:firstLineChars="0"/>
      </w:pPr>
      <w:r>
        <w:rPr>
          <w:rFonts w:hint="eastAsia"/>
        </w:rPr>
        <w:t>[注释：条款</w:t>
      </w:r>
      <w:r>
        <w:fldChar w:fldCharType="begin"/>
      </w:r>
      <w:r>
        <w:instrText xml:space="preserve"> </w:instrText>
      </w:r>
      <w:r>
        <w:rPr>
          <w:rFonts w:hint="eastAsia"/>
        </w:rPr>
        <w:instrText xml:space="preserve">REF _Ref487311497 \r \h</w:instrText>
      </w:r>
      <w:r>
        <w:instrText xml:space="preserve"> </w:instrText>
      </w:r>
      <w:r>
        <w:fldChar w:fldCharType="separate"/>
      </w:r>
      <w:r>
        <w:t>6</w:t>
      </w:r>
      <w:r>
        <w:fldChar w:fldCharType="end"/>
      </w:r>
      <w:r>
        <w:rPr>
          <w:rFonts w:hint="eastAsia"/>
        </w:rPr>
        <w:t>定义了表达式的语法、求值顺序以及含义。表达式是由操作符和操作数组成的，表示了一个计算的序列。表达式可以得到一个值作为结果，还可以造成副作用。——注释结束]</w:t>
      </w:r>
    </w:p>
    <w:p>
      <w:pPr>
        <w:pStyle w:val="11"/>
        <w:numPr>
          <w:ilvl w:val="2"/>
          <w:numId w:val="1"/>
        </w:numPr>
        <w:ind w:firstLineChars="0"/>
      </w:pPr>
      <w:r>
        <w:rPr>
          <w:rFonts w:hint="eastAsia"/>
        </w:rPr>
        <w:t>条款</w:t>
      </w:r>
      <w:r>
        <w:fldChar w:fldCharType="begin"/>
      </w:r>
      <w:r>
        <w:instrText xml:space="preserve"> </w:instrText>
      </w:r>
      <w:r>
        <w:rPr>
          <w:rFonts w:hint="eastAsia"/>
        </w:rPr>
        <w:instrText xml:space="preserve">REF _Ref487311497 \r \h</w:instrText>
      </w:r>
      <w:r>
        <w:instrText xml:space="preserve"> </w:instrText>
      </w:r>
      <w:r>
        <w:fldChar w:fldCharType="separate"/>
      </w:r>
      <w:r>
        <w:t>6</w:t>
      </w:r>
      <w:r>
        <w:fldChar w:fldCharType="end"/>
      </w:r>
      <w:r>
        <w:t>定义了未被当前应用的类型重载的操作符的效果</w:t>
      </w:r>
      <w:r>
        <w:rPr>
          <w:rFonts w:hint="eastAsia"/>
        </w:rPr>
        <w:t>。</w:t>
      </w:r>
      <w:r>
        <w:t>重载的操作符不能修改</w:t>
      </w:r>
      <w:r>
        <w:rPr>
          <w:i/>
        </w:rPr>
        <w:t>内建操作符</w:t>
      </w:r>
      <w:r>
        <w:t>的规则</w:t>
      </w:r>
      <w:r>
        <w:rPr>
          <w:rFonts w:hint="eastAsia"/>
        </w:rPr>
        <w:t>，即应用在由标准定义的类型的操作符。这些内建操作符参与重载决议。</w:t>
      </w:r>
    </w:p>
    <w:p>
      <w:pPr>
        <w:pStyle w:val="11"/>
        <w:numPr>
          <w:ilvl w:val="2"/>
          <w:numId w:val="1"/>
        </w:numPr>
        <w:ind w:firstLineChars="0"/>
      </w:pPr>
      <w:r>
        <w:rPr>
          <w:rFonts w:hint="eastAsia"/>
        </w:rPr>
        <w:t>若在表达式的求值中，其结果没有在数学上定义或者不在这个类型的可表示范围内，则行为是未定义的。</w:t>
      </w:r>
    </w:p>
    <w:p>
      <w:pPr>
        <w:pStyle w:val="11"/>
        <w:numPr>
          <w:ilvl w:val="1"/>
          <w:numId w:val="1"/>
        </w:numPr>
        <w:ind w:firstLineChars="0"/>
      </w:pPr>
      <w:r>
        <w:rPr>
          <w:rFonts w:hint="eastAsia"/>
        </w:rPr>
        <w:t>初等表达式</w:t>
      </w:r>
    </w:p>
    <w:p>
      <w:pPr>
        <w:pStyle w:val="11"/>
        <w:ind w:left="992" w:firstLine="0" w:firstLineChars="0"/>
        <w:rPr>
          <w:rFonts w:ascii="幼圆" w:hAnsi="华文仿宋" w:eastAsia="幼圆"/>
          <w:szCs w:val="21"/>
        </w:rPr>
      </w:pPr>
      <w:r>
        <w:rPr>
          <w:rFonts w:hint="eastAsia" w:ascii="幼圆" w:hAnsi="华文仿宋" w:eastAsia="幼圆"/>
          <w:szCs w:val="21"/>
        </w:rPr>
        <w:t>初等表达式：</w:t>
      </w:r>
    </w:p>
    <w:p>
      <w:pPr>
        <w:pStyle w:val="11"/>
        <w:ind w:left="992" w:firstLine="0" w:firstLineChars="0"/>
        <w:rPr>
          <w:rFonts w:ascii="幼圆" w:hAnsi="华文仿宋" w:eastAsia="幼圆"/>
          <w:szCs w:val="21"/>
        </w:rPr>
      </w:pPr>
      <w:r>
        <w:rPr>
          <w:rFonts w:hint="eastAsia" w:ascii="幼圆" w:hAnsi="华文仿宋" w:eastAsia="幼圆"/>
          <w:szCs w:val="21"/>
        </w:rPr>
        <w:tab/>
      </w:r>
      <w:r>
        <w:rPr>
          <w:rFonts w:hint="eastAsia" w:ascii="幼圆" w:hAnsi="华文仿宋" w:eastAsia="幼圆"/>
          <w:szCs w:val="21"/>
        </w:rPr>
        <w:t>字面量</w:t>
      </w:r>
    </w:p>
    <w:p>
      <w:pPr>
        <w:pStyle w:val="11"/>
        <w:ind w:left="992" w:firstLine="0" w:firstLineChars="0"/>
        <w:rPr>
          <w:rFonts w:ascii="幼圆" w:hAnsi="华文仿宋" w:eastAsia="幼圆"/>
          <w:szCs w:val="21"/>
        </w:rPr>
      </w:pPr>
      <w:r>
        <w:rPr>
          <w:rFonts w:hint="eastAsia" w:ascii="幼圆" w:hAnsi="华文仿宋" w:eastAsia="幼圆"/>
          <w:szCs w:val="21"/>
        </w:rPr>
        <w:tab/>
      </w:r>
      <w:r>
        <w:rPr>
          <w:rFonts w:hint="eastAsia" w:ascii="幼圆" w:hAnsi="华文仿宋" w:eastAsia="幼圆"/>
          <w:szCs w:val="21"/>
        </w:rPr>
        <w:t>this</w:t>
      </w:r>
    </w:p>
    <w:p>
      <w:pPr>
        <w:pStyle w:val="11"/>
        <w:ind w:left="992" w:firstLine="0" w:firstLineChars="0"/>
        <w:rPr>
          <w:rFonts w:ascii="幼圆" w:hAnsi="华文仿宋" w:eastAsia="幼圆"/>
          <w:szCs w:val="21"/>
        </w:rPr>
      </w:pPr>
      <w:r>
        <w:rPr>
          <w:rFonts w:hint="eastAsia" w:ascii="幼圆" w:hAnsi="华文仿宋" w:eastAsia="幼圆"/>
          <w:szCs w:val="21"/>
        </w:rPr>
        <w:tab/>
      </w:r>
      <w:r>
        <w:rPr>
          <w:rFonts w:hint="eastAsia" w:ascii="幼圆" w:hAnsi="华文仿宋" w:eastAsia="幼圆"/>
          <w:szCs w:val="21"/>
        </w:rPr>
        <w:t>(表达式)</w:t>
      </w:r>
    </w:p>
    <w:p>
      <w:pPr>
        <w:pStyle w:val="11"/>
        <w:ind w:left="992" w:firstLine="0" w:firstLineChars="0"/>
        <w:rPr>
          <w:rFonts w:ascii="幼圆" w:hAnsi="华文仿宋" w:eastAsia="幼圆"/>
          <w:szCs w:val="21"/>
        </w:rPr>
      </w:pPr>
      <w:r>
        <w:rPr>
          <w:rFonts w:hint="eastAsia" w:ascii="幼圆" w:hAnsi="华文仿宋" w:eastAsia="幼圆"/>
          <w:szCs w:val="21"/>
        </w:rPr>
        <w:tab/>
      </w:r>
      <w:r>
        <w:rPr>
          <w:rFonts w:hint="eastAsia" w:ascii="幼圆" w:hAnsi="华文仿宋" w:eastAsia="幼圆"/>
          <w:szCs w:val="21"/>
        </w:rPr>
        <w:t>标识符表达式</w:t>
      </w:r>
    </w:p>
    <w:p>
      <w:pPr>
        <w:pStyle w:val="11"/>
        <w:numPr>
          <w:ilvl w:val="2"/>
          <w:numId w:val="1"/>
        </w:numPr>
        <w:ind w:firstLineChars="0"/>
      </w:pPr>
      <w:r>
        <w:rPr>
          <w:rFonts w:hint="eastAsia"/>
        </w:rPr>
        <w:t>字面量</w:t>
      </w:r>
    </w:p>
    <w:p>
      <w:pPr>
        <w:pStyle w:val="11"/>
        <w:numPr>
          <w:ilvl w:val="3"/>
          <w:numId w:val="1"/>
        </w:numPr>
        <w:ind w:firstLineChars="0"/>
      </w:pPr>
      <w:r>
        <w:rPr>
          <w:rFonts w:hint="eastAsia"/>
        </w:rPr>
        <w:t>字面量是一个初等表达式，它的类型取决于它的形式。</w:t>
      </w:r>
    </w:p>
    <w:p>
      <w:pPr>
        <w:pStyle w:val="11"/>
        <w:numPr>
          <w:ilvl w:val="2"/>
          <w:numId w:val="1"/>
        </w:numPr>
        <w:ind w:firstLineChars="0"/>
      </w:pPr>
      <w:r>
        <w:t>This</w:t>
      </w:r>
    </w:p>
    <w:p>
      <w:pPr>
        <w:pStyle w:val="11"/>
        <w:numPr>
          <w:ilvl w:val="3"/>
          <w:numId w:val="1"/>
        </w:numPr>
        <w:ind w:firstLineChars="0"/>
      </w:pPr>
      <w:r>
        <w:rPr>
          <w:rFonts w:hint="eastAsia"/>
        </w:rPr>
        <w:t>关键字</w:t>
      </w:r>
      <w:r>
        <w:t>this在非静态成员函数被执行或非静态数据成员的初始化器被求值时</w:t>
      </w:r>
      <w:r>
        <w:rPr>
          <w:rFonts w:hint="eastAsia"/>
        </w:rPr>
        <w:t>表示一个对对象的引用。</w:t>
      </w:r>
    </w:p>
    <w:p>
      <w:pPr>
        <w:pStyle w:val="11"/>
        <w:numPr>
          <w:ilvl w:val="3"/>
          <w:numId w:val="1"/>
        </w:numPr>
        <w:ind w:firstLineChars="0"/>
      </w:pPr>
      <w:r>
        <w:rPr>
          <w:rFonts w:hint="eastAsia"/>
        </w:rPr>
        <w:t>表达式</w:t>
      </w:r>
      <w:r>
        <w:t>this</w:t>
      </w:r>
      <w:r>
        <w:rPr>
          <w:rFonts w:hint="eastAsia"/>
        </w:rPr>
        <w:t>不能在其他上下文出现。</w:t>
      </w:r>
    </w:p>
    <w:p>
      <w:pPr>
        <w:pStyle w:val="11"/>
        <w:numPr>
          <w:ilvl w:val="2"/>
          <w:numId w:val="1"/>
        </w:numPr>
        <w:ind w:firstLineChars="0"/>
      </w:pPr>
      <w:r>
        <w:rPr>
          <w:rFonts w:hint="eastAsia"/>
        </w:rPr>
        <w:t>括号</w:t>
      </w:r>
    </w:p>
    <w:p>
      <w:pPr>
        <w:pStyle w:val="11"/>
        <w:numPr>
          <w:ilvl w:val="3"/>
          <w:numId w:val="1"/>
        </w:numPr>
        <w:ind w:firstLineChars="0"/>
      </w:pPr>
      <w:r>
        <w:rPr>
          <w:rFonts w:hint="eastAsia"/>
        </w:rPr>
        <w:t>被括号包围的表达式</w:t>
      </w:r>
      <w:r>
        <w:t>(E)</w:t>
      </w:r>
      <w:r>
        <w:rPr>
          <w:rFonts w:hint="eastAsia"/>
        </w:rPr>
        <w:t>是一个初等表达式，它的类型与值都和</w:t>
      </w:r>
      <w:r>
        <w:t>E</w:t>
      </w:r>
      <w:r>
        <w:rPr>
          <w:rFonts w:hint="eastAsia"/>
        </w:rPr>
        <w:t>相同。被括号包围的表达式可以在和E可以被使用的上下文被使用，并且具有相同的意义，除非另有说明。</w:t>
      </w:r>
    </w:p>
    <w:p>
      <w:pPr>
        <w:pStyle w:val="11"/>
        <w:numPr>
          <w:ilvl w:val="2"/>
          <w:numId w:val="1"/>
        </w:numPr>
        <w:ind w:firstLineChars="0"/>
      </w:pPr>
      <w:r>
        <w:rPr>
          <w:rFonts w:hint="eastAsia"/>
        </w:rPr>
        <w:t>名称</w:t>
      </w:r>
    </w:p>
    <w:p>
      <w:pPr>
        <w:pStyle w:val="11"/>
        <w:ind w:left="1418" w:firstLine="0" w:firstLineChars="0"/>
        <w:rPr>
          <w:rFonts w:ascii="幼圆" w:eastAsia="幼圆"/>
        </w:rPr>
      </w:pPr>
      <w:r>
        <w:rPr>
          <w:rFonts w:hint="eastAsia" w:ascii="幼圆" w:eastAsia="幼圆"/>
        </w:rPr>
        <w:t>标识符表达式：</w:t>
      </w:r>
    </w:p>
    <w:p>
      <w:pPr>
        <w:pStyle w:val="11"/>
        <w:ind w:left="1418" w:firstLine="0" w:firstLineChars="0"/>
        <w:rPr>
          <w:rFonts w:ascii="幼圆" w:eastAsia="幼圆"/>
        </w:rPr>
      </w:pPr>
      <w:r>
        <w:rPr>
          <w:rFonts w:hint="eastAsia" w:ascii="幼圆" w:eastAsia="幼圆"/>
        </w:rPr>
        <w:tab/>
      </w:r>
      <w:r>
        <w:rPr>
          <w:rFonts w:hint="eastAsia" w:ascii="幼圆" w:eastAsia="幼圆"/>
        </w:rPr>
        <w:t>未限定标识符</w:t>
      </w:r>
    </w:p>
    <w:p>
      <w:pPr>
        <w:pStyle w:val="11"/>
        <w:ind w:left="1418" w:firstLine="0" w:firstLineChars="0"/>
        <w:rPr>
          <w:rFonts w:ascii="幼圆" w:eastAsia="幼圆"/>
        </w:rPr>
      </w:pPr>
      <w:r>
        <w:rPr>
          <w:rFonts w:hint="eastAsia" w:ascii="幼圆" w:eastAsia="幼圆"/>
        </w:rPr>
        <w:tab/>
      </w:r>
      <w:r>
        <w:rPr>
          <w:rFonts w:hint="eastAsia" w:ascii="幼圆" w:eastAsia="幼圆"/>
        </w:rPr>
        <w:t>限定标识符</w:t>
      </w:r>
    </w:p>
    <w:p>
      <w:pPr>
        <w:pStyle w:val="11"/>
        <w:numPr>
          <w:ilvl w:val="3"/>
          <w:numId w:val="1"/>
        </w:numPr>
        <w:ind w:firstLineChars="0"/>
      </w:pPr>
      <w:r>
        <w:rPr>
          <w:rFonts w:hint="eastAsia"/>
        </w:rPr>
        <w:t>概述</w:t>
      </w:r>
    </w:p>
    <w:p>
      <w:pPr>
        <w:pStyle w:val="11"/>
        <w:numPr>
          <w:ilvl w:val="4"/>
          <w:numId w:val="1"/>
        </w:numPr>
        <w:ind w:firstLineChars="0"/>
      </w:pPr>
      <w:r>
        <w:rPr>
          <w:rFonts w:hint="eastAsia"/>
        </w:rPr>
        <w:t>标识符表达式是初等表达式的限制表示。[注释：标识符表达式可以在</w:t>
      </w:r>
      <w:r>
        <w:t>.</w:t>
      </w:r>
      <w:r>
        <w:rPr>
          <w:rFonts w:hint="eastAsia"/>
        </w:rPr>
        <w:t>操作符后出现——注释结束]</w:t>
      </w:r>
    </w:p>
    <w:p>
      <w:pPr>
        <w:pStyle w:val="11"/>
        <w:numPr>
          <w:ilvl w:val="4"/>
          <w:numId w:val="1"/>
        </w:numPr>
        <w:ind w:firstLineChars="0"/>
      </w:pPr>
      <w:r>
        <w:t>标识符表达式用于表示一个类的非静态数据成员或者非静态成员函数时只能用在</w:t>
      </w:r>
      <w:r>
        <w:rPr>
          <w:rFonts w:hint="eastAsia"/>
        </w:rPr>
        <w:t>：</w:t>
      </w:r>
    </w:p>
    <w:p>
      <w:pPr>
        <w:pStyle w:val="11"/>
        <w:ind w:left="3260" w:firstLine="0" w:firstLineChars="0"/>
      </w:pPr>
      <w:r>
        <w:rPr>
          <w:rFonts w:hint="eastAsia"/>
        </w:rPr>
        <w:t>——作为类成员访问的一部分，当对象表达式引用成员的类</w:t>
      </w:r>
      <w:r>
        <w:rPr>
          <w:rStyle w:val="7"/>
        </w:rPr>
        <w:footnoteReference w:id="0"/>
      </w:r>
      <w:r>
        <w:rPr>
          <w:rFonts w:hint="eastAsia"/>
        </w:rPr>
        <w:t>或者由此派生的类，或者</w:t>
      </w:r>
    </w:p>
    <w:p>
      <w:pPr>
        <w:pStyle w:val="11"/>
        <w:ind w:left="3260" w:firstLine="0" w:firstLineChars="0"/>
      </w:pPr>
      <w:r>
        <w:rPr>
          <w:rFonts w:hint="eastAsia"/>
        </w:rPr>
        <w:t>——构成一个指向成员的引用，或者</w:t>
      </w:r>
    </w:p>
    <w:p>
      <w:pPr>
        <w:pStyle w:val="11"/>
        <w:ind w:left="3260" w:firstLine="0" w:firstLineChars="0"/>
      </w:pPr>
      <w:r>
        <w:rPr>
          <w:rFonts w:hint="eastAsia"/>
        </w:rPr>
        <w:t>——</w:t>
      </w:r>
      <w:r>
        <w:t>如果标识符表达式表示一个非静态数据成员并且它出现在不求值操作数中</w:t>
      </w:r>
      <w:r>
        <w:rPr>
          <w:rFonts w:hint="eastAsia"/>
        </w:rPr>
        <w:t>。</w:t>
      </w:r>
    </w:p>
    <w:p>
      <w:pPr>
        <w:pStyle w:val="11"/>
        <w:ind w:left="2871" w:firstLine="389" w:firstLineChars="0"/>
      </w:pPr>
      <w:r>
        <w:rPr>
          <w:rFonts w:hint="eastAsia"/>
        </w:rPr>
        <w:t>[示例</w:t>
      </w:r>
      <w:r>
        <w:t>:</w:t>
      </w:r>
      <w:r>
        <w:rPr>
          <w:rFonts w:hint="eastAsia"/>
        </w:rPr>
        <w:t>——示例结束]</w:t>
      </w:r>
    </w:p>
    <w:p>
      <w:pPr>
        <w:pStyle w:val="11"/>
        <w:numPr>
          <w:ilvl w:val="3"/>
          <w:numId w:val="1"/>
        </w:numPr>
        <w:ind w:firstLineChars="0"/>
      </w:pPr>
      <w:r>
        <w:rPr>
          <w:rFonts w:hint="eastAsia"/>
        </w:rPr>
        <w:t>未限定名称</w:t>
      </w:r>
    </w:p>
    <w:p>
      <w:pPr>
        <w:pStyle w:val="11"/>
        <w:ind w:left="1984" w:firstLine="0" w:firstLineChars="0"/>
        <w:rPr>
          <w:rFonts w:ascii="幼圆" w:eastAsia="幼圆"/>
        </w:rPr>
      </w:pPr>
      <w:r>
        <w:rPr>
          <w:rFonts w:hint="eastAsia" w:ascii="幼圆" w:eastAsia="幼圆"/>
        </w:rPr>
        <w:t>未限定标识符:</w:t>
      </w:r>
    </w:p>
    <w:p>
      <w:pPr>
        <w:pStyle w:val="11"/>
        <w:ind w:left="1984" w:firstLine="0" w:firstLineChars="0"/>
        <w:rPr>
          <w:rFonts w:ascii="幼圆" w:eastAsia="幼圆"/>
        </w:rPr>
      </w:pPr>
      <w:r>
        <w:rPr>
          <w:rFonts w:hint="eastAsia" w:ascii="幼圆" w:eastAsia="幼圆"/>
        </w:rPr>
        <w:tab/>
      </w:r>
      <w:r>
        <w:rPr>
          <w:rFonts w:hint="eastAsia" w:ascii="幼圆" w:eastAsia="幼圆"/>
        </w:rPr>
        <w:t>标识符</w:t>
      </w:r>
    </w:p>
    <w:p>
      <w:pPr>
        <w:pStyle w:val="11"/>
        <w:numPr>
          <w:ilvl w:val="4"/>
          <w:numId w:val="1"/>
        </w:numPr>
        <w:ind w:firstLineChars="0"/>
      </w:pPr>
      <w:r>
        <w:rPr>
          <w:rFonts w:hint="eastAsia"/>
          <w:i/>
        </w:rPr>
        <w:t>标识符</w:t>
      </w:r>
      <w:r>
        <w:rPr>
          <w:rFonts w:hint="eastAsia"/>
        </w:rPr>
        <w:t>是一个被合适地声明的标识符表达式，表达式的类型是标识符的类型。结果是一个由标识符表示的实体。</w:t>
      </w:r>
    </w:p>
    <w:p>
      <w:pPr>
        <w:pStyle w:val="11"/>
        <w:numPr>
          <w:ilvl w:val="3"/>
          <w:numId w:val="1"/>
        </w:numPr>
        <w:ind w:firstLineChars="0"/>
      </w:pPr>
      <w:r>
        <w:rPr>
          <w:rFonts w:hint="eastAsia"/>
        </w:rPr>
        <w:t>限定名称</w:t>
      </w:r>
    </w:p>
    <w:p>
      <w:pPr>
        <w:pStyle w:val="11"/>
        <w:ind w:left="1984" w:firstLine="0" w:firstLineChars="0"/>
        <w:rPr>
          <w:rFonts w:ascii="幼圆" w:eastAsia="幼圆"/>
        </w:rPr>
      </w:pPr>
      <w:r>
        <w:rPr>
          <w:rFonts w:hint="eastAsia" w:ascii="幼圆" w:eastAsia="幼圆"/>
        </w:rPr>
        <w:t>限定标识符：</w:t>
      </w:r>
    </w:p>
    <w:p>
      <w:pPr>
        <w:pStyle w:val="11"/>
        <w:ind w:left="1984" w:firstLine="0" w:firstLineChars="0"/>
        <w:rPr>
          <w:rFonts w:ascii="幼圆" w:eastAsia="幼圆"/>
        </w:rPr>
      </w:pPr>
      <w:r>
        <w:rPr>
          <w:rFonts w:hint="eastAsia" w:ascii="幼圆" w:eastAsia="幼圆"/>
        </w:rPr>
        <w:tab/>
      </w:r>
      <w:r>
        <w:rPr>
          <w:rFonts w:hint="eastAsia" w:ascii="幼圆" w:eastAsia="幼圆"/>
        </w:rPr>
        <w:t>嵌套名称说明符 未限定标识符</w:t>
      </w:r>
    </w:p>
    <w:p>
      <w:pPr>
        <w:pStyle w:val="11"/>
        <w:ind w:left="1984" w:firstLine="0" w:firstLineChars="0"/>
        <w:rPr>
          <w:rFonts w:ascii="幼圆" w:eastAsia="幼圆"/>
        </w:rPr>
      </w:pPr>
      <w:r>
        <w:rPr>
          <w:rFonts w:hint="eastAsia" w:ascii="幼圆" w:eastAsia="幼圆"/>
        </w:rPr>
        <w:t>嵌套名称说明符：</w:t>
      </w:r>
    </w:p>
    <w:p>
      <w:pPr>
        <w:pStyle w:val="11"/>
        <w:ind w:left="1984" w:firstLine="0" w:firstLineChars="0"/>
        <w:rPr>
          <w:rFonts w:ascii="幼圆" w:eastAsia="幼圆"/>
        </w:rPr>
      </w:pPr>
      <w:r>
        <w:rPr>
          <w:rFonts w:hint="eastAsia" w:ascii="幼圆" w:eastAsia="幼圆"/>
        </w:rPr>
        <w:tab/>
      </w:r>
      <w:r>
        <w:rPr>
          <w:rFonts w:hint="eastAsia" w:ascii="幼圆" w:eastAsia="幼圆"/>
        </w:rPr>
        <w:t>类型名称.</w:t>
      </w:r>
    </w:p>
    <w:p>
      <w:pPr>
        <w:pStyle w:val="11"/>
        <w:ind w:left="1984" w:firstLine="0" w:firstLineChars="0"/>
        <w:rPr>
          <w:rFonts w:ascii="幼圆" w:eastAsia="幼圆"/>
        </w:rPr>
      </w:pPr>
      <w:r>
        <w:rPr>
          <w:rFonts w:hint="eastAsia" w:ascii="幼圆" w:eastAsia="幼圆"/>
        </w:rPr>
        <w:tab/>
      </w:r>
      <w:r>
        <w:rPr>
          <w:rFonts w:hint="eastAsia" w:ascii="幼圆" w:eastAsia="幼圆"/>
        </w:rPr>
        <w:t>模块名称.</w:t>
      </w:r>
    </w:p>
    <w:p>
      <w:pPr>
        <w:pStyle w:val="11"/>
        <w:ind w:left="1984" w:firstLine="0" w:firstLineChars="0"/>
        <w:rPr>
          <w:rFonts w:ascii="幼圆" w:eastAsia="幼圆"/>
        </w:rPr>
      </w:pPr>
      <w:r>
        <w:rPr>
          <w:rFonts w:hint="eastAsia" w:ascii="幼圆" w:eastAsia="幼圆"/>
        </w:rPr>
        <w:tab/>
      </w:r>
      <w:r>
        <w:rPr>
          <w:rFonts w:hint="eastAsia" w:ascii="幼圆" w:eastAsia="幼圆"/>
        </w:rPr>
        <w:t>typeof说明符.</w:t>
      </w:r>
    </w:p>
    <w:p>
      <w:pPr>
        <w:pStyle w:val="11"/>
        <w:ind w:left="1984" w:firstLine="0" w:firstLineChars="0"/>
        <w:rPr>
          <w:rFonts w:ascii="幼圆" w:eastAsia="幼圆"/>
        </w:rPr>
      </w:pPr>
      <w:r>
        <w:rPr>
          <w:rFonts w:hint="eastAsia" w:ascii="幼圆" w:eastAsia="幼圆"/>
        </w:rPr>
        <w:tab/>
      </w:r>
      <w:r>
        <w:rPr>
          <w:rFonts w:hint="eastAsia" w:ascii="幼圆" w:eastAsia="幼圆"/>
        </w:rPr>
        <w:t>嵌套名称说明符 标识符.</w:t>
      </w:r>
    </w:p>
    <w:p>
      <w:pPr>
        <w:pStyle w:val="11"/>
        <w:numPr>
          <w:ilvl w:val="4"/>
          <w:numId w:val="1"/>
        </w:numPr>
        <w:ind w:firstLineChars="0"/>
      </w:pPr>
      <w:r>
        <w:rPr>
          <w:rFonts w:hint="eastAsia"/>
        </w:rPr>
        <w:t>在嵌套名称说明符中由</w:t>
      </w:r>
      <w:r>
        <w:t>typeof</w:t>
      </w:r>
      <w:r>
        <w:rPr>
          <w:rFonts w:hint="eastAsia"/>
        </w:rPr>
        <w:t>说明符表示的类型应当是类或者枚举类型。</w:t>
      </w:r>
    </w:p>
    <w:p>
      <w:pPr>
        <w:pStyle w:val="11"/>
        <w:numPr>
          <w:ilvl w:val="4"/>
          <w:numId w:val="1"/>
        </w:numPr>
        <w:ind w:firstLineChars="0"/>
      </w:pPr>
      <w:r>
        <w:rPr>
          <w:rFonts w:hint="eastAsia"/>
        </w:rPr>
        <w:t>若嵌套名称说明符表示了一个类，其后是该类或该类的基类的成员的名称，则如此表示的是一个限定标识符。结果是表示的成员，结果的类型是该成员的类型。</w:t>
      </w:r>
    </w:p>
    <w:p>
      <w:pPr>
        <w:pStyle w:val="11"/>
        <w:numPr>
          <w:ilvl w:val="4"/>
          <w:numId w:val="1"/>
        </w:numPr>
        <w:ind w:firstLineChars="0"/>
      </w:pPr>
      <w:r>
        <w:rPr>
          <w:rFonts w:hint="eastAsia"/>
        </w:rPr>
        <w:t>若嵌套名称说明符表示了一个枚举，其后是这个枚举的枚举值的名称，则如此表示的是一个引用了该枚举值的限定标识符。结果是该枚举值，结果的类型是这个枚举的类型。</w:t>
      </w:r>
    </w:p>
    <w:p>
      <w:pPr>
        <w:pStyle w:val="11"/>
        <w:numPr>
          <w:ilvl w:val="2"/>
          <w:numId w:val="1"/>
        </w:numPr>
        <w:ind w:firstLineChars="0"/>
      </w:pPr>
      <w:r>
        <w:t>Lambda</w:t>
      </w:r>
      <w:r>
        <w:rPr>
          <w:rFonts w:hint="eastAsia"/>
        </w:rPr>
        <w:t>表达式</w:t>
      </w:r>
    </w:p>
    <w:p>
      <w:pPr>
        <w:pStyle w:val="11"/>
        <w:numPr>
          <w:ilvl w:val="1"/>
          <w:numId w:val="1"/>
        </w:numPr>
        <w:ind w:firstLineChars="0"/>
      </w:pPr>
      <w:r>
        <w:rPr>
          <w:rFonts w:hint="eastAsia"/>
        </w:rPr>
        <w:t>后缀表达式</w:t>
      </w:r>
    </w:p>
    <w:p>
      <w:pPr>
        <w:pStyle w:val="11"/>
        <w:numPr>
          <w:ilvl w:val="2"/>
          <w:numId w:val="1"/>
        </w:numPr>
        <w:ind w:firstLineChars="0"/>
      </w:pPr>
      <w:r>
        <w:rPr>
          <w:rFonts w:hint="eastAsia"/>
        </w:rPr>
        <w:t>概述</w:t>
      </w:r>
    </w:p>
    <w:p>
      <w:pPr>
        <w:pStyle w:val="11"/>
        <w:numPr>
          <w:ilvl w:val="3"/>
          <w:numId w:val="1"/>
        </w:numPr>
        <w:ind w:firstLineChars="0"/>
      </w:pPr>
      <w:r>
        <w:rPr>
          <w:rFonts w:hint="eastAsia"/>
        </w:rPr>
        <w:t>后缀表达式由左向右结合。</w:t>
      </w:r>
    </w:p>
    <w:p>
      <w:pPr>
        <w:pStyle w:val="11"/>
        <w:ind w:left="1984" w:firstLine="0" w:firstLineChars="0"/>
        <w:rPr>
          <w:rFonts w:ascii="幼圆" w:eastAsia="幼圆"/>
        </w:rPr>
      </w:pPr>
      <w:r>
        <w:rPr>
          <w:rFonts w:hint="eastAsia" w:ascii="幼圆" w:eastAsia="幼圆"/>
        </w:rPr>
        <w:t>后缀表达式：</w:t>
      </w:r>
    </w:p>
    <w:p>
      <w:pPr>
        <w:ind w:left="1680" w:leftChars="800" w:firstLine="420"/>
        <w:rPr>
          <w:rFonts w:ascii="幼圆" w:eastAsia="幼圆"/>
        </w:rPr>
      </w:pPr>
      <w:r>
        <w:rPr>
          <w:rFonts w:hint="eastAsia" w:ascii="幼圆" w:eastAsia="幼圆"/>
        </w:rPr>
        <w:t>初等表达式</w:t>
      </w:r>
    </w:p>
    <w:p>
      <w:pPr>
        <w:ind w:left="1680" w:leftChars="800" w:firstLine="420"/>
        <w:rPr>
          <w:rFonts w:ascii="幼圆" w:eastAsia="幼圆"/>
        </w:rPr>
      </w:pPr>
      <w:r>
        <w:rPr>
          <w:rFonts w:hint="eastAsia" w:ascii="幼圆" w:eastAsia="幼圆"/>
        </w:rPr>
        <w:t>后缀表达式 [ 表达式或大括号初始化列表 ]</w:t>
      </w:r>
    </w:p>
    <w:p>
      <w:pPr>
        <w:ind w:left="1680" w:firstLine="420"/>
        <w:rPr>
          <w:rFonts w:ascii="幼圆" w:eastAsia="幼圆"/>
        </w:rPr>
      </w:pPr>
      <w:r>
        <w:rPr>
          <w:rFonts w:hint="eastAsia" w:ascii="幼圆" w:eastAsia="幼圆"/>
        </w:rPr>
        <w:t>后缀表达式 ( 表达式列表</w:t>
      </w:r>
      <w:r>
        <w:rPr>
          <w:rFonts w:hint="eastAsia" w:ascii="幼圆" w:eastAsia="幼圆"/>
          <w:vertAlign w:val="subscript"/>
        </w:rPr>
        <w:t>可选</w:t>
      </w:r>
      <w:r>
        <w:rPr>
          <w:rFonts w:hint="eastAsia" w:ascii="幼圆" w:eastAsia="幼圆"/>
        </w:rPr>
        <w:t xml:space="preserve"> )</w:t>
      </w:r>
    </w:p>
    <w:p>
      <w:pPr>
        <w:ind w:left="1680" w:firstLine="420"/>
        <w:rPr>
          <w:rFonts w:ascii="幼圆" w:eastAsia="幼圆"/>
        </w:rPr>
      </w:pPr>
      <w:r>
        <w:rPr>
          <w:rFonts w:hint="eastAsia" w:ascii="幼圆" w:eastAsia="幼圆"/>
        </w:rPr>
        <w:t>后缀表达式 . 标识符表达式</w:t>
      </w:r>
    </w:p>
    <w:p>
      <w:pPr>
        <w:ind w:left="1680" w:firstLine="420"/>
        <w:rPr>
          <w:rFonts w:ascii="幼圆" w:eastAsia="幼圆"/>
        </w:rPr>
      </w:pPr>
      <w:r>
        <w:rPr>
          <w:rFonts w:hint="eastAsia" w:ascii="幼圆" w:eastAsia="幼圆"/>
        </w:rPr>
        <w:t>后缀表达式 ++</w:t>
      </w:r>
    </w:p>
    <w:p>
      <w:pPr>
        <w:ind w:left="1680" w:firstLine="420"/>
        <w:rPr>
          <w:rFonts w:ascii="幼圆" w:eastAsia="幼圆"/>
        </w:rPr>
      </w:pPr>
      <w:r>
        <w:rPr>
          <w:rFonts w:hint="eastAsia" w:ascii="幼圆" w:eastAsia="幼圆"/>
        </w:rPr>
        <w:t>后缀表达式 -</w:t>
      </w:r>
      <w:r>
        <w:rPr>
          <w:rFonts w:ascii="幼圆" w:eastAsia="幼圆"/>
        </w:rPr>
        <w:t>-</w:t>
      </w:r>
    </w:p>
    <w:p>
      <w:pPr>
        <w:ind w:left="1680" w:firstLine="420"/>
        <w:rPr>
          <w:rFonts w:ascii="幼圆" w:eastAsia="幼圆"/>
        </w:rPr>
      </w:pPr>
      <w:r>
        <w:rPr>
          <w:rFonts w:hint="eastAsia" w:ascii="幼圆" w:eastAsia="幼圆"/>
        </w:rPr>
        <w:t>后缀表达式 as 类型</w:t>
      </w:r>
      <w:r>
        <w:rPr>
          <w:rFonts w:hint="eastAsia" w:ascii="幼圆" w:eastAsia="幼圆"/>
          <w:lang w:val="en-US" w:eastAsia="zh-CN"/>
        </w:rPr>
        <w:t>名称</w:t>
      </w:r>
    </w:p>
    <w:p>
      <w:pPr>
        <w:pStyle w:val="11"/>
        <w:ind w:left="1890" w:leftChars="900" w:firstLine="94" w:firstLineChars="0"/>
        <w:rPr>
          <w:rFonts w:ascii="幼圆" w:eastAsia="幼圆"/>
        </w:rPr>
      </w:pPr>
      <w:r>
        <w:rPr>
          <w:rFonts w:hint="eastAsia" w:ascii="幼圆" w:eastAsia="幼圆"/>
        </w:rPr>
        <w:t>表达式列表：</w:t>
      </w:r>
    </w:p>
    <w:p>
      <w:pPr>
        <w:pStyle w:val="11"/>
        <w:ind w:left="1890" w:leftChars="900" w:firstLine="94" w:firstLineChars="0"/>
        <w:rPr>
          <w:rFonts w:ascii="幼圆" w:eastAsia="幼圆"/>
        </w:rPr>
      </w:pPr>
      <w:r>
        <w:rPr>
          <w:rFonts w:hint="eastAsia" w:ascii="幼圆" w:eastAsia="幼圆"/>
        </w:rPr>
        <w:tab/>
      </w:r>
      <w:r>
        <w:rPr>
          <w:rFonts w:hint="eastAsia" w:ascii="幼圆" w:eastAsia="幼圆"/>
        </w:rPr>
        <w:t>初始化器列表</w:t>
      </w:r>
    </w:p>
    <w:p>
      <w:pPr>
        <w:pStyle w:val="11"/>
        <w:numPr>
          <w:ilvl w:val="2"/>
          <w:numId w:val="1"/>
        </w:numPr>
        <w:ind w:firstLineChars="0"/>
      </w:pPr>
      <w:r>
        <w:rPr>
          <w:rFonts w:hint="eastAsia"/>
        </w:rPr>
        <w:t>下标</w:t>
      </w:r>
    </w:p>
    <w:p>
      <w:pPr>
        <w:pStyle w:val="11"/>
        <w:numPr>
          <w:ilvl w:val="3"/>
          <w:numId w:val="1"/>
        </w:numPr>
        <w:ind w:left="1984" w:leftChars="0" w:hanging="708" w:firstLineChars="0"/>
      </w:pPr>
      <w:r>
        <w:rPr>
          <w:rFonts w:hint="eastAsia"/>
          <w:lang w:val="en-US" w:eastAsia="zh-CN"/>
        </w:rPr>
        <w:t>跟随着以方括号包含的表达式的后缀表达式是下标表达式。方括号之外的表达式应当具有类型</w:t>
      </w:r>
      <w:r>
        <w:rPr>
          <w:rFonts w:hint="default"/>
          <w:lang w:val="en-US" w:eastAsia="zh-CN"/>
        </w:rPr>
        <w:t>T</w:t>
      </w:r>
      <w:r>
        <w:rPr>
          <w:rFonts w:hint="eastAsia"/>
          <w:lang w:val="en-US" w:eastAsia="zh-CN"/>
        </w:rPr>
        <w:t>的数组类型或者类型T的指针类型，另一个应当具有整数类型。其结果应当是类型T。对于表达式</w:t>
      </w:r>
      <w:r>
        <w:rPr>
          <w:rFonts w:hint="default"/>
          <w:lang w:val="en-US" w:eastAsia="zh-CN"/>
        </w:rPr>
        <w:t>E1[E2]</w:t>
      </w:r>
      <w:r>
        <w:rPr>
          <w:rFonts w:hint="eastAsia"/>
          <w:lang w:val="en-US" w:eastAsia="zh-CN"/>
        </w:rPr>
        <w:t>，若</w:t>
      </w:r>
      <w:r>
        <w:rPr>
          <w:rFonts w:hint="default"/>
          <w:lang w:val="en-US" w:eastAsia="zh-CN"/>
        </w:rPr>
        <w:t>E1</w:t>
      </w:r>
      <w:r>
        <w:rPr>
          <w:rFonts w:hint="eastAsia"/>
          <w:lang w:val="en-US" w:eastAsia="zh-CN"/>
        </w:rPr>
        <w:t>是数组，此表达式的行为是取得</w:t>
      </w:r>
      <w:r>
        <w:rPr>
          <w:rFonts w:hint="default"/>
          <w:lang w:val="en-US" w:eastAsia="zh-CN"/>
        </w:rPr>
        <w:t>E1</w:t>
      </w:r>
      <w:r>
        <w:rPr>
          <w:rFonts w:hint="eastAsia"/>
          <w:lang w:val="en-US" w:eastAsia="zh-CN"/>
        </w:rPr>
        <w:t>的第</w:t>
      </w:r>
      <w:r>
        <w:rPr>
          <w:rFonts w:hint="default"/>
          <w:lang w:val="en-US" w:eastAsia="zh-CN"/>
        </w:rPr>
        <w:t>E2</w:t>
      </w:r>
      <w:r>
        <w:rPr>
          <w:rFonts w:hint="eastAsia"/>
          <w:lang w:val="en-US" w:eastAsia="zh-CN"/>
        </w:rPr>
        <w:t>个元素；若</w:t>
      </w:r>
      <w:r>
        <w:rPr>
          <w:rFonts w:hint="default"/>
          <w:lang w:val="en-US" w:eastAsia="zh-CN"/>
        </w:rPr>
        <w:t>E1</w:t>
      </w:r>
      <w:r>
        <w:rPr>
          <w:rFonts w:hint="eastAsia"/>
          <w:lang w:val="en-US" w:eastAsia="zh-CN"/>
        </w:rPr>
        <w:t>是指针，此表达式相当于</w:t>
      </w:r>
      <w:r>
        <w:rPr>
          <w:rFonts w:hint="default"/>
          <w:lang w:val="en-US" w:eastAsia="zh-CN"/>
        </w:rPr>
        <w:t>*((E1)+(E2))</w:t>
      </w:r>
      <w:r>
        <w:rPr>
          <w:rFonts w:hint="eastAsia"/>
          <w:lang w:val="en-US" w:eastAsia="zh-CN"/>
        </w:rPr>
        <w:t>。</w:t>
      </w:r>
      <w:r>
        <w:rPr>
          <w:rFonts w:hint="default"/>
          <w:lang w:val="en-US" w:eastAsia="zh-CN"/>
        </w:rPr>
        <w:t>E1</w:t>
      </w:r>
      <w:r>
        <w:rPr>
          <w:rFonts w:hint="eastAsia"/>
          <w:lang w:val="en-US" w:eastAsia="zh-CN"/>
        </w:rPr>
        <w:t>总是先于</w:t>
      </w:r>
      <w:r>
        <w:rPr>
          <w:rFonts w:hint="default"/>
          <w:lang w:val="en-US" w:eastAsia="zh-CN"/>
        </w:rPr>
        <w:t>E2</w:t>
      </w:r>
      <w:r>
        <w:rPr>
          <w:rFonts w:hint="eastAsia"/>
          <w:lang w:val="en-US" w:eastAsia="zh-CN"/>
        </w:rPr>
        <w:t>被执行。</w:t>
      </w:r>
    </w:p>
    <w:p>
      <w:pPr>
        <w:pStyle w:val="11"/>
        <w:numPr>
          <w:ilvl w:val="2"/>
          <w:numId w:val="1"/>
        </w:numPr>
        <w:ind w:firstLineChars="0"/>
      </w:pPr>
      <w:r>
        <w:rPr>
          <w:rFonts w:hint="eastAsia"/>
        </w:rPr>
        <w:t>函数调用</w:t>
      </w:r>
    </w:p>
    <w:p>
      <w:pPr>
        <w:pStyle w:val="11"/>
        <w:numPr>
          <w:ilvl w:val="3"/>
          <w:numId w:val="1"/>
        </w:numPr>
        <w:ind w:left="1984" w:leftChars="0" w:hanging="708" w:firstLineChars="0"/>
      </w:pPr>
      <w:r>
        <w:rPr>
          <w:rFonts w:hint="eastAsia"/>
          <w:lang w:val="en-US" w:eastAsia="zh-CN"/>
        </w:rPr>
        <w:t>跟随着以圆括号包含的表达式列表的后缀表达式是函数调用表达式。圆括号之外的表达式应当具有函数类型或者函数指针类型。通过函数指针调用并非该函数指针表示的函数类型的函数将会导致未定义行为。对于隐式类成员访问的情况下，隐式对象将会是</w:t>
      </w:r>
      <w:r>
        <w:rPr>
          <w:rFonts w:hint="default"/>
          <w:lang w:val="en-US" w:eastAsia="zh-CN"/>
        </w:rPr>
        <w:t>this</w:t>
      </w:r>
      <w:r>
        <w:rPr>
          <w:rFonts w:hint="eastAsia"/>
          <w:lang w:val="en-US" w:eastAsia="zh-CN"/>
        </w:rPr>
        <w:t>指向的对象。</w:t>
      </w:r>
      <w:r>
        <w:rPr>
          <w:rFonts w:hint="default"/>
          <w:lang w:val="en-US" w:eastAsia="zh-CN"/>
        </w:rPr>
        <w:t>[</w:t>
      </w:r>
      <w:r>
        <w:rPr>
          <w:rFonts w:hint="eastAsia"/>
          <w:lang w:val="en-US" w:eastAsia="zh-CN"/>
        </w:rPr>
        <w:t>注释：此情况下的</w:t>
      </w:r>
      <w:r>
        <w:rPr>
          <w:rFonts w:hint="default"/>
          <w:lang w:val="en-US" w:eastAsia="zh-CN"/>
        </w:rPr>
        <w:t>f()</w:t>
      </w:r>
      <w:r>
        <w:rPr>
          <w:rFonts w:hint="eastAsia"/>
          <w:lang w:val="en-US" w:eastAsia="zh-CN"/>
        </w:rPr>
        <w:t>被解释为</w:t>
      </w:r>
      <w:r>
        <w:rPr>
          <w:rFonts w:hint="default"/>
          <w:lang w:val="en-US" w:eastAsia="zh-CN"/>
        </w:rPr>
        <w:t>this.f()</w:t>
      </w:r>
      <w:r>
        <w:rPr>
          <w:rFonts w:hint="eastAsia"/>
          <w:lang w:val="en-US" w:eastAsia="zh-CN"/>
        </w:rPr>
        <w:t>。——注释结束</w:t>
      </w:r>
      <w:r>
        <w:rPr>
          <w:rFonts w:hint="default"/>
          <w:lang w:val="en-US" w:eastAsia="zh-CN"/>
        </w:rPr>
        <w:t>]</w:t>
      </w:r>
    </w:p>
    <w:p>
      <w:pPr>
        <w:pStyle w:val="11"/>
        <w:numPr>
          <w:ilvl w:val="3"/>
          <w:numId w:val="1"/>
        </w:numPr>
        <w:ind w:left="1984" w:leftChars="0" w:hanging="708" w:firstLineChars="0"/>
      </w:pPr>
      <w:r>
        <w:rPr>
          <w:rFonts w:hint="eastAsia"/>
          <w:lang w:val="en-US" w:eastAsia="zh-CN"/>
        </w:rPr>
        <w:t>函数调用的结果是被执行的</w:t>
      </w:r>
      <w:r>
        <w:rPr>
          <w:rFonts w:hint="default"/>
          <w:lang w:val="en-US" w:eastAsia="zh-CN"/>
        </w:rPr>
        <w:t>return</w:t>
      </w:r>
      <w:r>
        <w:rPr>
          <w:rFonts w:hint="eastAsia"/>
          <w:lang w:val="en-US" w:eastAsia="zh-CN"/>
        </w:rPr>
        <w:t>语句的操作数（若存在），类型是被调用函数的返回类型。</w:t>
      </w:r>
    </w:p>
    <w:p>
      <w:pPr>
        <w:pStyle w:val="11"/>
        <w:numPr>
          <w:ilvl w:val="3"/>
          <w:numId w:val="1"/>
        </w:numPr>
        <w:ind w:left="1984" w:leftChars="0" w:hanging="708" w:firstLineChars="0"/>
      </w:pPr>
      <w:r>
        <w:rPr>
          <w:rFonts w:hint="eastAsia"/>
          <w:lang w:val="en-US" w:eastAsia="zh-CN"/>
        </w:rPr>
        <w:t>允许递归地调用函数。</w:t>
      </w:r>
    </w:p>
    <w:p>
      <w:pPr>
        <w:pStyle w:val="11"/>
        <w:numPr>
          <w:ilvl w:val="2"/>
          <w:numId w:val="1"/>
        </w:numPr>
        <w:ind w:firstLineChars="0"/>
      </w:pPr>
      <w:r>
        <w:rPr>
          <w:rFonts w:hint="eastAsia"/>
        </w:rPr>
        <w:t>类成员访问</w:t>
      </w:r>
    </w:p>
    <w:p>
      <w:pPr>
        <w:pStyle w:val="11"/>
        <w:numPr>
          <w:ilvl w:val="3"/>
          <w:numId w:val="1"/>
        </w:numPr>
        <w:ind w:left="1984" w:leftChars="0" w:hanging="708" w:firstLineChars="0"/>
      </w:pPr>
      <w:r>
        <w:rPr>
          <w:rFonts w:hint="eastAsia"/>
          <w:lang w:val="en-US" w:eastAsia="zh-CN"/>
        </w:rPr>
        <w:t>跟随着</w:t>
      </w:r>
      <w:r>
        <w:rPr>
          <w:rFonts w:hint="default"/>
          <w:lang w:val="en-US" w:eastAsia="zh-CN"/>
        </w:rPr>
        <w:t>.</w:t>
      </w:r>
      <w:r>
        <w:rPr>
          <w:rFonts w:hint="eastAsia"/>
          <w:lang w:val="en-US" w:eastAsia="zh-CN"/>
        </w:rPr>
        <w:t>和标识符表达式的后缀表达式是类成员访问表达式。</w:t>
      </w:r>
      <w:r>
        <w:rPr>
          <w:rFonts w:hint="default"/>
          <w:lang w:val="en-US" w:eastAsia="zh-CN"/>
        </w:rPr>
        <w:t>.</w:t>
      </w:r>
      <w:r>
        <w:rPr>
          <w:rFonts w:hint="eastAsia"/>
          <w:lang w:val="en-US" w:eastAsia="zh-CN"/>
        </w:rPr>
        <w:t>之前的表达式将会先于类成员访问表达式被执行。</w:t>
      </w:r>
    </w:p>
    <w:p>
      <w:pPr>
        <w:pStyle w:val="11"/>
        <w:numPr>
          <w:ilvl w:val="3"/>
          <w:numId w:val="1"/>
        </w:numPr>
        <w:ind w:left="1984" w:leftChars="0" w:hanging="708" w:firstLineChars="0"/>
      </w:pPr>
      <w:r>
        <w:rPr>
          <w:rFonts w:hint="eastAsia"/>
          <w:lang w:val="en-US" w:eastAsia="zh-CN"/>
        </w:rPr>
        <w:t>类成员访问表达式的结果是根据名称查找得到的成员，若未能找到成员则结果是未定义的。</w:t>
      </w:r>
    </w:p>
    <w:p>
      <w:pPr>
        <w:pStyle w:val="11"/>
        <w:numPr>
          <w:ilvl w:val="2"/>
          <w:numId w:val="1"/>
        </w:numPr>
        <w:ind w:firstLineChars="0"/>
      </w:pPr>
      <w:r>
        <w:rPr>
          <w:rFonts w:hint="eastAsia"/>
        </w:rPr>
        <w:t>自增与自减</w:t>
      </w:r>
    </w:p>
    <w:p>
      <w:pPr>
        <w:pStyle w:val="11"/>
        <w:numPr>
          <w:ilvl w:val="3"/>
          <w:numId w:val="1"/>
        </w:numPr>
        <w:ind w:left="1984" w:leftChars="0" w:hanging="708" w:firstLineChars="0"/>
      </w:pPr>
      <w:r>
        <w:rPr>
          <w:rFonts w:hint="eastAsia"/>
          <w:lang w:val="en-US" w:eastAsia="zh-CN"/>
        </w:rPr>
        <w:t>后缀自增和自建表达式的值是操作数自增或自减之前的值，操作数必须可被修改，自增操作使得操作数的值增加1，自减操作使得操作数的值减1。</w:t>
      </w:r>
    </w:p>
    <w:p>
      <w:pPr>
        <w:pStyle w:val="11"/>
        <w:numPr>
          <w:ilvl w:val="2"/>
          <w:numId w:val="1"/>
        </w:numPr>
        <w:ind w:firstLineChars="0"/>
      </w:pPr>
      <w:r>
        <w:rPr>
          <w:rFonts w:hint="eastAsia"/>
        </w:rPr>
        <w:t>类型转换</w:t>
      </w:r>
    </w:p>
    <w:p>
      <w:pPr>
        <w:pStyle w:val="11"/>
        <w:numPr>
          <w:ilvl w:val="3"/>
          <w:numId w:val="1"/>
        </w:numPr>
        <w:ind w:left="1984" w:leftChars="0" w:hanging="708" w:firstLineChars="0"/>
      </w:pPr>
      <w:r>
        <w:rPr>
          <w:rFonts w:hint="eastAsia"/>
          <w:lang w:val="en-US" w:eastAsia="zh-CN"/>
        </w:rPr>
        <w:t>跟随着</w:t>
      </w:r>
      <w:r>
        <w:rPr>
          <w:rFonts w:hint="default"/>
          <w:lang w:val="en-US" w:eastAsia="zh-CN"/>
        </w:rPr>
        <w:t>as</w:t>
      </w:r>
      <w:r>
        <w:rPr>
          <w:rFonts w:hint="eastAsia"/>
          <w:lang w:val="en-US" w:eastAsia="zh-CN"/>
        </w:rPr>
        <w:t>和类型名称的后缀表达式是类型转换表达式。结果的类型是转换到的类型，其值由具体执行的转换决定。</w:t>
      </w:r>
    </w:p>
    <w:p>
      <w:pPr>
        <w:pStyle w:val="11"/>
        <w:numPr>
          <w:ilvl w:val="1"/>
          <w:numId w:val="1"/>
        </w:numPr>
        <w:ind w:firstLineChars="0"/>
      </w:pPr>
      <w:r>
        <w:rPr>
          <w:rFonts w:hint="eastAsia"/>
        </w:rPr>
        <w:t>一元表达式</w:t>
      </w:r>
    </w:p>
    <w:p>
      <w:pPr>
        <w:pStyle w:val="11"/>
        <w:numPr>
          <w:ilvl w:val="2"/>
          <w:numId w:val="1"/>
        </w:numPr>
        <w:ind w:firstLineChars="0"/>
      </w:pPr>
      <w:r>
        <w:rPr>
          <w:rFonts w:hint="eastAsia"/>
        </w:rPr>
        <w:t>概述</w:t>
      </w:r>
    </w:p>
    <w:p>
      <w:pPr>
        <w:pStyle w:val="11"/>
        <w:numPr>
          <w:ilvl w:val="3"/>
          <w:numId w:val="1"/>
        </w:numPr>
        <w:ind w:firstLineChars="0"/>
      </w:pPr>
      <w:r>
        <w:rPr>
          <w:rFonts w:hint="eastAsia"/>
        </w:rPr>
        <w:t>具有一元操作符的表达式由右向左结合。</w:t>
      </w:r>
    </w:p>
    <w:p>
      <w:pPr>
        <w:ind w:left="1580" w:firstLine="404"/>
        <w:rPr>
          <w:rFonts w:ascii="幼圆" w:eastAsia="幼圆"/>
        </w:rPr>
      </w:pPr>
      <w:r>
        <w:rPr>
          <w:rFonts w:hint="eastAsia" w:ascii="幼圆" w:eastAsia="幼圆"/>
        </w:rPr>
        <w:t>一元表达式：</w:t>
      </w:r>
    </w:p>
    <w:p>
      <w:pPr>
        <w:pStyle w:val="11"/>
        <w:ind w:left="1984" w:firstLine="0" w:firstLineChars="0"/>
        <w:rPr>
          <w:rFonts w:ascii="幼圆" w:eastAsia="幼圆"/>
        </w:rPr>
      </w:pPr>
      <w:r>
        <w:rPr>
          <w:rFonts w:hint="eastAsia" w:ascii="幼圆" w:eastAsia="幼圆"/>
        </w:rPr>
        <w:tab/>
      </w:r>
      <w:r>
        <w:rPr>
          <w:rFonts w:hint="eastAsia" w:ascii="幼圆" w:eastAsia="幼圆"/>
        </w:rPr>
        <w:t>后缀表达式</w:t>
      </w:r>
    </w:p>
    <w:p>
      <w:pPr>
        <w:pStyle w:val="11"/>
        <w:ind w:left="1984" w:firstLine="0" w:firstLineChars="0"/>
        <w:rPr>
          <w:rFonts w:ascii="幼圆" w:eastAsia="幼圆"/>
        </w:rPr>
      </w:pPr>
      <w:r>
        <w:rPr>
          <w:rFonts w:hint="eastAsia" w:ascii="幼圆" w:eastAsia="幼圆"/>
        </w:rPr>
        <w:tab/>
      </w:r>
      <w:r>
        <w:rPr>
          <w:rFonts w:hint="eastAsia" w:ascii="幼圆" w:eastAsia="幼圆"/>
        </w:rPr>
        <w:t>++ 类型转换表达式</w:t>
      </w:r>
    </w:p>
    <w:p>
      <w:pPr>
        <w:ind w:left="2104"/>
        <w:rPr>
          <w:rFonts w:ascii="幼圆" w:eastAsia="幼圆"/>
        </w:rPr>
      </w:pPr>
      <w:r>
        <w:rPr>
          <w:rFonts w:hint="eastAsia" w:ascii="幼圆" w:eastAsia="幼圆"/>
        </w:rPr>
        <w:t>-- 类型转换表达式</w:t>
      </w:r>
    </w:p>
    <w:p>
      <w:pPr>
        <w:ind w:left="2104"/>
        <w:rPr>
          <w:rFonts w:ascii="幼圆" w:eastAsia="幼圆"/>
        </w:rPr>
      </w:pPr>
      <w:r>
        <w:rPr>
          <w:rFonts w:hint="eastAsia" w:ascii="幼圆" w:eastAsia="幼圆"/>
        </w:rPr>
        <w:t xml:space="preserve">一元操作符 </w:t>
      </w:r>
      <w:r>
        <w:rPr>
          <w:rFonts w:hint="eastAsia" w:ascii="幼圆" w:eastAsia="幼圆"/>
          <w:lang w:val="en-US" w:eastAsia="zh-CN"/>
        </w:rPr>
        <w:t>一元表达式</w:t>
      </w:r>
    </w:p>
    <w:p>
      <w:pPr>
        <w:ind w:left="2104"/>
        <w:rPr>
          <w:rFonts w:ascii="幼圆" w:eastAsia="幼圆"/>
        </w:rPr>
      </w:pPr>
      <w:r>
        <w:rPr>
          <w:rFonts w:hint="eastAsia" w:ascii="幼圆" w:eastAsia="幼圆"/>
        </w:rPr>
        <w:t>new表达式</w:t>
      </w:r>
    </w:p>
    <w:p>
      <w:pPr>
        <w:ind w:left="2104"/>
        <w:rPr>
          <w:rFonts w:ascii="幼圆" w:eastAsia="幼圆"/>
        </w:rPr>
      </w:pPr>
      <w:r>
        <w:rPr>
          <w:rFonts w:hint="eastAsia" w:ascii="幼圆" w:eastAsia="幼圆"/>
        </w:rPr>
        <w:t>delete 表达式</w:t>
      </w:r>
    </w:p>
    <w:p>
      <w:pPr>
        <w:pStyle w:val="11"/>
        <w:ind w:left="1582" w:firstLine="403" w:firstLineChars="0"/>
        <w:rPr>
          <w:rFonts w:ascii="幼圆" w:eastAsia="幼圆"/>
        </w:rPr>
      </w:pPr>
      <w:r>
        <w:rPr>
          <w:rFonts w:hint="eastAsia" w:ascii="幼圆" w:eastAsia="幼圆"/>
        </w:rPr>
        <w:t>一元操作符：以下其一：</w:t>
      </w:r>
    </w:p>
    <w:p>
      <w:pPr>
        <w:ind w:left="1894" w:leftChars="902"/>
        <w:rPr>
          <w:rFonts w:ascii="幼圆" w:eastAsia="幼圆"/>
        </w:rPr>
      </w:pPr>
      <w:r>
        <w:rPr>
          <w:rFonts w:hint="eastAsia" w:ascii="幼圆" w:eastAsia="幼圆"/>
        </w:rPr>
        <w:tab/>
      </w:r>
      <w:r>
        <w:rPr>
          <w:rFonts w:hint="eastAsia" w:ascii="幼圆" w:eastAsia="幼圆"/>
        </w:rPr>
        <w:t>+ - ! ~</w:t>
      </w:r>
    </w:p>
    <w:p>
      <w:pPr>
        <w:pStyle w:val="11"/>
        <w:numPr>
          <w:ilvl w:val="2"/>
          <w:numId w:val="1"/>
        </w:numPr>
        <w:ind w:firstLineChars="0"/>
      </w:pPr>
      <w:r>
        <w:rPr>
          <w:rFonts w:hint="eastAsia"/>
        </w:rPr>
        <w:t>一元操作符</w:t>
      </w:r>
    </w:p>
    <w:p>
      <w:pPr>
        <w:pStyle w:val="11"/>
        <w:numPr>
          <w:ilvl w:val="3"/>
          <w:numId w:val="1"/>
        </w:numPr>
        <w:ind w:firstLineChars="0"/>
      </w:pPr>
      <w:r>
        <w:rPr>
          <w:rFonts w:hint="eastAsia"/>
        </w:rPr>
        <w:t>一元</w:t>
      </w:r>
      <w:r>
        <w:t>+</w:t>
      </w:r>
      <w:r>
        <w:rPr>
          <w:rFonts w:hint="eastAsia"/>
        </w:rPr>
        <w:t>操作符的操作数应当具有数学类型，结果是操作数的值，结果的类型是操作数的类型。</w:t>
      </w:r>
    </w:p>
    <w:p>
      <w:pPr>
        <w:pStyle w:val="11"/>
        <w:numPr>
          <w:ilvl w:val="3"/>
          <w:numId w:val="1"/>
        </w:numPr>
        <w:ind w:firstLineChars="0"/>
      </w:pPr>
      <w:r>
        <w:rPr>
          <w:rFonts w:hint="eastAsia"/>
        </w:rPr>
        <w:t>一元-操作符的操作数应当具有数学类型，结果是操作数取负的值，对于位数为n的无符号数的负值，结果是</w:t>
      </w:r>
      <w:r>
        <w:t>2</w:t>
      </w:r>
      <w:r>
        <w:rPr>
          <w:vertAlign w:val="superscript"/>
        </w:rPr>
        <w:t>n</w:t>
      </w:r>
      <w:r>
        <w:rPr>
          <w:rFonts w:hint="eastAsia"/>
        </w:rPr>
        <w:t>减去该操作数的值，结果的类型为操作数的类型。</w:t>
      </w:r>
    </w:p>
    <w:p>
      <w:pPr>
        <w:pStyle w:val="11"/>
        <w:numPr>
          <w:ilvl w:val="3"/>
          <w:numId w:val="1"/>
        </w:numPr>
        <w:ind w:firstLineChars="0"/>
      </w:pPr>
      <w:r>
        <w:rPr>
          <w:rFonts w:hint="eastAsia"/>
        </w:rPr>
        <w:t>逻辑取反操作符</w:t>
      </w:r>
      <w:r>
        <w:t>!</w:t>
      </w:r>
      <w:r>
        <w:rPr>
          <w:rFonts w:hint="eastAsia"/>
        </w:rPr>
        <w:t>的操作数应当具有</w:t>
      </w:r>
      <w:r>
        <w:t>bool</w:t>
      </w:r>
      <w:r>
        <w:rPr>
          <w:rFonts w:hint="eastAsia"/>
        </w:rPr>
        <w:t>类型，若操作数的值为</w:t>
      </w:r>
      <w:r>
        <w:t>false</w:t>
      </w:r>
      <w:r>
        <w:rPr>
          <w:rFonts w:hint="eastAsia"/>
        </w:rPr>
        <w:t>，则结果为</w:t>
      </w:r>
      <w:r>
        <w:t>true</w:t>
      </w:r>
      <w:r>
        <w:rPr>
          <w:rFonts w:hint="eastAsia"/>
        </w:rPr>
        <w:t>，否则结果为</w:t>
      </w:r>
      <w:r>
        <w:t>false</w:t>
      </w:r>
      <w:r>
        <w:rPr>
          <w:rFonts w:hint="eastAsia"/>
        </w:rPr>
        <w:t>，结果的类型为</w:t>
      </w:r>
      <w:r>
        <w:t>bool</w:t>
      </w:r>
      <w:r>
        <w:rPr>
          <w:rFonts w:hint="eastAsia"/>
        </w:rPr>
        <w:t>。</w:t>
      </w:r>
    </w:p>
    <w:p>
      <w:pPr>
        <w:pStyle w:val="11"/>
        <w:numPr>
          <w:ilvl w:val="3"/>
          <w:numId w:val="1"/>
        </w:numPr>
        <w:ind w:firstLineChars="0"/>
      </w:pPr>
      <w:r>
        <w:rPr>
          <w:rFonts w:hint="eastAsia"/>
        </w:rPr>
        <w:t>按位取反操作符</w:t>
      </w:r>
      <w:r>
        <w:t>~</w:t>
      </w:r>
      <w:r>
        <w:rPr>
          <w:rFonts w:hint="eastAsia"/>
        </w:rPr>
        <w:t>的操作数应当具有整数类型，结果是操作数的按位取反值，结果的类型为操作数的类型。</w:t>
      </w:r>
    </w:p>
    <w:p>
      <w:pPr>
        <w:pStyle w:val="11"/>
        <w:numPr>
          <w:ilvl w:val="2"/>
          <w:numId w:val="1"/>
        </w:numPr>
        <w:ind w:firstLineChars="0"/>
      </w:pPr>
      <w:r>
        <w:rPr>
          <w:rFonts w:hint="eastAsia"/>
        </w:rPr>
        <w:t>自增与自减</w:t>
      </w:r>
    </w:p>
    <w:p>
      <w:pPr>
        <w:pStyle w:val="11"/>
        <w:numPr>
          <w:ilvl w:val="3"/>
          <w:numId w:val="1"/>
        </w:numPr>
        <w:ind w:left="1984" w:leftChars="0" w:hanging="708" w:firstLineChars="0"/>
      </w:pPr>
      <w:r>
        <w:rPr>
          <w:rFonts w:hint="eastAsia"/>
          <w:lang w:val="en-US" w:eastAsia="zh-CN"/>
        </w:rPr>
        <w:t>前缀自增和自减表达式的值是操作数自增或自减之后的值，操作数必须可被修改，自增与自减的语义与后缀自增自减相同。</w:t>
      </w:r>
      <w:r>
        <w:rPr>
          <w:rFonts w:hint="default"/>
          <w:lang w:val="en-US" w:eastAsia="zh-CN"/>
        </w:rPr>
        <w:t>[</w:t>
      </w:r>
      <w:r>
        <w:rPr>
          <w:rFonts w:hint="eastAsia"/>
          <w:lang w:val="en-US" w:eastAsia="zh-CN"/>
        </w:rPr>
        <w:t>注释：</w:t>
      </w:r>
      <w:r>
        <w:rPr>
          <w:rFonts w:hint="default"/>
          <w:lang w:val="en-US" w:eastAsia="zh-CN"/>
        </w:rPr>
        <w:t>++x</w:t>
      </w:r>
      <w:r>
        <w:rPr>
          <w:rFonts w:hint="eastAsia"/>
          <w:lang w:val="en-US" w:eastAsia="zh-CN"/>
        </w:rPr>
        <w:t>相当于</w:t>
      </w:r>
      <w:r>
        <w:rPr>
          <w:rFonts w:hint="default"/>
          <w:lang w:val="en-US" w:eastAsia="zh-CN"/>
        </w:rPr>
        <w:t>x+=1</w:t>
      </w:r>
      <w:r>
        <w:rPr>
          <w:rFonts w:hint="eastAsia"/>
          <w:lang w:val="en-US" w:eastAsia="zh-CN"/>
        </w:rPr>
        <w:t>。——注释结束</w:t>
      </w:r>
      <w:r>
        <w:rPr>
          <w:rFonts w:hint="default"/>
          <w:lang w:val="en-US" w:eastAsia="zh-CN"/>
        </w:rPr>
        <w:t>]</w:t>
      </w:r>
    </w:p>
    <w:p>
      <w:pPr>
        <w:pStyle w:val="11"/>
        <w:numPr>
          <w:ilvl w:val="2"/>
          <w:numId w:val="1"/>
        </w:numPr>
        <w:ind w:left="1418" w:leftChars="0" w:hanging="567" w:firstLineChars="0"/>
      </w:pPr>
      <w:r>
        <w:rPr>
          <w:rFonts w:hint="default"/>
          <w:lang w:val="en-US" w:eastAsia="zh-CN"/>
        </w:rPr>
        <w:t>new</w:t>
      </w:r>
      <w:r>
        <w:rPr>
          <w:rFonts w:hint="eastAsia"/>
          <w:lang w:val="en-US" w:eastAsia="zh-CN"/>
        </w:rPr>
        <w:t>表达式</w:t>
      </w:r>
    </w:p>
    <w:p>
      <w:pPr>
        <w:pStyle w:val="11"/>
        <w:numPr>
          <w:ilvl w:val="2"/>
          <w:numId w:val="1"/>
        </w:numPr>
        <w:ind w:left="1418" w:leftChars="0" w:hanging="567" w:firstLineChars="0"/>
      </w:pPr>
      <w:r>
        <w:rPr>
          <w:rFonts w:hint="eastAsia"/>
          <w:lang w:val="en-US" w:eastAsia="zh-CN"/>
        </w:rPr>
        <w:t>delete表达式</w:t>
      </w:r>
    </w:p>
    <w:p>
      <w:pPr>
        <w:pStyle w:val="11"/>
        <w:numPr>
          <w:ilvl w:val="1"/>
          <w:numId w:val="1"/>
        </w:numPr>
        <w:ind w:left="992" w:leftChars="0" w:hanging="567" w:firstLineChars="0"/>
      </w:pPr>
      <w:r>
        <w:rPr>
          <w:rFonts w:hint="eastAsia"/>
          <w:lang w:val="en-US" w:eastAsia="zh-CN"/>
        </w:rPr>
        <w:t>乘除操作符</w:t>
      </w:r>
    </w:p>
    <w:p>
      <w:pPr>
        <w:pStyle w:val="11"/>
        <w:numPr>
          <w:ilvl w:val="2"/>
          <w:numId w:val="1"/>
        </w:numPr>
        <w:ind w:left="1418" w:leftChars="0" w:hanging="567" w:firstLineChars="0"/>
      </w:pPr>
      <w:r>
        <w:rPr>
          <w:rFonts w:hint="eastAsia"/>
          <w:lang w:val="en-US" w:eastAsia="zh-CN"/>
        </w:rPr>
        <w:t>乘除操作符</w:t>
      </w:r>
      <w:r>
        <w:rPr>
          <w:rFonts w:hint="default"/>
          <w:lang w:val="en-US" w:eastAsia="zh-CN"/>
        </w:rPr>
        <w:t>*</w:t>
      </w:r>
      <w:r>
        <w:rPr>
          <w:rFonts w:hint="eastAsia"/>
          <w:lang w:val="en-US" w:eastAsia="zh-CN"/>
        </w:rPr>
        <w:t>、/以及%从左向右结合。</w:t>
      </w:r>
    </w:p>
    <w:p>
      <w:pPr>
        <w:pStyle w:val="11"/>
        <w:numPr>
          <w:numId w:val="0"/>
        </w:numPr>
        <w:ind w:left="1276" w:leftChars="0"/>
        <w:rPr>
          <w:rFonts w:hint="eastAsia"/>
          <w:lang w:val="en-US" w:eastAsia="zh-CN"/>
        </w:rPr>
      </w:pPr>
      <w:r>
        <w:rPr>
          <w:rFonts w:hint="eastAsia"/>
          <w:lang w:val="en-US" w:eastAsia="zh-CN"/>
        </w:rPr>
        <w:t>乘除表达式：</w:t>
      </w:r>
    </w:p>
    <w:p>
      <w:pPr>
        <w:pStyle w:val="11"/>
        <w:numPr>
          <w:numId w:val="0"/>
        </w:numPr>
        <w:ind w:left="1276" w:leftChars="0" w:firstLine="420" w:firstLineChars="0"/>
        <w:rPr>
          <w:rFonts w:hint="eastAsia"/>
          <w:lang w:val="en-US" w:eastAsia="zh-CN"/>
        </w:rPr>
      </w:pPr>
      <w:r>
        <w:rPr>
          <w:rFonts w:hint="eastAsia"/>
          <w:lang w:val="en-US" w:eastAsia="zh-CN"/>
        </w:rPr>
        <w:t>一元表达式</w:t>
      </w:r>
    </w:p>
    <w:p>
      <w:pPr>
        <w:pStyle w:val="11"/>
        <w:numPr>
          <w:numId w:val="0"/>
        </w:numPr>
        <w:ind w:left="1276" w:leftChars="0" w:firstLine="420" w:firstLineChars="0"/>
        <w:rPr>
          <w:rFonts w:hint="eastAsia"/>
          <w:lang w:val="en-US" w:eastAsia="zh-CN"/>
        </w:rPr>
      </w:pPr>
      <w:r>
        <w:rPr>
          <w:rFonts w:hint="eastAsia"/>
          <w:lang w:val="en-US" w:eastAsia="zh-CN"/>
        </w:rPr>
        <w:t>乘除表达式</w:t>
      </w:r>
      <w:r>
        <w:rPr>
          <w:rFonts w:hint="default"/>
          <w:lang w:val="en-US" w:eastAsia="zh-CN"/>
        </w:rPr>
        <w:t xml:space="preserve"> *</w:t>
      </w:r>
      <w:r>
        <w:rPr>
          <w:rFonts w:hint="eastAsia"/>
          <w:lang w:val="en-US" w:eastAsia="zh-CN"/>
        </w:rPr>
        <w:t xml:space="preserve"> 一元表达式</w:t>
      </w:r>
    </w:p>
    <w:p>
      <w:pPr>
        <w:pStyle w:val="11"/>
        <w:numPr>
          <w:numId w:val="0"/>
        </w:numPr>
        <w:ind w:left="1276" w:leftChars="0" w:firstLine="420" w:firstLineChars="0"/>
        <w:rPr>
          <w:rFonts w:hint="eastAsia"/>
          <w:lang w:val="en-US" w:eastAsia="zh-CN"/>
        </w:rPr>
      </w:pPr>
      <w:r>
        <w:rPr>
          <w:rFonts w:hint="eastAsia"/>
          <w:lang w:val="en-US" w:eastAsia="zh-CN"/>
        </w:rPr>
        <w:t>乘除表达式 / 一元表达式</w:t>
      </w:r>
    </w:p>
    <w:p>
      <w:pPr>
        <w:pStyle w:val="11"/>
        <w:numPr>
          <w:numId w:val="0"/>
        </w:numPr>
        <w:ind w:left="1276" w:leftChars="0" w:firstLine="420" w:firstLineChars="0"/>
        <w:rPr>
          <w:rFonts w:hint="eastAsia"/>
          <w:lang w:val="en-US" w:eastAsia="zh-CN"/>
        </w:rPr>
      </w:pPr>
      <w:r>
        <w:rPr>
          <w:rFonts w:hint="eastAsia"/>
          <w:lang w:val="en-US" w:eastAsia="zh-CN"/>
        </w:rPr>
        <w:t>乘除表达式 % 一元表达式</w:t>
      </w:r>
    </w:p>
    <w:p>
      <w:pPr>
        <w:pStyle w:val="11"/>
        <w:numPr>
          <w:ilvl w:val="2"/>
          <w:numId w:val="1"/>
        </w:numPr>
        <w:ind w:left="1418" w:leftChars="0" w:hanging="567" w:firstLineChars="0"/>
      </w:pPr>
      <w:r>
        <w:rPr>
          <w:lang w:val="en-US"/>
        </w:rPr>
        <w:t>*</w:t>
      </w:r>
      <w:r>
        <w:rPr>
          <w:rFonts w:hint="eastAsia"/>
          <w:lang w:val="en-US" w:eastAsia="zh-CN"/>
        </w:rPr>
        <w:t>和</w:t>
      </w:r>
      <w:r>
        <w:rPr>
          <w:lang w:val="en-US"/>
        </w:rPr>
        <w:t>/</w:t>
      </w:r>
      <w:r>
        <w:rPr>
          <w:rFonts w:hint="eastAsia"/>
          <w:lang w:val="en-US" w:eastAsia="zh-CN"/>
        </w:rPr>
        <w:t>的操作数应当具有算术类型；%的操作数应当具有整数类型。操作数将会应用常用算术转换后进行计算，并由此决定结果的类型。</w:t>
      </w:r>
    </w:p>
    <w:p>
      <w:pPr>
        <w:pStyle w:val="11"/>
        <w:numPr>
          <w:ilvl w:val="1"/>
          <w:numId w:val="1"/>
        </w:numPr>
        <w:ind w:left="992" w:leftChars="0" w:hanging="567" w:firstLineChars="0"/>
      </w:pPr>
      <w:r>
        <w:rPr>
          <w:rFonts w:hint="eastAsia"/>
          <w:lang w:val="en-US" w:eastAsia="zh-CN"/>
        </w:rPr>
        <w:t>加减操作符</w:t>
      </w:r>
    </w:p>
    <w:p>
      <w:pPr>
        <w:pStyle w:val="11"/>
        <w:numPr>
          <w:ilvl w:val="2"/>
          <w:numId w:val="1"/>
        </w:numPr>
        <w:ind w:left="1418" w:leftChars="0" w:hanging="567" w:firstLineChars="0"/>
      </w:pPr>
      <w:r>
        <w:rPr>
          <w:rFonts w:hint="eastAsia"/>
          <w:lang w:val="en-US" w:eastAsia="zh-CN"/>
        </w:rPr>
        <w:t>加减操作符</w:t>
      </w:r>
      <w:r>
        <w:rPr>
          <w:rFonts w:hint="default"/>
          <w:lang w:val="en-US" w:eastAsia="zh-CN"/>
        </w:rPr>
        <w:t>+</w:t>
      </w:r>
      <w:r>
        <w:rPr>
          <w:rFonts w:hint="eastAsia"/>
          <w:lang w:val="en-US" w:eastAsia="zh-CN"/>
        </w:rPr>
        <w:t>和-从左向右结合。</w:t>
      </w:r>
      <w:r>
        <w:rPr>
          <w:rFonts w:hint="default"/>
          <w:lang w:val="en-US" w:eastAsia="zh-CN"/>
        </w:rPr>
        <w:t>+</w:t>
      </w:r>
      <w:r>
        <w:rPr>
          <w:rFonts w:hint="eastAsia"/>
          <w:lang w:val="en-US" w:eastAsia="zh-CN"/>
        </w:rPr>
        <w:t>的操作数应当具有算术类型，或者其一具有指针类型另一具有整数类型；-的操作数应当具有算术类型，或者都具有相同的指针类型，或者左操作数具有指针类型另一具有整数类型。操作数将会应用常用算术转换后进行计算，并由此决定结果的类型。</w:t>
      </w:r>
    </w:p>
    <w:p>
      <w:pPr>
        <w:pStyle w:val="11"/>
        <w:numPr>
          <w:numId w:val="0"/>
        </w:numPr>
        <w:ind w:left="1701" w:leftChars="0"/>
        <w:rPr>
          <w:rFonts w:hint="eastAsia"/>
          <w:lang w:val="en-US" w:eastAsia="zh-CN"/>
        </w:rPr>
      </w:pPr>
      <w:r>
        <w:rPr>
          <w:rFonts w:hint="eastAsia"/>
          <w:lang w:val="en-US" w:eastAsia="zh-CN"/>
        </w:rPr>
        <w:t>加减表达式：</w:t>
      </w:r>
    </w:p>
    <w:p>
      <w:pPr>
        <w:pStyle w:val="11"/>
        <w:numPr>
          <w:numId w:val="0"/>
        </w:numPr>
        <w:ind w:left="1701" w:leftChars="0" w:firstLine="420" w:firstLineChars="0"/>
        <w:rPr>
          <w:rFonts w:hint="eastAsia"/>
          <w:lang w:val="en-US" w:eastAsia="zh-CN"/>
        </w:rPr>
      </w:pPr>
      <w:r>
        <w:rPr>
          <w:rFonts w:hint="eastAsia"/>
          <w:lang w:val="en-US" w:eastAsia="zh-CN"/>
        </w:rPr>
        <w:t>乘除表达式</w:t>
      </w:r>
    </w:p>
    <w:p>
      <w:pPr>
        <w:pStyle w:val="11"/>
        <w:numPr>
          <w:numId w:val="0"/>
        </w:numPr>
        <w:ind w:left="1701" w:leftChars="0" w:firstLine="420" w:firstLineChars="0"/>
        <w:rPr>
          <w:rFonts w:hint="eastAsia"/>
          <w:lang w:val="en-US" w:eastAsia="zh-CN"/>
        </w:rPr>
      </w:pPr>
      <w:r>
        <w:rPr>
          <w:rFonts w:hint="eastAsia"/>
          <w:lang w:val="en-US" w:eastAsia="zh-CN"/>
        </w:rPr>
        <w:t>加减表达式</w:t>
      </w:r>
      <w:r>
        <w:rPr>
          <w:rFonts w:hint="default"/>
          <w:lang w:val="en-US" w:eastAsia="zh-CN"/>
        </w:rPr>
        <w:t xml:space="preserve"> + </w:t>
      </w:r>
      <w:r>
        <w:rPr>
          <w:rFonts w:hint="eastAsia"/>
          <w:lang w:val="en-US" w:eastAsia="zh-CN"/>
        </w:rPr>
        <w:t>乘除表达式</w:t>
      </w:r>
    </w:p>
    <w:p>
      <w:pPr>
        <w:pStyle w:val="11"/>
        <w:numPr>
          <w:numId w:val="0"/>
        </w:numPr>
        <w:ind w:left="1701" w:leftChars="0" w:firstLine="420" w:firstLineChars="0"/>
        <w:rPr>
          <w:rFonts w:hint="eastAsia"/>
          <w:lang w:val="en-US" w:eastAsia="zh-CN"/>
        </w:rPr>
      </w:pPr>
      <w:r>
        <w:rPr>
          <w:rFonts w:hint="eastAsia"/>
          <w:lang w:val="en-US" w:eastAsia="zh-CN"/>
        </w:rPr>
        <w:t>加减表达式 - 乘除表达式</w:t>
      </w:r>
    </w:p>
    <w:p>
      <w:pPr>
        <w:pStyle w:val="11"/>
        <w:numPr>
          <w:ilvl w:val="2"/>
          <w:numId w:val="1"/>
        </w:numPr>
        <w:ind w:left="1418" w:leftChars="0" w:hanging="567" w:firstLineChars="0"/>
        <w:rPr>
          <w:rFonts w:hint="eastAsia"/>
          <w:lang w:val="en-US" w:eastAsia="zh-CN"/>
        </w:rPr>
      </w:pPr>
      <w:r>
        <w:rPr>
          <w:rFonts w:hint="eastAsia"/>
          <w:lang w:val="en-US" w:eastAsia="zh-CN"/>
        </w:rPr>
        <w:t>若操作数都为算术类型，+操作符的结果是操作数的和，-操作符的结果是操作数的差。</w:t>
      </w:r>
    </w:p>
    <w:p>
      <w:pPr>
        <w:pStyle w:val="11"/>
        <w:numPr>
          <w:ilvl w:val="2"/>
          <w:numId w:val="1"/>
        </w:numPr>
        <w:ind w:left="1418" w:leftChars="0" w:hanging="567" w:firstLineChars="0"/>
        <w:rPr>
          <w:rFonts w:hint="eastAsia"/>
          <w:lang w:val="en-US" w:eastAsia="zh-CN"/>
        </w:rPr>
      </w:pPr>
      <w:r>
        <w:rPr>
          <w:rFonts w:hint="eastAsia"/>
          <w:lang w:val="en-US" w:eastAsia="zh-CN"/>
        </w:rPr>
        <w:t>指针类型操作数加减整数类型的结果如下：其类型为指针指向的类型，假设</w:t>
      </w:r>
      <w:r>
        <w:rPr>
          <w:rFonts w:hint="default"/>
          <w:lang w:val="en-US" w:eastAsia="zh-CN"/>
        </w:rPr>
        <w:t>P</w:t>
      </w:r>
      <w:r>
        <w:rPr>
          <w:rFonts w:hint="eastAsia"/>
          <w:lang w:val="en-US" w:eastAsia="zh-CN"/>
        </w:rPr>
        <w:t>是指针类型的操作数，x是一个数组，P指向</w:t>
      </w:r>
      <w:r>
        <w:rPr>
          <w:rFonts w:hint="default"/>
          <w:lang w:val="en-US" w:eastAsia="zh-CN"/>
        </w:rPr>
        <w:t>x</w:t>
      </w:r>
      <w:r>
        <w:rPr>
          <w:rFonts w:hint="eastAsia"/>
          <w:lang w:val="en-US" w:eastAsia="zh-CN"/>
        </w:rPr>
        <w:t>的第</w:t>
      </w:r>
      <w:r>
        <w:rPr>
          <w:rFonts w:hint="default"/>
          <w:lang w:val="en-US" w:eastAsia="zh-CN"/>
        </w:rPr>
        <w:t>i</w:t>
      </w:r>
      <w:r>
        <w:rPr>
          <w:rFonts w:hint="eastAsia"/>
          <w:lang w:val="en-US" w:eastAsia="zh-CN"/>
        </w:rPr>
        <w:t>个元素（例如</w:t>
      </w:r>
      <w:r>
        <w:rPr>
          <w:rFonts w:hint="default"/>
          <w:lang w:val="en-US" w:eastAsia="zh-CN"/>
        </w:rPr>
        <w:t>P=&amp;x[i]</w:t>
      </w:r>
      <w:r>
        <w:rPr>
          <w:rFonts w:hint="eastAsia"/>
          <w:lang w:val="en-US" w:eastAsia="zh-CN"/>
        </w:rPr>
        <w:t>），x具有n个元素，</w:t>
      </w:r>
      <w:r>
        <w:rPr>
          <w:rFonts w:hint="default"/>
          <w:lang w:val="en-US" w:eastAsia="zh-CN"/>
        </w:rPr>
        <w:t>J</w:t>
      </w:r>
      <w:r>
        <w:rPr>
          <w:rFonts w:hint="eastAsia"/>
          <w:lang w:val="en-US" w:eastAsia="zh-CN"/>
        </w:rPr>
        <w:t>是一个具有值j的表达式，且</w:t>
      </w:r>
      <w:r>
        <w:rPr>
          <w:rFonts w:hint="default"/>
          <w:lang w:val="en-US" w:eastAsia="zh-CN"/>
        </w:rPr>
        <w:t xml:space="preserve">0 </w:t>
      </w:r>
      <w:r>
        <w:rPr>
          <w:rFonts w:hint="eastAsia"/>
          <w:lang w:val="en-US" w:eastAsia="zh-CN"/>
        </w:rPr>
        <w:t>≤</w:t>
      </w:r>
      <w:r>
        <w:rPr>
          <w:rFonts w:hint="default"/>
          <w:lang w:val="en-US" w:eastAsia="zh-CN"/>
        </w:rPr>
        <w:t>i+j</w:t>
      </w:r>
      <w:r>
        <w:rPr>
          <w:rFonts w:hint="eastAsia"/>
          <w:lang w:val="en-US" w:eastAsia="zh-CN"/>
        </w:rPr>
        <w:t>≤n，则表达式</w:t>
      </w:r>
      <w:r>
        <w:rPr>
          <w:rFonts w:hint="default"/>
          <w:lang w:val="en-US" w:eastAsia="zh-CN"/>
        </w:rPr>
        <w:t>P+J</w:t>
      </w:r>
      <w:r>
        <w:rPr>
          <w:rFonts w:hint="eastAsia"/>
          <w:lang w:val="en-US" w:eastAsia="zh-CN"/>
        </w:rPr>
        <w:t>及</w:t>
      </w:r>
      <w:r>
        <w:rPr>
          <w:rFonts w:hint="default"/>
          <w:lang w:val="en-US" w:eastAsia="zh-CN"/>
        </w:rPr>
        <w:t>J+P</w:t>
      </w:r>
      <w:r>
        <w:rPr>
          <w:rFonts w:hint="eastAsia"/>
          <w:lang w:val="en-US" w:eastAsia="zh-CN"/>
        </w:rPr>
        <w:t>的结果是指向</w:t>
      </w:r>
      <w:r>
        <w:rPr>
          <w:rFonts w:hint="default"/>
          <w:lang w:val="en-US" w:eastAsia="zh-CN"/>
        </w:rPr>
        <w:t>x[i + j]</w:t>
      </w:r>
      <w:r>
        <w:rPr>
          <w:rFonts w:hint="eastAsia"/>
          <w:lang w:val="en-US" w:eastAsia="zh-CN"/>
        </w:rPr>
        <w:t>的元素的指针，否则结果是未定义的。类似地，若</w:t>
      </w:r>
      <w:r>
        <w:rPr>
          <w:rFonts w:hint="default"/>
          <w:lang w:val="en-US" w:eastAsia="zh-CN"/>
        </w:rPr>
        <w:t xml:space="preserve">0 </w:t>
      </w:r>
      <w:r>
        <w:rPr>
          <w:rFonts w:hint="eastAsia"/>
          <w:lang w:val="en-US" w:eastAsia="zh-CN"/>
        </w:rPr>
        <w:t>≤</w:t>
      </w:r>
      <w:r>
        <w:rPr>
          <w:rFonts w:hint="default"/>
          <w:lang w:val="en-US" w:eastAsia="zh-CN"/>
        </w:rPr>
        <w:t>i</w:t>
      </w:r>
      <w:r>
        <w:rPr>
          <w:rFonts w:hint="eastAsia"/>
          <w:lang w:val="en-US" w:eastAsia="zh-CN"/>
        </w:rPr>
        <w:t>-</w:t>
      </w:r>
      <w:r>
        <w:rPr>
          <w:rFonts w:hint="default"/>
          <w:lang w:val="en-US" w:eastAsia="zh-CN"/>
        </w:rPr>
        <w:t>j</w:t>
      </w:r>
      <w:r>
        <w:rPr>
          <w:rFonts w:hint="eastAsia"/>
          <w:lang w:val="en-US" w:eastAsia="zh-CN"/>
        </w:rPr>
        <w:t>≤n，则</w:t>
      </w:r>
      <w:r>
        <w:rPr>
          <w:rFonts w:hint="default"/>
          <w:lang w:val="en-US" w:eastAsia="zh-CN"/>
        </w:rPr>
        <w:t>P-J</w:t>
      </w:r>
      <w:r>
        <w:rPr>
          <w:rFonts w:hint="eastAsia"/>
          <w:lang w:val="en-US" w:eastAsia="zh-CN"/>
        </w:rPr>
        <w:t>的结果是指向</w:t>
      </w:r>
      <w:r>
        <w:rPr>
          <w:rFonts w:hint="default"/>
          <w:lang w:val="en-US" w:eastAsia="zh-CN"/>
        </w:rPr>
        <w:t>x[i - j]</w:t>
      </w:r>
      <w:r>
        <w:rPr>
          <w:rFonts w:hint="eastAsia"/>
          <w:lang w:val="en-US" w:eastAsia="zh-CN"/>
        </w:rPr>
        <w:t>的元素，否则结果是未定义的。</w:t>
      </w:r>
    </w:p>
    <w:p>
      <w:pPr>
        <w:pStyle w:val="11"/>
        <w:numPr>
          <w:ilvl w:val="2"/>
          <w:numId w:val="1"/>
        </w:numPr>
        <w:ind w:left="1418" w:leftChars="0" w:hanging="567" w:firstLineChars="0"/>
        <w:rPr>
          <w:rFonts w:hint="eastAsia"/>
          <w:lang w:val="en-US" w:eastAsia="zh-CN"/>
        </w:rPr>
      </w:pPr>
      <w:r>
        <w:rPr>
          <w:rFonts w:hint="eastAsia"/>
          <w:lang w:val="en-US" w:eastAsia="zh-CN"/>
        </w:rPr>
        <w:t>两个指向相同的数组对象的指针相减的结果如下：其类型为</w:t>
      </w:r>
      <w:r>
        <w:rPr>
          <w:rFonts w:hint="default"/>
          <w:lang w:val="en-US" w:eastAsia="zh-CN"/>
        </w:rPr>
        <w:t>[</w:t>
      </w:r>
      <w:r>
        <w:rPr>
          <w:rFonts w:hint="eastAsia"/>
          <w:lang w:val="en-US" w:eastAsia="zh-CN"/>
        </w:rPr>
        <w:t>注释：需要定义</w:t>
      </w:r>
      <w:r>
        <w:rPr>
          <w:rFonts w:hint="default"/>
          <w:lang w:val="en-US" w:eastAsia="zh-CN"/>
        </w:rPr>
        <w:t>PtrDiffType</w:t>
      </w:r>
      <w:r>
        <w:rPr>
          <w:rFonts w:hint="eastAsia"/>
          <w:lang w:val="en-US" w:eastAsia="zh-CN"/>
        </w:rPr>
        <w:t>——注释结束</w:t>
      </w:r>
      <w:r>
        <w:rPr>
          <w:rFonts w:hint="default"/>
          <w:lang w:val="en-US" w:eastAsia="zh-CN"/>
        </w:rPr>
        <w:t>]</w:t>
      </w:r>
      <w:r>
        <w:rPr>
          <w:rFonts w:hint="eastAsia"/>
          <w:lang w:val="en-US" w:eastAsia="zh-CN"/>
        </w:rPr>
        <w:t>，假设</w:t>
      </w:r>
      <w:r>
        <w:rPr>
          <w:rFonts w:hint="default"/>
          <w:lang w:val="en-US" w:eastAsia="zh-CN"/>
        </w:rPr>
        <w:t>P</w:t>
      </w:r>
      <w:r>
        <w:rPr>
          <w:rFonts w:hint="eastAsia"/>
          <w:lang w:val="en-US" w:eastAsia="zh-CN"/>
        </w:rPr>
        <w:t>和Q是指针类型的操作数，x是一个数组，</w:t>
      </w:r>
      <w:r>
        <w:rPr>
          <w:rFonts w:hint="default"/>
          <w:lang w:val="en-US" w:eastAsia="zh-CN"/>
        </w:rPr>
        <w:t>P</w:t>
      </w:r>
      <w:r>
        <w:rPr>
          <w:rFonts w:hint="eastAsia"/>
          <w:lang w:val="en-US" w:eastAsia="zh-CN"/>
        </w:rPr>
        <w:t>和Q分别指向x</w:t>
      </w:r>
      <w:r>
        <w:rPr>
          <w:rFonts w:hint="default"/>
          <w:lang w:val="en-US" w:eastAsia="zh-CN"/>
        </w:rPr>
        <w:t>[i]</w:t>
      </w:r>
      <w:r>
        <w:rPr>
          <w:rFonts w:hint="eastAsia"/>
          <w:lang w:val="en-US" w:eastAsia="zh-CN"/>
        </w:rPr>
        <w:t>和</w:t>
      </w:r>
      <w:r>
        <w:rPr>
          <w:rFonts w:hint="default"/>
          <w:lang w:val="en-US" w:eastAsia="zh-CN"/>
        </w:rPr>
        <w:t>x[j]</w:t>
      </w:r>
      <w:r>
        <w:rPr>
          <w:rFonts w:hint="eastAsia"/>
          <w:lang w:val="en-US" w:eastAsia="zh-CN"/>
        </w:rPr>
        <w:t>，则表达式</w:t>
      </w:r>
      <w:r>
        <w:rPr>
          <w:rFonts w:hint="default"/>
          <w:lang w:val="en-US" w:eastAsia="zh-CN"/>
        </w:rPr>
        <w:t>P-Q</w:t>
      </w:r>
      <w:r>
        <w:rPr>
          <w:rFonts w:hint="eastAsia"/>
          <w:lang w:val="en-US" w:eastAsia="zh-CN"/>
        </w:rPr>
        <w:t>的结果是</w:t>
      </w:r>
      <w:r>
        <w:rPr>
          <w:rFonts w:hint="default"/>
          <w:lang w:val="en-US" w:eastAsia="zh-CN"/>
        </w:rPr>
        <w:t>i - j</w:t>
      </w:r>
      <w:r>
        <w:rPr>
          <w:rFonts w:hint="eastAsia"/>
          <w:lang w:val="en-US" w:eastAsia="zh-CN"/>
        </w:rPr>
        <w:t>。</w:t>
      </w:r>
    </w:p>
    <w:p>
      <w:pPr>
        <w:pStyle w:val="11"/>
        <w:numPr>
          <w:ilvl w:val="2"/>
          <w:numId w:val="1"/>
        </w:numPr>
        <w:ind w:left="1418" w:leftChars="0" w:hanging="567" w:firstLineChars="0"/>
        <w:rPr>
          <w:rFonts w:hint="eastAsia"/>
          <w:lang w:val="en-US" w:eastAsia="zh-CN"/>
        </w:rPr>
      </w:pPr>
      <w:r>
        <w:rPr>
          <w:rFonts w:hint="eastAsia"/>
          <w:lang w:val="en-US" w:eastAsia="zh-CN"/>
        </w:rPr>
        <w:t>对空指针值加减0的结果仍是空指针值，两个空指针值相减结果是0</w:t>
      </w:r>
      <w:r>
        <w:rPr>
          <w:rFonts w:hint="eastAsia" w:eastAsia="宋体"/>
          <w:lang w:val="en-US" w:eastAsia="zh-CN"/>
        </w:rPr>
        <w:t>。</w:t>
      </w:r>
    </w:p>
    <w:p>
      <w:pPr>
        <w:pStyle w:val="11"/>
        <w:numPr>
          <w:ilvl w:val="1"/>
          <w:numId w:val="1"/>
        </w:numPr>
        <w:ind w:left="992" w:leftChars="0" w:hanging="567" w:firstLineChars="0"/>
        <w:rPr>
          <w:rFonts w:hint="eastAsia"/>
          <w:lang w:val="en-US" w:eastAsia="zh-CN"/>
        </w:rPr>
      </w:pPr>
      <w:r>
        <w:rPr>
          <w:rFonts w:hint="eastAsia" w:eastAsia="宋体"/>
          <w:lang w:val="en-US" w:eastAsia="zh-CN"/>
        </w:rPr>
        <w:t>按位移动操作符</w:t>
      </w:r>
    </w:p>
    <w:p>
      <w:pPr>
        <w:pStyle w:val="11"/>
        <w:numPr>
          <w:ilvl w:val="2"/>
          <w:numId w:val="1"/>
        </w:numPr>
        <w:ind w:left="1418" w:leftChars="0" w:hanging="567" w:firstLineChars="0"/>
        <w:rPr>
          <w:rFonts w:hint="eastAsia"/>
          <w:lang w:val="en-US" w:eastAsia="zh-CN"/>
        </w:rPr>
      </w:pPr>
      <w:r>
        <w:rPr>
          <w:rFonts w:hint="eastAsia"/>
          <w:lang w:val="en-US" w:eastAsia="zh-CN"/>
        </w:rPr>
        <w:t>按位移动操作符从左向右结合。</w:t>
      </w:r>
    </w:p>
    <w:p>
      <w:pPr>
        <w:pStyle w:val="11"/>
        <w:numPr>
          <w:numId w:val="0"/>
        </w:numPr>
        <w:ind w:left="1276" w:leftChars="0" w:firstLine="420" w:firstLineChars="0"/>
        <w:rPr>
          <w:rFonts w:hint="eastAsia"/>
          <w:lang w:val="en-US" w:eastAsia="zh-CN"/>
        </w:rPr>
      </w:pPr>
      <w:r>
        <w:rPr>
          <w:rFonts w:hint="eastAsia"/>
          <w:lang w:val="en-US" w:eastAsia="zh-CN"/>
        </w:rPr>
        <w:t>按位移动表达式：</w:t>
      </w:r>
    </w:p>
    <w:p>
      <w:pPr>
        <w:pStyle w:val="11"/>
        <w:numPr>
          <w:numId w:val="0"/>
        </w:numPr>
        <w:ind w:left="1696" w:leftChars="0" w:firstLine="420" w:firstLineChars="0"/>
        <w:rPr>
          <w:rFonts w:hint="eastAsia"/>
          <w:lang w:val="en-US" w:eastAsia="zh-CN"/>
        </w:rPr>
      </w:pPr>
      <w:r>
        <w:rPr>
          <w:rFonts w:hint="eastAsia"/>
          <w:lang w:val="en-US" w:eastAsia="zh-CN"/>
        </w:rPr>
        <w:t>加减表达式</w:t>
      </w:r>
    </w:p>
    <w:p>
      <w:pPr>
        <w:pStyle w:val="11"/>
        <w:numPr>
          <w:numId w:val="0"/>
        </w:numPr>
        <w:ind w:left="1696" w:leftChars="0" w:firstLine="420" w:firstLineChars="0"/>
        <w:rPr>
          <w:rFonts w:hint="eastAsia"/>
          <w:lang w:val="en-US" w:eastAsia="zh-CN"/>
        </w:rPr>
      </w:pPr>
      <w:r>
        <w:rPr>
          <w:rFonts w:hint="eastAsia"/>
          <w:lang w:val="en-US" w:eastAsia="zh-CN"/>
        </w:rPr>
        <w:t xml:space="preserve">按位移动表达式 </w:t>
      </w:r>
      <w:r>
        <w:rPr>
          <w:rFonts w:hint="default"/>
          <w:lang w:val="en-US" w:eastAsia="zh-CN"/>
        </w:rPr>
        <w:t xml:space="preserve">&lt;&lt; </w:t>
      </w:r>
      <w:r>
        <w:rPr>
          <w:rFonts w:hint="eastAsia"/>
          <w:lang w:val="en-US" w:eastAsia="zh-CN"/>
        </w:rPr>
        <w:t>加减表达式</w:t>
      </w:r>
    </w:p>
    <w:p>
      <w:pPr>
        <w:pStyle w:val="11"/>
        <w:numPr>
          <w:numId w:val="0"/>
        </w:numPr>
        <w:ind w:left="1696" w:leftChars="0" w:firstLine="420" w:firstLineChars="0"/>
        <w:rPr>
          <w:rFonts w:hint="eastAsia"/>
          <w:lang w:val="en-US" w:eastAsia="zh-CN"/>
        </w:rPr>
      </w:pPr>
      <w:r>
        <w:rPr>
          <w:rFonts w:hint="eastAsia"/>
          <w:lang w:val="en-US" w:eastAsia="zh-CN"/>
        </w:rPr>
        <w:t xml:space="preserve">按位移动表达式 </w:t>
      </w:r>
      <w:r>
        <w:rPr>
          <w:rFonts w:hint="default"/>
          <w:lang w:val="en-US" w:eastAsia="zh-CN"/>
        </w:rPr>
        <w:t xml:space="preserve">&gt;&gt; </w:t>
      </w:r>
      <w:r>
        <w:rPr>
          <w:rFonts w:hint="eastAsia"/>
          <w:lang w:val="en-US" w:eastAsia="zh-CN"/>
        </w:rPr>
        <w:t>加减表达式</w:t>
      </w:r>
      <w:bookmarkStart w:id="2" w:name="_GoBack"/>
      <w:bookmarkEnd w:id="2"/>
    </w:p>
    <w:p>
      <w:pPr>
        <w:pStyle w:val="11"/>
        <w:numPr>
          <w:ilvl w:val="2"/>
          <w:numId w:val="1"/>
        </w:numPr>
        <w:ind w:left="1418" w:leftChars="0" w:hanging="567" w:firstLineChars="0"/>
        <w:rPr>
          <w:rFonts w:hint="eastAsia"/>
          <w:lang w:val="en-US" w:eastAsia="zh-CN"/>
        </w:rPr>
      </w:pPr>
      <w:r>
        <w:rPr>
          <w:rFonts w:hint="default"/>
          <w:lang w:val="en-US" w:eastAsia="zh-CN"/>
        </w:rPr>
        <w:t>E1 &lt;&lt; E2</w:t>
      </w:r>
      <w:r>
        <w:rPr>
          <w:rFonts w:hint="eastAsia"/>
          <w:lang w:val="en-US" w:eastAsia="zh-CN"/>
        </w:rPr>
        <w:t>的结果</w:t>
      </w:r>
    </w:p>
    <w:p>
      <w:pPr>
        <w:pStyle w:val="11"/>
        <w:numPr>
          <w:ilvl w:val="0"/>
          <w:numId w:val="1"/>
        </w:numPr>
        <w:ind w:firstLineChars="0"/>
      </w:pPr>
      <w:r>
        <w:rPr>
          <w:rFonts w:hint="eastAsia"/>
        </w:rPr>
        <w:t>语句</w:t>
      </w:r>
    </w:p>
    <w:p>
      <w:pPr>
        <w:pStyle w:val="11"/>
        <w:numPr>
          <w:ilvl w:val="0"/>
          <w:numId w:val="1"/>
        </w:numPr>
        <w:ind w:firstLineChars="0"/>
      </w:pPr>
      <w:r>
        <w:rPr>
          <w:rFonts w:hint="eastAsia"/>
        </w:rPr>
        <w:t>声明</w:t>
      </w:r>
    </w:p>
    <w:p>
      <w:pPr>
        <w:pStyle w:val="11"/>
        <w:numPr>
          <w:ilvl w:val="0"/>
          <w:numId w:val="1"/>
        </w:numPr>
        <w:ind w:firstLineChars="0"/>
      </w:pPr>
      <w:r>
        <w:rPr>
          <w:rFonts w:hint="eastAsia"/>
        </w:rPr>
        <w:t>声明符</w:t>
      </w:r>
    </w:p>
    <w:p>
      <w:pPr>
        <w:pStyle w:val="11"/>
        <w:numPr>
          <w:ilvl w:val="0"/>
          <w:numId w:val="1"/>
        </w:numPr>
        <w:ind w:firstLineChars="0"/>
      </w:pPr>
      <w:r>
        <w:rPr>
          <w:rFonts w:hint="eastAsia"/>
        </w:rPr>
        <w:t>类</w:t>
      </w:r>
    </w:p>
    <w:p>
      <w:pPr>
        <w:pStyle w:val="11"/>
        <w:numPr>
          <w:ilvl w:val="0"/>
          <w:numId w:val="1"/>
        </w:numPr>
        <w:ind w:firstLineChars="0"/>
      </w:pPr>
      <w:r>
        <w:rPr>
          <w:rFonts w:hint="eastAsia"/>
        </w:rPr>
        <w:t>重载</w:t>
      </w:r>
    </w:p>
    <w:p>
      <w:pPr>
        <w:pStyle w:val="11"/>
        <w:numPr>
          <w:ilvl w:val="0"/>
          <w:numId w:val="1"/>
        </w:numPr>
        <w:ind w:firstLineChars="0"/>
      </w:pPr>
      <w:r>
        <w:rPr>
          <w:rFonts w:hint="eastAsia"/>
        </w:rPr>
        <w:t>异常处理</w:t>
      </w:r>
    </w:p>
    <w:p>
      <w:pPr>
        <w:pStyle w:val="11"/>
        <w:numPr>
          <w:ilvl w:val="0"/>
          <w:numId w:val="1"/>
        </w:numPr>
        <w:ind w:firstLineChars="0"/>
      </w:pPr>
      <w:r>
        <w:rPr>
          <w:rFonts w:hint="eastAsia"/>
        </w:rPr>
        <w:t>编译器动作</w:t>
      </w:r>
    </w:p>
    <w:p>
      <w:pPr>
        <w:pStyle w:val="11"/>
        <w:ind w:left="425" w:firstLine="0" w:firstLineChars="0"/>
        <w:rPr>
          <w:rFonts w:ascii="幼圆" w:eastAsia="幼圆"/>
        </w:rPr>
      </w:pPr>
      <w:r>
        <w:rPr>
          <w:rFonts w:hint="eastAsia" w:ascii="幼圆" w:eastAsia="幼圆"/>
        </w:rPr>
        <w:t>编译器动作：</w:t>
      </w:r>
    </w:p>
    <w:p>
      <w:pPr>
        <w:pStyle w:val="11"/>
        <w:ind w:left="425" w:firstLine="0" w:firstLineChars="0"/>
        <w:rPr>
          <w:rFonts w:eastAsia="幼圆"/>
        </w:rPr>
      </w:pPr>
      <w:r>
        <w:rPr>
          <w:rFonts w:hint="eastAsia" w:ascii="幼圆" w:eastAsia="幼圆"/>
        </w:rPr>
        <w:tab/>
      </w:r>
      <w:r>
        <w:rPr>
          <w:rFonts w:hint="eastAsia" w:ascii="幼圆" w:eastAsia="幼圆"/>
        </w:rPr>
        <w:t>$ 编译器动作命名空间说明符</w:t>
      </w:r>
      <w:r>
        <w:rPr>
          <w:rFonts w:hint="eastAsia" w:ascii="幼圆" w:eastAsia="幼圆"/>
          <w:vertAlign w:val="subscript"/>
        </w:rPr>
        <w:t>可选</w:t>
      </w:r>
      <w:r>
        <w:rPr>
          <w:rFonts w:hint="eastAsia" w:ascii="幼圆" w:eastAsia="幼圆"/>
        </w:rPr>
        <w:t xml:space="preserve"> 编译器动作标识符</w:t>
      </w:r>
      <w:r>
        <w:rPr>
          <w:rFonts w:eastAsia="幼圆"/>
        </w:rPr>
        <w:t xml:space="preserve"> ( </w:t>
      </w:r>
      <w:r>
        <w:rPr>
          <w:rFonts w:hint="eastAsia" w:eastAsia="幼圆"/>
        </w:rPr>
        <w:t>参数列表</w:t>
      </w:r>
      <w:r>
        <w:rPr>
          <w:rFonts w:hint="eastAsia" w:eastAsia="幼圆"/>
          <w:vertAlign w:val="subscript"/>
        </w:rPr>
        <w:t>可选</w:t>
      </w:r>
      <w:r>
        <w:rPr>
          <w:rFonts w:eastAsia="幼圆"/>
        </w:rPr>
        <w:t xml:space="preserve"> )</w:t>
      </w:r>
    </w:p>
    <w:p>
      <w:pPr>
        <w:pStyle w:val="11"/>
        <w:ind w:left="425" w:firstLine="0" w:firstLineChars="0"/>
        <w:rPr>
          <w:rFonts w:ascii="幼圆" w:eastAsia="幼圆"/>
        </w:rPr>
      </w:pPr>
      <w:r>
        <w:rPr>
          <w:rFonts w:hint="eastAsia" w:ascii="幼圆" w:eastAsia="幼圆"/>
        </w:rPr>
        <w:t>编译器动作命名空间说明符：</w:t>
      </w:r>
    </w:p>
    <w:p>
      <w:pPr>
        <w:pStyle w:val="11"/>
        <w:ind w:left="425" w:firstLine="0" w:firstLineChars="0"/>
        <w:rPr>
          <w:rFonts w:eastAsia="幼圆"/>
        </w:rPr>
      </w:pPr>
      <w:r>
        <w:rPr>
          <w:rFonts w:eastAsia="幼圆"/>
        </w:rPr>
        <w:tab/>
      </w:r>
      <w:r>
        <w:rPr>
          <w:rFonts w:hint="eastAsia" w:ascii="幼圆" w:eastAsia="幼圆"/>
        </w:rPr>
        <w:t>命名空间标识符 .</w:t>
      </w:r>
    </w:p>
    <w:p>
      <w:pPr>
        <w:pStyle w:val="11"/>
        <w:ind w:left="425" w:firstLine="0" w:firstLineChars="0"/>
        <w:rPr>
          <w:rFonts w:ascii="幼圆" w:eastAsia="幼圆"/>
        </w:rPr>
      </w:pPr>
      <w:r>
        <w:rPr>
          <w:rFonts w:eastAsia="幼圆"/>
        </w:rPr>
        <w:tab/>
      </w:r>
      <w:r>
        <w:rPr>
          <w:rFonts w:hint="eastAsia" w:ascii="幼圆" w:eastAsia="幼圆"/>
        </w:rPr>
        <w:t>编译器动作命名空间说明符 命名空间标识符 .</w:t>
      </w:r>
    </w:p>
    <w:p>
      <w:pPr>
        <w:pStyle w:val="11"/>
        <w:ind w:left="425" w:firstLine="0" w:firstLineChars="0"/>
        <w:rPr>
          <w:rFonts w:ascii="幼圆" w:eastAsia="幼圆"/>
        </w:rPr>
      </w:pPr>
      <w:r>
        <w:rPr>
          <w:rFonts w:hint="eastAsia" w:ascii="幼圆" w:eastAsia="幼圆"/>
        </w:rPr>
        <w:t>参数列表：</w:t>
      </w:r>
    </w:p>
    <w:p>
      <w:pPr>
        <w:pStyle w:val="11"/>
        <w:ind w:left="425" w:firstLine="0" w:firstLineChars="0"/>
        <w:rPr>
          <w:rFonts w:eastAsia="幼圆"/>
        </w:rPr>
      </w:pPr>
      <w:r>
        <w:rPr>
          <w:rFonts w:eastAsia="幼圆"/>
        </w:rPr>
        <w:tab/>
      </w:r>
      <w:r>
        <w:rPr>
          <w:rFonts w:hint="eastAsia" w:eastAsia="幼圆"/>
        </w:rPr>
        <w:t>参数</w:t>
      </w:r>
    </w:p>
    <w:p>
      <w:pPr>
        <w:pStyle w:val="11"/>
        <w:ind w:left="425" w:firstLine="0" w:firstLineChars="0"/>
        <w:rPr>
          <w:rFonts w:eastAsia="幼圆"/>
        </w:rPr>
      </w:pPr>
      <w:r>
        <w:rPr>
          <w:rFonts w:eastAsia="幼圆"/>
        </w:rPr>
        <w:tab/>
      </w:r>
      <w:r>
        <w:rPr>
          <w:rFonts w:hint="eastAsia" w:eastAsia="幼圆"/>
        </w:rPr>
        <w:t>参数列表</w:t>
      </w:r>
      <w:r>
        <w:rPr>
          <w:rFonts w:eastAsia="幼圆"/>
        </w:rPr>
        <w:t xml:space="preserve"> , </w:t>
      </w:r>
      <w:r>
        <w:rPr>
          <w:rFonts w:hint="eastAsia" w:eastAsia="幼圆"/>
        </w:rPr>
        <w:t>参数</w:t>
      </w:r>
    </w:p>
    <w:p>
      <w:pPr>
        <w:pStyle w:val="11"/>
        <w:ind w:left="425" w:firstLine="0" w:firstLineChars="0"/>
        <w:rPr>
          <w:rFonts w:eastAsia="幼圆"/>
        </w:rPr>
      </w:pPr>
      <w:r>
        <w:rPr>
          <w:rFonts w:hint="eastAsia" w:eastAsia="幼圆"/>
        </w:rPr>
        <w:t>参数：</w:t>
      </w:r>
    </w:p>
    <w:p>
      <w:pPr>
        <w:pStyle w:val="11"/>
        <w:ind w:left="425" w:firstLine="0" w:firstLineChars="0"/>
        <w:rPr>
          <w:rFonts w:eastAsia="幼圆"/>
        </w:rPr>
      </w:pPr>
      <w:r>
        <w:rPr>
          <w:rFonts w:eastAsia="幼圆"/>
        </w:rPr>
        <w:tab/>
      </w:r>
      <w:r>
        <w:rPr>
          <w:rFonts w:hint="eastAsia" w:eastAsia="幼圆"/>
        </w:rPr>
        <w:t>类型</w:t>
      </w:r>
    </w:p>
    <w:p>
      <w:pPr>
        <w:pStyle w:val="11"/>
        <w:ind w:left="425" w:firstLine="0" w:firstLineChars="0"/>
        <w:rPr>
          <w:rFonts w:eastAsia="幼圆"/>
        </w:rPr>
      </w:pPr>
      <w:r>
        <w:rPr>
          <w:rFonts w:eastAsia="幼圆"/>
        </w:rPr>
        <w:tab/>
      </w:r>
      <w:r>
        <w:rPr>
          <w:rFonts w:hint="eastAsia" w:eastAsia="幼圆"/>
        </w:rPr>
        <w:t>语句</w:t>
      </w:r>
    </w:p>
    <w:p>
      <w:pPr>
        <w:pStyle w:val="11"/>
        <w:ind w:left="425" w:firstLine="415" w:firstLineChars="0"/>
        <w:rPr>
          <w:rFonts w:eastAsia="幼圆"/>
        </w:rPr>
      </w:pPr>
      <w:r>
        <w:rPr>
          <w:rFonts w:hint="eastAsia" w:eastAsia="幼圆"/>
        </w:rPr>
        <w:t>表达式</w:t>
      </w:r>
    </w:p>
    <w:p>
      <w:pPr>
        <w:pStyle w:val="11"/>
        <w:ind w:left="425" w:firstLine="0" w:firstLineChars="0"/>
        <w:rPr>
          <w:rFonts w:hint="eastAsia" w:eastAsia="幼圆"/>
        </w:rPr>
      </w:pPr>
      <w:r>
        <w:rPr>
          <w:rFonts w:eastAsia="幼圆"/>
        </w:rPr>
        <w:tab/>
      </w:r>
      <w:r>
        <w:rPr>
          <w:rFonts w:hint="eastAsia" w:eastAsia="幼圆"/>
        </w:rPr>
        <w:t>声明</w:t>
      </w:r>
    </w:p>
    <w:p>
      <w:pPr>
        <w:pStyle w:val="11"/>
        <w:ind w:left="425" w:leftChars="0" w:firstLine="420" w:firstLineChars="0"/>
        <w:rPr>
          <w:rFonts w:hint="eastAsia" w:eastAsia="宋体"/>
          <w:lang w:val="en-US" w:eastAsia="zh-CN"/>
        </w:rPr>
      </w:pPr>
      <w:r>
        <w:rPr>
          <w:rFonts w:hint="eastAsia" w:eastAsia="宋体"/>
          <w:lang w:val="en-US" w:eastAsia="zh-CN"/>
        </w:rPr>
        <w:t>标识符</w:t>
      </w:r>
    </w:p>
    <w:p>
      <w:pPr>
        <w:pStyle w:val="11"/>
        <w:numPr>
          <w:ilvl w:val="1"/>
          <w:numId w:val="1"/>
        </w:numPr>
        <w:ind w:firstLineChars="0"/>
      </w:pPr>
      <w:r>
        <w:rPr>
          <w:rFonts w:hint="eastAsia"/>
        </w:rPr>
        <w:t>概述</w:t>
      </w:r>
    </w:p>
    <w:p>
      <w:pPr>
        <w:pStyle w:val="11"/>
        <w:numPr>
          <w:ilvl w:val="2"/>
          <w:numId w:val="1"/>
        </w:numPr>
        <w:ind w:firstLineChars="0"/>
      </w:pPr>
      <w:r>
        <w:rPr>
          <w:rFonts w:hint="eastAsia"/>
        </w:rPr>
        <w:t>编译器动作可以请求零个或多个参数，具体请求的参数个数由具体的编译器动作决定，参数的个数及形式可能与动作、其他参数或上下文有关。</w:t>
      </w:r>
    </w:p>
    <w:p>
      <w:pPr>
        <w:pStyle w:val="11"/>
        <w:numPr>
          <w:ilvl w:val="2"/>
          <w:numId w:val="1"/>
        </w:numPr>
        <w:ind w:firstLineChars="0"/>
      </w:pPr>
      <w:r>
        <w:rPr>
          <w:rFonts w:hint="eastAsia"/>
        </w:rPr>
        <w:t>为编译器动作传递参数时不会执行作为参数的语句或对表达式求值，但在动作执行时可能会执行语句或对表达式求值，并可能由此产生一系列副作用，具体的行为由具体的动作决定。</w:t>
      </w:r>
    </w:p>
    <w:p>
      <w:pPr>
        <w:pStyle w:val="11"/>
        <w:numPr>
          <w:ilvl w:val="2"/>
          <w:numId w:val="1"/>
        </w:numPr>
        <w:ind w:firstLineChars="0"/>
      </w:pPr>
      <w:r>
        <w:rPr>
          <w:rFonts w:hint="eastAsia"/>
        </w:rPr>
        <w:t>编译器动作可以在要求类型、语句、表达式或声明的上下文中出现，并可能输出零个或多个类型、语句、表达式或声明，输出的结果将会视为位于动作的位置上。</w:t>
      </w:r>
    </w:p>
    <w:p>
      <w:pPr>
        <w:pStyle w:val="11"/>
        <w:numPr>
          <w:ilvl w:val="2"/>
          <w:numId w:val="1"/>
        </w:numPr>
        <w:ind w:firstLineChars="0"/>
      </w:pPr>
      <w:r>
        <w:rPr>
          <w:rFonts w:hint="eastAsia"/>
        </w:rPr>
        <w:t>多数标准预定义的编译器动作位于</w:t>
      </w:r>
      <w:r>
        <w:t>Compiler</w:t>
      </w:r>
      <w:r>
        <w:rPr>
          <w:rFonts w:hint="eastAsia"/>
        </w:rPr>
        <w:t>命名空间下，实现可能提供其他扩展的编译器动作，由实现提供的扩展编译器动作的行为是实现相关的。</w:t>
      </w:r>
    </w:p>
    <w:p>
      <w:pPr>
        <w:pStyle w:val="11"/>
        <w:numPr>
          <w:ilvl w:val="1"/>
          <w:numId w:val="1"/>
        </w:numPr>
        <w:ind w:firstLineChars="0"/>
      </w:pPr>
      <w:r>
        <w:t>标准预定义的编译器动作</w:t>
      </w:r>
    </w:p>
    <w:p>
      <w:pPr>
        <w:pStyle w:val="11"/>
        <w:numPr>
          <w:ilvl w:val="2"/>
          <w:numId w:val="1"/>
        </w:numPr>
        <w:ind w:firstLineChars="0"/>
      </w:pPr>
      <w:r>
        <w:t>Dump</w:t>
      </w:r>
    </w:p>
    <w:p>
      <w:pPr>
        <w:pStyle w:val="11"/>
        <w:numPr>
          <w:ilvl w:val="3"/>
          <w:numId w:val="1"/>
        </w:numPr>
        <w:ind w:firstLineChars="0"/>
      </w:pPr>
      <w:r>
        <w:rPr>
          <w:rFonts w:hint="eastAsia"/>
        </w:rPr>
        <w:t>Dump将输入的参数原样输出，不改变任何语义，没有任何副作用。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幼圆">
    <w:altName w:val="宋体"/>
    <w:panose1 w:val="0201050906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MS Mincho">
    <w:panose1 w:val="020206090402050803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pPr>
      <w:r>
        <w:rPr>
          <w:rStyle w:val="7"/>
        </w:rPr>
        <w:footnoteRef/>
      </w:r>
      <w:r>
        <w:t xml:space="preserve"> </w:t>
      </w:r>
      <w:r>
        <w:rPr>
          <w:rFonts w:hint="eastAsia"/>
        </w:rPr>
        <w:t>包括隐式的</w:t>
      </w:r>
      <w:r>
        <w:t>this</w:t>
      </w:r>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4172C"/>
    <w:multiLevelType w:val="multilevel"/>
    <w:tmpl w:val="3074172C"/>
    <w:lvl w:ilvl="0" w:tentative="0">
      <w:start w:val="1"/>
      <w:numFmt w:val="decimal"/>
      <w:lvlText w:val="%1."/>
      <w:lvlJc w:val="left"/>
      <w:pPr>
        <w:ind w:left="425" w:hanging="425"/>
      </w:pPr>
      <w:rPr>
        <w:rFonts w:hint="default"/>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i w:val="0"/>
      </w:rPr>
    </w:lvl>
    <w:lvl w:ilvl="3" w:tentative="0">
      <w:start w:val="1"/>
      <w:numFmt w:val="decimal"/>
      <w:lvlText w:val="%1.%2.%3.%4."/>
      <w:lvlJc w:val="left"/>
      <w:pPr>
        <w:ind w:left="1984" w:hanging="708"/>
      </w:pPr>
      <w:rPr>
        <w:rFonts w:hint="eastAsia"/>
        <w:i w:val="0"/>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CB"/>
    <w:rsid w:val="0000738C"/>
    <w:rsid w:val="00016E3C"/>
    <w:rsid w:val="00031058"/>
    <w:rsid w:val="00031843"/>
    <w:rsid w:val="00044718"/>
    <w:rsid w:val="00044F0E"/>
    <w:rsid w:val="00045789"/>
    <w:rsid w:val="00050496"/>
    <w:rsid w:val="00060AAB"/>
    <w:rsid w:val="00060D8E"/>
    <w:rsid w:val="00064E52"/>
    <w:rsid w:val="00065F11"/>
    <w:rsid w:val="00067AE3"/>
    <w:rsid w:val="000A636C"/>
    <w:rsid w:val="000C4DC4"/>
    <w:rsid w:val="000E6BBC"/>
    <w:rsid w:val="001153AA"/>
    <w:rsid w:val="00123691"/>
    <w:rsid w:val="001645C5"/>
    <w:rsid w:val="00166C2D"/>
    <w:rsid w:val="001C260F"/>
    <w:rsid w:val="001C4E33"/>
    <w:rsid w:val="001E68A8"/>
    <w:rsid w:val="00281520"/>
    <w:rsid w:val="002E4497"/>
    <w:rsid w:val="003159F2"/>
    <w:rsid w:val="00322D04"/>
    <w:rsid w:val="00333167"/>
    <w:rsid w:val="00353F76"/>
    <w:rsid w:val="0035401E"/>
    <w:rsid w:val="00372DBF"/>
    <w:rsid w:val="003745FD"/>
    <w:rsid w:val="003D2717"/>
    <w:rsid w:val="003E55DA"/>
    <w:rsid w:val="003F78B7"/>
    <w:rsid w:val="0044499F"/>
    <w:rsid w:val="004907F8"/>
    <w:rsid w:val="004A2280"/>
    <w:rsid w:val="004A6A95"/>
    <w:rsid w:val="004B6ACE"/>
    <w:rsid w:val="004C2E6E"/>
    <w:rsid w:val="004C795B"/>
    <w:rsid w:val="004C7C89"/>
    <w:rsid w:val="004E4238"/>
    <w:rsid w:val="004E48DB"/>
    <w:rsid w:val="004F5741"/>
    <w:rsid w:val="00512B92"/>
    <w:rsid w:val="005167A6"/>
    <w:rsid w:val="00516DDF"/>
    <w:rsid w:val="00533C8D"/>
    <w:rsid w:val="00540890"/>
    <w:rsid w:val="005456AF"/>
    <w:rsid w:val="00547981"/>
    <w:rsid w:val="005617D3"/>
    <w:rsid w:val="00567312"/>
    <w:rsid w:val="0057155B"/>
    <w:rsid w:val="005A3718"/>
    <w:rsid w:val="005B5854"/>
    <w:rsid w:val="005D2BCE"/>
    <w:rsid w:val="005E3753"/>
    <w:rsid w:val="005F69BF"/>
    <w:rsid w:val="00625489"/>
    <w:rsid w:val="006444A9"/>
    <w:rsid w:val="00646CC8"/>
    <w:rsid w:val="006712A5"/>
    <w:rsid w:val="006B2C50"/>
    <w:rsid w:val="006F0959"/>
    <w:rsid w:val="00716658"/>
    <w:rsid w:val="0073142E"/>
    <w:rsid w:val="00744FDD"/>
    <w:rsid w:val="00752AAC"/>
    <w:rsid w:val="0075456E"/>
    <w:rsid w:val="00776B00"/>
    <w:rsid w:val="00782D7D"/>
    <w:rsid w:val="007D1C6C"/>
    <w:rsid w:val="007D54E8"/>
    <w:rsid w:val="007E2C5F"/>
    <w:rsid w:val="0080422A"/>
    <w:rsid w:val="008130CB"/>
    <w:rsid w:val="00826634"/>
    <w:rsid w:val="0083325C"/>
    <w:rsid w:val="00863A16"/>
    <w:rsid w:val="00875D3E"/>
    <w:rsid w:val="008C5DA2"/>
    <w:rsid w:val="008D7571"/>
    <w:rsid w:val="00985960"/>
    <w:rsid w:val="00987D8B"/>
    <w:rsid w:val="00996BDE"/>
    <w:rsid w:val="009A2C79"/>
    <w:rsid w:val="009B0C99"/>
    <w:rsid w:val="009B4787"/>
    <w:rsid w:val="009E7428"/>
    <w:rsid w:val="009F1C44"/>
    <w:rsid w:val="00A007AB"/>
    <w:rsid w:val="00A10790"/>
    <w:rsid w:val="00A1778E"/>
    <w:rsid w:val="00A21860"/>
    <w:rsid w:val="00AA6EBF"/>
    <w:rsid w:val="00AC4CEE"/>
    <w:rsid w:val="00AF3850"/>
    <w:rsid w:val="00B125A6"/>
    <w:rsid w:val="00B606F9"/>
    <w:rsid w:val="00B60C51"/>
    <w:rsid w:val="00B719BA"/>
    <w:rsid w:val="00B810BF"/>
    <w:rsid w:val="00B84A78"/>
    <w:rsid w:val="00BA11FE"/>
    <w:rsid w:val="00BA247C"/>
    <w:rsid w:val="00BA3AA9"/>
    <w:rsid w:val="00BE144C"/>
    <w:rsid w:val="00BE536A"/>
    <w:rsid w:val="00C24E23"/>
    <w:rsid w:val="00C35AFD"/>
    <w:rsid w:val="00C35CEC"/>
    <w:rsid w:val="00C47A6E"/>
    <w:rsid w:val="00C55F90"/>
    <w:rsid w:val="00C66FDB"/>
    <w:rsid w:val="00C71C39"/>
    <w:rsid w:val="00C77779"/>
    <w:rsid w:val="00C77B7E"/>
    <w:rsid w:val="00CE4D4D"/>
    <w:rsid w:val="00D04B9B"/>
    <w:rsid w:val="00D16D6E"/>
    <w:rsid w:val="00D42265"/>
    <w:rsid w:val="00D66171"/>
    <w:rsid w:val="00D73B54"/>
    <w:rsid w:val="00DE176C"/>
    <w:rsid w:val="00DF72BF"/>
    <w:rsid w:val="00E0251B"/>
    <w:rsid w:val="00E14929"/>
    <w:rsid w:val="00E5348B"/>
    <w:rsid w:val="00E96281"/>
    <w:rsid w:val="00EA26A6"/>
    <w:rsid w:val="00EA6AE5"/>
    <w:rsid w:val="00EA705E"/>
    <w:rsid w:val="00EB6329"/>
    <w:rsid w:val="00EC70B7"/>
    <w:rsid w:val="00ED6028"/>
    <w:rsid w:val="00F57197"/>
    <w:rsid w:val="00F603CC"/>
    <w:rsid w:val="00F83B1A"/>
    <w:rsid w:val="00FA63ED"/>
    <w:rsid w:val="00FB0FFA"/>
    <w:rsid w:val="00FD084F"/>
    <w:rsid w:val="00FD56A2"/>
    <w:rsid w:val="00FF2FB4"/>
    <w:rsid w:val="035B3DD0"/>
    <w:rsid w:val="03C52D66"/>
    <w:rsid w:val="08160198"/>
    <w:rsid w:val="0D9E3FB7"/>
    <w:rsid w:val="0E4F4E54"/>
    <w:rsid w:val="0F143CB3"/>
    <w:rsid w:val="100A44E0"/>
    <w:rsid w:val="103C5C8F"/>
    <w:rsid w:val="11901273"/>
    <w:rsid w:val="16CE14B2"/>
    <w:rsid w:val="18572FA4"/>
    <w:rsid w:val="18F833DD"/>
    <w:rsid w:val="1A3E4A3A"/>
    <w:rsid w:val="1BB81E7D"/>
    <w:rsid w:val="1BE21343"/>
    <w:rsid w:val="1C3F7F67"/>
    <w:rsid w:val="2030573F"/>
    <w:rsid w:val="22826775"/>
    <w:rsid w:val="238D0623"/>
    <w:rsid w:val="25637247"/>
    <w:rsid w:val="25F525A0"/>
    <w:rsid w:val="263666C2"/>
    <w:rsid w:val="27030269"/>
    <w:rsid w:val="275738B8"/>
    <w:rsid w:val="27A33CA3"/>
    <w:rsid w:val="2E6D1AC0"/>
    <w:rsid w:val="32CF44B0"/>
    <w:rsid w:val="36C823AA"/>
    <w:rsid w:val="384049DA"/>
    <w:rsid w:val="395711F4"/>
    <w:rsid w:val="39CA177A"/>
    <w:rsid w:val="3ABD0BCE"/>
    <w:rsid w:val="3B0045B1"/>
    <w:rsid w:val="3BB510F8"/>
    <w:rsid w:val="3C765AF2"/>
    <w:rsid w:val="3EE250A8"/>
    <w:rsid w:val="40FD3721"/>
    <w:rsid w:val="43C032E1"/>
    <w:rsid w:val="445760D7"/>
    <w:rsid w:val="460740C9"/>
    <w:rsid w:val="46D65AE1"/>
    <w:rsid w:val="4C5064CA"/>
    <w:rsid w:val="4CA148BE"/>
    <w:rsid w:val="4EA243AA"/>
    <w:rsid w:val="5241277C"/>
    <w:rsid w:val="525C59DF"/>
    <w:rsid w:val="526947E0"/>
    <w:rsid w:val="52AE0D4E"/>
    <w:rsid w:val="544A1D8A"/>
    <w:rsid w:val="577D43E7"/>
    <w:rsid w:val="59787DC6"/>
    <w:rsid w:val="5C3B6ED1"/>
    <w:rsid w:val="5D975BEB"/>
    <w:rsid w:val="5FC410A6"/>
    <w:rsid w:val="5FF46823"/>
    <w:rsid w:val="66411E7E"/>
    <w:rsid w:val="6652154C"/>
    <w:rsid w:val="686A420B"/>
    <w:rsid w:val="6A136F5E"/>
    <w:rsid w:val="6E00218E"/>
    <w:rsid w:val="6E1252F8"/>
    <w:rsid w:val="6E16318B"/>
    <w:rsid w:val="704F3302"/>
    <w:rsid w:val="754F7A86"/>
    <w:rsid w:val="790560B1"/>
    <w:rsid w:val="7A3E2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4"/>
    <w:unhideWhenUsed/>
    <w:uiPriority w:val="99"/>
    <w:pPr>
      <w:tabs>
        <w:tab w:val="center" w:pos="4153"/>
        <w:tab w:val="right" w:pos="8306"/>
      </w:tabs>
      <w:snapToGrid w:val="0"/>
      <w:jc w:val="left"/>
    </w:pPr>
    <w:rPr>
      <w:sz w:val="18"/>
      <w:szCs w:val="18"/>
    </w:rPr>
  </w:style>
  <w:style w:type="paragraph" w:styleId="3">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4">
    <w:name w:val="footnote text"/>
    <w:basedOn w:val="1"/>
    <w:link w:val="12"/>
    <w:semiHidden/>
    <w:unhideWhenUsed/>
    <w:uiPriority w:val="99"/>
    <w:pPr>
      <w:snapToGrid w:val="0"/>
      <w:jc w:val="left"/>
    </w:pPr>
    <w:rPr>
      <w:sz w:val="18"/>
      <w:szCs w:val="18"/>
    </w:rPr>
  </w:style>
  <w:style w:type="paragraph" w:styleId="5">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character" w:styleId="7">
    <w:name w:val="footnote reference"/>
    <w:basedOn w:val="6"/>
    <w:semiHidden/>
    <w:unhideWhenUsed/>
    <w:qFormat/>
    <w:uiPriority w:val="99"/>
    <w:rPr>
      <w:vertAlign w:val="superscript"/>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字符"/>
    <w:basedOn w:val="6"/>
    <w:link w:val="5"/>
    <w:uiPriority w:val="10"/>
    <w:rPr>
      <w:rFonts w:eastAsia="宋体" w:asciiTheme="majorHAnsi" w:hAnsiTheme="majorHAnsi" w:cstheme="majorBidi"/>
      <w:b/>
      <w:bCs/>
      <w:sz w:val="32"/>
      <w:szCs w:val="32"/>
    </w:rPr>
  </w:style>
  <w:style w:type="paragraph" w:styleId="11">
    <w:name w:val="List Paragraph"/>
    <w:basedOn w:val="1"/>
    <w:qFormat/>
    <w:uiPriority w:val="34"/>
    <w:pPr>
      <w:ind w:firstLine="420" w:firstLineChars="200"/>
    </w:pPr>
  </w:style>
  <w:style w:type="character" w:customStyle="1" w:styleId="12">
    <w:name w:val="脚注文本 字符"/>
    <w:basedOn w:val="6"/>
    <w:link w:val="4"/>
    <w:semiHidden/>
    <w:uiPriority w:val="99"/>
    <w:rPr>
      <w:sz w:val="18"/>
      <w:szCs w:val="18"/>
    </w:rPr>
  </w:style>
  <w:style w:type="character" w:customStyle="1" w:styleId="13">
    <w:name w:val="页眉 字符"/>
    <w:basedOn w:val="6"/>
    <w:link w:val="3"/>
    <w:uiPriority w:val="99"/>
    <w:rPr>
      <w:sz w:val="18"/>
      <w:szCs w:val="18"/>
    </w:rPr>
  </w:style>
  <w:style w:type="character" w:customStyle="1" w:styleId="14">
    <w:name w:val="页脚 字符"/>
    <w:basedOn w:val="6"/>
    <w:link w:val="2"/>
    <w:uiPriority w:val="99"/>
    <w:rPr>
      <w:sz w:val="18"/>
      <w:szCs w:val="18"/>
    </w:rPr>
  </w:style>
  <w:style w:type="table" w:customStyle="1" w:styleId="15">
    <w:name w:val="Plain Table 2"/>
    <w:basedOn w:val="8"/>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832B8E-5634-4B59-B7F7-2F395EC62110}">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1282</Words>
  <Characters>7312</Characters>
  <Lines>60</Lines>
  <Paragraphs>17</Paragraphs>
  <TotalTime>0</TotalTime>
  <ScaleCrop>false</ScaleCrop>
  <LinksUpToDate>false</LinksUpToDate>
  <CharactersWithSpaces>8577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2017-07-01T06:23:00Z</dcterms:created>
  <dc:creator>黄子麒</dc:creator>
  <cp:lastModifiedBy>夏の幻</cp:lastModifiedBy>
  <dcterms:modified xsi:type="dcterms:W3CDTF">2018-03-04T09:28:01Z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