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29FDB4">
      <w:pPr>
        <w:pStyle w:val="27"/>
        <w:rPr>
          <w:rFonts w:hint="default"/>
          <w:color w:val="auto"/>
          <w:sz w:val="24"/>
          <w:szCs w:val="24"/>
        </w:rPr>
      </w:pPr>
    </w:p>
    <w:p w14:paraId="71B3255A">
      <w:pPr>
        <w:pStyle w:val="27"/>
        <w:rPr>
          <w:rFonts w:hint="default" w:ascii="Times New Roman" w:cs="Times New Roman"/>
          <w:color w:val="auto"/>
          <w:sz w:val="21"/>
          <w:szCs w:val="21"/>
        </w:rPr>
      </w:pPr>
    </w:p>
    <w:p w14:paraId="700A68AC">
      <w:pPr>
        <w:pStyle w:val="27"/>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54BC01E5">
      <w:pPr>
        <w:pStyle w:val="27"/>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02DF1C45">
      <w:pPr>
        <w:pStyle w:val="27"/>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5BAE3C85">
      <w:pPr>
        <w:pStyle w:val="27"/>
        <w:jc w:val="center"/>
        <w:rPr>
          <w:rFonts w:hint="default" w:ascii="黑体" w:hAnsi="Times New Roman" w:eastAsia="黑体" w:cs="黑体"/>
          <w:color w:val="auto"/>
          <w:sz w:val="44"/>
          <w:szCs w:val="44"/>
          <w:shd w:val="clear" w:color="FFFFFF" w:fill="D9D9D9"/>
          <w:lang w:val="en-US" w:eastAsia="zh-CN"/>
        </w:rPr>
      </w:pPr>
      <w:r>
        <w:rPr>
          <w:rFonts w:hint="eastAsia" w:ascii="黑体" w:hAnsi="Times New Roman" w:eastAsia="黑体" w:cs="黑体"/>
          <w:color w:val="auto"/>
          <w:sz w:val="44"/>
          <w:szCs w:val="44"/>
          <w:highlight w:val="none"/>
          <w:shd w:val="clear" w:color="auto" w:fill="auto"/>
          <w:lang w:val="en-US" w:eastAsia="zh-CN"/>
        </w:rPr>
        <w:t>{bidSubject}</w:t>
      </w:r>
    </w:p>
    <w:p w14:paraId="56677B88">
      <w:pPr>
        <w:pStyle w:val="27"/>
        <w:jc w:val="center"/>
        <w:rPr>
          <w:rFonts w:hint="default" w:ascii="Times New Roman" w:hAnsi="Times New Roman" w:eastAsia="黑体" w:cs="Times New Roman"/>
          <w:color w:val="auto"/>
          <w:sz w:val="21"/>
          <w:szCs w:val="21"/>
          <w:shd w:val="clear" w:color="FFFFFF" w:fill="D9D9D9"/>
        </w:rPr>
      </w:pPr>
    </w:p>
    <w:p w14:paraId="3D024B50">
      <w:pPr>
        <w:pStyle w:val="27"/>
        <w:rPr>
          <w:rFonts w:hint="default" w:ascii="Times New Roman" w:hAnsi="Times New Roman" w:eastAsia="黑体" w:cs="Times New Roman"/>
          <w:color w:val="auto"/>
          <w:sz w:val="21"/>
          <w:szCs w:val="21"/>
          <w:shd w:val="clear" w:color="FFFFFF" w:fill="D9D9D9"/>
        </w:rPr>
      </w:pPr>
      <w:r>
        <w:rPr>
          <w:rFonts w:hint="default" w:ascii="Times New Roman" w:hAnsi="Times New Roman" w:eastAsia="黑体" w:cs="Times New Roman"/>
          <w:color w:val="auto"/>
          <w:sz w:val="21"/>
          <w:szCs w:val="21"/>
          <w:shd w:val="clear" w:color="FFFFFF" w:fill="D9D9D9"/>
        </w:rPr>
        <w:t xml:space="preserve"> </w:t>
      </w:r>
    </w:p>
    <w:p w14:paraId="71BC3771">
      <w:pPr>
        <w:pStyle w:val="27"/>
        <w:jc w:val="center"/>
        <w:rPr>
          <w:rFonts w:hint="default"/>
          <w:color w:val="auto"/>
          <w:sz w:val="72"/>
          <w:szCs w:val="72"/>
        </w:rPr>
      </w:pPr>
      <w:r>
        <w:rPr>
          <w:rFonts w:hint="eastAsia" w:ascii="宋体" w:hAnsi="Times New Roman" w:cs="宋体"/>
          <w:color w:val="auto"/>
          <w:sz w:val="72"/>
          <w:szCs w:val="72"/>
        </w:rPr>
        <w:t>设备采购招标文件</w:t>
      </w:r>
    </w:p>
    <w:p w14:paraId="3EFCFF8F">
      <w:pPr>
        <w:pStyle w:val="27"/>
        <w:rPr>
          <w:rFonts w:hint="default" w:ascii="Times New Roman" w:hAnsi="Times New Roman" w:cs="Times New Roman"/>
          <w:color w:val="auto"/>
          <w:sz w:val="52"/>
          <w:szCs w:val="52"/>
        </w:rPr>
      </w:pPr>
    </w:p>
    <w:p w14:paraId="344DF14A">
      <w:pPr>
        <w:pStyle w:val="27"/>
        <w:rPr>
          <w:rFonts w:hint="default" w:ascii="Times New Roman" w:hAnsi="Times New Roman" w:cs="Times New Roman"/>
          <w:color w:val="auto"/>
          <w:sz w:val="21"/>
          <w:szCs w:val="21"/>
        </w:rPr>
      </w:pPr>
      <w:r>
        <w:rPr>
          <w:rFonts w:hint="default" w:ascii="Times New Roman" w:hAnsi="Times New Roman" w:cs="Times New Roman"/>
          <w:color w:val="auto"/>
          <w:sz w:val="72"/>
          <w:szCs w:val="72"/>
        </w:rPr>
        <w:t xml:space="preserve"> </w:t>
      </w:r>
      <w:r>
        <w:rPr>
          <w:rFonts w:hint="default" w:ascii="Times New Roman" w:hAnsi="Times New Roman" w:cs="Times New Roman"/>
          <w:color w:val="auto"/>
          <w:sz w:val="21"/>
          <w:szCs w:val="21"/>
        </w:rPr>
        <w:t xml:space="preserve"> </w:t>
      </w:r>
    </w:p>
    <w:p w14:paraId="05F603E7">
      <w:pPr>
        <w:pStyle w:val="27"/>
        <w:rPr>
          <w:rFonts w:hint="default"/>
          <w:color w:val="auto"/>
          <w:sz w:val="21"/>
          <w:szCs w:val="21"/>
        </w:rPr>
      </w:pPr>
      <w:r>
        <w:rPr>
          <w:rFonts w:hint="default" w:ascii="Times New Roman" w:hAnsi="Times New Roman" w:cs="Times New Roman"/>
          <w:color w:val="auto"/>
          <w:sz w:val="21"/>
          <w:szCs w:val="21"/>
        </w:rPr>
        <w:t xml:space="preserve"> </w:t>
      </w:r>
    </w:p>
    <w:p w14:paraId="07C627C5">
      <w:pPr>
        <w:pStyle w:val="27"/>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7E53219">
      <w:pPr>
        <w:pStyle w:val="27"/>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0C40C6E">
      <w:pPr>
        <w:pStyle w:val="27"/>
        <w:jc w:val="center"/>
        <w:rPr>
          <w:rFonts w:hint="default" w:eastAsia="黑体"/>
          <w:color w:val="auto"/>
          <w:sz w:val="28"/>
          <w:szCs w:val="28"/>
          <w:highlight w:val="lightGray"/>
        </w:rPr>
      </w:pPr>
      <w:r>
        <w:rPr>
          <w:rFonts w:hint="eastAsia" w:ascii="黑体" w:hAnsi="Times New Roman" w:eastAsia="黑体" w:cs="黑体"/>
          <w:color w:val="auto"/>
          <w:sz w:val="28"/>
          <w:szCs w:val="28"/>
          <w:highlight w:val="none"/>
          <w:u w:val="single"/>
          <w:shd w:val="clear" w:color="auto" w:fill="auto"/>
        </w:rPr>
        <w:t xml:space="preserve"> </w:t>
      </w:r>
      <w:r>
        <w:rPr>
          <w:rFonts w:hint="eastAsia" w:ascii="黑体" w:hAnsi="Times New Roman" w:eastAsia="黑体" w:cs="黑体"/>
          <w:color w:val="auto"/>
          <w:sz w:val="28"/>
          <w:szCs w:val="28"/>
          <w:highlight w:val="none"/>
          <w:u w:val="single"/>
          <w:shd w:val="clear" w:color="auto" w:fill="auto"/>
          <w:lang w:val="en-US" w:eastAsia="zh-CN"/>
        </w:rPr>
        <w:t>{projectName}</w:t>
      </w:r>
      <w:r>
        <w:rPr>
          <w:rFonts w:hint="eastAsia" w:ascii="黑体" w:hAnsi="Times New Roman" w:eastAsia="黑体" w:cs="黑体"/>
          <w:color w:val="auto"/>
          <w:sz w:val="28"/>
          <w:szCs w:val="28"/>
          <w:highlight w:val="none"/>
          <w:u w:val="single"/>
          <w:shd w:val="clear" w:color="auto" w:fill="auto"/>
        </w:rPr>
        <w:t xml:space="preserve"> </w:t>
      </w:r>
      <w:r>
        <w:rPr>
          <w:rFonts w:hint="eastAsia" w:ascii="黑体" w:hAnsi="Times New Roman" w:eastAsia="黑体" w:cs="黑体"/>
          <w:color w:val="auto"/>
          <w:sz w:val="28"/>
          <w:szCs w:val="28"/>
        </w:rPr>
        <w:t>（项目名称）设备采购</w:t>
      </w:r>
    </w:p>
    <w:p w14:paraId="4CE3CAD8">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5ABF49EC">
      <w:pPr>
        <w:pStyle w:val="27"/>
        <w:spacing w:line="360" w:lineRule="exact"/>
        <w:jc w:val="center"/>
        <w:rPr>
          <w:rFonts w:hint="default" w:eastAsia="黑体"/>
          <w:color w:val="auto"/>
          <w:sz w:val="28"/>
          <w:szCs w:val="28"/>
        </w:rPr>
      </w:pPr>
      <w:r>
        <w:rPr>
          <w:rFonts w:hint="eastAsia" w:ascii="黑体" w:hAnsi="Times New Roman" w:eastAsia="黑体" w:cs="黑体"/>
          <w:color w:val="auto"/>
          <w:sz w:val="28"/>
          <w:szCs w:val="28"/>
        </w:rPr>
        <w:t>（招标编号：</w:t>
      </w:r>
      <w:r>
        <w:rPr>
          <w:rFonts w:hint="eastAsia" w:ascii="黑体" w:hAnsi="黑体" w:eastAsia="黑体" w:cs="黑体"/>
          <w:color w:val="auto"/>
          <w:sz w:val="28"/>
          <w:szCs w:val="28"/>
          <w:u w:val="single"/>
        </w:rPr>
        <w:t xml:space="preserve"> </w:t>
      </w:r>
      <w:r>
        <w:rPr>
          <w:rFonts w:hint="eastAsia" w:ascii="黑体" w:hAnsi="黑体" w:eastAsia="黑体" w:cs="黑体"/>
          <w:color w:val="auto"/>
          <w:sz w:val="28"/>
          <w:szCs w:val="28"/>
          <w:highlight w:val="none"/>
          <w:u w:val="single"/>
          <w:lang w:val="en-US" w:eastAsia="zh-CN"/>
        </w:rPr>
        <w:t>{bidNumber}</w:t>
      </w:r>
      <w:r>
        <w:rPr>
          <w:rFonts w:hint="default" w:ascii="Times New Roman" w:hAnsi="Times New Roman" w:eastAsia="黑体" w:cs="Times New Roman"/>
          <w:color w:val="auto"/>
          <w:sz w:val="21"/>
          <w:szCs w:val="21"/>
          <w:highlight w:val="none"/>
          <w:u w:val="single"/>
        </w:rPr>
        <w:t xml:space="preserve"> </w:t>
      </w:r>
      <w:r>
        <w:rPr>
          <w:rFonts w:hint="default" w:ascii="Times New Roman" w:hAnsi="Times New Roman" w:eastAsia="黑体" w:cs="Times New Roman"/>
          <w:color w:val="auto"/>
          <w:sz w:val="21"/>
          <w:szCs w:val="21"/>
          <w:highlight w:val="none"/>
        </w:rPr>
        <w:t xml:space="preserve"> </w:t>
      </w:r>
      <w:r>
        <w:rPr>
          <w:rFonts w:hint="eastAsia" w:ascii="黑体" w:hAnsi="Times New Roman" w:eastAsia="黑体" w:cs="黑体"/>
          <w:color w:val="auto"/>
          <w:sz w:val="28"/>
          <w:szCs w:val="28"/>
        </w:rPr>
        <w:t>）</w:t>
      </w:r>
    </w:p>
    <w:p w14:paraId="40E36D13">
      <w:pPr>
        <w:pStyle w:val="27"/>
        <w:spacing w:line="360" w:lineRule="exact"/>
        <w:jc w:val="center"/>
        <w:rPr>
          <w:rFonts w:hint="default" w:ascii="Times New Roman" w:hAnsi="Times New Roman" w:eastAsia="黑体" w:cs="Times New Roman"/>
          <w:color w:val="auto"/>
          <w:sz w:val="21"/>
          <w:szCs w:val="21"/>
        </w:rPr>
      </w:pPr>
    </w:p>
    <w:p w14:paraId="5BB11675">
      <w:pPr>
        <w:pStyle w:val="27"/>
        <w:spacing w:line="360" w:lineRule="exact"/>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1CC3608B">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1EBCFE2A">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6D76CBAD">
      <w:pPr>
        <w:pStyle w:val="27"/>
        <w:jc w:val="center"/>
        <w:rPr>
          <w:rFonts w:hint="default" w:ascii="Times New Roman" w:hAnsi="Times New Roman" w:eastAsia="黑体" w:cs="Times New Roman"/>
          <w:color w:val="auto"/>
          <w:sz w:val="44"/>
          <w:szCs w:val="44"/>
        </w:rPr>
      </w:pPr>
      <w:r>
        <w:rPr>
          <w:rFonts w:hint="eastAsia" w:ascii="黑体" w:hAnsi="Times New Roman" w:eastAsia="黑体" w:cs="黑体"/>
          <w:color w:val="auto"/>
          <w:sz w:val="44"/>
          <w:szCs w:val="44"/>
        </w:rPr>
        <w:t>招标文件</w:t>
      </w:r>
    </w:p>
    <w:p w14:paraId="56AF469B">
      <w:pPr>
        <w:pStyle w:val="27"/>
        <w:rPr>
          <w:rFonts w:hint="default" w:ascii="Times New Roman" w:hAnsi="Times New Roman" w:eastAsia="黑体" w:cs="Times New Roman"/>
          <w:color w:val="auto"/>
          <w:sz w:val="21"/>
          <w:szCs w:val="21"/>
        </w:rPr>
      </w:pPr>
    </w:p>
    <w:p w14:paraId="7533D606">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6FE62D81">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127ED010">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148E1F20">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4263CBED">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26F73E54">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3F49DA76">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0787278E">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5263E913">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27DD3321">
      <w:pPr>
        <w:pStyle w:val="27"/>
        <w:rPr>
          <w:rFonts w:hint="default" w:eastAsia="黑体"/>
          <w:color w:val="auto"/>
          <w:sz w:val="21"/>
          <w:szCs w:val="21"/>
        </w:rPr>
      </w:pPr>
      <w:r>
        <w:rPr>
          <w:rFonts w:hint="default" w:ascii="Times New Roman" w:hAnsi="Times New Roman" w:eastAsia="黑体" w:cs="Times New Roman"/>
          <w:color w:val="auto"/>
          <w:sz w:val="21"/>
          <w:szCs w:val="21"/>
        </w:rPr>
        <w:t xml:space="preserve"> </w:t>
      </w:r>
    </w:p>
    <w:p w14:paraId="6DDA7A55">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4480B0F3">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5ECD6C3F">
      <w:pPr>
        <w:pStyle w:val="27"/>
        <w:ind w:firstLine="1680" w:firstLineChars="600"/>
        <w:rPr>
          <w:rFonts w:hint="default" w:ascii="Times New Roman" w:hAnsi="Times New Roman" w:eastAsia="黑体" w:cs="Times New Roman"/>
          <w:color w:val="auto"/>
          <w:sz w:val="28"/>
          <w:szCs w:val="28"/>
          <w:u w:val="single"/>
        </w:rPr>
      </w:pPr>
      <w:r>
        <w:rPr>
          <w:rFonts w:hint="eastAsia" w:ascii="黑体" w:hAnsi="Times New Roman" w:eastAsia="黑体" w:cs="黑体"/>
          <w:color w:val="auto"/>
          <w:sz w:val="28"/>
          <w:szCs w:val="28"/>
        </w:rPr>
        <w:t>招标人：</w:t>
      </w:r>
      <w:r>
        <w:rPr>
          <w:rFonts w:hint="eastAsia" w:ascii="黑体" w:hAnsi="Times New Roman" w:eastAsia="黑体" w:cs="黑体"/>
          <w:color w:val="auto"/>
          <w:sz w:val="28"/>
          <w:szCs w:val="28"/>
          <w:highlight w:val="none"/>
          <w:u w:val="single"/>
        </w:rPr>
        <w:t xml:space="preserve">   {bidSubject}   </w:t>
      </w:r>
      <w:r>
        <w:rPr>
          <w:rFonts w:hint="eastAsia" w:ascii="黑体" w:hAnsi="Times New Roman" w:eastAsia="黑体" w:cs="黑体"/>
          <w:color w:val="auto"/>
          <w:sz w:val="28"/>
          <w:szCs w:val="28"/>
          <w:u w:val="single"/>
        </w:rPr>
        <w:t xml:space="preserve"> </w:t>
      </w:r>
    </w:p>
    <w:p w14:paraId="4F1B065C">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3E2D18F5">
      <w:pPr>
        <w:pStyle w:val="27"/>
        <w:jc w:val="center"/>
        <w:rPr>
          <w:rFonts w:hint="eastAsia" w:eastAsia="黑体"/>
          <w:color w:val="auto"/>
          <w:sz w:val="28"/>
          <w:szCs w:val="28"/>
        </w:rPr>
      </w:pPr>
      <w:r>
        <w:rPr>
          <w:rFonts w:hint="eastAsia" w:ascii="黑体" w:hAnsi="黑体" w:eastAsia="黑体" w:cs="黑体"/>
          <w:color w:val="auto"/>
          <w:sz w:val="28"/>
          <w:szCs w:val="28"/>
          <w:u w:val="single"/>
          <w:lang w:val="en-US" w:eastAsia="zh-CN"/>
        </w:rPr>
        <w:t>{</w:t>
      </w:r>
      <w:r>
        <w:rPr>
          <w:rFonts w:hint="eastAsia" w:ascii="黑体" w:hAnsi="黑体" w:eastAsia="黑体" w:cs="黑体"/>
          <w:color w:val="auto"/>
          <w:sz w:val="28"/>
          <w:szCs w:val="28"/>
          <w:lang w:val="en-US" w:eastAsia="zh-CN"/>
        </w:rPr>
        <w:t>coverDate}</w:t>
      </w:r>
      <w:r>
        <w:rPr>
          <w:rFonts w:hint="default" w:ascii="Times New Roman" w:hAnsi="Times New Roman" w:eastAsia="黑体" w:cs="Times New Roman"/>
          <w:color w:val="auto"/>
          <w:sz w:val="21"/>
          <w:szCs w:val="21"/>
          <w:u w:val="single"/>
        </w:rPr>
        <w:t xml:space="preserve"> </w:t>
      </w:r>
    </w:p>
    <w:p w14:paraId="10FA91B8">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8"/>
          <w:szCs w:val="28"/>
        </w:rPr>
        <w:t xml:space="preserve"> </w:t>
      </w:r>
    </w:p>
    <w:p w14:paraId="4F2EBE9C">
      <w:pPr>
        <w:pStyle w:val="27"/>
        <w:pageBreakBefore/>
        <w:jc w:val="center"/>
        <w:rPr>
          <w:rFonts w:hint="eastAsia" w:ascii="黑体" w:hAnsi="黑体" w:eastAsia="黑体" w:cs="Times New Roman"/>
          <w:color w:val="auto"/>
          <w:sz w:val="32"/>
          <w:szCs w:val="32"/>
        </w:rPr>
      </w:pPr>
      <w:r>
        <w:rPr>
          <w:rFonts w:hint="eastAsia" w:ascii="黑体" w:hAnsi="黑体" w:eastAsia="黑体" w:cs="宋体"/>
          <w:color w:val="auto"/>
          <w:sz w:val="32"/>
          <w:szCs w:val="32"/>
        </w:rPr>
        <w:t>第一章 招标公告</w:t>
      </w:r>
    </w:p>
    <w:p w14:paraId="1B0B93CC">
      <w:pPr>
        <w:pStyle w:val="27"/>
        <w:jc w:val="center"/>
        <w:rPr>
          <w:rFonts w:hint="default" w:eastAsia="黑体"/>
          <w:color w:val="auto"/>
          <w:sz w:val="28"/>
          <w:szCs w:val="28"/>
        </w:rPr>
      </w:pPr>
      <w:r>
        <w:rPr>
          <w:rFonts w:hint="eastAsia" w:ascii="黑体" w:hAnsi="Times New Roman" w:eastAsia="黑体" w:cs="黑体"/>
          <w:color w:val="auto"/>
          <w:sz w:val="28"/>
          <w:szCs w:val="28"/>
          <w:u w:val="single"/>
          <w:lang w:val="en-US" w:eastAsia="zh-CN"/>
        </w:rPr>
        <w:t>{projectName}</w:t>
      </w:r>
      <w:r>
        <w:rPr>
          <w:rFonts w:hint="eastAsia" w:ascii="黑体" w:hAnsi="Times New Roman" w:eastAsia="黑体" w:cs="黑体"/>
          <w:color w:val="auto"/>
          <w:sz w:val="28"/>
          <w:szCs w:val="28"/>
        </w:rPr>
        <w:t>（</w:t>
      </w:r>
      <w:r>
        <w:rPr>
          <w:rFonts w:hint="eastAsia" w:ascii="黑体" w:hAnsi="Times New Roman" w:eastAsia="黑体" w:cs="黑体"/>
          <w:color w:val="auto"/>
          <w:sz w:val="28"/>
          <w:szCs w:val="28"/>
        </w:rPr>
        <w:t>项目名称）设备采购招标公告</w:t>
      </w:r>
    </w:p>
    <w:p w14:paraId="78F530C5">
      <w:pPr>
        <w:pStyle w:val="27"/>
        <w:rPr>
          <w:rFonts w:hint="default" w:ascii="Times New Roman" w:hAnsi="Times New Roman" w:eastAsia="黑体" w:cs="Times New Roman"/>
          <w:color w:val="auto"/>
          <w:sz w:val="20"/>
          <w:szCs w:val="20"/>
        </w:rPr>
      </w:pPr>
      <w:r>
        <w:rPr>
          <w:rFonts w:hint="default" w:ascii="Times New Roman" w:hAnsi="Times New Roman" w:eastAsia="黑体" w:cs="Times New Roman"/>
          <w:color w:val="auto"/>
          <w:sz w:val="20"/>
          <w:szCs w:val="20"/>
        </w:rPr>
        <w:t xml:space="preserve"> </w:t>
      </w:r>
    </w:p>
    <w:p w14:paraId="6886BAD1">
      <w:pPr>
        <w:pStyle w:val="27"/>
        <w:spacing w:line="360" w:lineRule="exact"/>
        <w:rPr>
          <w:rFonts w:hint="eastAsia" w:ascii="黑体" w:hAnsi="黑体" w:eastAsia="黑体" w:cs="Times New Roman"/>
          <w:color w:val="auto"/>
          <w:sz w:val="24"/>
          <w:szCs w:val="24"/>
        </w:rPr>
      </w:pPr>
      <w:r>
        <w:rPr>
          <w:rFonts w:hint="eastAsia" w:ascii="黑体" w:hAnsi="黑体" w:eastAsia="黑体" w:cs="Times New Roman"/>
          <w:b/>
          <w:color w:val="auto"/>
          <w:sz w:val="24"/>
          <w:szCs w:val="24"/>
        </w:rPr>
        <w:t xml:space="preserve">1. </w:t>
      </w:r>
      <w:r>
        <w:rPr>
          <w:rFonts w:hint="eastAsia" w:ascii="黑体" w:hAnsi="黑体" w:eastAsia="黑体" w:cs="黑体"/>
          <w:color w:val="auto"/>
          <w:sz w:val="24"/>
          <w:szCs w:val="24"/>
        </w:rPr>
        <w:t>招标条件</w:t>
      </w:r>
      <w:r>
        <w:rPr>
          <w:rFonts w:hint="eastAsia" w:ascii="黑体" w:hAnsi="黑体" w:eastAsia="黑体" w:cs="Times New Roman"/>
          <w:b/>
          <w:color w:val="auto"/>
          <w:sz w:val="24"/>
          <w:szCs w:val="24"/>
        </w:rPr>
        <w:t xml:space="preserve"> </w:t>
      </w:r>
    </w:p>
    <w:p w14:paraId="1F7FCBEE">
      <w:pPr>
        <w:pStyle w:val="27"/>
        <w:spacing w:line="360" w:lineRule="exact"/>
        <w:ind w:firstLine="420" w:firstLineChars="200"/>
        <w:rPr>
          <w:rFonts w:hint="default"/>
          <w:color w:val="auto"/>
          <w:sz w:val="21"/>
          <w:szCs w:val="21"/>
        </w:rPr>
      </w:pPr>
      <w:r>
        <w:rPr>
          <w:rFonts w:hint="eastAsia" w:ascii="宋体" w:hAnsi="Times New Roman" w:cs="宋体"/>
          <w:color w:val="auto"/>
          <w:sz w:val="21"/>
          <w:szCs w:val="21"/>
        </w:rPr>
        <w:t>本招</w:t>
      </w:r>
      <w:r>
        <w:rPr>
          <w:rFonts w:hint="eastAsia" w:ascii="宋体" w:hAnsi="宋体" w:eastAsia="宋体" w:cs="宋体"/>
          <w:color w:val="auto"/>
          <w:sz w:val="21"/>
          <w:szCs w:val="21"/>
        </w:rPr>
        <w:t>标项目</w:t>
      </w:r>
      <w:r>
        <w:rPr>
          <w:rFonts w:hint="eastAsia" w:ascii="宋体" w:hAnsi="宋体" w:eastAsia="宋体" w:cs="宋体"/>
          <w:color w:val="auto"/>
          <w:sz w:val="21"/>
          <w:szCs w:val="21"/>
          <w:u w:val="single"/>
          <w:lang w:val="en-US" w:eastAsia="zh-CN"/>
        </w:rPr>
        <w:t>{projectName}</w:t>
      </w:r>
      <w:r>
        <w:rPr>
          <w:rFonts w:hint="eastAsia" w:ascii="宋体" w:hAnsi="宋体" w:eastAsia="宋体" w:cs="宋体"/>
          <w:color w:val="auto"/>
          <w:sz w:val="21"/>
          <w:szCs w:val="21"/>
        </w:rPr>
        <w:t>（项目名称）招标人为</w:t>
      </w:r>
      <w:r>
        <w:rPr>
          <w:rFonts w:hint="eastAsia" w:ascii="宋体" w:hAnsi="宋体" w:eastAsia="宋体" w:cs="宋体"/>
          <w:color w:val="auto"/>
          <w:sz w:val="21"/>
          <w:szCs w:val="21"/>
          <w:u w:val="single"/>
          <w:lang w:val="en-US" w:eastAsia="zh-CN"/>
        </w:rPr>
        <w:t>{bidSubject}</w:t>
      </w:r>
      <w:r>
        <w:rPr>
          <w:rFonts w:hint="eastAsia" w:ascii="宋体" w:hAnsi="宋体" w:eastAsia="宋体" w:cs="宋体"/>
          <w:color w:val="auto"/>
          <w:sz w:val="21"/>
          <w:szCs w:val="21"/>
        </w:rPr>
        <w:t>。该项目已具备招标条件，现对</w:t>
      </w:r>
      <w:r>
        <w:rPr>
          <w:rFonts w:hint="eastAsia" w:ascii="宋体" w:hAnsi="宋体" w:eastAsia="宋体" w:cs="宋体"/>
          <w:color w:val="auto"/>
          <w:sz w:val="21"/>
          <w:szCs w:val="21"/>
          <w:highlight w:val="none"/>
          <w:u w:val="single"/>
          <w:lang w:val="en-US" w:eastAsia="zh-CN"/>
        </w:rPr>
        <w:t>{equipmentName}</w:t>
      </w:r>
      <w:r>
        <w:rPr>
          <w:rFonts w:hint="eastAsia" w:ascii="宋体" w:hAnsi="宋体" w:eastAsia="宋体" w:cs="宋体"/>
          <w:color w:val="auto"/>
          <w:sz w:val="21"/>
          <w:szCs w:val="21"/>
        </w:rPr>
        <w:t>（设备名称）采购进行公开招标采购，采用网上开标模式，欢迎符合资格条件的投标人参加投</w:t>
      </w:r>
      <w:r>
        <w:rPr>
          <w:rFonts w:hint="eastAsia" w:ascii="宋体" w:hAnsi="Times New Roman" w:cs="宋体"/>
          <w:color w:val="auto"/>
          <w:sz w:val="21"/>
          <w:szCs w:val="21"/>
        </w:rPr>
        <w:t>标。</w:t>
      </w:r>
      <w:r>
        <w:rPr>
          <w:rFonts w:hint="default" w:ascii="Times New Roman" w:hAnsi="Times New Roman" w:cs="Times New Roman"/>
          <w:color w:val="auto"/>
          <w:sz w:val="21"/>
          <w:szCs w:val="21"/>
        </w:rPr>
        <w:t xml:space="preserve"> </w:t>
      </w:r>
    </w:p>
    <w:p w14:paraId="13428AD1">
      <w:pPr>
        <w:pStyle w:val="27"/>
        <w:spacing w:line="360" w:lineRule="exact"/>
        <w:rPr>
          <w:rFonts w:hint="default" w:ascii="Times New Roman" w:hAnsi="Times New Roman" w:eastAsia="黑体" w:cs="Times New Roman"/>
          <w:color w:val="auto"/>
          <w:sz w:val="32"/>
          <w:szCs w:val="32"/>
        </w:rPr>
      </w:pPr>
      <w:r>
        <w:rPr>
          <w:rFonts w:hint="eastAsia" w:ascii="黑体" w:hAnsi="黑体" w:eastAsia="黑体" w:cs="黑体"/>
          <w:color w:val="auto"/>
          <w:sz w:val="24"/>
          <w:szCs w:val="24"/>
        </w:rPr>
        <w:t>2. 项目概况与招标范围</w:t>
      </w:r>
      <w:r>
        <w:rPr>
          <w:rFonts w:hint="eastAsia" w:ascii="黑体" w:hAnsi="Times New Roman" w:eastAsia="黑体" w:cs="黑体"/>
          <w:color w:val="auto"/>
          <w:sz w:val="28"/>
          <w:szCs w:val="28"/>
        </w:rPr>
        <w:t xml:space="preserve"> </w:t>
      </w:r>
    </w:p>
    <w:p w14:paraId="5CB19856">
      <w:pPr>
        <w:pStyle w:val="27"/>
        <w:spacing w:line="360" w:lineRule="exact"/>
        <w:ind w:firstLine="420"/>
        <w:rPr>
          <w:rFonts w:hint="eastAsia" w:ascii="宋体" w:hAnsi="宋体" w:eastAsia="宋体" w:cs="宋体"/>
          <w:color w:val="auto"/>
          <w:sz w:val="21"/>
          <w:szCs w:val="21"/>
        </w:rPr>
      </w:pPr>
      <w:r>
        <w:rPr>
          <w:rFonts w:hint="eastAsia" w:ascii="宋体" w:hAnsi="Times New Roman" w:cs="宋体"/>
          <w:color w:val="auto"/>
          <w:sz w:val="21"/>
          <w:szCs w:val="21"/>
        </w:rPr>
        <w:t xml:space="preserve">2.1 </w:t>
      </w:r>
      <w:r>
        <w:rPr>
          <w:rFonts w:hint="eastAsia" w:ascii="宋体" w:hAnsi="宋体" w:eastAsia="宋体" w:cs="宋体"/>
          <w:color w:val="auto"/>
          <w:sz w:val="21"/>
          <w:szCs w:val="21"/>
        </w:rPr>
        <w:t>采购项目名称：</w:t>
      </w:r>
      <w:r>
        <w:rPr>
          <w:rFonts w:hint="eastAsia" w:ascii="宋体" w:hAnsi="宋体" w:eastAsia="宋体" w:cs="宋体"/>
          <w:color w:val="auto"/>
          <w:sz w:val="21"/>
          <w:szCs w:val="21"/>
          <w:u w:val="single"/>
          <w:lang w:val="en-US" w:eastAsia="zh-CN"/>
        </w:rPr>
        <w:t>{projectName}</w:t>
      </w:r>
      <w:r>
        <w:rPr>
          <w:rFonts w:hint="eastAsia" w:ascii="宋体" w:hAnsi="宋体" w:eastAsia="宋体" w:cs="宋体"/>
          <w:color w:val="auto"/>
          <w:sz w:val="21"/>
          <w:szCs w:val="21"/>
          <w:u w:val="single"/>
        </w:rPr>
        <w:t>（项目名称）</w:t>
      </w:r>
      <w:r>
        <w:rPr>
          <w:rFonts w:hint="eastAsia" w:ascii="宋体" w:hAnsi="宋体" w:eastAsia="宋体" w:cs="宋体"/>
          <w:color w:val="auto"/>
          <w:sz w:val="21"/>
          <w:szCs w:val="21"/>
          <w:u w:val="single"/>
          <w:lang w:val="en-US" w:eastAsia="zh-CN"/>
        </w:rPr>
        <w:t>{equipmentName}</w:t>
      </w:r>
      <w:r>
        <w:rPr>
          <w:rFonts w:hint="eastAsia" w:ascii="宋体" w:hAnsi="宋体" w:eastAsia="宋体" w:cs="宋体"/>
          <w:color w:val="auto"/>
          <w:sz w:val="21"/>
          <w:szCs w:val="21"/>
          <w:u w:val="single"/>
        </w:rPr>
        <w:t xml:space="preserve">采购  </w:t>
      </w:r>
      <w:r>
        <w:rPr>
          <w:rFonts w:hint="eastAsia" w:ascii="宋体" w:hAnsi="宋体" w:eastAsia="宋体" w:cs="宋体"/>
          <w:color w:val="auto"/>
          <w:sz w:val="21"/>
          <w:szCs w:val="21"/>
        </w:rPr>
        <w:t xml:space="preserve">                                         </w:t>
      </w:r>
    </w:p>
    <w:p w14:paraId="1EE95C75">
      <w:pPr>
        <w:pStyle w:val="27"/>
        <w:spacing w:line="360" w:lineRule="exact"/>
        <w:ind w:firstLine="42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2.2 交货期：</w:t>
      </w:r>
      <w:r>
        <w:rPr>
          <w:rFonts w:hint="eastAsia" w:ascii="宋体" w:hAnsi="宋体" w:eastAsia="宋体" w:cs="宋体"/>
          <w:color w:val="auto"/>
          <w:sz w:val="21"/>
          <w:szCs w:val="21"/>
          <w:highlight w:val="none"/>
          <w:u w:val="single"/>
          <w:lang w:val="en-US" w:eastAsia="zh-CN"/>
        </w:rPr>
        <w:t>{deliveryDate}</w:t>
      </w:r>
    </w:p>
    <w:p w14:paraId="256C0C20">
      <w:pPr>
        <w:pStyle w:val="27"/>
        <w:spacing w:line="360" w:lineRule="exact"/>
        <w:ind w:firstLine="42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rPr>
        <w:t>2.3 交货地点：</w:t>
      </w:r>
      <w:r>
        <w:rPr>
          <w:rFonts w:hint="eastAsia" w:ascii="宋体" w:hAnsi="宋体" w:eastAsia="宋体" w:cs="宋体"/>
          <w:color w:val="auto"/>
          <w:sz w:val="21"/>
          <w:szCs w:val="21"/>
          <w:highlight w:val="none"/>
          <w:u w:val="single"/>
          <w:lang w:val="en-US" w:eastAsia="zh-CN"/>
        </w:rPr>
        <w:t>{deliveryLocation}</w:t>
      </w:r>
    </w:p>
    <w:p w14:paraId="32A42D47">
      <w:pPr>
        <w:pStyle w:val="27"/>
        <w:spacing w:line="360" w:lineRule="exac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rPr>
        <w:t xml:space="preserve">    2.4 招标范围：</w:t>
      </w:r>
      <w:r>
        <w:rPr>
          <w:rFonts w:hint="eastAsia" w:ascii="宋体" w:hAnsi="宋体" w:eastAsia="宋体" w:cs="宋体"/>
          <w:color w:val="auto"/>
          <w:sz w:val="21"/>
          <w:szCs w:val="21"/>
          <w:highlight w:val="none"/>
          <w:u w:val="single"/>
          <w:lang w:val="en-US" w:eastAsia="zh-CN"/>
        </w:rPr>
        <w:t>{bidScope}</w:t>
      </w:r>
    </w:p>
    <w:p w14:paraId="06F32791">
      <w:pPr>
        <w:pStyle w:val="27"/>
        <w:spacing w:line="360" w:lineRule="exact"/>
        <w:rPr>
          <w:rFonts w:hint="eastAsia" w:ascii="黑体" w:hAnsi="Times New Roman" w:eastAsia="黑体" w:cs="黑体"/>
          <w:color w:val="auto"/>
          <w:sz w:val="28"/>
          <w:szCs w:val="28"/>
        </w:rPr>
      </w:pPr>
      <w:r>
        <w:rPr>
          <w:rFonts w:hint="eastAsia" w:ascii="黑体" w:hAnsi="黑体" w:eastAsia="黑体" w:cs="黑体"/>
          <w:color w:val="auto"/>
          <w:sz w:val="24"/>
          <w:szCs w:val="24"/>
        </w:rPr>
        <w:t>3. 投标人资格要求</w:t>
      </w:r>
    </w:p>
    <w:p w14:paraId="33C5E31E">
      <w:pPr>
        <w:pStyle w:val="24"/>
        <w:spacing w:line="360" w:lineRule="exact"/>
        <w:ind w:firstLine="420" w:firstLineChars="200"/>
        <w:rPr>
          <w:rFonts w:hint="eastAsia" w:hAnsi="Times New Roman"/>
          <w:color w:val="auto"/>
          <w:sz w:val="21"/>
          <w:szCs w:val="21"/>
          <w:lang w:val="en-US" w:eastAsia="zh-CN"/>
        </w:rPr>
      </w:pPr>
      <w:r>
        <w:rPr>
          <w:rFonts w:hint="eastAsia"/>
          <w:color w:val="auto"/>
          <w:sz w:val="21"/>
          <w:szCs w:val="21"/>
          <w:lang w:eastAsia="zh-CN"/>
        </w:rPr>
        <w:t>3.1</w:t>
      </w:r>
      <w:r>
        <w:rPr>
          <w:rFonts w:hint="eastAsia"/>
          <w:color w:val="auto"/>
          <w:sz w:val="21"/>
          <w:szCs w:val="21"/>
        </w:rPr>
        <w:t xml:space="preserve"> </w:t>
      </w:r>
      <w:r>
        <w:rPr>
          <w:rFonts w:hint="eastAsia" w:hAnsi="Times New Roman"/>
          <w:color w:val="auto"/>
          <w:sz w:val="21"/>
          <w:szCs w:val="21"/>
          <w:lang w:val="en-US" w:eastAsia="zh-CN"/>
        </w:rPr>
        <w:t xml:space="preserve">资质要求： </w:t>
      </w:r>
    </w:p>
    <w:p w14:paraId="5F69035E">
      <w:pPr>
        <w:pStyle w:val="24"/>
        <w:spacing w:line="360" w:lineRule="exact"/>
        <w:rPr>
          <w:rFonts w:hint="eastAsia" w:hAnsi="Times New Roman"/>
          <w:color w:val="auto"/>
          <w:sz w:val="21"/>
          <w:szCs w:val="21"/>
          <w:lang w:val="en-US" w:eastAsia="zh-CN"/>
        </w:rPr>
      </w:pPr>
      <w:r>
        <w:rPr>
          <w:rFonts w:hint="eastAsia" w:hAnsi="Times New Roman"/>
          <w:color w:val="auto"/>
          <w:sz w:val="21"/>
          <w:szCs w:val="21"/>
          <w:lang w:val="en-US" w:eastAsia="zh-CN"/>
        </w:rPr>
        <w:t xml:space="preserve">{qualificationRequirement}                    </w:t>
      </w:r>
    </w:p>
    <w:p w14:paraId="7F4FE3B6">
      <w:pPr>
        <w:pStyle w:val="24"/>
        <w:tabs>
          <w:tab w:val="left" w:pos="924"/>
          <w:tab w:val="left" w:pos="8934"/>
        </w:tabs>
        <w:spacing w:line="36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3.2 财务要求：</w:t>
      </w:r>
    </w:p>
    <w:p w14:paraId="2815BB1B">
      <w:pPr>
        <w:pStyle w:val="24"/>
        <w:tabs>
          <w:tab w:val="left" w:pos="924"/>
          <w:tab w:val="left" w:pos="8934"/>
        </w:tabs>
        <w:spacing w:line="360" w:lineRule="exact"/>
        <w:ind w:firstLine="420" w:firstLineChars="200"/>
        <w:rPr>
          <w:rFonts w:hint="default" w:hAnsi="Times New Roman"/>
          <w:color w:val="auto"/>
          <w:sz w:val="21"/>
          <w:szCs w:val="21"/>
          <w:lang w:val="en-US" w:eastAsia="zh-CN"/>
        </w:rPr>
      </w:pPr>
      <w:r>
        <w:rPr>
          <w:rFonts w:hint="eastAsia" w:hAnsi="Times New Roman"/>
          <w:color w:val="auto"/>
          <w:sz w:val="21"/>
          <w:szCs w:val="21"/>
          <w:lang w:val="en-US" w:eastAsia="zh-CN"/>
        </w:rPr>
        <w:t>{financialRequirement}</w:t>
      </w:r>
    </w:p>
    <w:p w14:paraId="479F5259">
      <w:pPr>
        <w:pStyle w:val="24"/>
        <w:tabs>
          <w:tab w:val="left" w:pos="924"/>
          <w:tab w:val="left" w:pos="8934"/>
        </w:tabs>
        <w:spacing w:line="36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3.3 业绩要求：</w:t>
      </w:r>
    </w:p>
    <w:p w14:paraId="3FB6BF58">
      <w:pPr>
        <w:pStyle w:val="24"/>
        <w:tabs>
          <w:tab w:val="left" w:pos="924"/>
          <w:tab w:val="left" w:pos="8934"/>
        </w:tabs>
        <w:spacing w:line="360" w:lineRule="exact"/>
        <w:rPr>
          <w:rFonts w:hint="eastAsia" w:hAnsi="Times New Roman"/>
          <w:color w:val="auto"/>
          <w:sz w:val="21"/>
          <w:szCs w:val="21"/>
          <w:lang w:val="en-US" w:eastAsia="zh-CN"/>
        </w:rPr>
      </w:pPr>
      <w:r>
        <w:rPr>
          <w:rFonts w:hint="eastAsia" w:hAnsi="Times New Roman"/>
          <w:color w:val="auto"/>
          <w:sz w:val="21"/>
          <w:szCs w:val="21"/>
          <w:lang w:val="en-US" w:eastAsia="zh-CN"/>
        </w:rPr>
        <w:t xml:space="preserve">{performanceRequirement}                                             </w:t>
      </w:r>
    </w:p>
    <w:p w14:paraId="33CB7694">
      <w:pPr>
        <w:pStyle w:val="24"/>
        <w:tabs>
          <w:tab w:val="left" w:pos="924"/>
          <w:tab w:val="left" w:pos="8938"/>
        </w:tabs>
        <w:spacing w:line="360" w:lineRule="exact"/>
        <w:ind w:left="1890" w:leftChars="200" w:hanging="1470" w:hangingChars="700"/>
        <w:rPr>
          <w:rFonts w:hint="eastAsia" w:hAnsi="Times New Roman"/>
          <w:color w:val="auto"/>
          <w:sz w:val="21"/>
          <w:szCs w:val="21"/>
          <w:lang w:val="en-US" w:eastAsia="zh-CN"/>
        </w:rPr>
      </w:pPr>
      <w:r>
        <w:rPr>
          <w:rFonts w:hint="eastAsia" w:hAnsi="Times New Roman"/>
          <w:color w:val="auto"/>
          <w:sz w:val="21"/>
          <w:szCs w:val="21"/>
          <w:lang w:val="en-US" w:eastAsia="zh-CN"/>
        </w:rPr>
        <w:t>3.4 信誉要求：开标后资格审查时，投标人未被列入失信被执行人、税收违法黑名单、</w:t>
      </w:r>
    </w:p>
    <w:p w14:paraId="2DCE3857">
      <w:pPr>
        <w:pStyle w:val="24"/>
        <w:tabs>
          <w:tab w:val="left" w:pos="924"/>
          <w:tab w:val="left" w:pos="8938"/>
        </w:tabs>
        <w:spacing w:line="360" w:lineRule="exact"/>
        <w:ind w:firstLine="0"/>
        <w:rPr>
          <w:rFonts w:hint="eastAsia" w:hAnsi="Times New Roman"/>
          <w:color w:val="auto"/>
          <w:sz w:val="21"/>
          <w:szCs w:val="21"/>
          <w:lang w:val="en-US" w:eastAsia="zh-CN"/>
        </w:rPr>
      </w:pPr>
      <w:r>
        <w:rPr>
          <w:rFonts w:hint="eastAsia" w:hAnsi="Times New Roman"/>
          <w:color w:val="auto"/>
          <w:sz w:val="21"/>
          <w:szCs w:val="21"/>
          <w:lang w:val="en-US" w:eastAsia="zh-CN"/>
        </w:rPr>
        <w:t>严重违法失信行为记录名单，相关信用情况通过</w:t>
      </w:r>
      <w:r>
        <w:rPr>
          <w:rFonts w:hint="default" w:ascii="Times New Roman" w:hAnsi="Times New Roman"/>
          <w:color w:val="auto"/>
          <w:sz w:val="21"/>
          <w:szCs w:val="21"/>
          <w:lang w:val="en-US" w:eastAsia="zh-CN"/>
        </w:rPr>
        <w:t>“</w:t>
      </w:r>
      <w:r>
        <w:rPr>
          <w:rFonts w:hint="eastAsia" w:hAnsi="Times New Roman"/>
          <w:color w:val="auto"/>
          <w:sz w:val="21"/>
          <w:szCs w:val="21"/>
          <w:lang w:val="en-US" w:eastAsia="zh-CN"/>
        </w:rPr>
        <w:t>信用中国</w:t>
      </w:r>
      <w:r>
        <w:rPr>
          <w:rFonts w:hint="default" w:ascii="Times New Roman" w:hAnsi="Times New Roman"/>
          <w:color w:val="auto"/>
          <w:sz w:val="21"/>
          <w:szCs w:val="21"/>
          <w:lang w:val="en-US" w:eastAsia="zh-CN"/>
        </w:rPr>
        <w:t>”</w:t>
      </w:r>
      <w:r>
        <w:rPr>
          <w:rFonts w:hint="eastAsia" w:hAnsi="Times New Roman"/>
          <w:color w:val="auto"/>
          <w:sz w:val="21"/>
          <w:szCs w:val="21"/>
          <w:lang w:val="en-US" w:eastAsia="zh-CN"/>
        </w:rPr>
        <w:t xml:space="preserve">网站等渠道查询。                                          </w:t>
      </w:r>
    </w:p>
    <w:p w14:paraId="2BE669C4">
      <w:pPr>
        <w:pStyle w:val="24"/>
        <w:tabs>
          <w:tab w:val="left" w:pos="1035"/>
          <w:tab w:val="left" w:pos="9067"/>
        </w:tabs>
        <w:spacing w:line="360" w:lineRule="exact"/>
        <w:ind w:firstLine="0"/>
        <w:rPr>
          <w:rFonts w:hint="eastAsia" w:hAnsi="Times New Roman"/>
          <w:color w:val="auto"/>
          <w:sz w:val="21"/>
          <w:szCs w:val="21"/>
          <w:lang w:val="en-US" w:eastAsia="zh-CN"/>
        </w:rPr>
      </w:pPr>
      <w:r>
        <w:rPr>
          <w:rFonts w:hint="default" w:ascii="Times New Roman" w:hAnsi="Times New Roman" w:cs="Times New Roman"/>
          <w:color w:val="auto"/>
          <w:sz w:val="21"/>
          <w:szCs w:val="21"/>
        </w:rPr>
        <w:t xml:space="preserve"> </w:t>
      </w:r>
      <w:r>
        <w:rPr>
          <w:rFonts w:hint="default" w:ascii="Times New Roman" w:hAnsi="Times New Roman" w:eastAsia="PMingLiU" w:cs="Times New Roman"/>
          <w:color w:val="auto"/>
          <w:sz w:val="21"/>
          <w:szCs w:val="21"/>
        </w:rPr>
        <w:t xml:space="preserve">   </w:t>
      </w:r>
      <w:r>
        <w:rPr>
          <w:rFonts w:hint="eastAsia" w:hAnsi="Times New Roman"/>
          <w:color w:val="auto"/>
          <w:sz w:val="21"/>
          <w:szCs w:val="21"/>
          <w:lang w:val="en-US" w:eastAsia="zh-CN"/>
        </w:rPr>
        <w:t>3.5 本次招标{acceptJointBid}联合体投标。</w:t>
      </w:r>
    </w:p>
    <w:p w14:paraId="4F3C4461">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3.6 本次招标</w:t>
      </w:r>
      <w:r>
        <w:rPr>
          <w:rFonts w:hint="eastAsia" w:ascii="宋体" w:hAnsi="Times New Roman" w:cs="宋体"/>
          <w:color w:val="auto"/>
          <w:sz w:val="21"/>
          <w:szCs w:val="21"/>
          <w:lang w:val="en-US" w:eastAsia="zh-CN"/>
        </w:rPr>
        <w:t>{acceptAgentBid}</w:t>
      </w:r>
      <w:r>
        <w:rPr>
          <w:rFonts w:hint="eastAsia" w:ascii="宋体" w:hAnsi="Times New Roman" w:cs="宋体"/>
          <w:color w:val="auto"/>
          <w:sz w:val="21"/>
          <w:szCs w:val="21"/>
        </w:rPr>
        <w:t>代理商投标。接受代理商投标的，一个制造商对同一品牌同一型号的设备，仅能委托一个代理商参加投标。</w:t>
      </w:r>
    </w:p>
    <w:p w14:paraId="414BC1CF">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投标人为代理经销商的，对投标人的资质要求包含对制造商的资质要求，对投标人的业绩要求包含对投标设备的业绩要求。</w:t>
      </w:r>
    </w:p>
    <w:p w14:paraId="4357ED74">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3.7 未在招标人或上级单位发生过</w:t>
      </w:r>
      <w:r>
        <w:rPr>
          <w:rFonts w:hint="eastAsia" w:ascii="宋体" w:hAnsi="Times New Roman" w:cs="宋体"/>
          <w:color w:val="auto"/>
          <w:sz w:val="21"/>
          <w:szCs w:val="21"/>
          <w:lang w:val="en-US" w:eastAsia="zh-CN"/>
        </w:rPr>
        <w:t>{qualityIssueNote}</w:t>
      </w:r>
      <w:r>
        <w:rPr>
          <w:rFonts w:hint="eastAsia" w:ascii="宋体" w:hAnsi="Times New Roman" w:cs="宋体"/>
          <w:color w:val="auto"/>
          <w:sz w:val="21"/>
          <w:szCs w:val="21"/>
        </w:rPr>
        <w:t>质量、违约等问题（以招标人或上级单位供应商问题记录库为准）。</w:t>
      </w:r>
    </w:p>
    <w:p w14:paraId="312E7794">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3.8 未被招标人或上级单位纳入不合格供应商名录、禁止交易名录或供应商黑名单。</w:t>
      </w:r>
    </w:p>
    <w:p w14:paraId="479D1DEE">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3.9 其他要求：</w:t>
      </w:r>
      <w:r>
        <w:rPr>
          <w:rFonts w:hint="eastAsia" w:ascii="宋体" w:cs="宋体"/>
          <w:sz w:val="21"/>
          <w:szCs w:val="21"/>
        </w:rPr>
        <w:t xml:space="preserve">单位负责人为同一人或者存在控股、管理关系的不同单位，不能同时投标；当出现以上情况时，相关投标均无效，将做废标处理。 </w:t>
      </w:r>
    </w:p>
    <w:p w14:paraId="57AEFD13">
      <w:pPr>
        <w:pStyle w:val="27"/>
        <w:spacing w:line="360" w:lineRule="exact"/>
        <w:rPr>
          <w:rFonts w:hint="default" w:ascii="Times New Roman" w:hAnsi="Times New Roman" w:eastAsia="黑体" w:cs="Times New Roman"/>
          <w:color w:val="auto"/>
          <w:sz w:val="32"/>
          <w:szCs w:val="32"/>
        </w:rPr>
      </w:pPr>
      <w:r>
        <w:rPr>
          <w:rFonts w:hint="eastAsia" w:ascii="黑体" w:hAnsi="黑体" w:eastAsia="黑体" w:cs="黑体"/>
          <w:color w:val="auto"/>
          <w:sz w:val="24"/>
          <w:szCs w:val="24"/>
        </w:rPr>
        <w:t>4. 投标报名及招标文件的获取</w:t>
      </w:r>
      <w:r>
        <w:rPr>
          <w:rFonts w:hint="default" w:ascii="Times New Roman" w:hAnsi="Times New Roman" w:eastAsia="黑体" w:cs="Times New Roman"/>
          <w:b/>
          <w:color w:val="auto"/>
          <w:sz w:val="32"/>
          <w:szCs w:val="32"/>
        </w:rPr>
        <w:t xml:space="preserve"> </w:t>
      </w:r>
    </w:p>
    <w:p w14:paraId="4B466CC6">
      <w:pPr>
        <w:pStyle w:val="27"/>
        <w:spacing w:line="360" w:lineRule="exact"/>
        <w:ind w:firstLine="420" w:firstLineChars="200"/>
        <w:rPr>
          <w:rFonts w:hint="default"/>
          <w:color w:val="auto"/>
          <w:sz w:val="21"/>
          <w:szCs w:val="21"/>
        </w:rPr>
      </w:pPr>
      <w:r>
        <w:rPr>
          <w:rFonts w:hint="eastAsia" w:ascii="宋体" w:hAnsi="Times New Roman" w:cs="宋体"/>
          <w:color w:val="auto"/>
          <w:sz w:val="21"/>
          <w:szCs w:val="21"/>
        </w:rPr>
        <w:t>凡有意参加投标者，请于：</w:t>
      </w:r>
      <w:r>
        <w:rPr>
          <w:rFonts w:hint="eastAsia" w:ascii="宋体" w:hAnsi="Times New Roman" w:cs="宋体"/>
          <w:color w:val="auto"/>
          <w:sz w:val="21"/>
          <w:szCs w:val="21"/>
          <w:lang w:val="en-US" w:eastAsia="zh-CN"/>
        </w:rPr>
        <w:t>{bidRegistrationInfo}</w:t>
      </w:r>
      <w:r>
        <w:rPr>
          <w:rFonts w:hint="eastAsia" w:ascii="宋体" w:hAnsi="Times New Roman" w:cs="宋体"/>
          <w:color w:val="auto"/>
          <w:sz w:val="21"/>
          <w:szCs w:val="21"/>
        </w:rPr>
        <w:t>，登录中国五矿供应链管理平台采购子平台（</w:t>
      </w:r>
      <w:r>
        <w:rPr>
          <w:rFonts w:hint="eastAsia" w:ascii="宋体" w:hAnsi="Times New Roman" w:cs="宋体"/>
          <w:color w:val="auto"/>
          <w:sz w:val="21"/>
          <w:szCs w:val="21"/>
        </w:rPr>
        <w:fldChar w:fldCharType="begin"/>
      </w:r>
      <w:r>
        <w:rPr>
          <w:rFonts w:hint="eastAsia" w:ascii="宋体" w:hAnsi="Times New Roman" w:cs="宋体"/>
          <w:color w:val="auto"/>
          <w:sz w:val="21"/>
          <w:szCs w:val="21"/>
        </w:rPr>
        <w:instrText xml:space="preserve"> HYPERLINK "https://ec.minmetals.com.cn" </w:instrText>
      </w:r>
      <w:r>
        <w:rPr>
          <w:rFonts w:hint="eastAsia" w:ascii="宋体" w:hAnsi="Times New Roman" w:cs="宋体"/>
          <w:color w:val="auto"/>
          <w:sz w:val="21"/>
          <w:szCs w:val="21"/>
        </w:rPr>
        <w:fldChar w:fldCharType="separate"/>
      </w:r>
      <w:r>
        <w:rPr>
          <w:rStyle w:val="19"/>
          <w:rFonts w:hint="eastAsia" w:ascii="宋体" w:hAnsi="Times New Roman" w:cs="宋体"/>
          <w:color w:val="auto"/>
          <w:sz w:val="21"/>
          <w:szCs w:val="21"/>
        </w:rPr>
        <w:t>https://ec.minmetals.com.cn</w:t>
      </w:r>
      <w:r>
        <w:rPr>
          <w:rStyle w:val="19"/>
          <w:rFonts w:hint="eastAsia" w:ascii="宋体" w:hAnsi="Times New Roman" w:cs="宋体"/>
          <w:color w:val="auto"/>
          <w:sz w:val="21"/>
          <w:szCs w:val="21"/>
        </w:rPr>
        <w:fldChar w:fldCharType="end"/>
      </w:r>
      <w:r>
        <w:rPr>
          <w:rFonts w:hint="eastAsia" w:ascii="宋体" w:hAnsi="Times New Roman" w:cs="宋体"/>
          <w:color w:val="auto"/>
          <w:sz w:val="21"/>
          <w:szCs w:val="21"/>
        </w:rPr>
        <w:t>）进行投标报名。报名审核通过后，即可免费</w:t>
      </w:r>
      <w:r>
        <w:rPr>
          <w:rFonts w:hint="eastAsia" w:ascii="宋体" w:cs="宋体"/>
          <w:color w:val="auto"/>
          <w:sz w:val="21"/>
          <w:szCs w:val="21"/>
        </w:rPr>
        <w:t>下载招标文件。投标人未按上述要求下载招标人提供招标文件、图纸（如有）、参考资料（如有）的，自行承担由此造成的影响。</w:t>
      </w:r>
    </w:p>
    <w:p w14:paraId="1C026980">
      <w:pPr>
        <w:pStyle w:val="27"/>
        <w:spacing w:line="360" w:lineRule="exact"/>
        <w:rPr>
          <w:rFonts w:hint="eastAsia" w:ascii="黑体" w:hAnsi="黑体" w:eastAsia="黑体" w:cs="黑体"/>
          <w:color w:val="auto"/>
          <w:sz w:val="24"/>
          <w:szCs w:val="24"/>
        </w:rPr>
      </w:pPr>
      <w:r>
        <w:rPr>
          <w:rFonts w:hint="eastAsia" w:ascii="黑体" w:hAnsi="黑体" w:eastAsia="黑体" w:cs="黑体"/>
          <w:color w:val="auto"/>
          <w:sz w:val="24"/>
          <w:szCs w:val="24"/>
        </w:rPr>
        <w:t xml:space="preserve">5. 投标文件的截止时间与开标地点 </w:t>
      </w:r>
    </w:p>
    <w:p w14:paraId="332FFCB9">
      <w:pPr>
        <w:pStyle w:val="27"/>
        <w:spacing w:line="360" w:lineRule="exact"/>
        <w:ind w:left="210" w:leftChars="100" w:firstLine="210" w:firstLineChars="100"/>
        <w:rPr>
          <w:rFonts w:hint="eastAsia" w:ascii="宋体" w:hAnsi="Times New Roman" w:cs="宋体"/>
          <w:color w:val="auto"/>
          <w:sz w:val="21"/>
          <w:szCs w:val="21"/>
        </w:rPr>
      </w:pPr>
      <w:r>
        <w:rPr>
          <w:rFonts w:hint="eastAsia" w:ascii="宋体" w:hAnsi="Times New Roman" w:cs="宋体"/>
          <w:color w:val="auto"/>
          <w:sz w:val="21"/>
          <w:szCs w:val="21"/>
        </w:rPr>
        <w:t>5.1 投标文件递交的截止时间（投标截止时间，下同）详见五矿采购平台，投标人应在</w:t>
      </w:r>
    </w:p>
    <w:p w14:paraId="261BB789">
      <w:pPr>
        <w:pStyle w:val="27"/>
        <w:spacing w:line="360" w:lineRule="exact"/>
        <w:rPr>
          <w:rFonts w:hint="eastAsia" w:ascii="宋体" w:cs="宋体"/>
          <w:color w:val="auto"/>
          <w:sz w:val="21"/>
          <w:szCs w:val="21"/>
        </w:rPr>
      </w:pPr>
      <w:r>
        <w:rPr>
          <w:rFonts w:hint="eastAsia" w:ascii="宋体" w:hAnsi="Times New Roman" w:cs="宋体"/>
          <w:color w:val="auto"/>
          <w:sz w:val="21"/>
          <w:szCs w:val="21"/>
        </w:rPr>
        <w:t>截止时间前，通过中国五矿供应链管理平台采购子平台递交加密的电子投标文件。逾期递交的电子投标文件、未按规定加密上传或未按相应投标标段对应上传的，系统自动拒收，视为放弃投标。</w:t>
      </w:r>
    </w:p>
    <w:p w14:paraId="0394F40F">
      <w:pPr>
        <w:pStyle w:val="27"/>
        <w:spacing w:line="360" w:lineRule="exact"/>
        <w:ind w:firstLine="420"/>
        <w:rPr>
          <w:rFonts w:hint="eastAsia" w:ascii="宋体" w:cs="宋体"/>
          <w:color w:val="auto"/>
          <w:sz w:val="21"/>
          <w:szCs w:val="21"/>
        </w:rPr>
      </w:pPr>
      <w:r>
        <w:rPr>
          <w:rFonts w:hint="eastAsia" w:ascii="宋体" w:cs="宋体"/>
          <w:color w:val="auto"/>
          <w:sz w:val="21"/>
          <w:szCs w:val="21"/>
        </w:rPr>
        <w:t>5.2 开标地点：网上在线开标。</w:t>
      </w:r>
    </w:p>
    <w:p w14:paraId="21E529B8">
      <w:pPr>
        <w:pStyle w:val="27"/>
        <w:spacing w:line="360" w:lineRule="exact"/>
        <w:ind w:firstLine="420"/>
        <w:rPr>
          <w:rFonts w:hint="eastAsia" w:ascii="宋体" w:hAnsi="Times New Roman" w:cs="宋体"/>
          <w:color w:val="auto"/>
          <w:sz w:val="21"/>
          <w:szCs w:val="21"/>
        </w:rPr>
      </w:pPr>
      <w:r>
        <w:rPr>
          <w:rFonts w:hint="eastAsia" w:ascii="宋体" w:cs="宋体"/>
          <w:color w:val="auto"/>
          <w:sz w:val="21"/>
          <w:szCs w:val="21"/>
        </w:rPr>
        <w:t>5.3 投标文件的解密：投标截止时间后，招标人通过网上开标系统发出投标文件解密的指令，在规定的投标解密时限内</w:t>
      </w:r>
      <w:r>
        <w:rPr>
          <w:rFonts w:hint="eastAsia" w:ascii="宋体" w:hAnsi="Times New Roman" w:cs="宋体"/>
          <w:color w:val="auto"/>
          <w:sz w:val="21"/>
          <w:szCs w:val="21"/>
        </w:rPr>
        <w:t>（解密时限：从投标截止时间起20分钟），投标人在各自地点按</w:t>
      </w:r>
      <w:r>
        <w:rPr>
          <w:rFonts w:hint="default" w:ascii="Times New Roman" w:hAnsi="Times New Roman" w:cs="宋体"/>
          <w:color w:val="auto"/>
          <w:sz w:val="21"/>
          <w:szCs w:val="21"/>
        </w:rPr>
        <w:t>“</w:t>
      </w:r>
      <w:r>
        <w:rPr>
          <w:rFonts w:hint="eastAsia" w:ascii="宋体" w:hAnsi="Times New Roman" w:cs="宋体"/>
          <w:color w:val="auto"/>
          <w:sz w:val="21"/>
          <w:szCs w:val="21"/>
        </w:rPr>
        <w:t>网上开标系统</w:t>
      </w:r>
      <w:r>
        <w:rPr>
          <w:rFonts w:hint="default" w:ascii="Times New Roman" w:hAnsi="Times New Roman" w:cs="宋体"/>
          <w:color w:val="auto"/>
          <w:sz w:val="21"/>
          <w:szCs w:val="21"/>
        </w:rPr>
        <w:t>”</w:t>
      </w:r>
      <w:r>
        <w:rPr>
          <w:rFonts w:hint="eastAsia" w:ascii="宋体" w:hAnsi="Times New Roman" w:cs="宋体"/>
          <w:color w:val="auto"/>
          <w:sz w:val="21"/>
          <w:szCs w:val="21"/>
        </w:rPr>
        <w:t>提示自行实施远程解密，参加网上在线开标活动。</w:t>
      </w:r>
    </w:p>
    <w:p w14:paraId="001799E3">
      <w:pPr>
        <w:pStyle w:val="27"/>
        <w:spacing w:line="360" w:lineRule="exact"/>
        <w:rPr>
          <w:rFonts w:hint="default" w:ascii="Times New Roman" w:hAnsi="Times New Roman" w:eastAsia="黑体" w:cs="Times New Roman"/>
          <w:color w:val="auto"/>
          <w:sz w:val="32"/>
          <w:szCs w:val="32"/>
        </w:rPr>
      </w:pPr>
      <w:r>
        <w:rPr>
          <w:rFonts w:hint="eastAsia" w:ascii="黑体" w:hAnsi="黑体" w:eastAsia="黑体" w:cs="黑体"/>
          <w:color w:val="auto"/>
          <w:sz w:val="24"/>
          <w:szCs w:val="24"/>
        </w:rPr>
        <w:t>6. 联系方式</w:t>
      </w:r>
      <w:r>
        <w:rPr>
          <w:rFonts w:hint="default" w:ascii="Times New Roman" w:hAnsi="Times New Roman" w:eastAsia="黑体" w:cs="Times New Roman"/>
          <w:b/>
          <w:color w:val="auto"/>
          <w:sz w:val="32"/>
          <w:szCs w:val="32"/>
        </w:rPr>
        <w:t xml:space="preserve"> </w:t>
      </w:r>
    </w:p>
    <w:p w14:paraId="4F1FFA69">
      <w:pPr>
        <w:spacing w:line="360" w:lineRule="exact"/>
        <w:ind w:firstLine="441" w:firstLineChars="210"/>
        <w:rPr>
          <w:rFonts w:hint="eastAsia" w:ascii="黑体" w:hAnsi="Times New Roman" w:eastAsia="黑体" w:cs="黑体"/>
          <w:color w:val="0000FF"/>
          <w:sz w:val="28"/>
          <w:szCs w:val="28"/>
          <w:u w:val="single"/>
        </w:rPr>
      </w:pPr>
      <w:r>
        <w:rPr>
          <w:rFonts w:hint="eastAsia" w:ascii="宋体" w:hAnsi="Times New Roman" w:cs="宋体"/>
          <w:kern w:val="0"/>
          <w:sz w:val="21"/>
          <w:szCs w:val="21"/>
        </w:rPr>
        <w:t>招 标 人：{bidSubject}</w:t>
      </w:r>
    </w:p>
    <w:p w14:paraId="37E60BEF">
      <w:pPr>
        <w:spacing w:line="360" w:lineRule="exact"/>
        <w:ind w:firstLine="441" w:firstLineChars="210"/>
        <w:rPr>
          <w:rFonts w:hint="eastAsia" w:ascii="宋体" w:hAnsi="Times New Roman" w:cs="宋体"/>
          <w:kern w:val="0"/>
          <w:sz w:val="21"/>
          <w:szCs w:val="21"/>
        </w:rPr>
      </w:pPr>
      <w:r>
        <w:rPr>
          <w:rFonts w:hint="eastAsia" w:ascii="宋体" w:hAnsi="Times New Roman" w:cs="宋体"/>
          <w:kern w:val="0"/>
          <w:sz w:val="21"/>
          <w:szCs w:val="21"/>
        </w:rPr>
        <w:t>地    址：长沙市岳麓区节庆路7号</w:t>
      </w:r>
      <w:r>
        <w:rPr>
          <w:rFonts w:hint="eastAsia" w:ascii="宋体" w:hAnsi="Times New Roman" w:cs="宋体"/>
          <w:kern w:val="0"/>
          <w:sz w:val="21"/>
          <w:szCs w:val="21"/>
        </w:rPr>
        <w:t xml:space="preserve"> </w:t>
      </w:r>
    </w:p>
    <w:p w14:paraId="48747755">
      <w:pPr>
        <w:spacing w:line="360" w:lineRule="exact"/>
        <w:ind w:firstLine="441" w:firstLineChars="210"/>
        <w:rPr>
          <w:rFonts w:hint="default" w:ascii="宋体" w:hAnsi="Times New Roman" w:eastAsia="宋体" w:cs="宋体"/>
          <w:kern w:val="0"/>
          <w:sz w:val="21"/>
          <w:szCs w:val="21"/>
          <w:lang w:val="en-US" w:eastAsia="zh-CN"/>
        </w:rPr>
      </w:pPr>
      <w:r>
        <w:rPr>
          <w:rFonts w:hint="eastAsia" w:ascii="宋体" w:hAnsi="Times New Roman" w:cs="宋体"/>
          <w:kern w:val="0"/>
          <w:sz w:val="21"/>
          <w:szCs w:val="21"/>
        </w:rPr>
        <w:t>联 系 人：</w:t>
      </w:r>
      <w:r>
        <w:rPr>
          <w:rFonts w:hint="eastAsia" w:ascii="宋体" w:hAnsi="Times New Roman" w:cs="宋体"/>
          <w:kern w:val="0"/>
          <w:sz w:val="21"/>
          <w:szCs w:val="21"/>
          <w:lang w:val="en-US" w:eastAsia="zh-CN"/>
        </w:rPr>
        <w:t>{contactPerson}</w:t>
      </w:r>
    </w:p>
    <w:p w14:paraId="3A1E5C63">
      <w:pPr>
        <w:pStyle w:val="24"/>
        <w:tabs>
          <w:tab w:val="left" w:pos="3966"/>
          <w:tab w:val="left" w:pos="8041"/>
        </w:tabs>
        <w:spacing w:line="360" w:lineRule="exact"/>
        <w:ind w:firstLine="420" w:firstLineChars="200"/>
        <w:rPr>
          <w:rFonts w:hint="default" w:hAnsi="Times New Roman"/>
          <w:color w:val="auto"/>
          <w:sz w:val="21"/>
          <w:szCs w:val="21"/>
          <w:lang w:val="en-US" w:eastAsia="zh-CN"/>
        </w:rPr>
      </w:pPr>
      <w:r>
        <w:rPr>
          <w:rFonts w:hint="eastAsia" w:hAnsi="Times New Roman"/>
          <w:color w:val="auto"/>
          <w:sz w:val="21"/>
          <w:szCs w:val="21"/>
          <w:lang w:val="en-US" w:eastAsia="zh-CN"/>
        </w:rPr>
        <w:t>电    话：{contactPhone}</w:t>
      </w:r>
    </w:p>
    <w:p w14:paraId="14BFA654">
      <w:pPr>
        <w:pStyle w:val="24"/>
        <w:tabs>
          <w:tab w:val="left" w:pos="3966"/>
          <w:tab w:val="left" w:pos="8041"/>
        </w:tabs>
        <w:spacing w:line="360" w:lineRule="exact"/>
        <w:ind w:firstLine="420" w:firstLineChars="200"/>
        <w:rPr>
          <w:rFonts w:hint="default" w:hAnsi="Times New Roman"/>
          <w:color w:val="auto"/>
          <w:sz w:val="21"/>
          <w:szCs w:val="21"/>
          <w:lang w:val="en-US" w:eastAsia="zh-CN"/>
        </w:rPr>
      </w:pPr>
      <w:r>
        <w:rPr>
          <w:rFonts w:hint="eastAsia" w:hAnsi="Times New Roman"/>
          <w:color w:val="auto"/>
          <w:sz w:val="21"/>
          <w:szCs w:val="21"/>
          <w:lang w:val="en-US" w:eastAsia="zh-CN"/>
        </w:rPr>
        <w:t>邮    箱：{contactEmail}</w:t>
      </w:r>
    </w:p>
    <w:p w14:paraId="181466C8">
      <w:pPr>
        <w:pStyle w:val="27"/>
        <w:spacing w:line="360" w:lineRule="exact"/>
        <w:rPr>
          <w:rFonts w:hint="eastAsia" w:ascii="宋体" w:hAnsi="Times New Roman" w:cs="宋体"/>
          <w:color w:val="auto"/>
          <w:sz w:val="21"/>
          <w:szCs w:val="21"/>
        </w:rPr>
      </w:pPr>
      <w:r>
        <w:rPr>
          <w:rFonts w:hint="eastAsia" w:ascii="宋体" w:hAnsi="Times New Roman" w:cs="宋体"/>
          <w:color w:val="auto"/>
          <w:sz w:val="21"/>
          <w:szCs w:val="21"/>
        </w:rPr>
        <w:t xml:space="preserve">            </w:t>
      </w:r>
    </w:p>
    <w:p w14:paraId="34F3B7A0">
      <w:pPr>
        <w:pStyle w:val="27"/>
        <w:spacing w:line="360" w:lineRule="exact"/>
        <w:rPr>
          <w:rFonts w:hint="eastAsia" w:ascii="宋体" w:hAnsi="Times New Roman" w:cs="宋体"/>
          <w:color w:val="auto"/>
          <w:sz w:val="21"/>
          <w:szCs w:val="21"/>
        </w:rPr>
      </w:pPr>
      <w:r>
        <w:rPr>
          <w:rFonts w:hint="eastAsia" w:ascii="宋体" w:hAnsi="Times New Roman" w:cs="宋体"/>
          <w:color w:val="auto"/>
          <w:sz w:val="21"/>
          <w:szCs w:val="21"/>
        </w:rPr>
        <w:t xml:space="preserve"> </w:t>
      </w:r>
    </w:p>
    <w:p w14:paraId="385859D2">
      <w:pPr>
        <w:pStyle w:val="27"/>
        <w:spacing w:line="360" w:lineRule="exact"/>
        <w:rPr>
          <w:rFonts w:hint="eastAsia" w:ascii="宋体" w:hAnsi="Times New Roman" w:cs="宋体"/>
          <w:color w:val="auto"/>
          <w:sz w:val="21"/>
          <w:szCs w:val="21"/>
        </w:rPr>
      </w:pPr>
      <w:r>
        <w:rPr>
          <w:rFonts w:hint="eastAsia" w:ascii="宋体" w:hAnsi="Times New Roman" w:cs="宋体"/>
          <w:color w:val="auto"/>
          <w:sz w:val="21"/>
          <w:szCs w:val="21"/>
        </w:rPr>
        <w:t xml:space="preserve">                                                  </w:t>
      </w:r>
      <w:r>
        <w:rPr>
          <w:rFonts w:hint="eastAsia" w:ascii="宋体" w:hAnsi="Times New Roman" w:cs="宋体"/>
          <w:color w:val="auto"/>
          <w:sz w:val="21"/>
          <w:szCs w:val="21"/>
          <w:lang w:val="en-US" w:eastAsia="zh-CN"/>
        </w:rPr>
        <w:t xml:space="preserve">     </w:t>
      </w:r>
      <w:r>
        <w:rPr>
          <w:rFonts w:hint="eastAsia" w:ascii="宋体" w:hAnsi="Times New Roman" w:cs="宋体"/>
          <w:color w:val="auto"/>
          <w:sz w:val="21"/>
          <w:szCs w:val="21"/>
          <w:lang w:val="en-US" w:eastAsia="zh-CN"/>
        </w:rPr>
        <w:t>{coverDate}</w:t>
      </w:r>
    </w:p>
    <w:p w14:paraId="4E2F3098">
      <w:pPr>
        <w:pStyle w:val="27"/>
        <w:spacing w:line="360" w:lineRule="exact"/>
        <w:rPr>
          <w:rFonts w:hint="eastAsia" w:ascii="宋体" w:hAnsi="Times New Roman" w:cs="宋体"/>
          <w:color w:val="auto"/>
          <w:sz w:val="21"/>
          <w:szCs w:val="21"/>
        </w:rPr>
      </w:pPr>
    </w:p>
    <w:p w14:paraId="77303267">
      <w:pPr>
        <w:pStyle w:val="27"/>
        <w:spacing w:line="360" w:lineRule="exact"/>
        <w:rPr>
          <w:rFonts w:hint="eastAsia" w:ascii="宋体" w:hAnsi="Times New Roman" w:cs="宋体"/>
          <w:color w:val="auto"/>
          <w:sz w:val="21"/>
          <w:szCs w:val="21"/>
        </w:rPr>
      </w:pPr>
    </w:p>
    <w:p w14:paraId="234CDADB">
      <w:pPr>
        <w:pStyle w:val="27"/>
        <w:spacing w:line="360" w:lineRule="exact"/>
        <w:rPr>
          <w:rFonts w:hint="eastAsia" w:ascii="宋体" w:hAnsi="Times New Roman" w:cs="宋体"/>
          <w:color w:val="auto"/>
          <w:sz w:val="21"/>
          <w:szCs w:val="21"/>
        </w:rPr>
      </w:pPr>
    </w:p>
    <w:p w14:paraId="0E900F5E">
      <w:pPr>
        <w:pStyle w:val="27"/>
        <w:spacing w:line="360" w:lineRule="exact"/>
        <w:rPr>
          <w:rFonts w:hint="eastAsia" w:ascii="宋体" w:hAnsi="Times New Roman" w:cs="宋体"/>
          <w:color w:val="auto"/>
          <w:sz w:val="21"/>
          <w:szCs w:val="21"/>
        </w:rPr>
      </w:pPr>
    </w:p>
    <w:p w14:paraId="45F039DF">
      <w:pPr>
        <w:pStyle w:val="27"/>
        <w:spacing w:line="360" w:lineRule="exact"/>
        <w:rPr>
          <w:rFonts w:hint="eastAsia" w:ascii="宋体" w:hAnsi="Times New Roman" w:cs="宋体"/>
          <w:color w:val="auto"/>
          <w:sz w:val="21"/>
          <w:szCs w:val="21"/>
        </w:rPr>
      </w:pPr>
    </w:p>
    <w:p w14:paraId="6F1D249E">
      <w:pPr>
        <w:rPr>
          <w:rFonts w:hint="eastAsia" w:ascii="宋体" w:hAnsi="Times New Roman" w:cs="宋体"/>
          <w:color w:val="auto"/>
          <w:sz w:val="21"/>
          <w:szCs w:val="21"/>
        </w:rPr>
      </w:pPr>
      <w:r>
        <w:rPr>
          <w:rFonts w:hint="eastAsia" w:ascii="宋体" w:hAnsi="Times New Roman" w:cs="宋体"/>
          <w:color w:val="auto"/>
          <w:sz w:val="21"/>
          <w:szCs w:val="21"/>
        </w:rPr>
        <w:br w:type="page"/>
      </w:r>
    </w:p>
    <w:p w14:paraId="2C3A23C8">
      <w:pPr>
        <w:pStyle w:val="27"/>
        <w:jc w:val="both"/>
        <w:rPr>
          <w:rFonts w:hint="eastAsia" w:ascii="黑体" w:hAnsi="黑体" w:eastAsia="黑体" w:cs="宋体"/>
          <w:color w:val="auto"/>
          <w:sz w:val="32"/>
          <w:szCs w:val="32"/>
        </w:rPr>
      </w:pPr>
    </w:p>
    <w:p w14:paraId="6E24B338">
      <w:pPr>
        <w:pStyle w:val="27"/>
        <w:jc w:val="center"/>
        <w:rPr>
          <w:rFonts w:hint="eastAsia" w:ascii="黑体" w:hAnsi="黑体" w:eastAsia="黑体" w:cs="宋体"/>
          <w:color w:val="auto"/>
          <w:sz w:val="32"/>
          <w:szCs w:val="32"/>
        </w:rPr>
      </w:pPr>
      <w:r>
        <w:rPr>
          <w:rFonts w:hint="eastAsia" w:ascii="黑体" w:hAnsi="黑体" w:eastAsia="黑体" w:cs="宋体"/>
          <w:color w:val="auto"/>
          <w:sz w:val="32"/>
          <w:szCs w:val="32"/>
        </w:rPr>
        <w:t>第二章 投标人须知</w:t>
      </w:r>
    </w:p>
    <w:p w14:paraId="55C85E09">
      <w:pPr>
        <w:pStyle w:val="27"/>
        <w:rPr>
          <w:rFonts w:hint="eastAsia" w:ascii="黑体" w:hAnsi="黑体" w:eastAsia="黑体" w:cs="宋体"/>
          <w:color w:val="auto"/>
          <w:sz w:val="24"/>
          <w:szCs w:val="24"/>
        </w:rPr>
      </w:pPr>
    </w:p>
    <w:p w14:paraId="22DBEBAB">
      <w:pPr>
        <w:pStyle w:val="27"/>
        <w:spacing w:line="240" w:lineRule="exact"/>
        <w:rPr>
          <w:rFonts w:hint="eastAsia" w:ascii="黑体" w:hAnsi="黑体" w:eastAsia="黑体" w:cs="宋体"/>
          <w:color w:val="auto"/>
          <w:sz w:val="24"/>
          <w:szCs w:val="24"/>
        </w:rPr>
      </w:pPr>
      <w:r>
        <w:rPr>
          <w:rFonts w:hint="eastAsia" w:ascii="黑体" w:hAnsi="黑体" w:eastAsia="黑体" w:cs="宋体"/>
          <w:color w:val="auto"/>
          <w:sz w:val="24"/>
          <w:szCs w:val="24"/>
        </w:rPr>
        <w:t>一、投标人须知前附表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3030"/>
        <w:gridCol w:w="4573"/>
      </w:tblGrid>
      <w:tr w14:paraId="441B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116991">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条款号</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89B0BE">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条款名称</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F0B8271">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编列内容</w:t>
            </w:r>
          </w:p>
        </w:tc>
      </w:tr>
      <w:tr w14:paraId="03A1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E3559FE">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13DB756">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招标项目名称</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6B789ABB">
            <w:pPr>
              <w:pStyle w:val="27"/>
              <w:spacing w:line="240" w:lineRule="exact"/>
              <w:rPr>
                <w:rFonts w:hint="eastAsia" w:ascii="黑体" w:hAnsi="Times New Roman" w:eastAsia="黑体" w:cs="黑体"/>
                <w:color w:val="0000FF"/>
                <w:sz w:val="28"/>
                <w:szCs w:val="28"/>
                <w:u w:val="single"/>
              </w:rPr>
            </w:pPr>
          </w:p>
          <w:p w14:paraId="26FB1BF1">
            <w:pPr>
              <w:pStyle w:val="27"/>
              <w:spacing w:line="240" w:lineRule="exact"/>
              <w:rPr>
                <w:rFonts w:hint="eastAsia" w:ascii="宋体" w:hAnsi="Times New Roman" w:cs="宋体"/>
                <w:color w:val="auto"/>
                <w:sz w:val="18"/>
                <w:szCs w:val="18"/>
              </w:rPr>
            </w:pPr>
            <w:r>
              <w:rPr>
                <w:rFonts w:hint="eastAsia" w:ascii="宋体" w:hAnsi="宋体" w:eastAsia="宋体" w:cs="宋体"/>
                <w:color w:val="auto"/>
                <w:sz w:val="18"/>
                <w:szCs w:val="18"/>
                <w:u w:val="none"/>
                <w:lang w:val="en-US" w:eastAsia="zh-CN"/>
              </w:rPr>
              <w:t>{projectName}</w:t>
            </w:r>
          </w:p>
        </w:tc>
      </w:tr>
      <w:tr w14:paraId="1F42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D9B3E16">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B6CF4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划分采购标段情况</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695BFED6">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共</w:t>
            </w:r>
            <w:r>
              <w:rPr>
                <w:rFonts w:hint="eastAsia" w:ascii="宋体" w:hAnsi="宋体" w:eastAsia="宋体" w:cs="宋体"/>
                <w:color w:val="auto"/>
                <w:sz w:val="18"/>
                <w:szCs w:val="18"/>
                <w:highlight w:val="none"/>
                <w:u w:val="single"/>
              </w:rPr>
              <w:t xml:space="preserve"> </w:t>
            </w:r>
            <w:r>
              <w:rPr>
                <w:rFonts w:hint="eastAsia" w:ascii="宋体" w:hAnsi="宋体" w:eastAsia="宋体" w:cs="宋体"/>
                <w:color w:val="auto"/>
                <w:sz w:val="18"/>
                <w:szCs w:val="18"/>
                <w:highlight w:val="none"/>
                <w:u w:val="single"/>
                <w:lang w:val="en-US" w:eastAsia="zh-CN"/>
              </w:rPr>
              <w:t>{bidSectionCount}</w:t>
            </w:r>
            <w:r>
              <w:rPr>
                <w:rFonts w:hint="eastAsia" w:ascii="宋体" w:hAnsi="宋体" w:eastAsia="宋体" w:cs="宋体"/>
                <w:color w:val="auto"/>
                <w:sz w:val="18"/>
                <w:szCs w:val="18"/>
                <w:highlight w:val="none"/>
                <w:u w:val="single"/>
              </w:rPr>
              <w:t xml:space="preserve"> </w:t>
            </w:r>
            <w:r>
              <w:rPr>
                <w:rFonts w:hint="eastAsia" w:ascii="宋体" w:hAnsi="Times New Roman" w:cs="宋体"/>
                <w:color w:val="auto"/>
                <w:sz w:val="18"/>
                <w:szCs w:val="18"/>
              </w:rPr>
              <w:t>标段</w:t>
            </w:r>
          </w:p>
        </w:tc>
      </w:tr>
      <w:tr w14:paraId="5AD8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A8B339">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3</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7A871D">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交货期</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09EAD2B">
            <w:pPr>
              <w:pStyle w:val="27"/>
              <w:spacing w:line="240" w:lineRule="exact"/>
              <w:rPr>
                <w:rFonts w:hint="eastAsia" w:ascii="宋体" w:hAnsi="宋体" w:eastAsia="宋体" w:cs="宋体"/>
                <w:color w:val="auto"/>
                <w:sz w:val="18"/>
                <w:szCs w:val="18"/>
                <w:u w:val="single"/>
              </w:rPr>
            </w:pPr>
          </w:p>
          <w:p w14:paraId="558DFA68">
            <w:pPr>
              <w:pStyle w:val="27"/>
              <w:spacing w:line="240" w:lineRule="exac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u w:val="single"/>
                <w:lang w:val="en-US" w:eastAsia="zh-CN"/>
              </w:rPr>
              <w:t>{deliveryDate}</w:t>
            </w:r>
          </w:p>
        </w:tc>
      </w:tr>
      <w:tr w14:paraId="3AC5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122567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4</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2D492F">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交货地点</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92490B6">
            <w:pPr>
              <w:pStyle w:val="27"/>
              <w:spacing w:line="240" w:lineRule="exact"/>
              <w:rPr>
                <w:rFonts w:hint="eastAsia" w:ascii="宋体" w:hAnsi="宋体" w:eastAsia="宋体" w:cs="宋体"/>
                <w:color w:val="auto"/>
                <w:sz w:val="18"/>
                <w:szCs w:val="18"/>
                <w:u w:val="single"/>
              </w:rPr>
            </w:pPr>
          </w:p>
          <w:p w14:paraId="4D688F78">
            <w:pPr>
              <w:pStyle w:val="27"/>
              <w:spacing w:line="240" w:lineRule="exac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u w:val="single"/>
                <w:lang w:val="en-US" w:eastAsia="zh-CN"/>
              </w:rPr>
              <w:t>{deliveryLocation}</w:t>
            </w:r>
          </w:p>
        </w:tc>
      </w:tr>
      <w:tr w14:paraId="7A33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E007366">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5</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36A076">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评标办法</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77FC913">
            <w:pPr>
              <w:pStyle w:val="27"/>
              <w:spacing w:line="240" w:lineRule="exact"/>
              <w:rPr>
                <w:rFonts w:hint="eastAsia" w:ascii="黑体" w:hAnsi="Times New Roman" w:eastAsia="黑体" w:cs="黑体"/>
                <w:strike/>
                <w:color w:val="0000FF"/>
                <w:sz w:val="28"/>
                <w:szCs w:val="28"/>
                <w:highlight w:val="yellow"/>
              </w:rPr>
            </w:pPr>
          </w:p>
          <w:p w14:paraId="57D65753">
            <w:pPr>
              <w:pStyle w:val="27"/>
              <w:spacing w:line="240" w:lineRule="exact"/>
              <w:rPr>
                <w:rFonts w:hint="default" w:ascii="宋体" w:hAnsi="Times New Roman" w:eastAsia="宋体" w:cs="宋体"/>
                <w:color w:val="auto"/>
                <w:sz w:val="18"/>
                <w:szCs w:val="18"/>
                <w:lang w:val="en-US" w:eastAsia="zh-CN"/>
              </w:rPr>
            </w:pPr>
            <w:r>
              <w:rPr>
                <w:rFonts w:hint="eastAsia" w:ascii="宋体" w:hAnsi="宋体" w:eastAsia="宋体" w:cs="宋体"/>
                <w:strike w:val="0"/>
                <w:color w:val="auto"/>
                <w:sz w:val="18"/>
                <w:szCs w:val="18"/>
                <w:highlight w:val="none"/>
                <w:lang w:val="en-US" w:eastAsia="zh-CN"/>
              </w:rPr>
              <w:t>{evaluationMethod}</w:t>
            </w:r>
          </w:p>
        </w:tc>
      </w:tr>
      <w:tr w14:paraId="2041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B268E2">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6</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01F44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是否接受联合体投标</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4D5F613D">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{jointBidRequirements}</w:t>
            </w:r>
          </w:p>
        </w:tc>
      </w:tr>
      <w:tr w14:paraId="56E3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B8E5131">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7</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0F157E">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投标有效期</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3AAC772">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90日</w:t>
            </w:r>
          </w:p>
        </w:tc>
      </w:tr>
      <w:tr w14:paraId="2972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8"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9BE891B">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8</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2FEAA0">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投标保证金</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2A5C16CD">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rPr>
              <w:t>是否要求投标人递交投标保证金：</w:t>
            </w:r>
            <w:r>
              <w:rPr>
                <w:rFonts w:hint="eastAsia" w:ascii="宋体" w:hAnsi="宋体" w:eastAsia="宋体" w:cs="宋体"/>
                <w:strike w:val="0"/>
                <w:color w:val="auto"/>
                <w:sz w:val="18"/>
                <w:szCs w:val="18"/>
                <w:highlight w:val="none"/>
                <w:lang w:val="en-US" w:eastAsia="zh-CN"/>
              </w:rPr>
              <w:t>{bidBondRequirement}</w:t>
            </w:r>
          </w:p>
        </w:tc>
      </w:tr>
      <w:tr w14:paraId="203C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63ED2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9</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CBB2AA8">
            <w:pPr>
              <w:pStyle w:val="27"/>
              <w:spacing w:line="240" w:lineRule="exact"/>
              <w:ind w:firstLine="900" w:firstLineChars="500"/>
              <w:rPr>
                <w:rFonts w:hint="eastAsia" w:ascii="宋体" w:hAnsi="Times New Roman" w:cs="宋体"/>
                <w:color w:val="auto"/>
                <w:sz w:val="18"/>
                <w:szCs w:val="18"/>
              </w:rPr>
            </w:pPr>
            <w:r>
              <w:rPr>
                <w:rFonts w:hint="eastAsia" w:ascii="宋体" w:hAnsi="Times New Roman" w:cs="宋体"/>
                <w:color w:val="auto"/>
                <w:sz w:val="18"/>
                <w:szCs w:val="18"/>
              </w:rPr>
              <w:t>资格审查方式</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121FE2DA">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{qualificationMethod}</w:t>
            </w:r>
          </w:p>
        </w:tc>
      </w:tr>
      <w:tr w14:paraId="52FB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54F383">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10</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D79E4E">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资格审查资料的特殊要求</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299CFDC0">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{specialQualificationRequirement}</w:t>
            </w:r>
          </w:p>
        </w:tc>
      </w:tr>
      <w:tr w14:paraId="6B1B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C551D2D">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11</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8E7FE5">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投标人提出问题方式及时间</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4D17722F">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投标截止日期前2天发至联系邮箱或通过采购平台招标质疑发布</w:t>
            </w:r>
          </w:p>
        </w:tc>
      </w:tr>
      <w:tr w14:paraId="506F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CEC799">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12</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A7A9AB">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澄清发布方式</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6604F80D">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招标人对招标文件澄清答疑均通过中国五矿采购采购平台予以发布</w:t>
            </w:r>
          </w:p>
        </w:tc>
      </w:tr>
      <w:tr w14:paraId="4A08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A005DB">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13</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1AEEA0">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近年财务状况的要求</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225E316A">
            <w:pPr>
              <w:pStyle w:val="27"/>
              <w:spacing w:line="240" w:lineRule="exact"/>
              <w:rPr>
                <w:rFonts w:hint="eastAsia" w:ascii="宋体" w:hAnsi="Times New Roman" w:cs="宋体"/>
                <w:color w:val="auto"/>
                <w:sz w:val="18"/>
                <w:szCs w:val="18"/>
                <w:lang w:val="en-US" w:eastAsia="zh-CN"/>
              </w:rPr>
            </w:pPr>
            <w:r>
              <w:rPr>
                <w:rFonts w:hint="eastAsia" w:ascii="宋体" w:hAnsi="Times New Roman" w:cs="宋体"/>
                <w:color w:val="auto"/>
                <w:sz w:val="18"/>
                <w:szCs w:val="18"/>
                <w:lang w:val="en-US" w:eastAsia="zh-CN"/>
              </w:rPr>
              <w:t>{financialStatusRequirement}</w:t>
            </w:r>
          </w:p>
          <w:p w14:paraId="6A8C1AEA">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（注：供应商的成立时间少于该规定年份的，应提供成立以来的财务报表）。</w:t>
            </w:r>
          </w:p>
          <w:p w14:paraId="17077745">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注：从每年的1月1日至4月30日，如投标人无法提供上一年度财务报表资料，则可以再上一年度财务报表；从每年5月1日开始至12月31日，投标人应当提供上一年度财务报表。供应商的成立时间少于该规定年份的，应提供成立以来的财务报表）。</w:t>
            </w:r>
          </w:p>
        </w:tc>
      </w:tr>
      <w:tr w14:paraId="7010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A55E7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14</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38FFF4">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近年完成的类似项目情况的要求</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55853C33">
            <w:pPr>
              <w:pStyle w:val="27"/>
              <w:spacing w:line="240" w:lineRule="exact"/>
              <w:rPr>
                <w:rFonts w:hint="eastAsia" w:ascii="宋体" w:hAnsi="宋体" w:cs="宋体"/>
                <w:color w:val="auto"/>
                <w:sz w:val="18"/>
                <w:szCs w:val="18"/>
                <w:lang w:val="en-US" w:eastAsia="zh-CN"/>
              </w:rPr>
            </w:pPr>
            <w:r>
              <w:rPr>
                <w:rFonts w:hint="eastAsia" w:ascii="宋体" w:hAnsi="宋体" w:cs="宋体"/>
                <w:color w:val="auto"/>
                <w:sz w:val="18"/>
                <w:szCs w:val="18"/>
                <w:lang w:val="en-US" w:eastAsia="zh-CN"/>
              </w:rPr>
              <w:t>{recentProjectRequirement}</w:t>
            </w:r>
          </w:p>
          <w:p w14:paraId="439A9C2A">
            <w:pPr>
              <w:pStyle w:val="27"/>
              <w:spacing w:line="240" w:lineRule="exact"/>
              <w:rPr>
                <w:rFonts w:hint="eastAsia" w:ascii="宋体" w:hAnsi="Times New Roman" w:cs="宋体"/>
                <w:color w:val="auto"/>
                <w:sz w:val="18"/>
                <w:szCs w:val="18"/>
              </w:rPr>
            </w:pPr>
            <w:r>
              <w:rPr>
                <w:rFonts w:hint="eastAsia" w:ascii="宋体" w:hAnsi="宋体" w:cs="宋体"/>
                <w:color w:val="auto"/>
                <w:sz w:val="18"/>
                <w:szCs w:val="18"/>
              </w:rPr>
              <w:t>注：</w:t>
            </w:r>
            <w:r>
              <w:rPr>
                <w:rFonts w:hint="eastAsia" w:hAnsi="宋体"/>
                <w:color w:val="auto"/>
                <w:sz w:val="18"/>
                <w:szCs w:val="18"/>
              </w:rPr>
              <w:t>工业与信息化部等部委颁布的相关名录所列的首台（套）装备、首批次材料、首版次软件参与采购活动时，供应商提交相关证明材料，即视同满足市场占有率、使用业绩等要求。</w:t>
            </w:r>
          </w:p>
        </w:tc>
      </w:tr>
      <w:tr w14:paraId="3396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5EC4515">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15</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2EEF1F">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是否允许递交备选投标方案</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6A6FCE3E">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{allowAlternativeBid}</w:t>
            </w:r>
          </w:p>
        </w:tc>
      </w:tr>
      <w:tr w14:paraId="7C21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BFE684">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16</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CB2ACD8">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评标委员会推荐中标候选人的人数</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78F6FE5B">
            <w:pPr>
              <w:pStyle w:val="27"/>
              <w:spacing w:line="240" w:lineRule="exact"/>
              <w:rPr>
                <w:rFonts w:hint="default" w:ascii="宋体" w:hAnsi="Times New Roman" w:eastAsia="宋体" w:cs="宋体"/>
                <w:color w:val="auto"/>
                <w:sz w:val="18"/>
                <w:szCs w:val="18"/>
                <w:u w:val="single"/>
                <w:lang w:val="en-US" w:eastAsia="zh-CN"/>
              </w:rPr>
            </w:pPr>
            <w:r>
              <w:rPr>
                <w:rFonts w:hint="eastAsia" w:ascii="宋体" w:hAnsi="Times New Roman" w:cs="宋体"/>
                <w:color w:val="auto"/>
                <w:sz w:val="18"/>
                <w:szCs w:val="18"/>
                <w:u w:val="single"/>
                <w:lang w:val="en-US" w:eastAsia="zh-CN"/>
              </w:rPr>
              <w:t>{recommendedCandidateCount}</w:t>
            </w:r>
          </w:p>
        </w:tc>
      </w:tr>
      <w:tr w14:paraId="64D1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54ADEF4">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17</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5DB82D4">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履约保证金</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470A957">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是否要求中标人提交履约保证金：</w:t>
            </w:r>
          </w:p>
          <w:p w14:paraId="443BCFB2">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{performanceBondRequirement}</w:t>
            </w:r>
          </w:p>
        </w:tc>
      </w:tr>
      <w:tr w14:paraId="1B36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E9422D">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18</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E24115">
            <w:pPr>
              <w:pStyle w:val="27"/>
              <w:spacing w:line="240" w:lineRule="exact"/>
              <w:ind w:left="720" w:hanging="720"/>
              <w:jc w:val="center"/>
              <w:rPr>
                <w:rFonts w:hint="eastAsia" w:ascii="宋体" w:hAnsi="Times New Roman" w:cs="宋体"/>
                <w:color w:val="auto"/>
                <w:sz w:val="18"/>
                <w:szCs w:val="18"/>
              </w:rPr>
            </w:pPr>
            <w:r>
              <w:rPr>
                <w:rFonts w:hint="eastAsia" w:ascii="宋体" w:hAnsi="Times New Roman" w:cs="宋体"/>
                <w:color w:val="auto"/>
                <w:sz w:val="18"/>
                <w:szCs w:val="18"/>
              </w:rPr>
              <w:t>投标文件需实质性响应招标文件，不允许负偏离项</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7983AA4A">
            <w:pPr>
              <w:pStyle w:val="27"/>
              <w:spacing w:line="240" w:lineRule="exact"/>
              <w:rPr>
                <w:rFonts w:hint="default" w:ascii="宋体" w:hAnsi="Times New Roman" w:eastAsia="宋体" w:cs="宋体"/>
                <w:color w:val="auto"/>
                <w:sz w:val="18"/>
                <w:szCs w:val="18"/>
                <w:lang w:val="en-US" w:eastAsia="zh-CN"/>
              </w:rPr>
            </w:pPr>
            <w:r>
              <w:rPr>
                <w:rFonts w:hint="eastAsia" w:ascii="宋体" w:hAnsi="宋体" w:cs="宋体"/>
                <w:strike w:val="0"/>
                <w:color w:val="auto"/>
                <w:sz w:val="18"/>
                <w:szCs w:val="18"/>
                <w:highlight w:val="none"/>
                <w:lang w:val="en-US" w:eastAsia="zh-CN"/>
              </w:rPr>
              <w:t>{noNegativeDeviationItems}</w:t>
            </w:r>
          </w:p>
        </w:tc>
      </w:tr>
      <w:tr w14:paraId="2B81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893EB9">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19</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07C7CB">
            <w:pPr>
              <w:pStyle w:val="27"/>
              <w:spacing w:line="240" w:lineRule="exact"/>
              <w:ind w:left="720" w:hanging="720"/>
              <w:jc w:val="center"/>
              <w:rPr>
                <w:rFonts w:hint="eastAsia" w:ascii="宋体" w:hAnsi="Times New Roman" w:cs="宋体"/>
                <w:color w:val="auto"/>
                <w:sz w:val="18"/>
                <w:szCs w:val="18"/>
              </w:rPr>
            </w:pPr>
            <w:r>
              <w:rPr>
                <w:rFonts w:hint="eastAsia" w:ascii="宋体" w:hAnsi="Times New Roman" w:cs="宋体"/>
                <w:color w:val="auto"/>
                <w:sz w:val="18"/>
                <w:szCs w:val="18"/>
              </w:rPr>
              <w:t>最高投标限价</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69480DAB">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lang w:val="en-US" w:eastAsia="zh-CN"/>
              </w:rPr>
              <w:t>{maxBidPrice}</w:t>
            </w:r>
          </w:p>
        </w:tc>
      </w:tr>
      <w:tr w14:paraId="0FA5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B463CF8">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20</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FD21087">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电子投标文件递交</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2EB13B3B">
            <w:pPr>
              <w:pStyle w:val="27"/>
              <w:spacing w:line="240" w:lineRule="exact"/>
              <w:rPr>
                <w:rFonts w:hint="eastAsia" w:ascii="宋体" w:hAnsi="Times New Roman" w:cs="宋体"/>
                <w:color w:val="auto"/>
                <w:sz w:val="18"/>
                <w:szCs w:val="18"/>
                <w:u w:val="single"/>
              </w:rPr>
            </w:pPr>
            <w:r>
              <w:rPr>
                <w:rFonts w:hint="eastAsia" w:ascii="宋体" w:hAnsi="Times New Roman" w:cs="宋体"/>
                <w:color w:val="auto"/>
                <w:sz w:val="18"/>
                <w:szCs w:val="18"/>
              </w:rPr>
              <w:t>加密的电子投标文件1份，电子投标文件在投标截止时间前上传至中国五矿供应链管理平台采购子平台。</w:t>
            </w:r>
          </w:p>
        </w:tc>
      </w:tr>
      <w:tr w14:paraId="4900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8331D5A">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21</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E3629F8">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标书费</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4B6C3AAE">
            <w:pPr>
              <w:pStyle w:val="27"/>
              <w:spacing w:line="240" w:lineRule="exact"/>
              <w:rPr>
                <w:rFonts w:hint="eastAsia" w:ascii="宋体" w:hAnsi="Times New Roman" w:cs="宋体"/>
                <w:color w:val="auto"/>
                <w:sz w:val="18"/>
                <w:szCs w:val="18"/>
              </w:rPr>
            </w:pPr>
          </w:p>
          <w:p w14:paraId="25A8BDD1">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rPr>
              <w:t>是否要求投标人缴纳标书费：</w:t>
            </w:r>
            <w:r>
              <w:rPr>
                <w:rFonts w:hint="eastAsia" w:ascii="宋体" w:hAnsi="Times New Roman" w:cs="宋体"/>
                <w:color w:val="auto"/>
                <w:sz w:val="18"/>
                <w:szCs w:val="18"/>
                <w:lang w:val="en-US" w:eastAsia="zh-CN"/>
              </w:rPr>
              <w:t>{bidDocumentFee}</w:t>
            </w:r>
          </w:p>
        </w:tc>
      </w:tr>
      <w:tr w14:paraId="2C9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A53B1B1">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22</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76BEA2E">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中标价</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2BAE95DC">
            <w:pPr>
              <w:pStyle w:val="27"/>
              <w:spacing w:line="240" w:lineRule="exact"/>
              <w:rPr>
                <w:rFonts w:hint="default" w:ascii="宋体" w:hAnsi="Times New Roman" w:eastAsia="宋体" w:cs="宋体"/>
                <w:color w:val="auto"/>
                <w:sz w:val="18"/>
                <w:szCs w:val="18"/>
                <w:lang w:val="en-US" w:eastAsia="zh-CN"/>
              </w:rPr>
            </w:pPr>
            <w:r>
              <w:rPr>
                <w:rFonts w:hint="eastAsia" w:ascii="宋体" w:hAnsi="Times New Roman" w:cs="宋体"/>
                <w:color w:val="auto"/>
                <w:sz w:val="18"/>
                <w:szCs w:val="18"/>
              </w:rPr>
              <w:t>第一中标候选人最终报价高于中国五矿集团有限公司供应链管理平台登记的“预算总金额”时，本次招标是否做废标处理：</w:t>
            </w:r>
            <w:r>
              <w:rPr>
                <w:rFonts w:hint="eastAsia" w:ascii="宋体" w:hAnsi="Times New Roman" w:cs="宋体"/>
                <w:color w:val="auto"/>
                <w:sz w:val="18"/>
                <w:szCs w:val="18"/>
                <w:lang w:val="en-US" w:eastAsia="zh-CN"/>
              </w:rPr>
              <w:t>{abortBidWhenOverBudget}</w:t>
            </w:r>
          </w:p>
        </w:tc>
      </w:tr>
      <w:tr w14:paraId="0A9C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1EF7F10">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23</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B22EF45">
            <w:pPr>
              <w:spacing w:line="320" w:lineRule="exact"/>
              <w:ind w:firstLine="1170" w:firstLineChars="650"/>
              <w:rPr>
                <w:rFonts w:hint="eastAsia" w:ascii="宋体" w:hAnsi="宋体" w:cs="宋体"/>
                <w:sz w:val="18"/>
                <w:szCs w:val="18"/>
              </w:rPr>
            </w:pPr>
            <w:r>
              <w:rPr>
                <w:rFonts w:hint="eastAsia" w:ascii="宋体" w:hAnsi="宋体" w:cs="宋体"/>
                <w:sz w:val="18"/>
                <w:szCs w:val="18"/>
              </w:rPr>
              <w:t>中小企业</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308E5E94">
            <w:pPr>
              <w:spacing w:line="320" w:lineRule="exact"/>
              <w:rPr>
                <w:rFonts w:hint="default" w:ascii="宋体" w:hAnsi="宋体" w:eastAsia="宋体" w:cs="宋体"/>
                <w:sz w:val="18"/>
                <w:szCs w:val="18"/>
                <w:lang w:val="en-US" w:eastAsia="zh-CN"/>
              </w:rPr>
            </w:pPr>
            <w:r>
              <w:rPr>
                <w:rFonts w:hint="eastAsia" w:ascii="宋体" w:hAnsi="宋体" w:cs="宋体"/>
                <w:sz w:val="18"/>
                <w:szCs w:val="18"/>
              </w:rPr>
              <w:t>投标人是否属于中小企业</w:t>
            </w:r>
            <w:r>
              <w:rPr>
                <w:rFonts w:hint="eastAsia" w:ascii="宋体" w:hAnsi="宋体" w:cs="宋体"/>
                <w:sz w:val="18"/>
                <w:szCs w:val="18"/>
                <w:lang w:val="en-US" w:eastAsia="zh-CN"/>
              </w:rPr>
              <w:t>:{isSmallMediumEnterprise}</w:t>
            </w:r>
          </w:p>
        </w:tc>
      </w:tr>
      <w:tr w14:paraId="7E50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0" w:hRule="atLeast"/>
        </w:trPr>
        <w:tc>
          <w:tcPr>
            <w:tcW w:w="91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73C1101">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24</w:t>
            </w:r>
          </w:p>
        </w:tc>
        <w:tc>
          <w:tcPr>
            <w:tcW w:w="303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D066C35">
            <w:pPr>
              <w:pStyle w:val="27"/>
              <w:spacing w:line="240" w:lineRule="exact"/>
              <w:jc w:val="center"/>
              <w:rPr>
                <w:rFonts w:hint="eastAsia" w:ascii="宋体" w:hAnsi="Times New Roman" w:cs="宋体"/>
                <w:color w:val="auto"/>
                <w:sz w:val="18"/>
                <w:szCs w:val="18"/>
              </w:rPr>
            </w:pPr>
            <w:r>
              <w:rPr>
                <w:rFonts w:hint="eastAsia" w:ascii="宋体" w:hAnsi="Times New Roman" w:cs="宋体"/>
                <w:color w:val="auto"/>
                <w:sz w:val="18"/>
                <w:szCs w:val="18"/>
              </w:rPr>
              <w:t>其他</w:t>
            </w:r>
          </w:p>
        </w:tc>
        <w:tc>
          <w:tcPr>
            <w:tcW w:w="4573" w:type="dxa"/>
            <w:tcBorders>
              <w:top w:val="single" w:color="auto" w:sz="4" w:space="0"/>
              <w:left w:val="single" w:color="auto" w:sz="4" w:space="0"/>
              <w:bottom w:val="single" w:color="auto" w:sz="4" w:space="0"/>
              <w:right w:val="single" w:color="auto" w:sz="4" w:space="0"/>
              <w:tl2br w:val="nil"/>
              <w:tr2bl w:val="nil"/>
            </w:tcBorders>
            <w:noWrap w:val="0"/>
            <w:vAlign w:val="top"/>
          </w:tcPr>
          <w:p w14:paraId="04208164">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1）投标人应承担所有与准备和参加投标有关的费用，招标人不给予任何设计补偿。对未中标投人不作任何解释说明，本次招标的投标成果归招标人所有。</w:t>
            </w:r>
          </w:p>
          <w:p w14:paraId="5D4DD26A">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2）投标人在投标文件中有隐瞒事实、弄虚作假的行为，或有不按招标文件的要求如实提供有关情况、文件、证明等资料的行为，或有所提供的有关情况、文件、证明等资料与经查实的事实不符的行为，且上述行为对该投标人有利的，按照不合格投标人处理。已被列为中标候选人的，取消其中标候选人资格。已中标的，依据有关法律法规规章的规定处理；</w:t>
            </w:r>
          </w:p>
          <w:p w14:paraId="6E6555A8">
            <w:pPr>
              <w:pStyle w:val="27"/>
              <w:spacing w:line="240" w:lineRule="exact"/>
              <w:rPr>
                <w:rFonts w:hint="eastAsia" w:ascii="宋体" w:hAnsi="Times New Roman" w:cs="宋体"/>
                <w:color w:val="auto"/>
                <w:sz w:val="18"/>
                <w:szCs w:val="18"/>
              </w:rPr>
            </w:pPr>
            <w:r>
              <w:rPr>
                <w:rFonts w:hint="eastAsia" w:ascii="宋体" w:hAnsi="Times New Roman" w:cs="宋体"/>
                <w:color w:val="auto"/>
                <w:sz w:val="18"/>
                <w:szCs w:val="18"/>
              </w:rPr>
              <w:t>3）中标通知书发出以前，中标候选人的情况发生变化，致使其达不到合格投标人资格条件的，取消其中标候选人资格；</w:t>
            </w:r>
          </w:p>
          <w:p w14:paraId="27278EC8">
            <w:pPr>
              <w:pStyle w:val="27"/>
              <w:spacing w:line="240" w:lineRule="exact"/>
              <w:rPr>
                <w:rFonts w:hint="eastAsia" w:ascii="宋体" w:hAnsi="Times New Roman" w:cs="宋体"/>
                <w:color w:val="auto"/>
                <w:sz w:val="18"/>
                <w:szCs w:val="18"/>
                <w:u w:val="single"/>
              </w:rPr>
            </w:pPr>
            <w:r>
              <w:rPr>
                <w:rFonts w:hint="eastAsia" w:ascii="宋体" w:hAnsi="Times New Roman" w:cs="宋体"/>
                <w:color w:val="auto"/>
                <w:sz w:val="18"/>
                <w:szCs w:val="18"/>
              </w:rPr>
              <w:t>4)</w:t>
            </w:r>
            <w:r>
              <w:rPr>
                <w:rFonts w:hint="eastAsia" w:ascii="宋体" w:hAnsi="Times New Roman" w:cs="宋体"/>
                <w:color w:val="auto"/>
                <w:sz w:val="18"/>
                <w:szCs w:val="18"/>
                <w:u w:val="single"/>
              </w:rPr>
              <w:t xml:space="preserve"> 构成本招标文件各个组成部分的文件，未经招标人书面同意，投标人不得擅自复印和用于非本招标项目所需的其他目的。</w:t>
            </w:r>
          </w:p>
          <w:p w14:paraId="3C46CC25">
            <w:pPr>
              <w:pStyle w:val="27"/>
              <w:spacing w:line="240" w:lineRule="exact"/>
              <w:rPr>
                <w:rFonts w:hint="eastAsia" w:ascii="宋体" w:hAnsi="Times New Roman" w:cs="宋体"/>
                <w:color w:val="auto"/>
                <w:sz w:val="18"/>
                <w:szCs w:val="18"/>
                <w:u w:val="single"/>
              </w:rPr>
            </w:pPr>
            <w:r>
              <w:rPr>
                <w:rFonts w:hint="eastAsia" w:ascii="宋体" w:hAnsi="Times New Roman" w:cs="宋体"/>
                <w:color w:val="auto"/>
                <w:sz w:val="18"/>
                <w:szCs w:val="18"/>
                <w:u w:val="single"/>
              </w:rPr>
              <w:t>5）合同签订前如采购标的数量发生变化，双方同意单价不变，根据调整后的数量乘以单价来调整合同总价。</w:t>
            </w:r>
          </w:p>
        </w:tc>
      </w:tr>
    </w:tbl>
    <w:p w14:paraId="3F47DE8E">
      <w:pPr>
        <w:pStyle w:val="27"/>
        <w:spacing w:line="240" w:lineRule="exact"/>
        <w:rPr>
          <w:rFonts w:hint="eastAsia" w:ascii="宋体" w:hAnsi="Times New Roman" w:cs="宋体"/>
          <w:color w:val="auto"/>
          <w:sz w:val="21"/>
          <w:szCs w:val="21"/>
        </w:rPr>
      </w:pPr>
    </w:p>
    <w:p w14:paraId="7E88D531">
      <w:pPr>
        <w:spacing w:line="320" w:lineRule="exact"/>
        <w:ind w:left="810" w:hanging="810" w:hangingChars="450"/>
        <w:rPr>
          <w:rFonts w:hint="eastAsia" w:ascii="宋体" w:hAnsi="Times New Roman" w:cs="宋体"/>
          <w:kern w:val="0"/>
          <w:sz w:val="18"/>
          <w:szCs w:val="18"/>
        </w:rPr>
      </w:pPr>
      <w:r>
        <w:rPr>
          <w:rFonts w:hint="eastAsia" w:ascii="宋体" w:hAnsi="Times New Roman" w:cs="宋体"/>
          <w:kern w:val="0"/>
          <w:sz w:val="18"/>
          <w:szCs w:val="18"/>
        </w:rPr>
        <w:t>备注：1. 采用资格后审方式的项目。对“近年完成类似项目情况的年份要求”：如要求提供近5年的类似项目情况，则近5年是指从投标截止日往前推算5年，例如投标截止日为2024年6月1日，则近5年是指2019年6月1日至2024年5月31日。</w:t>
      </w:r>
    </w:p>
    <w:p w14:paraId="042641D2">
      <w:pPr>
        <w:spacing w:line="320" w:lineRule="exact"/>
        <w:ind w:left="810" w:hanging="810" w:hangingChars="450"/>
        <w:jc w:val="both"/>
        <w:rPr>
          <w:rFonts w:hint="eastAsia" w:ascii="宋体" w:hAnsi="Times New Roman" w:cs="宋体"/>
          <w:kern w:val="0"/>
          <w:sz w:val="18"/>
          <w:szCs w:val="18"/>
        </w:rPr>
      </w:pPr>
      <w:r>
        <w:rPr>
          <w:rFonts w:hint="eastAsia" w:ascii="宋体" w:hAnsi="Times New Roman" w:cs="宋体"/>
          <w:kern w:val="0"/>
          <w:sz w:val="18"/>
          <w:szCs w:val="18"/>
        </w:rPr>
        <w:t xml:space="preserve">         采用资格预审方式的项目。对“近年完成类似项目情况的年份要求”：如要求提供近5年的类似项目情况，近5年是指从申请截止日往前推算5年至投标截止日的前一日，例如申请截止日为2024年2月1日，投标截止日为2024年3月5日，则近5年是指2019年2月1日至2024年3月4日。</w:t>
      </w:r>
    </w:p>
    <w:p w14:paraId="5A0470DA">
      <w:pPr>
        <w:spacing w:line="320" w:lineRule="exact"/>
        <w:ind w:left="810" w:leftChars="300" w:hanging="180" w:hangingChars="100"/>
        <w:jc w:val="both"/>
        <w:rPr>
          <w:rFonts w:hint="eastAsia" w:ascii="宋体" w:hAnsi="Times New Roman" w:cs="宋体"/>
          <w:kern w:val="0"/>
          <w:sz w:val="18"/>
          <w:szCs w:val="18"/>
        </w:rPr>
      </w:pPr>
      <w:r>
        <w:rPr>
          <w:rFonts w:hint="eastAsia" w:ascii="宋体" w:hAnsi="Times New Roman" w:cs="宋体"/>
          <w:kern w:val="0"/>
          <w:sz w:val="18"/>
          <w:szCs w:val="18"/>
        </w:rPr>
        <w:t>2</w:t>
      </w:r>
      <w:r>
        <w:rPr>
          <w:rFonts w:hint="eastAsia" w:ascii="宋体" w:hAnsi="Times New Roman" w:cs="宋体"/>
          <w:sz w:val="18"/>
          <w:szCs w:val="18"/>
        </w:rPr>
        <w:t>．</w:t>
      </w:r>
      <w:r>
        <w:rPr>
          <w:rFonts w:hint="eastAsia" w:ascii="宋体" w:hAnsi="Times New Roman" w:cs="宋体"/>
          <w:kern w:val="0"/>
          <w:sz w:val="18"/>
          <w:szCs w:val="18"/>
        </w:rPr>
        <w:t>近年完成类似设计项目情况、近年完成类似施工项目情况、近年发生的诉讼及仲裁情况、近年工程获质量奖项情况、近年项目经理已完工程获质量奖项情况、近年项目经理获得的表彰、近三年发生重大工程质量问题、近三年行贿犯罪行为如有年份要求的均按上述示例规则推算。</w:t>
      </w:r>
    </w:p>
    <w:p w14:paraId="19CC7746">
      <w:pPr>
        <w:pStyle w:val="27"/>
        <w:spacing w:line="320" w:lineRule="exact"/>
        <w:ind w:left="810" w:leftChars="300" w:hanging="180" w:hangingChars="100"/>
        <w:rPr>
          <w:rFonts w:hint="eastAsia" w:ascii="宋体" w:hAnsi="Times New Roman" w:cs="宋体"/>
          <w:color w:val="auto"/>
          <w:sz w:val="18"/>
          <w:szCs w:val="18"/>
        </w:rPr>
      </w:pPr>
      <w:r>
        <w:rPr>
          <w:rFonts w:hint="eastAsia" w:ascii="宋体" w:hAnsi="Times New Roman" w:cs="宋体"/>
          <w:color w:val="auto"/>
          <w:sz w:val="18"/>
          <w:szCs w:val="18"/>
        </w:rPr>
        <w:t>3．近年财务状况的年份要求：如要求提供近3年的财务状况，投标截止日如在4月30日以前，则近3 年是指上上个年度往前推算3年，例如投标截止日为2025年2月1日，近3年是指2021年度、2022年度、2023年度。投标截止日如在4月30日以后，则近3年是指上个年度往前推算的3年，例如投标截止日为2025年7月1日，近3年是指2022年度、2023年度、2024年度。</w:t>
      </w:r>
    </w:p>
    <w:p w14:paraId="4433AF76">
      <w:pPr>
        <w:pStyle w:val="27"/>
        <w:spacing w:line="320" w:lineRule="exact"/>
        <w:ind w:left="810" w:leftChars="300" w:hanging="180" w:hangingChars="100"/>
        <w:rPr>
          <w:rFonts w:hint="eastAsia" w:ascii="宋体" w:hAnsi="Times New Roman" w:cs="宋体"/>
          <w:color w:val="auto"/>
          <w:sz w:val="18"/>
          <w:szCs w:val="18"/>
        </w:rPr>
      </w:pPr>
      <w:r>
        <w:rPr>
          <w:rFonts w:hint="eastAsia" w:ascii="宋体" w:hAnsi="Times New Roman" w:cs="宋体"/>
          <w:color w:val="auto"/>
          <w:sz w:val="18"/>
          <w:szCs w:val="18"/>
        </w:rPr>
        <w:t>4．通过中国五矿集团有限公司供应链管理平台开展电子化招标的，平台上供应商模块可查询到的资质文件，可作为评标依据。</w:t>
      </w:r>
    </w:p>
    <w:p w14:paraId="355BBC64">
      <w:pPr>
        <w:pStyle w:val="27"/>
        <w:spacing w:line="360" w:lineRule="exact"/>
        <w:ind w:firstLine="422" w:firstLineChars="200"/>
        <w:rPr>
          <w:rFonts w:hint="eastAsia" w:ascii="宋体" w:hAnsi="Times New Roman" w:cs="宋体"/>
          <w:b/>
          <w:color w:val="auto"/>
          <w:sz w:val="21"/>
          <w:szCs w:val="21"/>
        </w:rPr>
      </w:pPr>
    </w:p>
    <w:p w14:paraId="06258142">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二、投标须知</w:t>
      </w:r>
    </w:p>
    <w:p w14:paraId="2EDA243F">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1、投标方式采用网上投标。</w:t>
      </w:r>
    </w:p>
    <w:p w14:paraId="58D47E68">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2、全流程电子化交易。各投标人应当在中国五矿供应链管理平台采购子平台开展与本项目有关的采购活动。各投标人应当在投标截止时间前上传加密的最终版电子投标文件至</w:t>
      </w:r>
      <w:r>
        <w:rPr>
          <w:rFonts w:hint="default" w:ascii="Times New Roman" w:hAnsi="Times New Roman" w:cs="宋体"/>
          <w:color w:val="auto"/>
          <w:sz w:val="21"/>
          <w:szCs w:val="21"/>
        </w:rPr>
        <w:t>“</w:t>
      </w:r>
      <w:r>
        <w:rPr>
          <w:rFonts w:hint="eastAsia" w:ascii="宋体" w:hAnsi="Times New Roman" w:cs="宋体"/>
          <w:color w:val="auto"/>
          <w:sz w:val="21"/>
          <w:szCs w:val="21"/>
        </w:rPr>
        <w:t>中国五矿供应链管理平台采购子平台</w:t>
      </w:r>
      <w:r>
        <w:rPr>
          <w:rFonts w:hint="default" w:ascii="Times New Roman" w:hAnsi="Times New Roman" w:cs="宋体"/>
          <w:color w:val="auto"/>
          <w:sz w:val="21"/>
          <w:szCs w:val="21"/>
        </w:rPr>
        <w:t>”</w:t>
      </w:r>
      <w:r>
        <w:rPr>
          <w:rFonts w:hint="eastAsia" w:ascii="宋体" w:hAnsi="Times New Roman" w:cs="宋体"/>
          <w:color w:val="auto"/>
          <w:sz w:val="21"/>
          <w:szCs w:val="21"/>
        </w:rPr>
        <w:t>，未在投标截止时间前上传电子投标文件的，视为自动放弃投标。</w:t>
      </w:r>
    </w:p>
    <w:p w14:paraId="3EECFFB5">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r>
        <w:rPr>
          <w:rFonts w:hint="eastAsia" w:ascii="Times New Roman" w:hAnsi="Times New Roman" w:cs="Times New Roman"/>
          <w:color w:val="auto"/>
          <w:sz w:val="21"/>
          <w:szCs w:val="21"/>
        </w:rPr>
        <w:t>、开标时，出现下列情形之一的，视为投标人撤销其投标：</w:t>
      </w:r>
    </w:p>
    <w:p w14:paraId="73AFE774">
      <w:pPr>
        <w:pStyle w:val="27"/>
        <w:spacing w:line="360" w:lineRule="exact"/>
        <w:ind w:firstLine="315" w:firstLineChars="15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1</w:t>
      </w:r>
      <w:r>
        <w:rPr>
          <w:rFonts w:hint="eastAsia" w:ascii="Times New Roman" w:hAnsi="Times New Roman" w:cs="Times New Roman"/>
          <w:color w:val="auto"/>
          <w:sz w:val="21"/>
          <w:szCs w:val="21"/>
        </w:rPr>
        <w:t>）投标人未按要求配置开标所需的软硬件设备，导致解密失败的；</w:t>
      </w:r>
    </w:p>
    <w:p w14:paraId="5E095FF7">
      <w:pPr>
        <w:pStyle w:val="27"/>
        <w:spacing w:line="360" w:lineRule="exact"/>
        <w:ind w:firstLine="315" w:firstLineChars="15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2</w:t>
      </w:r>
      <w:r>
        <w:rPr>
          <w:rFonts w:hint="eastAsia" w:ascii="Times New Roman" w:hAnsi="Times New Roman" w:cs="Times New Roman"/>
          <w:color w:val="auto"/>
          <w:sz w:val="21"/>
          <w:szCs w:val="21"/>
        </w:rPr>
        <w:t>）投标人电脑故障或无法上网，导致解密失败的；</w:t>
      </w:r>
    </w:p>
    <w:p w14:paraId="099D29D8">
      <w:pPr>
        <w:pStyle w:val="27"/>
        <w:spacing w:line="360" w:lineRule="exact"/>
        <w:ind w:firstLine="315" w:firstLineChars="15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3</w:t>
      </w:r>
      <w:r>
        <w:rPr>
          <w:rFonts w:hint="eastAsia" w:ascii="Times New Roman" w:hAnsi="Times New Roman" w:cs="Times New Roman"/>
          <w:color w:val="auto"/>
          <w:sz w:val="21"/>
          <w:szCs w:val="21"/>
        </w:rPr>
        <w:t>）解密时间超过规定时限的；</w:t>
      </w:r>
    </w:p>
    <w:p w14:paraId="0D03F06D">
      <w:pPr>
        <w:pStyle w:val="27"/>
        <w:spacing w:line="360" w:lineRule="exact"/>
        <w:ind w:firstLine="315" w:firstLineChars="15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4</w:t>
      </w:r>
      <w:r>
        <w:rPr>
          <w:rFonts w:hint="eastAsia" w:ascii="Times New Roman" w:hAnsi="Times New Roman" w:cs="Times New Roman"/>
          <w:color w:val="auto"/>
          <w:sz w:val="21"/>
          <w:szCs w:val="21"/>
        </w:rPr>
        <w:t>）其他由于投标人自身原因导致解密时效的情形。</w:t>
      </w:r>
    </w:p>
    <w:p w14:paraId="3D39ADA0">
      <w:pPr>
        <w:pStyle w:val="27"/>
        <w:spacing w:line="360" w:lineRule="exact"/>
        <w:ind w:firstLine="420" w:firstLineChars="200"/>
        <w:rPr>
          <w:rFonts w:hint="eastAsia" w:ascii="宋体" w:hAnsi="Times New Roman" w:cs="宋体"/>
          <w:color w:val="auto"/>
          <w:sz w:val="21"/>
          <w:szCs w:val="21"/>
        </w:rPr>
      </w:pPr>
      <w:r>
        <w:rPr>
          <w:rFonts w:hint="default" w:ascii="Times New Roman" w:hAnsi="Times New Roman" w:cs="Times New Roman"/>
          <w:color w:val="auto"/>
          <w:sz w:val="21"/>
          <w:szCs w:val="21"/>
        </w:rPr>
        <w:t>4</w:t>
      </w:r>
      <w:r>
        <w:rPr>
          <w:rFonts w:hint="eastAsia" w:ascii="Times New Roman" w:hAnsi="Times New Roman" w:cs="Times New Roman"/>
          <w:color w:val="auto"/>
          <w:sz w:val="21"/>
          <w:szCs w:val="21"/>
        </w:rPr>
        <w:t>、如因网上开标系统出现系统故障，导致开标解密无法完成的，由采购机构酌情延长解密时间。</w:t>
      </w:r>
    </w:p>
    <w:p w14:paraId="687F14CE">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三、说明</w:t>
      </w:r>
    </w:p>
    <w:p w14:paraId="19BB8B0F">
      <w:pPr>
        <w:pStyle w:val="27"/>
        <w:spacing w:line="360" w:lineRule="exact"/>
        <w:ind w:firstLine="422" w:firstLineChars="200"/>
        <w:rPr>
          <w:rFonts w:hint="default" w:ascii="Times New Roman" w:hAnsi="Times New Roman" w:eastAsia="黑体" w:cs="Times New Roman"/>
          <w:b/>
          <w:color w:val="auto"/>
          <w:sz w:val="24"/>
          <w:szCs w:val="24"/>
        </w:rPr>
      </w:pPr>
      <w:r>
        <w:rPr>
          <w:rFonts w:hint="eastAsia" w:ascii="宋体" w:hAnsi="Times New Roman" w:cs="宋体"/>
          <w:b/>
          <w:color w:val="auto"/>
          <w:sz w:val="21"/>
          <w:szCs w:val="21"/>
        </w:rPr>
        <w:t>1. 总则</w:t>
      </w:r>
      <w:r>
        <w:rPr>
          <w:rFonts w:hint="default" w:ascii="Times New Roman" w:hAnsi="Times New Roman" w:eastAsia="黑体" w:cs="Times New Roman"/>
          <w:b/>
          <w:color w:val="auto"/>
          <w:sz w:val="24"/>
          <w:szCs w:val="24"/>
        </w:rPr>
        <w:t xml:space="preserve"> </w:t>
      </w:r>
    </w:p>
    <w:p w14:paraId="77362782">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投标人应仔细阅读本项目信息公告及招标文件的所有内容（包括澄清或者修改），按照招标文件要求以及格式编制投标文件，并保证其真实性，否则一切后果自负。</w:t>
      </w:r>
    </w:p>
    <w:p w14:paraId="1EB1EB61">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投标人应认真阅读招标文件中所有的事项、格式、条款和技术规格等，投标人对投标过程中提供的技术方案及设备选型等资料的准确性和完整性负责，招标人及其工作人员签字盖章的技术协议不视为对投标人提供的技术方案及设备选型等资料的准确性和完整性的认可。</w:t>
      </w:r>
    </w:p>
    <w:p w14:paraId="4FB78387">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参与招标投标活动的各方应对招标文件和投标文件中的商业和技术等秘密保密，否则应承担相应的法律责任。</w:t>
      </w:r>
    </w:p>
    <w:p w14:paraId="62391F44">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 xml:space="preserve">2．适用范围 </w:t>
      </w:r>
    </w:p>
    <w:p w14:paraId="27272F5E">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 xml:space="preserve">本招标文件仅适用于本次招标公告中所涉及的项目和内容。 </w:t>
      </w:r>
    </w:p>
    <w:p w14:paraId="7873AE59">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3．相关费用</w:t>
      </w:r>
    </w:p>
    <w:p w14:paraId="2928F721">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投标人应自行承担所有与准备、参加投标有关的费用。不论投标结果如何，招标人均无义务和责任承担相关费用。</w:t>
      </w:r>
    </w:p>
    <w:p w14:paraId="3AC85E07">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4．各参与方</w:t>
      </w:r>
    </w:p>
    <w:p w14:paraId="6CDF6BAD">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4.1 本招标文件的招标人指</w:t>
      </w:r>
      <w:r>
        <w:rPr>
          <w:rFonts w:hint="eastAsia" w:ascii="宋体" w:hAnsi="Times New Roman" w:cs="宋体"/>
          <w:color w:val="auto"/>
          <w:sz w:val="21"/>
          <w:szCs w:val="21"/>
          <w:lang w:val="en-US" w:eastAsia="zh-CN"/>
        </w:rPr>
        <w:t>{bidSubject}</w:t>
      </w:r>
      <w:r>
        <w:rPr>
          <w:rFonts w:hint="eastAsia" w:ascii="宋体" w:hAnsi="Times New Roman" w:cs="宋体"/>
          <w:color w:val="auto"/>
          <w:sz w:val="21"/>
          <w:szCs w:val="21"/>
        </w:rPr>
        <w:t>。</w:t>
      </w:r>
    </w:p>
    <w:p w14:paraId="056261D3">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4.2 “投标人”是指向招标人提供货物、工程或者服务的法人、其他组织或者自然人。</w:t>
      </w:r>
    </w:p>
    <w:p w14:paraId="6FD81721">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4.3 “评标委员会”由招标人代表和评审专家组成。</w:t>
      </w:r>
    </w:p>
    <w:p w14:paraId="1AAA59F2">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4.4 “中标人”是指取得与招标人签订合同资格的投标人。</w:t>
      </w:r>
    </w:p>
    <w:p w14:paraId="53899F59">
      <w:pPr>
        <w:pStyle w:val="27"/>
        <w:spacing w:line="36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5．合格的投标人</w:t>
      </w:r>
    </w:p>
    <w:p w14:paraId="6A44F72A">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5.1 符合本招标文件规定的资格要求，并按照要求提供相关证明材料。</w:t>
      </w:r>
    </w:p>
    <w:p w14:paraId="34D111CA">
      <w:pPr>
        <w:pStyle w:val="27"/>
        <w:spacing w:line="360" w:lineRule="exact"/>
        <w:ind w:firstLine="468"/>
        <w:rPr>
          <w:rFonts w:hint="eastAsia" w:ascii="宋体" w:hAnsi="Times New Roman" w:cs="宋体"/>
          <w:color w:val="auto"/>
          <w:sz w:val="21"/>
          <w:szCs w:val="21"/>
        </w:rPr>
      </w:pPr>
      <w:r>
        <w:rPr>
          <w:rFonts w:hint="eastAsia" w:ascii="宋体" w:hAnsi="Times New Roman" w:cs="宋体"/>
          <w:color w:val="auto"/>
          <w:sz w:val="21"/>
          <w:szCs w:val="21"/>
        </w:rPr>
        <w:t>5.2 为采购项目提供整体设计、规范编制或者项目管理、监理、检测等服务的投标人，不得再参加该采购项目的其他采购活动。</w:t>
      </w:r>
      <w:r>
        <w:rPr>
          <w:rFonts w:hint="eastAsia" w:ascii="宋体" w:cs="宋体"/>
          <w:sz w:val="21"/>
          <w:szCs w:val="21"/>
        </w:rPr>
        <w:t xml:space="preserve"> </w:t>
      </w:r>
    </w:p>
    <w:p w14:paraId="678F4169">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5.3 为代理经销商的，对投标人的资质要求包含对制造商的资质要求，对投标人的业绩要求包含对投标设备的业绩要求。</w:t>
      </w:r>
      <w:r>
        <w:rPr>
          <w:rFonts w:hint="default" w:ascii="Times New Roman" w:hAnsi="Times New Roman" w:cs="Times New Roman"/>
          <w:color w:val="auto"/>
          <w:sz w:val="21"/>
          <w:szCs w:val="21"/>
        </w:rPr>
        <w:t xml:space="preserve"> </w:t>
      </w:r>
    </w:p>
    <w:p w14:paraId="00C5F8B6">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投标人为代理商的，投标文件需附制造商对代理商的委托代理证书。</w:t>
      </w:r>
    </w:p>
    <w:p w14:paraId="20BD18BE">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6</w:t>
      </w:r>
      <w:r>
        <w:rPr>
          <w:rFonts w:hint="eastAsia" w:ascii="Times New Roman" w:hAnsi="Times New Roman" w:cs="Times New Roman"/>
          <w:b/>
          <w:color w:val="auto"/>
          <w:sz w:val="21"/>
          <w:szCs w:val="21"/>
        </w:rPr>
        <w:t>．以联合体形式进行采购的，应符合以下规定：</w:t>
      </w:r>
    </w:p>
    <w:p w14:paraId="6219E0EE">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6.1 联合体各方应按招标文件提供的格式签订联合体协议书，明确联合体牵头人和各方权利义务，并承诺就中标项目向招标人承担连带责任；</w:t>
      </w:r>
      <w:r>
        <w:rPr>
          <w:rFonts w:hint="default" w:ascii="Times New Roman" w:hAnsi="Times New Roman" w:cs="Times New Roman"/>
          <w:color w:val="auto"/>
          <w:sz w:val="21"/>
          <w:szCs w:val="21"/>
        </w:rPr>
        <w:t xml:space="preserve"> </w:t>
      </w:r>
    </w:p>
    <w:p w14:paraId="3C696EE8">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6.2 由同一专业的单位组成的联合体，按照资质等级较低的单位确定资质等级；</w:t>
      </w:r>
      <w:r>
        <w:rPr>
          <w:rFonts w:hint="default" w:ascii="Times New Roman" w:hAnsi="Times New Roman" w:cs="Times New Roman"/>
          <w:color w:val="auto"/>
          <w:sz w:val="21"/>
          <w:szCs w:val="21"/>
        </w:rPr>
        <w:t xml:space="preserve"> </w:t>
      </w:r>
    </w:p>
    <w:p w14:paraId="1CD5793B">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6.3 联合体各方不得再以自己名义单独或参加其他联合体在本招标项目中投标，否则各相关投标均无效。</w:t>
      </w:r>
      <w:r>
        <w:rPr>
          <w:rFonts w:hint="default" w:ascii="Times New Roman" w:hAnsi="Times New Roman" w:cs="Times New Roman"/>
          <w:color w:val="auto"/>
          <w:sz w:val="21"/>
          <w:szCs w:val="21"/>
        </w:rPr>
        <w:t xml:space="preserve"> </w:t>
      </w:r>
    </w:p>
    <w:p w14:paraId="26F16898">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6.4 </w:t>
      </w:r>
      <w:r>
        <w:rPr>
          <w:rFonts w:hint="eastAsia" w:ascii="Times New Roman" w:hAnsi="Times New Roman" w:cs="Times New Roman"/>
          <w:color w:val="auto"/>
          <w:sz w:val="21"/>
          <w:szCs w:val="21"/>
        </w:rPr>
        <w:t>联合体成员存在不良信用记录的，视同联合体存在不良信用记录。</w:t>
      </w:r>
    </w:p>
    <w:p w14:paraId="2A475F74">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6.5 </w:t>
      </w:r>
      <w:r>
        <w:rPr>
          <w:rFonts w:hint="eastAsia" w:ascii="Times New Roman" w:hAnsi="Times New Roman" w:cs="Times New Roman"/>
          <w:color w:val="auto"/>
          <w:sz w:val="21"/>
          <w:szCs w:val="21"/>
        </w:rPr>
        <w:t>联合体各方应当共同与招标人签订采购合同，就采购合同约定的事项对招标人承担连带责任。</w:t>
      </w:r>
    </w:p>
    <w:p w14:paraId="041F3BEC">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6.6 </w:t>
      </w:r>
      <w:r>
        <w:rPr>
          <w:rFonts w:hint="eastAsia" w:ascii="Times New Roman" w:hAnsi="Times New Roman" w:cs="Times New Roman"/>
          <w:color w:val="auto"/>
          <w:sz w:val="21"/>
          <w:szCs w:val="21"/>
        </w:rPr>
        <w:t>如要求缴纳保证金，以联合体牵头人名义缴纳，对联合体各方均具有约束力。</w:t>
      </w:r>
    </w:p>
    <w:p w14:paraId="658D74A6">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7</w:t>
      </w:r>
      <w:r>
        <w:rPr>
          <w:rFonts w:hint="eastAsia" w:ascii="Times New Roman" w:hAnsi="Times New Roman" w:cs="Times New Roman"/>
          <w:b/>
          <w:color w:val="auto"/>
          <w:sz w:val="21"/>
          <w:szCs w:val="21"/>
        </w:rPr>
        <w:t>．</w:t>
      </w:r>
      <w:r>
        <w:rPr>
          <w:rFonts w:hint="eastAsia" w:ascii="宋体" w:hAnsi="Times New Roman" w:cs="宋体"/>
          <w:b/>
          <w:color w:val="auto"/>
          <w:sz w:val="21"/>
          <w:szCs w:val="21"/>
        </w:rPr>
        <w:t>投标人不得存在下列情形之一：</w:t>
      </w:r>
      <w:r>
        <w:rPr>
          <w:rFonts w:hint="default" w:ascii="Times New Roman" w:hAnsi="Times New Roman" w:cs="Times New Roman"/>
          <w:b/>
          <w:color w:val="auto"/>
          <w:sz w:val="21"/>
          <w:szCs w:val="21"/>
        </w:rPr>
        <w:t xml:space="preserve"> </w:t>
      </w:r>
    </w:p>
    <w:p w14:paraId="39D91301">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1</w:t>
      </w:r>
      <w:r>
        <w:rPr>
          <w:rFonts w:hint="eastAsia" w:ascii="宋体" w:hAnsi="Times New Roman" w:cs="宋体"/>
          <w:color w:val="auto"/>
          <w:sz w:val="21"/>
          <w:szCs w:val="21"/>
        </w:rPr>
        <w:t>）被依法暂停或者取消投标资格；</w:t>
      </w:r>
      <w:r>
        <w:rPr>
          <w:rFonts w:hint="default" w:ascii="Times New Roman" w:hAnsi="Times New Roman" w:cs="Times New Roman"/>
          <w:color w:val="auto"/>
          <w:sz w:val="21"/>
          <w:szCs w:val="21"/>
        </w:rPr>
        <w:t xml:space="preserve"> </w:t>
      </w:r>
    </w:p>
    <w:p w14:paraId="2203067A">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2</w:t>
      </w:r>
      <w:r>
        <w:rPr>
          <w:rFonts w:hint="eastAsia" w:ascii="宋体" w:hAnsi="Times New Roman" w:cs="宋体"/>
          <w:color w:val="auto"/>
          <w:sz w:val="21"/>
          <w:szCs w:val="21"/>
        </w:rPr>
        <w:t>）被责令停产停业、暂扣或者吊销许可证、暂扣或者吊销执照；</w:t>
      </w:r>
      <w:r>
        <w:rPr>
          <w:rFonts w:hint="default" w:ascii="Times New Roman" w:hAnsi="Times New Roman" w:cs="Times New Roman"/>
          <w:color w:val="auto"/>
          <w:sz w:val="21"/>
          <w:szCs w:val="21"/>
        </w:rPr>
        <w:t xml:space="preserve"> </w:t>
      </w:r>
    </w:p>
    <w:p w14:paraId="01953705">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3</w:t>
      </w:r>
      <w:r>
        <w:rPr>
          <w:rFonts w:hint="eastAsia" w:ascii="宋体" w:hAnsi="Times New Roman" w:cs="宋体"/>
          <w:color w:val="auto"/>
          <w:sz w:val="21"/>
          <w:szCs w:val="21"/>
        </w:rPr>
        <w:t>）进入清算程序，或被宣告破产，或其他丧失履约能力的情形；</w:t>
      </w:r>
      <w:r>
        <w:rPr>
          <w:rFonts w:hint="default" w:ascii="Times New Roman" w:hAnsi="Times New Roman" w:cs="Times New Roman"/>
          <w:color w:val="auto"/>
          <w:sz w:val="21"/>
          <w:szCs w:val="21"/>
        </w:rPr>
        <w:t xml:space="preserve"> </w:t>
      </w:r>
    </w:p>
    <w:p w14:paraId="184DBDC1">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4</w:t>
      </w:r>
      <w:r>
        <w:rPr>
          <w:rFonts w:hint="eastAsia" w:ascii="Times New Roman" w:hAnsi="Times New Roman" w:cs="Times New Roman"/>
          <w:color w:val="auto"/>
          <w:sz w:val="21"/>
          <w:szCs w:val="21"/>
        </w:rPr>
        <w:t>）被招标人或上级单位纳入不合格供应商名录或供应商黑名单的；</w:t>
      </w:r>
    </w:p>
    <w:p w14:paraId="76CB1826">
      <w:pPr>
        <w:pStyle w:val="27"/>
        <w:spacing w:line="360" w:lineRule="exact"/>
        <w:ind w:firstLine="420" w:firstLineChars="200"/>
        <w:rPr>
          <w:rFonts w:hint="eastAsia" w:ascii="宋体" w:hAnsi="Times New Roman" w:cs="宋体"/>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5</w:t>
      </w:r>
      <w:r>
        <w:rPr>
          <w:rFonts w:hint="eastAsia" w:ascii="宋体" w:hAnsi="Times New Roman" w:cs="宋体"/>
          <w:color w:val="auto"/>
          <w:sz w:val="21"/>
          <w:szCs w:val="21"/>
        </w:rPr>
        <w:t>）法律法规或投标人须知前附表规定的其他情形。</w:t>
      </w:r>
    </w:p>
    <w:p w14:paraId="6C654FEC">
      <w:pPr>
        <w:pStyle w:val="27"/>
        <w:spacing w:line="360" w:lineRule="exact"/>
        <w:ind w:firstLine="422" w:firstLineChars="200"/>
        <w:rPr>
          <w:rFonts w:hint="default" w:ascii="Times New Roman" w:hAnsi="Times New Roman" w:eastAsia="黑体" w:cs="Times New Roman"/>
          <w:color w:val="auto"/>
          <w:sz w:val="24"/>
          <w:szCs w:val="24"/>
        </w:rPr>
      </w:pPr>
      <w:r>
        <w:rPr>
          <w:rFonts w:hint="eastAsia" w:ascii="宋体" w:hAnsi="Times New Roman" w:cs="宋体"/>
          <w:b/>
          <w:color w:val="auto"/>
          <w:sz w:val="21"/>
          <w:szCs w:val="21"/>
        </w:rPr>
        <w:t>8．语言文字及计量单位</w:t>
      </w:r>
      <w:r>
        <w:rPr>
          <w:rFonts w:hint="default" w:ascii="Times New Roman" w:hAnsi="Times New Roman" w:eastAsia="黑体" w:cs="Times New Roman"/>
          <w:color w:val="auto"/>
          <w:sz w:val="24"/>
          <w:szCs w:val="24"/>
        </w:rPr>
        <w:t xml:space="preserve"> </w:t>
      </w:r>
    </w:p>
    <w:p w14:paraId="78B49E17">
      <w:pPr>
        <w:pStyle w:val="27"/>
        <w:spacing w:line="360" w:lineRule="exact"/>
        <w:ind w:firstLine="420" w:firstLineChars="200"/>
        <w:rPr>
          <w:rFonts w:hint="eastAsia" w:ascii="宋体" w:hAnsi="Times New Roman" w:cs="宋体"/>
          <w:color w:val="auto"/>
          <w:sz w:val="21"/>
          <w:szCs w:val="21"/>
        </w:rPr>
      </w:pPr>
      <w:r>
        <w:rPr>
          <w:rFonts w:hint="default" w:ascii="Times New Roman" w:hAnsi="Times New Roman" w:cs="Times New Roman"/>
          <w:color w:val="auto"/>
          <w:sz w:val="21"/>
          <w:szCs w:val="21"/>
        </w:rPr>
        <w:t>8.1</w:t>
      </w:r>
      <w:r>
        <w:rPr>
          <w:rFonts w:hint="eastAsia" w:ascii="宋体" w:hAnsi="Times New Roman" w:cs="宋体"/>
          <w:color w:val="auto"/>
          <w:sz w:val="21"/>
          <w:szCs w:val="21"/>
        </w:rPr>
        <w:t xml:space="preserve"> 招标投标文件使用的语言文字为中文。专用术语使用外文的，应附有中文注释，否则视为无效。</w:t>
      </w:r>
    </w:p>
    <w:p w14:paraId="49A5A649">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8.2</w:t>
      </w:r>
      <w:r>
        <w:rPr>
          <w:rFonts w:hint="eastAsia" w:ascii="宋体" w:hAnsi="Times New Roman" w:cs="宋体"/>
          <w:color w:val="auto"/>
          <w:sz w:val="21"/>
          <w:szCs w:val="21"/>
        </w:rPr>
        <w:t xml:space="preserve"> 所有计量均采用中华人民共和国法定计量单位。</w:t>
      </w:r>
      <w:r>
        <w:rPr>
          <w:rFonts w:hint="default" w:ascii="Times New Roman" w:hAnsi="Times New Roman" w:cs="Times New Roman"/>
          <w:color w:val="auto"/>
          <w:sz w:val="21"/>
          <w:szCs w:val="21"/>
        </w:rPr>
        <w:t xml:space="preserve"> </w:t>
      </w:r>
    </w:p>
    <w:p w14:paraId="213C704A">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8.3 </w:t>
      </w:r>
      <w:r>
        <w:rPr>
          <w:rFonts w:hint="eastAsia" w:ascii="Times New Roman" w:hAnsi="Times New Roman" w:cs="Times New Roman"/>
          <w:color w:val="auto"/>
          <w:sz w:val="21"/>
          <w:szCs w:val="21"/>
        </w:rPr>
        <w:t>所有报价一律使用人民币，货币单位：</w:t>
      </w:r>
      <w:r>
        <w:rPr>
          <w:rFonts w:hint="default" w:ascii="Times New Roman" w:hAnsi="Times New Roman" w:cs="Times New Roman"/>
          <w:color w:val="auto"/>
          <w:sz w:val="21"/>
          <w:szCs w:val="21"/>
        </w:rPr>
        <w:t xml:space="preserve"> </w:t>
      </w:r>
      <w:r>
        <w:rPr>
          <w:rFonts w:hint="eastAsia" w:ascii="Times New Roman" w:hAnsi="Times New Roman" w:cs="Times New Roman"/>
          <w:color w:val="auto"/>
          <w:sz w:val="21"/>
          <w:szCs w:val="21"/>
        </w:rPr>
        <w:t>元。</w:t>
      </w:r>
    </w:p>
    <w:p w14:paraId="36BF1AD8">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9</w:t>
      </w:r>
      <w:r>
        <w:rPr>
          <w:rFonts w:hint="eastAsia" w:ascii="Times New Roman" w:hAnsi="Times New Roman" w:cs="Times New Roman"/>
          <w:b/>
          <w:color w:val="auto"/>
          <w:sz w:val="21"/>
          <w:szCs w:val="21"/>
        </w:rPr>
        <w:t>．现场踏勘</w:t>
      </w:r>
    </w:p>
    <w:p w14:paraId="2999DF08">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9.1 </w:t>
      </w:r>
      <w:r>
        <w:rPr>
          <w:rFonts w:hint="eastAsia" w:ascii="Times New Roman" w:hAnsi="Times New Roman" w:cs="Times New Roman"/>
          <w:color w:val="auto"/>
          <w:sz w:val="21"/>
          <w:szCs w:val="21"/>
        </w:rPr>
        <w:t>招标文件规定组织踏勘现场的，招标人按招标文件规定的时间、地点组织潜在投标人踏勘项目现场。</w:t>
      </w:r>
    </w:p>
    <w:p w14:paraId="3259DAD8">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9.2 </w:t>
      </w:r>
      <w:r>
        <w:rPr>
          <w:rFonts w:hint="eastAsia" w:ascii="Times New Roman" w:hAnsi="Times New Roman" w:cs="Times New Roman"/>
          <w:color w:val="auto"/>
          <w:sz w:val="21"/>
          <w:szCs w:val="21"/>
        </w:rPr>
        <w:t>投标人自行承担踏勘现场发生的责任、风险和自身费用。</w:t>
      </w:r>
    </w:p>
    <w:p w14:paraId="63AAA902">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9.3 </w:t>
      </w:r>
      <w:r>
        <w:rPr>
          <w:rFonts w:hint="eastAsia" w:ascii="Times New Roman" w:hAnsi="Times New Roman" w:cs="Times New Roman"/>
          <w:color w:val="auto"/>
          <w:sz w:val="21"/>
          <w:szCs w:val="21"/>
        </w:rPr>
        <w:t>招标人在踏勘现场中介绍的资料和数据等，不构成对招标文件的修改或不作为投标人编制投标文件的依据。</w:t>
      </w:r>
    </w:p>
    <w:p w14:paraId="2E8D1452">
      <w:pPr>
        <w:pStyle w:val="27"/>
        <w:spacing w:line="360" w:lineRule="exact"/>
        <w:ind w:firstLine="422" w:firstLineChars="200"/>
        <w:rPr>
          <w:rFonts w:hint="default" w:ascii="Times New Roman" w:hAnsi="Times New Roman" w:cs="Times New Roman"/>
          <w:b/>
          <w:color w:val="auto"/>
          <w:sz w:val="21"/>
          <w:szCs w:val="21"/>
        </w:rPr>
      </w:pPr>
      <w:r>
        <w:rPr>
          <w:rFonts w:hint="eastAsia" w:ascii="Times New Roman" w:hAnsi="Times New Roman" w:cs="Times New Roman"/>
          <w:b/>
          <w:color w:val="auto"/>
          <w:sz w:val="21"/>
          <w:szCs w:val="21"/>
        </w:rPr>
        <w:t>四．招标文件的澄清或者修改</w:t>
      </w:r>
    </w:p>
    <w:p w14:paraId="32CD2508">
      <w:pPr>
        <w:pStyle w:val="27"/>
        <w:spacing w:line="360" w:lineRule="exact"/>
        <w:ind w:firstLine="420" w:firstLineChars="200"/>
        <w:jc w:val="both"/>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招标人对已发出的招标文件进行必要的澄清或修改的，将在</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中国五矿供应链管理平台采购子平台</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上发布更正公告进行通知；更正公告的内容为招标文件的组成部分，投标人应自行上网查询，招标人不承担投标人未及时关注相关信息的责任。</w:t>
      </w:r>
    </w:p>
    <w:p w14:paraId="5612450B">
      <w:pPr>
        <w:pStyle w:val="27"/>
        <w:spacing w:line="360" w:lineRule="exact"/>
        <w:ind w:firstLine="422" w:firstLineChars="200"/>
        <w:rPr>
          <w:rFonts w:hint="default" w:ascii="Times New Roman" w:hAnsi="Times New Roman" w:cs="Times New Roman"/>
          <w:b/>
          <w:color w:val="auto"/>
          <w:sz w:val="21"/>
          <w:szCs w:val="21"/>
        </w:rPr>
      </w:pPr>
      <w:r>
        <w:rPr>
          <w:rFonts w:hint="eastAsia" w:ascii="Times New Roman" w:hAnsi="Times New Roman" w:cs="Times New Roman"/>
          <w:b/>
          <w:color w:val="auto"/>
          <w:sz w:val="21"/>
          <w:szCs w:val="21"/>
        </w:rPr>
        <w:t>五、投标文件</w:t>
      </w:r>
    </w:p>
    <w:p w14:paraId="552E2585">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1</w:t>
      </w:r>
      <w:r>
        <w:rPr>
          <w:rFonts w:hint="eastAsia" w:ascii="Times New Roman" w:hAnsi="Times New Roman" w:cs="Times New Roman"/>
          <w:b/>
          <w:color w:val="auto"/>
          <w:sz w:val="21"/>
          <w:szCs w:val="21"/>
        </w:rPr>
        <w:t>．投标文件的构成</w:t>
      </w:r>
    </w:p>
    <w:p w14:paraId="29D2097C">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投标文件应按照招标文件</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投标文件格式与要求</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进行编写，可以增加附页，并作为投标文件的组成部分。</w:t>
      </w:r>
    </w:p>
    <w:p w14:paraId="745D9712">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2</w:t>
      </w:r>
      <w:r>
        <w:rPr>
          <w:rFonts w:hint="eastAsia" w:ascii="Times New Roman" w:hAnsi="Times New Roman" w:cs="Times New Roman"/>
          <w:b/>
          <w:color w:val="auto"/>
          <w:sz w:val="21"/>
          <w:szCs w:val="21"/>
        </w:rPr>
        <w:t>．投标报价</w:t>
      </w:r>
    </w:p>
    <w:p w14:paraId="7F555F93">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2.1 </w:t>
      </w:r>
      <w:r>
        <w:rPr>
          <w:rFonts w:hint="eastAsia" w:ascii="Times New Roman" w:hAnsi="Times New Roman" w:cs="Times New Roman"/>
          <w:color w:val="auto"/>
          <w:sz w:val="21"/>
          <w:szCs w:val="21"/>
        </w:rPr>
        <w:t>投标人应按照“招标内容与技术要求”进行报价。投标总价中不得包含招标文件要求以外的内容，否则，在评审时不予核减。</w:t>
      </w:r>
    </w:p>
    <w:p w14:paraId="1001FE76">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2.2 </w:t>
      </w:r>
      <w:r>
        <w:rPr>
          <w:rFonts w:hint="eastAsia" w:ascii="Times New Roman" w:hAnsi="Times New Roman" w:cs="Times New Roman"/>
          <w:color w:val="auto"/>
          <w:sz w:val="21"/>
          <w:szCs w:val="21"/>
        </w:rPr>
        <w:t>投标报价不得有选择性报价和附加条件的报价。</w:t>
      </w:r>
    </w:p>
    <w:p w14:paraId="70C23525">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2.3 </w:t>
      </w:r>
      <w:r>
        <w:rPr>
          <w:rFonts w:hint="eastAsia" w:ascii="Times New Roman" w:hAnsi="Times New Roman" w:cs="Times New Roman"/>
          <w:color w:val="auto"/>
          <w:sz w:val="21"/>
          <w:szCs w:val="21"/>
        </w:rPr>
        <w:t>投标报价包括本项目采购需求和投入使用、实施的所有费用，如主件、标准附件、备品备件、服务、专用工具、调试、检验、培训、运输、保险、税款等。</w:t>
      </w:r>
    </w:p>
    <w:p w14:paraId="4EB5203D">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3</w:t>
      </w:r>
      <w:r>
        <w:rPr>
          <w:rFonts w:hint="eastAsia" w:ascii="Times New Roman" w:hAnsi="Times New Roman" w:cs="Times New Roman"/>
          <w:b/>
          <w:color w:val="auto"/>
          <w:sz w:val="21"/>
          <w:szCs w:val="21"/>
        </w:rPr>
        <w:t>．投标有效期</w:t>
      </w:r>
    </w:p>
    <w:p w14:paraId="67A23F7C">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3.1 </w:t>
      </w:r>
      <w:r>
        <w:rPr>
          <w:rFonts w:hint="eastAsia" w:ascii="Times New Roman" w:hAnsi="Times New Roman" w:cs="Times New Roman"/>
          <w:color w:val="auto"/>
          <w:sz w:val="21"/>
          <w:szCs w:val="21"/>
        </w:rPr>
        <w:t>投标有效期从提交投标文件的截止之日起算。投标文件中承诺的投标有效期应当不少于招标文件中载明的投标有效期。</w:t>
      </w:r>
    </w:p>
    <w:p w14:paraId="637ED8E9">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3.2 </w:t>
      </w:r>
      <w:r>
        <w:rPr>
          <w:rFonts w:hint="eastAsia" w:ascii="Times New Roman" w:hAnsi="Times New Roman" w:cs="Times New Roman"/>
          <w:color w:val="auto"/>
          <w:sz w:val="21"/>
          <w:szCs w:val="21"/>
        </w:rPr>
        <w:t>出现特殊情况需要延长投标有效期的，在征得投标人同意的情况下，可相应延长其投标保证金的有效期，但不得要求或被允许修改或撤销其投标文件；投标人拒绝延长的，其投标无效，但投标人有权收回其投标保证金。</w:t>
      </w:r>
    </w:p>
    <w:p w14:paraId="443740C7">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4</w:t>
      </w:r>
      <w:r>
        <w:rPr>
          <w:rFonts w:hint="eastAsia" w:ascii="Times New Roman" w:hAnsi="Times New Roman" w:cs="Times New Roman"/>
          <w:b/>
          <w:color w:val="auto"/>
          <w:sz w:val="21"/>
          <w:szCs w:val="21"/>
        </w:rPr>
        <w:t>．投标文件的递交</w:t>
      </w:r>
    </w:p>
    <w:p w14:paraId="15F675B1">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投标人在投标截止时间前递交投标文件，否则视为自动放弃投标。</w:t>
      </w:r>
    </w:p>
    <w:p w14:paraId="1497454C">
      <w:pPr>
        <w:pStyle w:val="27"/>
        <w:spacing w:line="360" w:lineRule="exact"/>
        <w:ind w:firstLine="422" w:firstLineChars="200"/>
        <w:rPr>
          <w:rFonts w:hint="default" w:ascii="Times New Roman" w:hAnsi="Times New Roman" w:cs="Times New Roman"/>
          <w:color w:val="auto"/>
          <w:sz w:val="21"/>
          <w:szCs w:val="21"/>
        </w:rPr>
      </w:pPr>
      <w:r>
        <w:rPr>
          <w:rFonts w:hint="default" w:ascii="Times New Roman" w:hAnsi="Times New Roman" w:cs="Times New Roman"/>
          <w:b/>
          <w:color w:val="auto"/>
          <w:sz w:val="21"/>
          <w:szCs w:val="21"/>
        </w:rPr>
        <w:t>5</w:t>
      </w:r>
      <w:r>
        <w:rPr>
          <w:rFonts w:hint="eastAsia" w:ascii="Times New Roman" w:hAnsi="Times New Roman" w:cs="Times New Roman"/>
          <w:b/>
          <w:color w:val="auto"/>
          <w:sz w:val="21"/>
          <w:szCs w:val="21"/>
        </w:rPr>
        <w:t>．投标文件的修改和撤回</w:t>
      </w:r>
      <w:r>
        <w:rPr>
          <w:rFonts w:hint="default" w:ascii="Times New Roman" w:hAnsi="Times New Roman" w:cs="Times New Roman"/>
          <w:color w:val="auto"/>
          <w:sz w:val="21"/>
          <w:szCs w:val="21"/>
        </w:rPr>
        <w:t xml:space="preserve"> </w:t>
      </w:r>
    </w:p>
    <w:p w14:paraId="3CF03BBB">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投标人在投标截止时间前，可以对所递交的投标文件进行补充、修改或者撤回。投标人应当在投标截止时间前上传加密的最终版电子投标文件至平台。</w:t>
      </w:r>
    </w:p>
    <w:p w14:paraId="37E8AD5C">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6</w:t>
      </w:r>
      <w:r>
        <w:rPr>
          <w:rFonts w:hint="eastAsia" w:ascii="Times New Roman" w:hAnsi="Times New Roman" w:cs="Times New Roman"/>
          <w:b/>
          <w:color w:val="auto"/>
          <w:sz w:val="21"/>
          <w:szCs w:val="21"/>
        </w:rPr>
        <w:t>．样品</w:t>
      </w:r>
    </w:p>
    <w:p w14:paraId="564C59F9">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招标人一般不得要求投标人提供样品，仅凭书面方式不能准确描述采购需求或者需要对样品进行主观判断以确认是否满足采购需求等特殊情况除外。</w:t>
      </w:r>
    </w:p>
    <w:p w14:paraId="07665D35">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6.1 </w:t>
      </w:r>
      <w:r>
        <w:rPr>
          <w:rFonts w:hint="eastAsia" w:ascii="Times New Roman" w:hAnsi="Times New Roman" w:cs="Times New Roman"/>
          <w:color w:val="auto"/>
          <w:sz w:val="21"/>
          <w:szCs w:val="21"/>
        </w:rPr>
        <w:t>招标文件规定投标人提交样品的，样品属于投标文件的组成部分。样品的生产、运输、安装、保全等一切费用由投标人自理。</w:t>
      </w:r>
    </w:p>
    <w:p w14:paraId="003BBFFE">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6.2 </w:t>
      </w:r>
      <w:r>
        <w:rPr>
          <w:rFonts w:hint="eastAsia" w:ascii="Times New Roman" w:hAnsi="Times New Roman" w:cs="Times New Roman"/>
          <w:color w:val="auto"/>
          <w:sz w:val="21"/>
          <w:szCs w:val="21"/>
        </w:rPr>
        <w:t>开标前，投标人应将样品送达至指定地点，并按要求摆放并做好展示。若需要现场演示的，投标人应提前做好演示准备（包括演示设备）。</w:t>
      </w:r>
    </w:p>
    <w:p w14:paraId="25CF1077">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6.3 </w:t>
      </w:r>
      <w:r>
        <w:rPr>
          <w:rFonts w:hint="eastAsia" w:ascii="Times New Roman" w:hAnsi="Times New Roman" w:cs="Times New Roman"/>
          <w:color w:val="auto"/>
          <w:sz w:val="21"/>
          <w:szCs w:val="21"/>
        </w:rPr>
        <w:t>采购活动结束后，对于未中标投标人提供的样品，应当及时退还或者经未中标投标人同意后自行处理；对于中标投标人提供的样品，应当按照招标文件的规定进行保管、封存，并作为履约验收的参考。</w:t>
      </w:r>
    </w:p>
    <w:p w14:paraId="4B1F5216">
      <w:pPr>
        <w:pStyle w:val="27"/>
        <w:spacing w:line="360" w:lineRule="exact"/>
        <w:ind w:firstLine="422" w:firstLineChars="200"/>
        <w:rPr>
          <w:rFonts w:hint="default" w:ascii="Times New Roman" w:hAnsi="Times New Roman" w:cs="Times New Roman"/>
          <w:b/>
          <w:color w:val="auto"/>
          <w:sz w:val="21"/>
          <w:szCs w:val="21"/>
        </w:rPr>
      </w:pPr>
      <w:r>
        <w:rPr>
          <w:rFonts w:hint="eastAsia" w:ascii="Times New Roman" w:hAnsi="Times New Roman" w:cs="Times New Roman"/>
          <w:b/>
          <w:color w:val="auto"/>
          <w:sz w:val="21"/>
          <w:szCs w:val="21"/>
        </w:rPr>
        <w:t>六．开标、评标、中标候选人公示、定标、中标通知书、合同授予</w:t>
      </w:r>
    </w:p>
    <w:p w14:paraId="287887C6">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1</w:t>
      </w:r>
      <w:r>
        <w:rPr>
          <w:rFonts w:hint="eastAsia" w:ascii="Times New Roman" w:hAnsi="Times New Roman" w:cs="Times New Roman"/>
          <w:b/>
          <w:color w:val="auto"/>
          <w:sz w:val="21"/>
          <w:szCs w:val="21"/>
        </w:rPr>
        <w:t>．开标</w:t>
      </w:r>
    </w:p>
    <w:p w14:paraId="59526F1E">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1.1 </w:t>
      </w:r>
      <w:r>
        <w:rPr>
          <w:rFonts w:hint="eastAsia" w:ascii="Times New Roman" w:hAnsi="Times New Roman" w:cs="Times New Roman"/>
          <w:color w:val="auto"/>
          <w:sz w:val="21"/>
          <w:szCs w:val="21"/>
        </w:rPr>
        <w:t>招标人在</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中国五矿供应链管理平台采购子平台</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上公开进行开标，所有投标人均应当准时在线参加开标；</w:t>
      </w:r>
    </w:p>
    <w:p w14:paraId="5A4A2A38">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1.2 </w:t>
      </w:r>
      <w:r>
        <w:rPr>
          <w:rFonts w:hint="eastAsia" w:ascii="Times New Roman" w:hAnsi="Times New Roman" w:cs="Times New Roman"/>
          <w:color w:val="auto"/>
          <w:sz w:val="21"/>
          <w:szCs w:val="21"/>
        </w:rPr>
        <w:t>开标程序。招标机构在规定的时间内，按下列程序进行开标：</w:t>
      </w:r>
    </w:p>
    <w:p w14:paraId="1EB267CE">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1.2.1 </w:t>
      </w:r>
      <w:r>
        <w:rPr>
          <w:rFonts w:hint="eastAsia" w:ascii="Times New Roman" w:hAnsi="Times New Roman" w:cs="Times New Roman"/>
          <w:color w:val="auto"/>
          <w:sz w:val="21"/>
          <w:szCs w:val="21"/>
        </w:rPr>
        <w:t>投标人在投标截止时间</w:t>
      </w:r>
      <w:r>
        <w:rPr>
          <w:rFonts w:hint="default" w:ascii="Times New Roman" w:hAnsi="Times New Roman" w:cs="Times New Roman"/>
          <w:color w:val="auto"/>
          <w:sz w:val="21"/>
          <w:szCs w:val="21"/>
        </w:rPr>
        <w:t>30</w:t>
      </w:r>
      <w:r>
        <w:rPr>
          <w:rFonts w:hint="eastAsia" w:ascii="Times New Roman" w:hAnsi="Times New Roman" w:cs="Times New Roman"/>
          <w:color w:val="auto"/>
          <w:sz w:val="21"/>
          <w:szCs w:val="21"/>
        </w:rPr>
        <w:t>分钟前进入</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开标大厅</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进行签到做在线开标的准备工作；</w:t>
      </w:r>
    </w:p>
    <w:p w14:paraId="3199E69E">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1.2.2 </w:t>
      </w:r>
      <w:r>
        <w:rPr>
          <w:rFonts w:hint="eastAsia" w:ascii="Times New Roman" w:hAnsi="Times New Roman" w:cs="Times New Roman"/>
          <w:color w:val="auto"/>
          <w:sz w:val="21"/>
          <w:szCs w:val="21"/>
        </w:rPr>
        <w:t>投标人根据系统发出投标文件解密指令提示后进行投标文件解密。投标文件应在规定解密时限内完成，投标文件在解密时限内因投标人自身原因未解密或解密失败，视为撤销其投标文件，开标继续进行。</w:t>
      </w:r>
    </w:p>
    <w:p w14:paraId="7B8AFC5D">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1.3 </w:t>
      </w:r>
      <w:r>
        <w:rPr>
          <w:rFonts w:hint="eastAsia" w:ascii="Times New Roman" w:hAnsi="Times New Roman" w:cs="Times New Roman"/>
          <w:color w:val="auto"/>
          <w:sz w:val="21"/>
          <w:szCs w:val="21"/>
        </w:rPr>
        <w:t>开标时，出现下列情形之一的，不得进入评标：</w:t>
      </w:r>
    </w:p>
    <w:p w14:paraId="45DA8DEA">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1.3.1 </w:t>
      </w:r>
      <w:r>
        <w:rPr>
          <w:rFonts w:hint="eastAsia" w:ascii="Times New Roman" w:hAnsi="Times New Roman" w:cs="Times New Roman"/>
          <w:color w:val="auto"/>
          <w:sz w:val="21"/>
          <w:szCs w:val="21"/>
        </w:rPr>
        <w:t>开标时，出现下列情形之一的，视为投标人撤销其投标：</w:t>
      </w:r>
    </w:p>
    <w:p w14:paraId="2236D20D">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1</w:t>
      </w:r>
      <w:r>
        <w:rPr>
          <w:rFonts w:hint="eastAsia" w:ascii="Times New Roman" w:hAnsi="Times New Roman" w:cs="Times New Roman"/>
          <w:color w:val="auto"/>
          <w:sz w:val="21"/>
          <w:szCs w:val="21"/>
        </w:rPr>
        <w:t>）投标人未按要求配置开标所需的软硬件设备，导致解密失败的；</w:t>
      </w:r>
    </w:p>
    <w:p w14:paraId="775C23E9">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2</w:t>
      </w:r>
      <w:r>
        <w:rPr>
          <w:rFonts w:hint="eastAsia" w:ascii="Times New Roman" w:hAnsi="Times New Roman" w:cs="Times New Roman"/>
          <w:color w:val="auto"/>
          <w:sz w:val="21"/>
          <w:szCs w:val="21"/>
        </w:rPr>
        <w:t>）投标人电脑故障或无法上网，导致解密失败的；</w:t>
      </w:r>
    </w:p>
    <w:p w14:paraId="41F2FA33">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3</w:t>
      </w:r>
      <w:r>
        <w:rPr>
          <w:rFonts w:hint="eastAsia" w:ascii="Times New Roman" w:hAnsi="Times New Roman" w:cs="Times New Roman"/>
          <w:color w:val="auto"/>
          <w:sz w:val="21"/>
          <w:szCs w:val="21"/>
        </w:rPr>
        <w:t>）解密时间超过规定时限的；</w:t>
      </w:r>
    </w:p>
    <w:p w14:paraId="1FD64C08">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4</w:t>
      </w:r>
      <w:r>
        <w:rPr>
          <w:rFonts w:hint="eastAsia" w:ascii="Times New Roman" w:hAnsi="Times New Roman" w:cs="Times New Roman"/>
          <w:color w:val="auto"/>
          <w:sz w:val="21"/>
          <w:szCs w:val="21"/>
        </w:rPr>
        <w:t>）其他由于投标人自身原因导致解密时效的情形。</w:t>
      </w:r>
    </w:p>
    <w:p w14:paraId="4EBAF5FC">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1.3.2 </w:t>
      </w:r>
      <w:r>
        <w:rPr>
          <w:rFonts w:hint="eastAsia" w:ascii="Times New Roman" w:hAnsi="Times New Roman" w:cs="Times New Roman"/>
          <w:color w:val="auto"/>
          <w:sz w:val="21"/>
          <w:szCs w:val="21"/>
        </w:rPr>
        <w:t>如因网上开标系统出现系统故障，导致开标解密无法完成的，由采购机构酌情延长解密时间。</w:t>
      </w:r>
    </w:p>
    <w:p w14:paraId="0C5E73E8">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2</w:t>
      </w:r>
      <w:r>
        <w:rPr>
          <w:rFonts w:hint="eastAsia" w:ascii="Times New Roman" w:hAnsi="Times New Roman" w:cs="Times New Roman"/>
          <w:b/>
          <w:color w:val="auto"/>
          <w:sz w:val="21"/>
          <w:szCs w:val="21"/>
        </w:rPr>
        <w:t>．资格审查</w:t>
      </w:r>
    </w:p>
    <w:p w14:paraId="75B4A45E">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2.1 </w:t>
      </w:r>
      <w:r>
        <w:rPr>
          <w:rFonts w:hint="eastAsia" w:ascii="Times New Roman" w:hAnsi="Times New Roman" w:cs="Times New Roman"/>
          <w:color w:val="auto"/>
          <w:sz w:val="21"/>
          <w:szCs w:val="21"/>
        </w:rPr>
        <w:t>公开招标采购项目开标结束后，招标人应当依法对投标人的资格审查，以确定投标人是否具备投标资格。</w:t>
      </w:r>
    </w:p>
    <w:p w14:paraId="18E221A6">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2.2 </w:t>
      </w:r>
      <w:r>
        <w:rPr>
          <w:rFonts w:hint="eastAsia" w:ascii="Times New Roman" w:hAnsi="Times New Roman" w:cs="Times New Roman"/>
          <w:color w:val="auto"/>
          <w:sz w:val="21"/>
          <w:szCs w:val="21"/>
        </w:rPr>
        <w:t>资格审查中任意一项未通过的，审查结果为未通过，未通过资格审查的投标人按无效投标处理。</w:t>
      </w:r>
    </w:p>
    <w:p w14:paraId="5664BFFF">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2.3 </w:t>
      </w:r>
      <w:r>
        <w:rPr>
          <w:rFonts w:hint="eastAsia" w:ascii="Times New Roman" w:hAnsi="Times New Roman" w:cs="Times New Roman"/>
          <w:color w:val="auto"/>
          <w:sz w:val="21"/>
          <w:szCs w:val="21"/>
        </w:rPr>
        <w:t>信用记录查询</w:t>
      </w:r>
    </w:p>
    <w:p w14:paraId="0CB9DA69">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查询渠道：通过</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信用中国</w:t>
      </w:r>
      <w:r>
        <w:rPr>
          <w:rFonts w:hint="default" w:ascii="Times New Roman" w:hAnsi="Times New Roman" w:cs="Times New Roman"/>
          <w:color w:val="auto"/>
          <w:sz w:val="21"/>
          <w:szCs w:val="21"/>
        </w:rPr>
        <w:t>”</w:t>
      </w: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www.creditchina.gov.cn</w:t>
      </w:r>
      <w:r>
        <w:rPr>
          <w:rFonts w:hint="eastAsia" w:ascii="Times New Roman" w:hAnsi="Times New Roman" w:cs="Times New Roman"/>
          <w:color w:val="auto"/>
          <w:sz w:val="21"/>
          <w:szCs w:val="21"/>
        </w:rPr>
        <w:t>）进行查询；</w:t>
      </w:r>
    </w:p>
    <w:p w14:paraId="600C8E0B">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查询截止时点：本项目资格审查时查询；</w:t>
      </w:r>
    </w:p>
    <w:p w14:paraId="21B835C4">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对信用记录查询结果中显示被列入失信被执行人的投标人将被拒绝参与采购活动。</w:t>
      </w:r>
    </w:p>
    <w:p w14:paraId="1B921D61">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3</w:t>
      </w:r>
      <w:r>
        <w:rPr>
          <w:rFonts w:hint="eastAsia" w:ascii="Times New Roman" w:hAnsi="Times New Roman" w:cs="Times New Roman"/>
          <w:b/>
          <w:color w:val="auto"/>
          <w:sz w:val="21"/>
          <w:szCs w:val="21"/>
        </w:rPr>
        <w:t>．评标</w:t>
      </w:r>
    </w:p>
    <w:p w14:paraId="7AF411D8">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详见第三章</w:t>
      </w:r>
    </w:p>
    <w:p w14:paraId="2859219C">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4</w:t>
      </w:r>
      <w:r>
        <w:rPr>
          <w:rFonts w:hint="eastAsia" w:ascii="Times New Roman" w:hAnsi="Times New Roman" w:cs="Times New Roman"/>
          <w:b/>
          <w:color w:val="auto"/>
          <w:sz w:val="21"/>
          <w:szCs w:val="21"/>
        </w:rPr>
        <w:t>．中标候选人公示</w:t>
      </w:r>
    </w:p>
    <w:p w14:paraId="36A15714">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招标人在收到评标报告后，将在中国五矿供应链管理平台采购子平台公示中标候选人，公示期不得少于</w:t>
      </w:r>
      <w:r>
        <w:rPr>
          <w:rFonts w:hint="default" w:ascii="Times New Roman" w:hAnsi="Times New Roman" w:cs="Times New Roman"/>
          <w:color w:val="auto"/>
          <w:sz w:val="21"/>
          <w:szCs w:val="21"/>
        </w:rPr>
        <w:t>3</w:t>
      </w:r>
      <w:r>
        <w:rPr>
          <w:rFonts w:hint="eastAsia" w:ascii="Times New Roman" w:hAnsi="Times New Roman" w:cs="Times New Roman"/>
          <w:color w:val="auto"/>
          <w:sz w:val="21"/>
          <w:szCs w:val="21"/>
        </w:rPr>
        <w:t>天。</w:t>
      </w:r>
    </w:p>
    <w:p w14:paraId="307188F4">
      <w:pPr>
        <w:pStyle w:val="27"/>
        <w:spacing w:line="360" w:lineRule="exact"/>
        <w:ind w:firstLine="422" w:firstLineChars="200"/>
        <w:rPr>
          <w:rFonts w:hint="default" w:ascii="Times New Roman" w:hAnsi="Times New Roman" w:cs="Times New Roman"/>
          <w:color w:val="auto"/>
          <w:sz w:val="21"/>
          <w:szCs w:val="21"/>
        </w:rPr>
      </w:pPr>
      <w:r>
        <w:rPr>
          <w:rFonts w:hint="default" w:ascii="Times New Roman" w:hAnsi="Times New Roman" w:cs="Times New Roman"/>
          <w:b/>
          <w:color w:val="auto"/>
          <w:sz w:val="21"/>
          <w:szCs w:val="21"/>
        </w:rPr>
        <w:t xml:space="preserve">5. </w:t>
      </w:r>
      <w:r>
        <w:rPr>
          <w:rFonts w:hint="eastAsia" w:ascii="Times New Roman" w:hAnsi="Times New Roman" w:cs="Times New Roman"/>
          <w:b/>
          <w:color w:val="auto"/>
          <w:sz w:val="21"/>
          <w:szCs w:val="21"/>
        </w:rPr>
        <w:t>评标结果异议</w:t>
      </w:r>
    </w:p>
    <w:p w14:paraId="08D077B3">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投标人或者其他利害关系人对评标结果有异议的，应当在中标候选人公示期间提出。招标人将在收到异议之日起</w:t>
      </w:r>
      <w:r>
        <w:rPr>
          <w:rFonts w:hint="default" w:ascii="Times New Roman" w:hAnsi="Times New Roman" w:cs="Times New Roman"/>
          <w:color w:val="auto"/>
          <w:sz w:val="21"/>
          <w:szCs w:val="21"/>
        </w:rPr>
        <w:t xml:space="preserve"> 3 </w:t>
      </w:r>
      <w:r>
        <w:rPr>
          <w:rFonts w:hint="eastAsia" w:ascii="Times New Roman" w:hAnsi="Times New Roman" w:cs="Times New Roman"/>
          <w:color w:val="auto"/>
          <w:sz w:val="21"/>
          <w:szCs w:val="21"/>
        </w:rPr>
        <w:t>日内作出答复；作出答复前，将暂停招标投标活动。</w:t>
      </w:r>
    </w:p>
    <w:p w14:paraId="3DE756B4">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 xml:space="preserve">6. </w:t>
      </w:r>
      <w:r>
        <w:rPr>
          <w:rFonts w:hint="eastAsia" w:ascii="Times New Roman" w:hAnsi="Times New Roman" w:cs="Times New Roman"/>
          <w:b/>
          <w:color w:val="auto"/>
          <w:sz w:val="21"/>
          <w:szCs w:val="21"/>
        </w:rPr>
        <w:t>中标候选人履约能力审查</w:t>
      </w:r>
    </w:p>
    <w:p w14:paraId="29B6850C">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中标候选人的经营、财务状况发生较大变化或存在违法行为，招标人认为可能影响其履约能力的，将在发出《中标通知书》前提请原评标委员会按照招标文件规定的标准和方法进行审查确认。</w:t>
      </w:r>
    </w:p>
    <w:p w14:paraId="09ED3CDE">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 xml:space="preserve">7 </w:t>
      </w:r>
      <w:r>
        <w:rPr>
          <w:rFonts w:hint="eastAsia" w:ascii="Times New Roman" w:hAnsi="Times New Roman" w:cs="Times New Roman"/>
          <w:b/>
          <w:color w:val="auto"/>
          <w:sz w:val="21"/>
          <w:szCs w:val="21"/>
        </w:rPr>
        <w:t>定标</w:t>
      </w:r>
      <w:r>
        <w:rPr>
          <w:rFonts w:hint="default" w:ascii="Times New Roman" w:hAnsi="Times New Roman" w:cs="Times New Roman"/>
          <w:b/>
          <w:color w:val="auto"/>
          <w:sz w:val="21"/>
          <w:szCs w:val="21"/>
        </w:rPr>
        <w:t xml:space="preserve"> </w:t>
      </w:r>
    </w:p>
    <w:p w14:paraId="08523B4D">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由招标人根据评标报告依法依规确定中标人。</w:t>
      </w:r>
    </w:p>
    <w:p w14:paraId="276EA883">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8</w:t>
      </w:r>
      <w:r>
        <w:rPr>
          <w:rFonts w:hint="eastAsia" w:ascii="Times New Roman" w:hAnsi="Times New Roman" w:cs="Times New Roman"/>
          <w:b/>
          <w:color w:val="auto"/>
          <w:sz w:val="21"/>
          <w:szCs w:val="21"/>
        </w:rPr>
        <w:t>．中标通知书</w:t>
      </w:r>
    </w:p>
    <w:p w14:paraId="66C5B9EB">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中标人确定后，招标人将通过中国五矿供应链管理平台采购子平台向中标人发出《中标通知书》。</w:t>
      </w:r>
    </w:p>
    <w:p w14:paraId="3C7827C3">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 xml:space="preserve">9. </w:t>
      </w:r>
      <w:r>
        <w:rPr>
          <w:rFonts w:hint="eastAsia" w:ascii="Times New Roman" w:hAnsi="Times New Roman" w:cs="Times New Roman"/>
          <w:b/>
          <w:color w:val="auto"/>
          <w:sz w:val="21"/>
          <w:szCs w:val="21"/>
        </w:rPr>
        <w:t>合同授予</w:t>
      </w:r>
      <w:r>
        <w:rPr>
          <w:rFonts w:hint="default" w:ascii="Times New Roman" w:hAnsi="Times New Roman" w:cs="Times New Roman"/>
          <w:b/>
          <w:color w:val="auto"/>
          <w:sz w:val="21"/>
          <w:szCs w:val="21"/>
        </w:rPr>
        <w:t xml:space="preserve"> </w:t>
      </w:r>
    </w:p>
    <w:p w14:paraId="5D6A13AC">
      <w:pPr>
        <w:pStyle w:val="27"/>
        <w:spacing w:line="360" w:lineRule="exact"/>
        <w:ind w:firstLine="422" w:firstLineChars="200"/>
        <w:rPr>
          <w:rFonts w:hint="default" w:ascii="Times New Roman" w:hAnsi="Times New Roman" w:eastAsia="黑体" w:cs="Times New Roman"/>
          <w:color w:val="auto"/>
          <w:sz w:val="24"/>
          <w:szCs w:val="24"/>
        </w:rPr>
      </w:pPr>
      <w:r>
        <w:rPr>
          <w:rFonts w:hint="default" w:ascii="Times New Roman" w:hAnsi="Times New Roman" w:cs="Times New Roman"/>
          <w:b/>
          <w:color w:val="auto"/>
          <w:sz w:val="21"/>
          <w:szCs w:val="21"/>
        </w:rPr>
        <w:t xml:space="preserve">9.1 </w:t>
      </w:r>
      <w:r>
        <w:rPr>
          <w:rFonts w:hint="eastAsia" w:ascii="Times New Roman" w:hAnsi="Times New Roman" w:cs="Times New Roman"/>
          <w:b/>
          <w:color w:val="auto"/>
          <w:sz w:val="21"/>
          <w:szCs w:val="21"/>
        </w:rPr>
        <w:t>履约保证金（如有）</w:t>
      </w:r>
      <w:r>
        <w:rPr>
          <w:rFonts w:hint="default" w:ascii="Times New Roman" w:hAnsi="Times New Roman" w:eastAsia="黑体" w:cs="Times New Roman"/>
          <w:color w:val="auto"/>
          <w:sz w:val="24"/>
          <w:szCs w:val="24"/>
        </w:rPr>
        <w:t xml:space="preserve"> </w:t>
      </w:r>
    </w:p>
    <w:p w14:paraId="675F7040">
      <w:pPr>
        <w:spacing w:line="400" w:lineRule="exact"/>
        <w:ind w:firstLine="420" w:firstLineChars="200"/>
        <w:rPr>
          <w:rFonts w:hint="eastAsia" w:ascii="宋体" w:hAnsi="Times New Roman" w:cs="宋体"/>
          <w:kern w:val="0"/>
          <w:sz w:val="21"/>
          <w:szCs w:val="21"/>
        </w:rPr>
      </w:pPr>
      <w:r>
        <w:rPr>
          <w:rFonts w:hint="eastAsia" w:ascii="宋体" w:hAnsi="Times New Roman" w:cs="宋体"/>
          <w:kern w:val="0"/>
          <w:sz w:val="21"/>
          <w:szCs w:val="21"/>
        </w:rPr>
        <w:t>9.1.1在签订合同前，中标人应按投标人须知前附表规定的金额、形式和招标文件第四章“合同条款及格式”规定的履约保证金格式或者事先经过招标人书面认可的履约保证金格式向招标人提交履约保证金。联合体中标的，其履约保证金由牵头人递交，并应符合投标人须知前附表的规定。</w:t>
      </w:r>
    </w:p>
    <w:p w14:paraId="589DBD6E">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9.1.2 中标人不能按要求提交履约保证金的，视为放弃中标，其投标保证金不予退还，给招标人造成的损失超过投标保证金数额的，中标人还应当对超过部分予以赔偿。</w:t>
      </w:r>
      <w:r>
        <w:rPr>
          <w:rFonts w:hint="default" w:ascii="Times New Roman" w:hAnsi="Times New Roman" w:cs="Times New Roman"/>
          <w:color w:val="auto"/>
          <w:sz w:val="21"/>
          <w:szCs w:val="21"/>
        </w:rPr>
        <w:t xml:space="preserve"> </w:t>
      </w:r>
    </w:p>
    <w:p w14:paraId="7B87AF09">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9.1.3 </w:t>
      </w:r>
      <w:r>
        <w:rPr>
          <w:rFonts w:hint="eastAsia" w:ascii="Times New Roman" w:hAnsi="Times New Roman" w:cs="Times New Roman"/>
          <w:color w:val="auto"/>
          <w:sz w:val="21"/>
          <w:szCs w:val="21"/>
        </w:rPr>
        <w:t>除合同条款另有约定外，履约保证金自合同生效之日起生效，在合同到期之日起</w:t>
      </w:r>
      <w:r>
        <w:rPr>
          <w:rFonts w:hint="default" w:ascii="Times New Roman" w:hAnsi="Times New Roman" w:cs="Times New Roman"/>
          <w:color w:val="auto"/>
          <w:sz w:val="21"/>
          <w:szCs w:val="21"/>
        </w:rPr>
        <w:t>28</w:t>
      </w:r>
      <w:r>
        <w:rPr>
          <w:rFonts w:hint="eastAsia" w:ascii="Times New Roman" w:hAnsi="Times New Roman" w:cs="Times New Roman"/>
          <w:color w:val="auto"/>
          <w:sz w:val="21"/>
          <w:szCs w:val="21"/>
        </w:rPr>
        <w:t>日后失效。如果中标人不履行合同约定的义务或其履行不符合合同的约定，招标方有权扣划响应金额的履约保证金。</w:t>
      </w:r>
    </w:p>
    <w:p w14:paraId="17D6301C">
      <w:pPr>
        <w:pStyle w:val="27"/>
        <w:spacing w:line="360" w:lineRule="exact"/>
        <w:ind w:firstLine="422" w:firstLineChars="200"/>
        <w:rPr>
          <w:rFonts w:hint="default" w:ascii="Times New Roman" w:hAnsi="Times New Roman" w:cs="Times New Roman"/>
          <w:b/>
          <w:color w:val="auto"/>
          <w:sz w:val="21"/>
          <w:szCs w:val="21"/>
        </w:rPr>
      </w:pPr>
      <w:r>
        <w:rPr>
          <w:rFonts w:hint="default" w:ascii="Times New Roman" w:hAnsi="Times New Roman" w:cs="Times New Roman"/>
          <w:b/>
          <w:color w:val="auto"/>
          <w:sz w:val="21"/>
          <w:szCs w:val="21"/>
        </w:rPr>
        <w:t xml:space="preserve">9.2 </w:t>
      </w:r>
      <w:r>
        <w:rPr>
          <w:rFonts w:hint="eastAsia" w:ascii="Times New Roman" w:hAnsi="Times New Roman" w:cs="Times New Roman"/>
          <w:b/>
          <w:color w:val="auto"/>
          <w:sz w:val="21"/>
          <w:szCs w:val="21"/>
        </w:rPr>
        <w:t>签订合同</w:t>
      </w:r>
      <w:r>
        <w:rPr>
          <w:rFonts w:hint="default" w:ascii="Times New Roman" w:hAnsi="Times New Roman" w:cs="Times New Roman"/>
          <w:b/>
          <w:color w:val="auto"/>
          <w:sz w:val="21"/>
          <w:szCs w:val="21"/>
        </w:rPr>
        <w:t xml:space="preserve"> </w:t>
      </w:r>
    </w:p>
    <w:p w14:paraId="476ECFC0">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eastAsia="黑体" w:cs="Times New Roman"/>
          <w:color w:val="auto"/>
          <w:sz w:val="21"/>
          <w:szCs w:val="21"/>
        </w:rPr>
        <w:t xml:space="preserve">9.2.1 </w:t>
      </w:r>
      <w:r>
        <w:rPr>
          <w:rFonts w:hint="eastAsia" w:ascii="宋体" w:hAnsi="Times New Roman" w:cs="宋体"/>
          <w:color w:val="auto"/>
          <w:sz w:val="21"/>
          <w:szCs w:val="21"/>
        </w:rPr>
        <w:t>招标人和中标人应当在中标通知书发出之日起</w:t>
      </w:r>
      <w:r>
        <w:rPr>
          <w:rFonts w:hint="default" w:ascii="Times New Roman" w:hAnsi="Times New Roman" w:cs="Times New Roman"/>
          <w:color w:val="auto"/>
          <w:sz w:val="21"/>
          <w:szCs w:val="21"/>
        </w:rPr>
        <w:t>30</w:t>
      </w:r>
      <w:r>
        <w:rPr>
          <w:rFonts w:hint="eastAsia" w:ascii="宋体" w:hAnsi="Times New Roman" w:cs="宋体"/>
          <w:color w:val="auto"/>
          <w:sz w:val="21"/>
          <w:szCs w:val="21"/>
        </w:rPr>
        <w:t>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r>
        <w:rPr>
          <w:rFonts w:hint="default" w:ascii="Times New Roman" w:hAnsi="Times New Roman" w:cs="Times New Roman"/>
          <w:color w:val="auto"/>
          <w:sz w:val="21"/>
          <w:szCs w:val="21"/>
        </w:rPr>
        <w:t xml:space="preserve"> </w:t>
      </w:r>
    </w:p>
    <w:p w14:paraId="208F747D">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9.2.2 </w:t>
      </w:r>
      <w:r>
        <w:rPr>
          <w:rFonts w:hint="eastAsia" w:ascii="宋体" w:hAnsi="Times New Roman" w:cs="宋体"/>
          <w:color w:val="auto"/>
          <w:sz w:val="21"/>
          <w:szCs w:val="21"/>
        </w:rPr>
        <w:t>发出中标通知书后，招标人无正当理由拒签合同，或者在签订合同时向中标人提出附加条件的，招标人向中标人退还投标保证金；给中标人造成损失的，还应当赔偿损失。</w:t>
      </w:r>
      <w:r>
        <w:rPr>
          <w:rFonts w:hint="default" w:ascii="Times New Roman" w:hAnsi="Times New Roman" w:cs="Times New Roman"/>
          <w:color w:val="auto"/>
          <w:sz w:val="21"/>
          <w:szCs w:val="21"/>
        </w:rPr>
        <w:t xml:space="preserve"> </w:t>
      </w:r>
    </w:p>
    <w:p w14:paraId="2F77C237">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9.2.3 </w:t>
      </w:r>
      <w:r>
        <w:rPr>
          <w:rFonts w:hint="eastAsia" w:ascii="宋体" w:hAnsi="Times New Roman" w:cs="宋体"/>
          <w:color w:val="auto"/>
          <w:sz w:val="21"/>
          <w:szCs w:val="21"/>
        </w:rPr>
        <w:t>联合体中标的，联合体各方应当共同与招标人签订合同，就中标项目向招标人承担连带责任。</w:t>
      </w:r>
      <w:r>
        <w:rPr>
          <w:rFonts w:hint="default" w:ascii="Times New Roman" w:hAnsi="Times New Roman" w:cs="Times New Roman"/>
          <w:color w:val="auto"/>
          <w:sz w:val="21"/>
          <w:szCs w:val="21"/>
        </w:rPr>
        <w:t xml:space="preserve"> </w:t>
      </w:r>
    </w:p>
    <w:p w14:paraId="465522A5">
      <w:pPr>
        <w:pStyle w:val="27"/>
        <w:spacing w:line="360" w:lineRule="exact"/>
        <w:ind w:firstLine="422" w:firstLineChars="200"/>
        <w:rPr>
          <w:rFonts w:hint="default" w:ascii="Times New Roman" w:hAnsi="Times New Roman" w:cs="Times New Roman"/>
          <w:b/>
          <w:color w:val="auto"/>
          <w:sz w:val="21"/>
          <w:szCs w:val="21"/>
        </w:rPr>
      </w:pPr>
      <w:bookmarkStart w:id="0" w:name="_Toc179632592"/>
      <w:bookmarkStart w:id="1" w:name="_Toc89164598"/>
      <w:bookmarkStart w:id="2" w:name="_Toc152042350"/>
      <w:bookmarkStart w:id="3" w:name="_Toc144974542"/>
      <w:bookmarkStart w:id="4" w:name="_Toc152045574"/>
      <w:r>
        <w:rPr>
          <w:rFonts w:hint="eastAsia" w:ascii="Times New Roman" w:hAnsi="Times New Roman" w:cs="Times New Roman"/>
          <w:b/>
          <w:color w:val="auto"/>
          <w:sz w:val="21"/>
          <w:szCs w:val="21"/>
        </w:rPr>
        <w:t>七</w:t>
      </w:r>
      <w:r>
        <w:rPr>
          <w:rFonts w:hint="default" w:ascii="Times New Roman" w:hAnsi="Times New Roman" w:cs="Times New Roman"/>
          <w:b/>
          <w:color w:val="auto"/>
          <w:sz w:val="21"/>
          <w:szCs w:val="21"/>
        </w:rPr>
        <w:t xml:space="preserve">. </w:t>
      </w:r>
      <w:r>
        <w:rPr>
          <w:rFonts w:hint="eastAsia" w:ascii="Times New Roman" w:hAnsi="Times New Roman" w:cs="Times New Roman"/>
          <w:b/>
          <w:color w:val="auto"/>
          <w:sz w:val="21"/>
          <w:szCs w:val="21"/>
        </w:rPr>
        <w:t>纪律和监督</w:t>
      </w:r>
      <w:bookmarkEnd w:id="0"/>
      <w:bookmarkEnd w:id="1"/>
      <w:bookmarkEnd w:id="2"/>
      <w:bookmarkEnd w:id="3"/>
      <w:bookmarkEnd w:id="4"/>
    </w:p>
    <w:p w14:paraId="0E22820A">
      <w:pPr>
        <w:pStyle w:val="27"/>
        <w:spacing w:line="360" w:lineRule="exact"/>
        <w:ind w:firstLine="422" w:firstLineChars="200"/>
        <w:rPr>
          <w:rFonts w:hint="default" w:ascii="Times New Roman" w:hAnsi="Times New Roman" w:cs="Times New Roman"/>
          <w:b/>
          <w:color w:val="auto"/>
          <w:sz w:val="21"/>
          <w:szCs w:val="21"/>
        </w:rPr>
      </w:pPr>
      <w:bookmarkStart w:id="5" w:name="_Toc179632593"/>
      <w:bookmarkStart w:id="6" w:name="_Toc144974543"/>
      <w:bookmarkStart w:id="7" w:name="_Toc89164599"/>
      <w:bookmarkStart w:id="8" w:name="_Toc152045575"/>
      <w:bookmarkStart w:id="9" w:name="_Toc152042351"/>
      <w:r>
        <w:rPr>
          <w:rFonts w:hint="default" w:ascii="Times New Roman" w:hAnsi="Times New Roman" w:cs="Times New Roman"/>
          <w:b/>
          <w:color w:val="auto"/>
          <w:sz w:val="21"/>
          <w:szCs w:val="21"/>
        </w:rPr>
        <w:t>1</w:t>
      </w:r>
      <w:r>
        <w:rPr>
          <w:rFonts w:hint="eastAsia" w:ascii="Times New Roman" w:hAnsi="Times New Roman" w:cs="Times New Roman"/>
          <w:b/>
          <w:color w:val="auto"/>
          <w:sz w:val="21"/>
          <w:szCs w:val="21"/>
        </w:rPr>
        <w:t>．对招标人的纪律要求</w:t>
      </w:r>
      <w:bookmarkEnd w:id="5"/>
      <w:bookmarkEnd w:id="6"/>
      <w:bookmarkEnd w:id="7"/>
      <w:bookmarkEnd w:id="8"/>
      <w:bookmarkEnd w:id="9"/>
    </w:p>
    <w:p w14:paraId="3A6FA540">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招标人不得泄漏招标投标活动中应当保密的情况和资料，不得与投标人串通损害国家利益、社会公共利益或者他人合法权益。</w:t>
      </w:r>
    </w:p>
    <w:p w14:paraId="37E7208A">
      <w:pPr>
        <w:pStyle w:val="27"/>
        <w:spacing w:line="360" w:lineRule="exact"/>
        <w:ind w:firstLine="422" w:firstLineChars="200"/>
        <w:rPr>
          <w:rFonts w:hint="default" w:ascii="Times New Roman" w:hAnsi="Times New Roman" w:cs="Times New Roman"/>
          <w:b/>
          <w:color w:val="auto"/>
          <w:sz w:val="21"/>
          <w:szCs w:val="21"/>
        </w:rPr>
      </w:pPr>
      <w:bookmarkStart w:id="10" w:name="_Toc179632594"/>
      <w:bookmarkStart w:id="11" w:name="_Toc152045576"/>
      <w:bookmarkStart w:id="12" w:name="_Toc144974544"/>
      <w:bookmarkStart w:id="13" w:name="_Toc89164600"/>
      <w:bookmarkStart w:id="14" w:name="_Toc152042352"/>
      <w:r>
        <w:rPr>
          <w:rFonts w:hint="default" w:ascii="Times New Roman" w:hAnsi="Times New Roman" w:cs="Times New Roman"/>
          <w:b/>
          <w:color w:val="auto"/>
          <w:sz w:val="21"/>
          <w:szCs w:val="21"/>
        </w:rPr>
        <w:t xml:space="preserve">2. </w:t>
      </w:r>
      <w:r>
        <w:rPr>
          <w:rFonts w:hint="eastAsia" w:ascii="Times New Roman" w:hAnsi="Times New Roman" w:cs="Times New Roman"/>
          <w:b/>
          <w:color w:val="auto"/>
          <w:sz w:val="21"/>
          <w:szCs w:val="21"/>
        </w:rPr>
        <w:t>对投标人的纪律要求</w:t>
      </w:r>
      <w:bookmarkEnd w:id="10"/>
      <w:bookmarkEnd w:id="11"/>
      <w:bookmarkEnd w:id="12"/>
      <w:bookmarkEnd w:id="13"/>
      <w:bookmarkEnd w:id="14"/>
    </w:p>
    <w:p w14:paraId="45FBA454">
      <w:pPr>
        <w:pStyle w:val="27"/>
        <w:spacing w:line="360" w:lineRule="exact"/>
        <w:ind w:firstLine="420" w:firstLineChars="200"/>
        <w:rPr>
          <w:rFonts w:hint="default" w:ascii="Times New Roman" w:hAnsi="Times New Roman" w:eastAsia="黑体" w:cs="Times New Roman"/>
          <w:color w:val="auto"/>
          <w:sz w:val="21"/>
          <w:szCs w:val="21"/>
        </w:rPr>
      </w:pPr>
      <w:r>
        <w:rPr>
          <w:rFonts w:hint="eastAsia" w:ascii="Times New Roman" w:hAnsi="Times New Roman" w:cs="Times New Roman"/>
          <w:color w:val="auto"/>
          <w:sz w:val="21"/>
          <w:szCs w:val="21"/>
        </w:rPr>
        <w:t>投标人不得相互串通投标或者与招标人串通投标，不得向招标人或者评标委员会成员行贿谋取中标，不得以他人名义投标或者以其他方式弄虚作假骗取中标；投标人不得以任何方式干扰、影响评标工作</w:t>
      </w:r>
      <w:r>
        <w:rPr>
          <w:rFonts w:hint="eastAsia" w:ascii="Times New Roman" w:hAnsi="Times New Roman" w:eastAsia="黑体" w:cs="Times New Roman"/>
          <w:color w:val="auto"/>
          <w:sz w:val="21"/>
          <w:szCs w:val="21"/>
        </w:rPr>
        <w:t>。</w:t>
      </w:r>
    </w:p>
    <w:p w14:paraId="67A9DB69">
      <w:pPr>
        <w:pStyle w:val="27"/>
        <w:spacing w:line="360" w:lineRule="exact"/>
        <w:ind w:firstLine="422" w:firstLineChars="200"/>
        <w:rPr>
          <w:rFonts w:hint="default" w:ascii="Times New Roman" w:hAnsi="Times New Roman" w:eastAsia="黑体" w:cs="Times New Roman"/>
          <w:color w:val="auto"/>
          <w:sz w:val="21"/>
          <w:szCs w:val="21"/>
        </w:rPr>
      </w:pPr>
      <w:bookmarkStart w:id="15" w:name="_Toc152045577"/>
      <w:bookmarkStart w:id="16" w:name="_Toc89164601"/>
      <w:bookmarkStart w:id="17" w:name="_Toc179632595"/>
      <w:bookmarkStart w:id="18" w:name="_Toc152042353"/>
      <w:bookmarkStart w:id="19" w:name="_Toc144974545"/>
      <w:r>
        <w:rPr>
          <w:rFonts w:hint="default" w:ascii="Times New Roman" w:hAnsi="Times New Roman" w:cs="Times New Roman"/>
          <w:b/>
          <w:color w:val="auto"/>
          <w:sz w:val="21"/>
          <w:szCs w:val="21"/>
        </w:rPr>
        <w:t xml:space="preserve">3. </w:t>
      </w:r>
      <w:r>
        <w:rPr>
          <w:rFonts w:hint="eastAsia" w:ascii="Times New Roman" w:hAnsi="Times New Roman" w:cs="Times New Roman"/>
          <w:b/>
          <w:color w:val="auto"/>
          <w:sz w:val="21"/>
          <w:szCs w:val="21"/>
        </w:rPr>
        <w:t>对评标委员会成员的纪律要求</w:t>
      </w:r>
      <w:bookmarkEnd w:id="15"/>
      <w:bookmarkEnd w:id="16"/>
      <w:bookmarkEnd w:id="17"/>
      <w:bookmarkEnd w:id="18"/>
      <w:bookmarkEnd w:id="19"/>
    </w:p>
    <w:p w14:paraId="1C007C6D">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评标委员会成员不得收受他人的财物或者其他好处，不得向他人透漏对投标文件的评审和比较、中标候选人的推荐情况以及评标有关的其他情况。在评标活动中，评标委员会成员不得擅离职守，影响评标程序正常进行，不得使用“评标办法”没有规定的评审因素和标准进行评标。</w:t>
      </w:r>
    </w:p>
    <w:p w14:paraId="20B48891">
      <w:pPr>
        <w:pStyle w:val="27"/>
        <w:spacing w:line="360" w:lineRule="exact"/>
        <w:ind w:firstLine="422" w:firstLineChars="200"/>
        <w:rPr>
          <w:rFonts w:hint="default" w:ascii="Times New Roman" w:hAnsi="Times New Roman" w:eastAsia="黑体" w:cs="Times New Roman"/>
          <w:color w:val="auto"/>
          <w:sz w:val="21"/>
          <w:szCs w:val="21"/>
        </w:rPr>
      </w:pPr>
      <w:bookmarkStart w:id="20" w:name="_Toc89164602"/>
      <w:bookmarkStart w:id="21" w:name="_Toc152042354"/>
      <w:bookmarkStart w:id="22" w:name="_Toc179632596"/>
      <w:bookmarkStart w:id="23" w:name="_Toc152045578"/>
      <w:bookmarkStart w:id="24" w:name="_Toc144974546"/>
      <w:r>
        <w:rPr>
          <w:rFonts w:hint="default" w:ascii="Times New Roman" w:hAnsi="Times New Roman" w:cs="Times New Roman"/>
          <w:b/>
          <w:color w:val="auto"/>
          <w:sz w:val="21"/>
          <w:szCs w:val="21"/>
        </w:rPr>
        <w:t xml:space="preserve">4. </w:t>
      </w:r>
      <w:r>
        <w:rPr>
          <w:rFonts w:hint="eastAsia" w:ascii="Times New Roman" w:hAnsi="Times New Roman" w:cs="Times New Roman"/>
          <w:b/>
          <w:color w:val="auto"/>
          <w:sz w:val="21"/>
          <w:szCs w:val="21"/>
        </w:rPr>
        <w:t>对与评标活动有关的工作人员的纪律要求</w:t>
      </w:r>
      <w:bookmarkEnd w:id="20"/>
      <w:bookmarkEnd w:id="21"/>
      <w:bookmarkEnd w:id="22"/>
      <w:bookmarkEnd w:id="23"/>
    </w:p>
    <w:p w14:paraId="6B3FB67F">
      <w:pPr>
        <w:pStyle w:val="27"/>
        <w:spacing w:line="360" w:lineRule="exact"/>
        <w:ind w:firstLine="420" w:firstLineChars="200"/>
        <w:rPr>
          <w:rFonts w:hint="default" w:ascii="Times New Roman" w:hAnsi="Times New Roman" w:cs="Times New Roman"/>
          <w:color w:val="auto"/>
          <w:sz w:val="21"/>
          <w:szCs w:val="21"/>
        </w:rPr>
      </w:pPr>
      <w:bookmarkStart w:id="25" w:name="_Toc152042355"/>
      <w:r>
        <w:rPr>
          <w:rFonts w:hint="eastAsia" w:ascii="Times New Roman" w:hAnsi="Times New Roman" w:cs="Times New Roman"/>
          <w:color w:val="auto"/>
          <w:sz w:val="21"/>
          <w:szCs w:val="21"/>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bookmarkEnd w:id="25"/>
    </w:p>
    <w:p w14:paraId="3EA913D6">
      <w:pPr>
        <w:pStyle w:val="27"/>
        <w:spacing w:line="360" w:lineRule="exact"/>
        <w:ind w:firstLine="422" w:firstLineChars="200"/>
        <w:rPr>
          <w:rFonts w:hint="default" w:ascii="Times New Roman" w:hAnsi="Times New Roman" w:cs="Times New Roman"/>
          <w:b/>
          <w:color w:val="auto"/>
          <w:sz w:val="21"/>
          <w:szCs w:val="21"/>
        </w:rPr>
      </w:pPr>
      <w:bookmarkStart w:id="26" w:name="_Toc179632597"/>
      <w:bookmarkStart w:id="27" w:name="_Toc152045579"/>
      <w:bookmarkStart w:id="28" w:name="_Toc89164603"/>
      <w:bookmarkStart w:id="29" w:name="_Toc152042356"/>
      <w:r>
        <w:rPr>
          <w:rFonts w:hint="default" w:ascii="Times New Roman" w:hAnsi="Times New Roman" w:cs="Times New Roman"/>
          <w:b/>
          <w:color w:val="auto"/>
          <w:sz w:val="21"/>
          <w:szCs w:val="21"/>
        </w:rPr>
        <w:t>5</w:t>
      </w:r>
      <w:r>
        <w:rPr>
          <w:rFonts w:hint="eastAsia" w:ascii="Times New Roman" w:hAnsi="Times New Roman" w:cs="Times New Roman"/>
          <w:b/>
          <w:color w:val="auto"/>
          <w:sz w:val="21"/>
          <w:szCs w:val="21"/>
        </w:rPr>
        <w:t>．投诉</w:t>
      </w:r>
      <w:bookmarkEnd w:id="24"/>
      <w:bookmarkEnd w:id="26"/>
      <w:bookmarkEnd w:id="27"/>
      <w:bookmarkEnd w:id="28"/>
      <w:bookmarkEnd w:id="29"/>
    </w:p>
    <w:p w14:paraId="6B414006">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投标人和其他利害关系人认为本次招标活动违反法律、法规和规章规定的，有权向有关行政监督部门投诉。</w:t>
      </w:r>
      <w:bookmarkStart w:id="30" w:name="_Toc144974547"/>
      <w:bookmarkStart w:id="31" w:name="_Toc152045580"/>
      <w:bookmarkStart w:id="32" w:name="_Toc89164604"/>
      <w:bookmarkStart w:id="33" w:name="_Toc179632598"/>
      <w:bookmarkStart w:id="34" w:name="_Toc152042357"/>
    </w:p>
    <w:p w14:paraId="1673CD53">
      <w:pPr>
        <w:pStyle w:val="27"/>
        <w:spacing w:line="360" w:lineRule="exact"/>
        <w:ind w:firstLine="422" w:firstLineChars="200"/>
        <w:rPr>
          <w:rFonts w:hint="default" w:ascii="Times New Roman" w:hAnsi="Times New Roman" w:cs="Times New Roman"/>
          <w:b/>
          <w:color w:val="auto"/>
          <w:sz w:val="21"/>
          <w:szCs w:val="21"/>
        </w:rPr>
      </w:pPr>
      <w:r>
        <w:rPr>
          <w:rFonts w:hint="eastAsia" w:ascii="Times New Roman" w:hAnsi="Times New Roman" w:cs="Times New Roman"/>
          <w:b/>
          <w:color w:val="auto"/>
          <w:sz w:val="21"/>
          <w:szCs w:val="21"/>
        </w:rPr>
        <w:t>八．需要补充的其他内容</w:t>
      </w:r>
      <w:bookmarkEnd w:id="30"/>
      <w:bookmarkEnd w:id="31"/>
      <w:bookmarkEnd w:id="32"/>
      <w:bookmarkEnd w:id="33"/>
      <w:bookmarkEnd w:id="34"/>
    </w:p>
    <w:p w14:paraId="254EE04F">
      <w:pPr>
        <w:pStyle w:val="27"/>
        <w:spacing w:line="360" w:lineRule="exact"/>
        <w:ind w:firstLine="422" w:firstLineChars="200"/>
        <w:rPr>
          <w:rFonts w:hint="default" w:ascii="Times New Roman" w:hAnsi="Times New Roman" w:cs="Times New Roman"/>
          <w:b/>
          <w:color w:val="auto"/>
          <w:sz w:val="21"/>
          <w:szCs w:val="21"/>
        </w:rPr>
      </w:pPr>
      <w:bookmarkStart w:id="35" w:name="_Toc89164605"/>
      <w:r>
        <w:rPr>
          <w:rFonts w:hint="default" w:ascii="Times New Roman" w:hAnsi="Times New Roman" w:cs="Times New Roman"/>
          <w:b/>
          <w:color w:val="auto"/>
          <w:sz w:val="21"/>
          <w:szCs w:val="21"/>
        </w:rPr>
        <w:t>1.</w:t>
      </w:r>
      <w:r>
        <w:rPr>
          <w:rFonts w:hint="eastAsia" w:ascii="Times New Roman" w:hAnsi="Times New Roman" w:cs="Times New Roman"/>
          <w:b/>
          <w:color w:val="auto"/>
          <w:sz w:val="21"/>
          <w:szCs w:val="21"/>
        </w:rPr>
        <w:t>知识产权和专利权</w:t>
      </w:r>
      <w:bookmarkEnd w:id="35"/>
    </w:p>
    <w:p w14:paraId="75E0EDE7">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1.1 </w:t>
      </w:r>
      <w:r>
        <w:rPr>
          <w:rFonts w:hint="eastAsia" w:ascii="Times New Roman" w:hAnsi="Times New Roman" w:cs="Times New Roman"/>
          <w:color w:val="auto"/>
          <w:sz w:val="21"/>
          <w:szCs w:val="21"/>
        </w:rPr>
        <w:t>投标人应保证其拥有所提供技术方案的知识产权，并保证招标人在中华人民共和国使用其任何一部分时，免受第三方提出侵犯其任何专利、注册的设计、版权、商标或商品名称或其他知识产权及工业设计权的起诉及索赔；</w:t>
      </w:r>
    </w:p>
    <w:p w14:paraId="52657024">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1.2 </w:t>
      </w:r>
      <w:r>
        <w:rPr>
          <w:rFonts w:hint="eastAsia" w:ascii="Times New Roman" w:hAnsi="Times New Roman" w:cs="Times New Roman"/>
          <w:color w:val="auto"/>
          <w:sz w:val="21"/>
          <w:szCs w:val="21"/>
        </w:rPr>
        <w:t>投标报价已包括所有应支付的，对专利权、版权、使用权、设计或其他知识产权而需要向其他方支付的版税等费用</w:t>
      </w:r>
    </w:p>
    <w:p w14:paraId="5E650E40">
      <w:pPr>
        <w:pStyle w:val="27"/>
        <w:spacing w:line="360" w:lineRule="exact"/>
        <w:ind w:firstLine="422" w:firstLineChars="200"/>
        <w:rPr>
          <w:rFonts w:hint="default" w:ascii="Times New Roman" w:hAnsi="Times New Roman" w:cs="Times New Roman"/>
          <w:b/>
          <w:color w:val="auto"/>
          <w:sz w:val="21"/>
          <w:szCs w:val="21"/>
        </w:rPr>
      </w:pPr>
      <w:bookmarkStart w:id="36" w:name="_Toc89164606"/>
      <w:r>
        <w:rPr>
          <w:rFonts w:hint="default" w:ascii="Times New Roman" w:hAnsi="Times New Roman" w:cs="Times New Roman"/>
          <w:b/>
          <w:color w:val="auto"/>
          <w:sz w:val="21"/>
          <w:szCs w:val="21"/>
        </w:rPr>
        <w:t xml:space="preserve">2. </w:t>
      </w:r>
      <w:r>
        <w:rPr>
          <w:rFonts w:hint="eastAsia" w:ascii="Times New Roman" w:hAnsi="Times New Roman" w:cs="Times New Roman"/>
          <w:b/>
          <w:color w:val="auto"/>
          <w:sz w:val="21"/>
          <w:szCs w:val="21"/>
        </w:rPr>
        <w:t>其它</w:t>
      </w:r>
      <w:bookmarkEnd w:id="36"/>
    </w:p>
    <w:p w14:paraId="73F3E28E">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需要补充的其他内容：见投标人须知前附表。</w:t>
      </w:r>
    </w:p>
    <w:p w14:paraId="6761E190">
      <w:pPr>
        <w:pStyle w:val="27"/>
        <w:spacing w:line="400" w:lineRule="exact"/>
        <w:jc w:val="center"/>
        <w:rPr>
          <w:rFonts w:hint="eastAsia" w:ascii="宋体" w:hAnsi="Times New Roman" w:cs="宋体"/>
          <w:color w:val="auto"/>
          <w:sz w:val="30"/>
          <w:szCs w:val="30"/>
        </w:rPr>
      </w:pPr>
    </w:p>
    <w:p w14:paraId="0197A907">
      <w:pPr>
        <w:pStyle w:val="27"/>
        <w:spacing w:line="400" w:lineRule="exact"/>
        <w:jc w:val="center"/>
        <w:rPr>
          <w:rFonts w:hint="eastAsia" w:ascii="宋体" w:hAnsi="Times New Roman" w:cs="宋体"/>
          <w:color w:val="auto"/>
          <w:sz w:val="30"/>
          <w:szCs w:val="30"/>
        </w:rPr>
      </w:pPr>
    </w:p>
    <w:p w14:paraId="016C877F">
      <w:pPr>
        <w:pStyle w:val="27"/>
        <w:spacing w:line="400" w:lineRule="exact"/>
        <w:jc w:val="center"/>
        <w:rPr>
          <w:rFonts w:hint="eastAsia" w:ascii="宋体" w:hAnsi="Times New Roman" w:cs="宋体"/>
          <w:color w:val="auto"/>
          <w:sz w:val="30"/>
          <w:szCs w:val="30"/>
        </w:rPr>
      </w:pPr>
    </w:p>
    <w:p w14:paraId="7047E4AE">
      <w:pPr>
        <w:rPr>
          <w:rFonts w:hint="eastAsia" w:ascii="宋体" w:hAnsi="Times New Roman" w:cs="宋体"/>
          <w:color w:val="auto"/>
          <w:sz w:val="30"/>
          <w:szCs w:val="30"/>
        </w:rPr>
      </w:pPr>
      <w:r>
        <w:rPr>
          <w:rFonts w:hint="eastAsia" w:ascii="宋体" w:hAnsi="Times New Roman" w:cs="宋体"/>
          <w:color w:val="auto"/>
          <w:sz w:val="30"/>
          <w:szCs w:val="30"/>
        </w:rPr>
        <w:br w:type="page"/>
      </w:r>
    </w:p>
    <w:p w14:paraId="1AA04103">
      <w:pPr>
        <w:pStyle w:val="27"/>
        <w:spacing w:line="400" w:lineRule="exact"/>
        <w:jc w:val="center"/>
        <w:rPr>
          <w:rFonts w:hint="eastAsia" w:ascii="宋体" w:hAnsi="Times New Roman" w:cs="宋体"/>
          <w:color w:val="auto"/>
          <w:sz w:val="30"/>
          <w:szCs w:val="30"/>
        </w:rPr>
      </w:pPr>
    </w:p>
    <w:p w14:paraId="12A5FD66">
      <w:pPr>
        <w:pStyle w:val="27"/>
        <w:spacing w:line="400" w:lineRule="exact"/>
        <w:jc w:val="center"/>
        <w:rPr>
          <w:rFonts w:hint="eastAsia" w:ascii="宋体" w:hAnsi="Times New Roman" w:cs="宋体"/>
          <w:color w:val="auto"/>
          <w:sz w:val="30"/>
          <w:szCs w:val="30"/>
        </w:rPr>
      </w:pPr>
      <w:r>
        <w:rPr>
          <w:rFonts w:hint="eastAsia" w:ascii="宋体" w:hAnsi="Times New Roman" w:cs="宋体"/>
          <w:color w:val="auto"/>
          <w:sz w:val="30"/>
          <w:szCs w:val="30"/>
        </w:rPr>
        <w:t>第三章  评  标</w:t>
      </w:r>
    </w:p>
    <w:p w14:paraId="31865E88">
      <w:pPr>
        <w:pStyle w:val="27"/>
        <w:spacing w:line="40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一、评标要求</w:t>
      </w:r>
    </w:p>
    <w:p w14:paraId="54190C74">
      <w:pPr>
        <w:pStyle w:val="27"/>
        <w:spacing w:line="400" w:lineRule="exact"/>
        <w:ind w:firstLine="422" w:firstLineChars="200"/>
        <w:rPr>
          <w:rFonts w:hint="eastAsia" w:ascii="宋体" w:hAnsi="Times New Roman" w:cs="宋体"/>
          <w:b/>
          <w:color w:val="auto"/>
          <w:sz w:val="21"/>
          <w:szCs w:val="21"/>
        </w:rPr>
      </w:pPr>
      <w:r>
        <w:rPr>
          <w:rFonts w:hint="eastAsia" w:ascii="宋体" w:hAnsi="Times New Roman" w:cs="宋体"/>
          <w:b/>
          <w:color w:val="auto"/>
          <w:sz w:val="21"/>
          <w:szCs w:val="21"/>
        </w:rPr>
        <w:t xml:space="preserve">1. 评标方法 </w:t>
      </w:r>
    </w:p>
    <w:p w14:paraId="231E9387">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{evaluationMethodDescription}</w:t>
      </w:r>
    </w:p>
    <w:p w14:paraId="2EA3E9BE">
      <w:pPr>
        <w:pStyle w:val="27"/>
        <w:spacing w:line="400" w:lineRule="exact"/>
        <w:ind w:firstLine="422" w:firstLineChars="200"/>
        <w:rPr>
          <w:rFonts w:hint="default" w:hAnsi="Times New Roman"/>
          <w:b/>
          <w:color w:val="auto"/>
          <w:sz w:val="21"/>
          <w:szCs w:val="21"/>
        </w:rPr>
      </w:pPr>
      <w:r>
        <w:rPr>
          <w:rFonts w:hint="default" w:hAnsi="Times New Roman"/>
          <w:b/>
          <w:color w:val="auto"/>
          <w:sz w:val="21"/>
          <w:szCs w:val="21"/>
        </w:rPr>
        <w:t>2</w:t>
      </w:r>
      <w:r>
        <w:rPr>
          <w:rFonts w:hint="eastAsia" w:hAnsi="Times New Roman"/>
          <w:b/>
          <w:color w:val="auto"/>
          <w:sz w:val="21"/>
          <w:szCs w:val="21"/>
        </w:rPr>
        <w:t>．评标原则</w:t>
      </w:r>
    </w:p>
    <w:p w14:paraId="2054029F">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2.1 评标活动遵循客观、公正、审慎的原则，以招标文件和投标文件为评标的基本依据，并按照招标文件规定的评标办法和评标标准进行评标。</w:t>
      </w:r>
    </w:p>
    <w:p w14:paraId="1C8C928E">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2.2 具体评标事项由评标委员会负责，并按照招标文件规定的办法进行评审。</w:t>
      </w:r>
    </w:p>
    <w:p w14:paraId="59784C48">
      <w:pPr>
        <w:pStyle w:val="24"/>
        <w:tabs>
          <w:tab w:val="left" w:pos="950"/>
          <w:tab w:val="left" w:pos="2150"/>
          <w:tab w:val="left" w:pos="3350"/>
        </w:tabs>
        <w:spacing w:line="36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3．评标委员会</w:t>
      </w:r>
    </w:p>
    <w:p w14:paraId="7D7547E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3.1 评标委员会由招标人代表和评审专家组成，成员人数应当为5人及以上单数，其中评审专家不得少于成员总数的三分之二。</w:t>
      </w:r>
    </w:p>
    <w:p w14:paraId="0F7EAC1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3.2 评标委员会负责具体评标事务，并独立履行以下职责：</w:t>
      </w:r>
    </w:p>
    <w:p w14:paraId="5F45B89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（1）审查、评价投标文件是否符合招标文件的商务、技术等实质性要求；</w:t>
      </w:r>
    </w:p>
    <w:p w14:paraId="6241498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（2）要求投标人对投标文件有关事项作出澄清或者说明；</w:t>
      </w:r>
    </w:p>
    <w:p w14:paraId="24D3274A">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（3）对投标文件进行比较和评价；</w:t>
      </w:r>
    </w:p>
    <w:p w14:paraId="0FAEBDCE">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（4）确定中标候选人名单；</w:t>
      </w:r>
    </w:p>
    <w:p w14:paraId="76DD0337">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（5）报告评标中发现的违法行为；</w:t>
      </w:r>
    </w:p>
    <w:p w14:paraId="0C566C0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（6）法律法规规定的其他职责。</w:t>
      </w:r>
    </w:p>
    <w:p w14:paraId="71E0179E">
      <w:pPr>
        <w:pStyle w:val="24"/>
        <w:tabs>
          <w:tab w:val="left" w:pos="950"/>
          <w:tab w:val="left" w:pos="2150"/>
          <w:tab w:val="left" w:pos="3350"/>
        </w:tabs>
        <w:spacing w:line="36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4．澄清</w:t>
      </w:r>
    </w:p>
    <w:p w14:paraId="51719173">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对于投标文件中含义不明确、同类问题表述不一致或者有明显文字和计算错误的内容，评标委员会应当以书面形式要求投标人作出必要的澄清、说明或者补正。</w:t>
      </w:r>
    </w:p>
    <w:p w14:paraId="2D0313FF">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投标人的澄清、说明或者补正应当采用书面形式，并加盖公章，或者由法定代表人或其授权的代表签字。投标人的澄清、说明或者补正不得超出投标文件的范围或者改变投标文件的实质性内容。</w:t>
      </w:r>
    </w:p>
    <w:p w14:paraId="37B63C4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4.1 评标委员会不接受投标人主动提出的澄清、说明或者补正。</w:t>
      </w:r>
    </w:p>
    <w:p w14:paraId="798AFF68">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4.2 评标委员会对投标人提交的澄清、说明或者补正有疑问的，可以要求投标人进一步澄清、说明或者补正。</w:t>
      </w:r>
    </w:p>
    <w:p w14:paraId="58366EB2">
      <w:pPr>
        <w:pStyle w:val="24"/>
        <w:tabs>
          <w:tab w:val="left" w:pos="950"/>
          <w:tab w:val="left" w:pos="2150"/>
          <w:tab w:val="left" w:pos="3350"/>
        </w:tabs>
        <w:spacing w:line="36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5．有下列情形之一的，视为投标人串通投标，其投标无效：</w:t>
      </w:r>
    </w:p>
    <w:p w14:paraId="2D3E7B79">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（1）不同投标人的投标文件由同一单位或者个人编制的，包括但不限于不同投标人上传的投标文件项目内部识别码一致的情形；</w:t>
      </w:r>
    </w:p>
    <w:p w14:paraId="6176F3C0">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（2）不同投标人委托同一单位或者个人办理投标事宜；</w:t>
      </w:r>
    </w:p>
    <w:p w14:paraId="6A31E78C">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（3）不同投标人的投标文件载明的项目管理成员或者联系人员为同一人；</w:t>
      </w:r>
    </w:p>
    <w:p w14:paraId="100B28E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（4）不同投标人的投标文件异常一致或者投标报价呈规律性差异；</w:t>
      </w:r>
    </w:p>
    <w:p w14:paraId="627865B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（5）不同投标人的投标文件相互混装；</w:t>
      </w:r>
    </w:p>
    <w:p w14:paraId="61CDF937">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（6）不同投标人的投标保证金从同一单位或个人的账户转出;</w:t>
      </w:r>
    </w:p>
    <w:p w14:paraId="7159C5AD">
      <w:pPr>
        <w:pStyle w:val="24"/>
        <w:tabs>
          <w:tab w:val="left" w:pos="950"/>
          <w:tab w:val="left" w:pos="2150"/>
          <w:tab w:val="left" w:pos="3350"/>
        </w:tabs>
        <w:spacing w:line="400" w:lineRule="exact"/>
        <w:ind w:firstLine="525" w:firstLineChars="250"/>
        <w:rPr>
          <w:rFonts w:hint="eastAsia" w:hAnsi="Times New Roman"/>
          <w:color w:val="auto"/>
          <w:sz w:val="21"/>
          <w:szCs w:val="21"/>
          <w:lang w:val="en-US" w:eastAsia="zh-CN"/>
        </w:rPr>
      </w:pPr>
      <w:r>
        <w:rPr>
          <w:rFonts w:hint="eastAsia" w:hAnsi="Times New Roman"/>
          <w:color w:val="auto"/>
          <w:sz w:val="21"/>
          <w:szCs w:val="21"/>
          <w:lang w:val="en-US" w:eastAsia="zh-CN"/>
        </w:rPr>
        <w:t>(7) 不同投标人在五矿采购平台操作的IP地址或机器码雷同:</w:t>
      </w:r>
    </w:p>
    <w:p w14:paraId="4F889E68">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①IP地址认定范围：包括但不限于下载招标文件、编制招标文件、上传电子投标文件、开标解密等；</w:t>
      </w:r>
    </w:p>
    <w:p w14:paraId="4D93541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②机器码认定范围：包括但不限于电脑MAC地址、硬盘序号、CPU型号等。</w:t>
      </w:r>
    </w:p>
    <w:p w14:paraId="05624FFB">
      <w:pPr>
        <w:pStyle w:val="24"/>
        <w:tabs>
          <w:tab w:val="left" w:pos="950"/>
          <w:tab w:val="left" w:pos="2150"/>
          <w:tab w:val="left" w:pos="3350"/>
        </w:tabs>
        <w:spacing w:line="36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6．有下列情形之一的，属于恶意串通投标，其投标无效，并追究法律责任：</w:t>
      </w:r>
    </w:p>
    <w:p w14:paraId="14041C1E">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（1）投标人直接或者间接从招标人获得其他投标人的相关情况并修改其投标文件；</w:t>
      </w:r>
    </w:p>
    <w:p w14:paraId="067C63CD">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（2）投标人按照招标人的授意撤换、修改投标文件；</w:t>
      </w:r>
    </w:p>
    <w:p w14:paraId="6C6ECB4A">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（3）投标人之间协商报价、技术方案等投标文件的实质性内容；</w:t>
      </w:r>
    </w:p>
    <w:p w14:paraId="351E7F75">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（4）属于同一集团、协会、商会等组织成员的投标人按照该组织要求协同参加采购活动；</w:t>
      </w:r>
    </w:p>
    <w:p w14:paraId="7F8B63B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（5）投标人之间事先约定由某一特定投标人中标、成交；</w:t>
      </w:r>
    </w:p>
    <w:p w14:paraId="06A38181">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（6）投标人之间商定部分投标人放弃中标、成交；</w:t>
      </w:r>
    </w:p>
    <w:p w14:paraId="2FBB07F0">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（7）投标人与招标人之间、投标人相互之间，为谋求特定投标人中标、成交或者排斥其他投标人的其他串通行为。</w:t>
      </w:r>
    </w:p>
    <w:p w14:paraId="58BE957F">
      <w:pPr>
        <w:pStyle w:val="24"/>
        <w:tabs>
          <w:tab w:val="left" w:pos="950"/>
          <w:tab w:val="left" w:pos="2150"/>
          <w:tab w:val="left" w:pos="3350"/>
        </w:tabs>
        <w:spacing w:line="36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7．投标人存在下列情况之一的，投标无效：</w:t>
      </w:r>
    </w:p>
    <w:p w14:paraId="36A6740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（1）未按招标文件的规定提交投标保证金及标书费的；</w:t>
      </w:r>
    </w:p>
    <w:p w14:paraId="21022D13">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（2）投标文件未按招标文件要求签署、盖章的；</w:t>
      </w:r>
    </w:p>
    <w:p w14:paraId="4C6909FB">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（3）不具备招标文件中规定的资格要求的；</w:t>
      </w:r>
    </w:p>
    <w:p w14:paraId="0317C8F1">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（4）报价超过招标文件中规定的预算金额或者最高限价的；</w:t>
      </w:r>
    </w:p>
    <w:p w14:paraId="1F4E9F93">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（5）投标文件含有招标人不能接受的附加条件的；</w:t>
      </w:r>
    </w:p>
    <w:p w14:paraId="01A10C8B">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（6）法律、法规和招标文件规定的其他无效情形。</w:t>
      </w:r>
    </w:p>
    <w:p w14:paraId="61676E48">
      <w:pPr>
        <w:pStyle w:val="24"/>
        <w:tabs>
          <w:tab w:val="left" w:pos="950"/>
          <w:tab w:val="left" w:pos="2150"/>
          <w:tab w:val="left" w:pos="3350"/>
        </w:tabs>
        <w:spacing w:line="400" w:lineRule="exact"/>
        <w:ind w:firstLine="422" w:firstLineChars="200"/>
        <w:rPr>
          <w:rFonts w:hint="eastAsia" w:hAnsi="Times New Roman"/>
          <w:color w:val="auto"/>
          <w:sz w:val="21"/>
          <w:szCs w:val="21"/>
          <w:lang w:val="en-US" w:eastAsia="zh-CN"/>
        </w:rPr>
      </w:pPr>
      <w:r>
        <w:rPr>
          <w:rFonts w:hint="eastAsia" w:hAnsi="Times New Roman"/>
          <w:b/>
          <w:color w:val="auto"/>
          <w:sz w:val="21"/>
          <w:szCs w:val="21"/>
          <w:lang w:val="en-US" w:eastAsia="zh-CN"/>
        </w:rPr>
        <w:t>8．出现下列情形之一的，应予以废标：</w:t>
      </w:r>
    </w:p>
    <w:p w14:paraId="53C82D4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（1）投标文件递交截止时间止，投标人少于3个的；</w:t>
      </w:r>
    </w:p>
    <w:p w14:paraId="480C00D2">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（2）经评标委员会评审后否决所有投标的。</w:t>
      </w:r>
    </w:p>
    <w:p w14:paraId="520731AB">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（3）评标阶段，有效投标人不足三家且评标委员会认为投标明显缺乏竞争的；</w:t>
      </w:r>
    </w:p>
    <w:p w14:paraId="0D8CFF85">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（4）出现影响招标公正的违法、违规行为的；</w:t>
      </w:r>
    </w:p>
    <w:p w14:paraId="5CFE68BF">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（5）因重大变故，招标任务取消的。</w:t>
      </w:r>
    </w:p>
    <w:p w14:paraId="3E39459F">
      <w:pPr>
        <w:pStyle w:val="24"/>
        <w:tabs>
          <w:tab w:val="left" w:pos="950"/>
          <w:tab w:val="left" w:pos="2150"/>
          <w:tab w:val="left" w:pos="3350"/>
        </w:tabs>
        <w:spacing w:line="400" w:lineRule="exact"/>
        <w:ind w:firstLine="422" w:firstLineChars="200"/>
        <w:rPr>
          <w:rFonts w:hint="eastAsia" w:hAnsi="Times New Roman"/>
          <w:color w:val="auto"/>
          <w:sz w:val="21"/>
          <w:szCs w:val="21"/>
          <w:lang w:val="en-US" w:eastAsia="zh-CN"/>
        </w:rPr>
      </w:pPr>
      <w:r>
        <w:rPr>
          <w:rFonts w:hint="eastAsia" w:hAnsi="Times New Roman"/>
          <w:b/>
          <w:color w:val="auto"/>
          <w:sz w:val="21"/>
          <w:szCs w:val="21"/>
          <w:lang w:val="en-US" w:eastAsia="zh-CN"/>
        </w:rPr>
        <w:t>9．定标</w:t>
      </w:r>
    </w:p>
    <w:p w14:paraId="77304728">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评标委员会按照招标文件确定的评标方法、步骤、标准，对投标文件进行评审。评标结束后，由招标人根据评标报告依法依规确定中标人。</w:t>
      </w:r>
    </w:p>
    <w:p w14:paraId="570A9210">
      <w:pPr>
        <w:pStyle w:val="24"/>
        <w:tabs>
          <w:tab w:val="left" w:pos="950"/>
          <w:tab w:val="left" w:pos="2150"/>
          <w:tab w:val="left" w:pos="3350"/>
        </w:tabs>
        <w:spacing w:line="400" w:lineRule="exact"/>
        <w:ind w:firstLine="422" w:firstLineChars="200"/>
        <w:rPr>
          <w:rFonts w:hint="eastAsia" w:hAnsi="Times New Roman"/>
          <w:b/>
          <w:color w:val="auto"/>
          <w:sz w:val="21"/>
          <w:szCs w:val="21"/>
          <w:lang w:val="en-US" w:eastAsia="zh-CN"/>
        </w:rPr>
      </w:pPr>
      <w:r>
        <w:rPr>
          <w:rFonts w:hint="eastAsia" w:hAnsi="Times New Roman"/>
          <w:b/>
          <w:color w:val="auto"/>
          <w:sz w:val="21"/>
          <w:szCs w:val="21"/>
          <w:lang w:val="en-US" w:eastAsia="zh-CN"/>
        </w:rPr>
        <w:t>二、评标程序</w:t>
      </w:r>
    </w:p>
    <w:p w14:paraId="030DF405">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1．符合性审查</w:t>
      </w:r>
    </w:p>
    <w:p w14:paraId="655EEE34">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1.1 依据招标文件的规定，从投标文件的有效性、完整性和对招标文件的响应程度进行审查，以确定是否满足招标文件的实质性要求。</w:t>
      </w:r>
    </w:p>
    <w:p w14:paraId="15D775C9">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1.2 符合性审查中有任意一项未通过的，审查结果为未通过。投标人未通过符合性审查的，投标无效。</w:t>
      </w:r>
    </w:p>
    <w:p w14:paraId="32B9C617">
      <w:pPr>
        <w:pStyle w:val="24"/>
        <w:tabs>
          <w:tab w:val="left" w:pos="950"/>
          <w:tab w:val="left" w:pos="2150"/>
          <w:tab w:val="left" w:pos="3350"/>
        </w:tabs>
        <w:spacing w:line="400" w:lineRule="exact"/>
        <w:ind w:firstLine="420" w:firstLineChars="200"/>
        <w:rPr>
          <w:rFonts w:hint="eastAsia" w:hAnsi="Times New Roman"/>
          <w:color w:val="auto"/>
          <w:sz w:val="21"/>
          <w:szCs w:val="21"/>
          <w:lang w:val="en-US" w:eastAsia="zh-CN"/>
        </w:rPr>
      </w:pPr>
      <w:r>
        <w:rPr>
          <w:rFonts w:hint="eastAsia" w:hAnsi="Times New Roman"/>
          <w:color w:val="auto"/>
          <w:sz w:val="21"/>
          <w:szCs w:val="21"/>
          <w:lang w:val="en-US" w:eastAsia="zh-CN"/>
        </w:rPr>
        <w:t xml:space="preserve">                             符合性评审表</w:t>
      </w:r>
    </w:p>
    <w:tbl>
      <w:tblPr>
        <w:tblStyle w:val="15"/>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708"/>
        <w:gridCol w:w="1837"/>
        <w:gridCol w:w="4332"/>
        <w:gridCol w:w="1132"/>
      </w:tblGrid>
      <w:tr w14:paraId="43C3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gridSpan w:val="2"/>
            <w:tcBorders>
              <w:top w:val="single" w:color="auto" w:sz="4" w:space="0"/>
              <w:left w:val="single" w:color="auto" w:sz="4" w:space="0"/>
              <w:bottom w:val="single" w:color="auto" w:sz="4" w:space="0"/>
              <w:right w:val="single" w:color="auto" w:sz="4" w:space="0"/>
              <w:tl2br w:val="nil"/>
              <w:tr2bl w:val="nil"/>
            </w:tcBorders>
            <w:noWrap w:val="0"/>
            <w:vAlign w:val="top"/>
          </w:tcPr>
          <w:p w14:paraId="3A7D4364">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条款号</w:t>
            </w: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1FBDB0DF">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评审因素</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0AC2E10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评审标准</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38B5855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评审结论（×/√）</w:t>
            </w:r>
          </w:p>
        </w:tc>
      </w:tr>
      <w:tr w14:paraId="4B25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20B7CB49">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1</w:t>
            </w:r>
          </w:p>
        </w:tc>
        <w:tc>
          <w:tcPr>
            <w:tcW w:w="708"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60AF246B">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形式评审</w:t>
            </w: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308EE047">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投标人名称</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6A46CEE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与营业执照、资质证书一致，名称变更的应当提供证书颁发等单位提供的变更说明</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0F637B78">
            <w:pPr>
              <w:pStyle w:val="24"/>
              <w:tabs>
                <w:tab w:val="left" w:pos="950"/>
                <w:tab w:val="left" w:pos="2150"/>
                <w:tab w:val="left" w:pos="3350"/>
              </w:tabs>
              <w:spacing w:line="400" w:lineRule="exact"/>
              <w:ind w:firstLine="0"/>
              <w:rPr>
                <w:rFonts w:hint="eastAsia"/>
                <w:color w:val="auto"/>
                <w:sz w:val="21"/>
                <w:szCs w:val="21"/>
              </w:rPr>
            </w:pPr>
          </w:p>
        </w:tc>
      </w:tr>
      <w:tr w14:paraId="1068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099AC194">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7FE1439D">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0DF771DD">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投标文件签字盖章</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546EA77B">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投标文件按招标文件要求签署、盖章</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7661D46D">
            <w:pPr>
              <w:pStyle w:val="24"/>
              <w:tabs>
                <w:tab w:val="left" w:pos="950"/>
                <w:tab w:val="left" w:pos="2150"/>
                <w:tab w:val="left" w:pos="3350"/>
              </w:tabs>
              <w:spacing w:line="400" w:lineRule="exact"/>
              <w:ind w:firstLine="0"/>
              <w:rPr>
                <w:rFonts w:hint="eastAsia"/>
                <w:color w:val="auto"/>
                <w:sz w:val="21"/>
                <w:szCs w:val="21"/>
                <w:lang w:eastAsia="zh-CN"/>
              </w:rPr>
            </w:pPr>
          </w:p>
        </w:tc>
      </w:tr>
      <w:tr w14:paraId="7A84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7DEED05E">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2</w:t>
            </w:r>
          </w:p>
        </w:tc>
        <w:tc>
          <w:tcPr>
            <w:tcW w:w="708"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0CDCF04F">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资格评审</w:t>
            </w: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311D5EF3">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资质要求</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610334A4">
            <w:pPr>
              <w:pStyle w:val="24"/>
              <w:tabs>
                <w:tab w:val="left" w:pos="950"/>
                <w:tab w:val="left" w:pos="2150"/>
                <w:tab w:val="left" w:pos="3350"/>
              </w:tabs>
              <w:spacing w:line="400" w:lineRule="exact"/>
              <w:ind w:firstLine="0"/>
              <w:rPr>
                <w:rFonts w:hint="default"/>
                <w:color w:val="auto"/>
                <w:sz w:val="21"/>
                <w:szCs w:val="21"/>
                <w:lang w:val="en-US" w:eastAsia="zh-CN"/>
              </w:rPr>
            </w:pPr>
            <w:r>
              <w:rPr>
                <w:rFonts w:hint="default"/>
                <w:color w:val="auto"/>
                <w:sz w:val="21"/>
                <w:szCs w:val="21"/>
                <w:lang w:val="en-US" w:eastAsia="zh-CN"/>
              </w:rPr>
              <w:t>{qualificationRequirement}</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54A54920">
            <w:pPr>
              <w:pStyle w:val="24"/>
              <w:tabs>
                <w:tab w:val="left" w:pos="950"/>
                <w:tab w:val="left" w:pos="2150"/>
                <w:tab w:val="left" w:pos="3350"/>
              </w:tabs>
              <w:spacing w:line="400" w:lineRule="exact"/>
              <w:ind w:firstLine="0"/>
              <w:rPr>
                <w:rFonts w:hint="eastAsia"/>
                <w:color w:val="auto"/>
                <w:sz w:val="21"/>
                <w:szCs w:val="21"/>
                <w:lang w:eastAsia="zh-CN"/>
              </w:rPr>
            </w:pPr>
          </w:p>
        </w:tc>
      </w:tr>
      <w:tr w14:paraId="6E81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14593C20">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01BD1870">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1D9D38D5">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财务要求</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13AB3569">
            <w:pPr>
              <w:pStyle w:val="24"/>
              <w:tabs>
                <w:tab w:val="left" w:pos="950"/>
                <w:tab w:val="left" w:pos="2150"/>
                <w:tab w:val="left" w:pos="3350"/>
              </w:tabs>
              <w:spacing w:line="400" w:lineRule="exact"/>
              <w:ind w:firstLine="0"/>
              <w:rPr>
                <w:rFonts w:hint="default" w:eastAsia="宋体"/>
                <w:color w:val="auto"/>
                <w:sz w:val="21"/>
                <w:szCs w:val="21"/>
                <w:lang w:val="en-US" w:eastAsia="zh-CN"/>
              </w:rPr>
            </w:pPr>
            <w:r>
              <w:rPr>
                <w:rFonts w:hint="default" w:eastAsia="宋体"/>
                <w:color w:val="auto"/>
                <w:sz w:val="21"/>
                <w:szCs w:val="21"/>
                <w:lang w:val="en-US" w:eastAsia="zh-CN"/>
              </w:rPr>
              <w:t>{financialRequirement}</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30FBE2C8">
            <w:pPr>
              <w:pStyle w:val="24"/>
              <w:tabs>
                <w:tab w:val="left" w:pos="950"/>
                <w:tab w:val="left" w:pos="2150"/>
                <w:tab w:val="left" w:pos="3350"/>
              </w:tabs>
              <w:spacing w:line="400" w:lineRule="exact"/>
              <w:ind w:firstLine="0"/>
              <w:rPr>
                <w:rFonts w:hint="eastAsia"/>
                <w:color w:val="auto"/>
                <w:sz w:val="21"/>
                <w:szCs w:val="21"/>
              </w:rPr>
            </w:pPr>
          </w:p>
        </w:tc>
      </w:tr>
      <w:tr w14:paraId="0EDF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5A391490">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57F4DDC1">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2DF3D97F">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业绩要求</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7D58AB31">
            <w:pPr>
              <w:pStyle w:val="24"/>
              <w:tabs>
                <w:tab w:val="left" w:pos="950"/>
                <w:tab w:val="left" w:pos="2150"/>
                <w:tab w:val="left" w:pos="3350"/>
              </w:tabs>
              <w:spacing w:line="400" w:lineRule="exact"/>
              <w:ind w:firstLine="0"/>
              <w:rPr>
                <w:rFonts w:hint="eastAsia" w:eastAsia="宋体"/>
                <w:color w:val="auto"/>
                <w:sz w:val="21"/>
                <w:szCs w:val="21"/>
                <w:lang w:val="en-US" w:eastAsia="zh-CN"/>
              </w:rPr>
            </w:pPr>
            <w:r>
              <w:rPr>
                <w:rFonts w:hint="eastAsia" w:eastAsia="宋体"/>
                <w:color w:val="auto"/>
                <w:sz w:val="21"/>
                <w:szCs w:val="21"/>
                <w:lang w:val="en-US" w:eastAsia="zh-CN"/>
              </w:rPr>
              <w:t>{performanceRequirement}</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0F870D94">
            <w:pPr>
              <w:pStyle w:val="24"/>
              <w:tabs>
                <w:tab w:val="left" w:pos="950"/>
                <w:tab w:val="left" w:pos="2150"/>
                <w:tab w:val="left" w:pos="3350"/>
              </w:tabs>
              <w:spacing w:line="400" w:lineRule="exact"/>
              <w:ind w:firstLine="0"/>
              <w:rPr>
                <w:rFonts w:hint="eastAsia"/>
                <w:color w:val="auto"/>
                <w:sz w:val="21"/>
                <w:szCs w:val="21"/>
              </w:rPr>
            </w:pPr>
          </w:p>
        </w:tc>
      </w:tr>
      <w:tr w14:paraId="5290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1E3A889E">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65C52E60">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42A12B86">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信誉要求</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749DDCA2">
            <w:pPr>
              <w:pStyle w:val="24"/>
              <w:tabs>
                <w:tab w:val="left" w:pos="950"/>
                <w:tab w:val="left" w:pos="2150"/>
                <w:tab w:val="left" w:pos="3350"/>
              </w:tabs>
              <w:spacing w:line="400" w:lineRule="exact"/>
              <w:ind w:firstLine="0"/>
              <w:rPr>
                <w:rFonts w:hint="eastAsia"/>
                <w:color w:val="auto"/>
                <w:sz w:val="21"/>
                <w:szCs w:val="21"/>
              </w:rPr>
            </w:pPr>
            <w:r>
              <w:rPr>
                <w:rFonts w:hint="eastAsia"/>
                <w:color w:val="auto"/>
                <w:sz w:val="21"/>
                <w:szCs w:val="21"/>
                <w:lang w:val="en-US" w:eastAsia="zh-CN"/>
              </w:rPr>
              <w:t>开标后资格审查时，投标人未被列入失信被执行人、税收违法黑名单、严重违法失信行为记录名单，相关信用情况通过“信用中国”网站等渠道查询。</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5CAA3C17">
            <w:pPr>
              <w:pStyle w:val="24"/>
              <w:tabs>
                <w:tab w:val="left" w:pos="950"/>
                <w:tab w:val="left" w:pos="2150"/>
                <w:tab w:val="left" w:pos="3350"/>
              </w:tabs>
              <w:spacing w:line="400" w:lineRule="exact"/>
              <w:ind w:firstLine="0"/>
              <w:rPr>
                <w:rFonts w:hint="eastAsia"/>
                <w:color w:val="auto"/>
                <w:sz w:val="21"/>
                <w:szCs w:val="21"/>
              </w:rPr>
            </w:pPr>
          </w:p>
        </w:tc>
      </w:tr>
      <w:tr w14:paraId="0EFF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4C56FC8D">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40E232E3">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45566D87">
            <w:pPr>
              <w:pStyle w:val="24"/>
              <w:tabs>
                <w:tab w:val="left" w:pos="950"/>
                <w:tab w:val="left" w:pos="2150"/>
                <w:tab w:val="left" w:pos="3350"/>
              </w:tabs>
              <w:spacing w:line="400" w:lineRule="exact"/>
              <w:ind w:firstLine="0"/>
              <w:rPr>
                <w:rFonts w:hint="eastAsia"/>
                <w:color w:val="auto"/>
                <w:sz w:val="21"/>
                <w:szCs w:val="21"/>
                <w:lang w:eastAsia="zh-CN"/>
              </w:rPr>
            </w:pPr>
            <w:r>
              <w:rPr>
                <w:rFonts w:hint="eastAsia" w:ascii="黑体" w:hAnsi="Times New Roman" w:eastAsia="黑体" w:cs="黑体"/>
                <w:strike/>
                <w:color w:val="0000FF"/>
                <w:sz w:val="28"/>
                <w:szCs w:val="28"/>
                <w:lang w:val="en-US" w:eastAsia="zh-CN"/>
              </w:rPr>
              <w:t>允许新增项</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4C6A0062">
            <w:pPr>
              <w:pStyle w:val="24"/>
              <w:tabs>
                <w:tab w:val="left" w:pos="950"/>
                <w:tab w:val="left" w:pos="2150"/>
                <w:tab w:val="left" w:pos="3350"/>
              </w:tabs>
              <w:spacing w:line="400" w:lineRule="exact"/>
              <w:ind w:firstLine="0"/>
              <w:rPr>
                <w:rFonts w:hint="eastAsia" w:ascii="黑体" w:hAnsi="Times New Roman" w:eastAsia="黑体" w:cs="黑体"/>
                <w:strike/>
                <w:color w:val="0000FF"/>
                <w:sz w:val="28"/>
                <w:szCs w:val="28"/>
                <w:lang w:val="en-US" w:eastAsia="zh-CN"/>
              </w:rPr>
            </w:pPr>
            <w:r>
              <w:rPr>
                <w:rFonts w:hint="eastAsia" w:ascii="黑体" w:hAnsi="Times New Roman" w:eastAsia="黑体" w:cs="黑体"/>
                <w:strike/>
                <w:color w:val="0000FF"/>
                <w:sz w:val="28"/>
                <w:szCs w:val="28"/>
                <w:lang w:val="en-US" w:eastAsia="zh-CN"/>
              </w:rPr>
              <w:t>新增后允许填写文字</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4376F0C4">
            <w:pPr>
              <w:pStyle w:val="24"/>
              <w:tabs>
                <w:tab w:val="left" w:pos="950"/>
                <w:tab w:val="left" w:pos="2150"/>
                <w:tab w:val="left" w:pos="3350"/>
              </w:tabs>
              <w:spacing w:line="400" w:lineRule="exact"/>
              <w:ind w:firstLine="0"/>
              <w:rPr>
                <w:rFonts w:hint="eastAsia"/>
                <w:color w:val="auto"/>
                <w:sz w:val="21"/>
                <w:szCs w:val="21"/>
              </w:rPr>
            </w:pPr>
          </w:p>
        </w:tc>
      </w:tr>
      <w:tr w14:paraId="35A8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1A969C71">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3</w:t>
            </w:r>
          </w:p>
        </w:tc>
        <w:tc>
          <w:tcPr>
            <w:tcW w:w="708" w:type="dxa"/>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5ADEFE17">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响应性评审</w:t>
            </w: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154CD73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投标报价</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49F95E95">
            <w:pPr>
              <w:pStyle w:val="24"/>
              <w:tabs>
                <w:tab w:val="left" w:pos="950"/>
                <w:tab w:val="left" w:pos="2150"/>
                <w:tab w:val="left" w:pos="3350"/>
              </w:tabs>
              <w:spacing w:line="400" w:lineRule="exact"/>
              <w:ind w:firstLine="0"/>
              <w:rPr>
                <w:rFonts w:hint="default"/>
                <w:color w:val="auto"/>
                <w:sz w:val="21"/>
                <w:szCs w:val="21"/>
                <w:lang w:val="en-US" w:eastAsia="zh-CN"/>
              </w:rPr>
            </w:pPr>
            <w:r>
              <w:rPr>
                <w:rFonts w:hint="eastAsia"/>
                <w:color w:val="auto"/>
                <w:sz w:val="21"/>
                <w:szCs w:val="21"/>
                <w:lang w:val="en-US" w:eastAsia="zh-CN"/>
              </w:rPr>
              <w:t>{maxBidPrice}</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09149F31">
            <w:pPr>
              <w:pStyle w:val="24"/>
              <w:tabs>
                <w:tab w:val="left" w:pos="950"/>
                <w:tab w:val="left" w:pos="2150"/>
                <w:tab w:val="left" w:pos="3350"/>
              </w:tabs>
              <w:spacing w:line="400" w:lineRule="exact"/>
              <w:ind w:firstLine="0"/>
              <w:rPr>
                <w:rFonts w:hint="eastAsia"/>
                <w:color w:val="auto"/>
                <w:sz w:val="21"/>
                <w:szCs w:val="21"/>
                <w:lang w:eastAsia="zh-CN"/>
              </w:rPr>
            </w:pPr>
          </w:p>
        </w:tc>
      </w:tr>
      <w:tr w14:paraId="2C33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4A25A9B1">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1742B21C">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052A7EC7">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招标费用缴纳情况</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67D5A947">
            <w:pPr>
              <w:pStyle w:val="24"/>
              <w:tabs>
                <w:tab w:val="left" w:pos="950"/>
                <w:tab w:val="left" w:pos="2150"/>
                <w:tab w:val="left" w:pos="3350"/>
              </w:tabs>
              <w:spacing w:line="400" w:lineRule="exact"/>
              <w:ind w:firstLine="0"/>
              <w:rPr>
                <w:rFonts w:hint="default"/>
                <w:color w:val="auto"/>
                <w:sz w:val="21"/>
                <w:szCs w:val="21"/>
                <w:lang w:val="en-US" w:eastAsia="zh-CN"/>
              </w:rPr>
            </w:pPr>
            <w:r>
              <w:rPr>
                <w:rFonts w:hint="eastAsia"/>
                <w:color w:val="auto"/>
                <w:sz w:val="21"/>
                <w:szCs w:val="21"/>
                <w:lang w:val="en-US" w:eastAsia="zh-CN"/>
              </w:rPr>
              <w:t>{bidFeePaymentStatus}</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0137B381">
            <w:pPr>
              <w:pStyle w:val="24"/>
              <w:tabs>
                <w:tab w:val="left" w:pos="950"/>
                <w:tab w:val="left" w:pos="2150"/>
                <w:tab w:val="left" w:pos="3350"/>
              </w:tabs>
              <w:spacing w:line="400" w:lineRule="exact"/>
              <w:ind w:firstLine="0"/>
              <w:rPr>
                <w:rFonts w:hint="eastAsia"/>
                <w:color w:val="auto"/>
                <w:sz w:val="21"/>
                <w:szCs w:val="21"/>
                <w:lang w:eastAsia="zh-CN"/>
              </w:rPr>
            </w:pPr>
          </w:p>
        </w:tc>
      </w:tr>
      <w:tr w14:paraId="1426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2E01B202">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28B6F403">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5FAA61D0">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技术部分实质性内容</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58566DDF">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1.明确所投标的产品品牌、规格型号或服务内容或工程量；</w:t>
            </w:r>
          </w:p>
          <w:p w14:paraId="47B139E2">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2.投标文件应当对招标文件提出的要求和条件作出明确响应并满足招标文件全部实质性要求。</w:t>
            </w:r>
          </w:p>
          <w:p w14:paraId="3FC0E4C6">
            <w:pPr>
              <w:pStyle w:val="24"/>
              <w:tabs>
                <w:tab w:val="left" w:pos="950"/>
                <w:tab w:val="left" w:pos="2150"/>
                <w:tab w:val="left" w:pos="3350"/>
              </w:tabs>
              <w:spacing w:line="400" w:lineRule="exact"/>
              <w:ind w:firstLine="0"/>
              <w:rPr>
                <w:rFonts w:hint="eastAsia"/>
                <w:color w:val="auto"/>
                <w:sz w:val="21"/>
                <w:szCs w:val="21"/>
              </w:rPr>
            </w:pPr>
            <w:r>
              <w:rPr>
                <w:rFonts w:hint="eastAsia"/>
                <w:color w:val="auto"/>
                <w:sz w:val="21"/>
                <w:szCs w:val="21"/>
                <w:lang w:eastAsia="zh-CN"/>
              </w:rPr>
              <w:t>3、招标文件中标注“★”或文字描述的已明确否决情形的条款</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3509EDC1">
            <w:pPr>
              <w:pStyle w:val="24"/>
              <w:tabs>
                <w:tab w:val="left" w:pos="950"/>
                <w:tab w:val="left" w:pos="2150"/>
                <w:tab w:val="left" w:pos="3350"/>
              </w:tabs>
              <w:spacing w:line="400" w:lineRule="exact"/>
              <w:ind w:firstLine="0"/>
              <w:rPr>
                <w:rFonts w:hint="eastAsia"/>
                <w:color w:val="auto"/>
                <w:sz w:val="21"/>
                <w:szCs w:val="21"/>
                <w:lang w:eastAsia="zh-CN"/>
              </w:rPr>
            </w:pPr>
          </w:p>
        </w:tc>
      </w:tr>
      <w:tr w14:paraId="735A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36E8D95D">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6633C8E8">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58EA457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不允许负偏离项</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78B947BC">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是否满足</w:t>
            </w:r>
          </w:p>
          <w:p w14:paraId="1E18A3C5">
            <w:pPr>
              <w:pStyle w:val="24"/>
              <w:tabs>
                <w:tab w:val="left" w:pos="950"/>
                <w:tab w:val="left" w:pos="2150"/>
                <w:tab w:val="left" w:pos="3350"/>
              </w:tabs>
              <w:spacing w:line="400" w:lineRule="exact"/>
              <w:ind w:firstLine="0"/>
              <w:rPr>
                <w:rFonts w:hint="default"/>
                <w:color w:val="auto"/>
                <w:sz w:val="21"/>
                <w:szCs w:val="21"/>
                <w:lang w:val="en-US" w:eastAsia="zh-CN"/>
              </w:rPr>
            </w:pPr>
            <w:r>
              <w:rPr>
                <w:rFonts w:hint="eastAsia"/>
                <w:color w:val="auto"/>
                <w:sz w:val="21"/>
                <w:szCs w:val="21"/>
                <w:lang w:val="en-US" w:eastAsia="zh-CN"/>
              </w:rPr>
              <w:t>{noNegativeDeviationItems}</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4F47D765">
            <w:pPr>
              <w:pStyle w:val="24"/>
              <w:tabs>
                <w:tab w:val="left" w:pos="950"/>
                <w:tab w:val="left" w:pos="2150"/>
                <w:tab w:val="left" w:pos="3350"/>
              </w:tabs>
              <w:spacing w:line="400" w:lineRule="exact"/>
              <w:ind w:firstLine="0"/>
              <w:rPr>
                <w:rFonts w:hint="eastAsia"/>
                <w:color w:val="auto"/>
                <w:sz w:val="21"/>
                <w:szCs w:val="21"/>
                <w:lang w:eastAsia="zh-CN"/>
              </w:rPr>
            </w:pPr>
          </w:p>
        </w:tc>
      </w:tr>
      <w:tr w14:paraId="6505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33E8F32F">
            <w:pPr>
              <w:pStyle w:val="24"/>
              <w:tabs>
                <w:tab w:val="left" w:pos="950"/>
                <w:tab w:val="left" w:pos="2150"/>
                <w:tab w:val="left" w:pos="3350"/>
              </w:tabs>
              <w:spacing w:line="400" w:lineRule="exact"/>
              <w:ind w:firstLine="0"/>
              <w:rPr>
                <w:rFonts w:hint="eastAsia"/>
                <w:color w:val="auto"/>
                <w:sz w:val="21"/>
                <w:szCs w:val="21"/>
              </w:rPr>
            </w:pPr>
          </w:p>
        </w:tc>
        <w:tc>
          <w:tcPr>
            <w:tcW w:w="70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0833A66F">
            <w:pPr>
              <w:pStyle w:val="24"/>
              <w:tabs>
                <w:tab w:val="left" w:pos="950"/>
                <w:tab w:val="left" w:pos="2150"/>
                <w:tab w:val="left" w:pos="3350"/>
              </w:tabs>
              <w:spacing w:line="400" w:lineRule="exact"/>
              <w:ind w:firstLine="0"/>
              <w:rPr>
                <w:rFonts w:hint="eastAsia"/>
                <w:color w:val="auto"/>
                <w:sz w:val="21"/>
                <w:szCs w:val="21"/>
              </w:rPr>
            </w:pPr>
          </w:p>
        </w:tc>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4FD930D2">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其他要求</w:t>
            </w:r>
          </w:p>
        </w:tc>
        <w:tc>
          <w:tcPr>
            <w:tcW w:w="4332" w:type="dxa"/>
            <w:tcBorders>
              <w:top w:val="single" w:color="auto" w:sz="4" w:space="0"/>
              <w:left w:val="single" w:color="auto" w:sz="4" w:space="0"/>
              <w:bottom w:val="single" w:color="auto" w:sz="4" w:space="0"/>
              <w:right w:val="single" w:color="auto" w:sz="4" w:space="0"/>
              <w:tl2br w:val="nil"/>
              <w:tr2bl w:val="nil"/>
            </w:tcBorders>
            <w:noWrap w:val="0"/>
            <w:vAlign w:val="top"/>
          </w:tcPr>
          <w:p w14:paraId="401694CA">
            <w:pPr>
              <w:pStyle w:val="24"/>
              <w:tabs>
                <w:tab w:val="left" w:pos="950"/>
                <w:tab w:val="left" w:pos="2150"/>
                <w:tab w:val="left" w:pos="3350"/>
              </w:tabs>
              <w:spacing w:line="400" w:lineRule="exact"/>
              <w:ind w:firstLine="0"/>
              <w:rPr>
                <w:rFonts w:hint="eastAsia"/>
                <w:color w:val="auto"/>
                <w:sz w:val="21"/>
                <w:szCs w:val="21"/>
                <w:lang w:eastAsia="zh-CN"/>
              </w:rPr>
            </w:pPr>
            <w:r>
              <w:rPr>
                <w:rFonts w:hint="eastAsia"/>
                <w:color w:val="auto"/>
                <w:sz w:val="21"/>
                <w:szCs w:val="21"/>
                <w:lang w:eastAsia="zh-CN"/>
              </w:rPr>
              <w:t>法律法规或招标文件中规定的投标无效的其他情形</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65BF9A41">
            <w:pPr>
              <w:pStyle w:val="24"/>
              <w:tabs>
                <w:tab w:val="left" w:pos="950"/>
                <w:tab w:val="left" w:pos="2150"/>
                <w:tab w:val="left" w:pos="3350"/>
              </w:tabs>
              <w:spacing w:line="400" w:lineRule="exact"/>
              <w:ind w:firstLine="0"/>
              <w:rPr>
                <w:rFonts w:hint="eastAsia"/>
                <w:color w:val="auto"/>
                <w:sz w:val="21"/>
                <w:szCs w:val="21"/>
                <w:lang w:eastAsia="zh-CN"/>
              </w:rPr>
            </w:pPr>
          </w:p>
        </w:tc>
      </w:tr>
      <w:tr w14:paraId="49E3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98" w:type="dxa"/>
            <w:gridSpan w:val="4"/>
            <w:tcBorders>
              <w:top w:val="single" w:color="auto" w:sz="4" w:space="0"/>
              <w:left w:val="single" w:color="auto" w:sz="4" w:space="0"/>
              <w:bottom w:val="single" w:color="auto" w:sz="4" w:space="0"/>
              <w:right w:val="single" w:color="auto" w:sz="4" w:space="0"/>
              <w:tl2br w:val="nil"/>
              <w:tr2bl w:val="nil"/>
            </w:tcBorders>
            <w:noWrap w:val="0"/>
            <w:vAlign w:val="top"/>
          </w:tcPr>
          <w:p w14:paraId="457ED223">
            <w:pPr>
              <w:pStyle w:val="24"/>
              <w:tabs>
                <w:tab w:val="left" w:pos="950"/>
                <w:tab w:val="left" w:pos="2150"/>
                <w:tab w:val="left" w:pos="3350"/>
              </w:tabs>
              <w:spacing w:line="400" w:lineRule="exact"/>
              <w:ind w:firstLine="0"/>
              <w:jc w:val="center"/>
              <w:rPr>
                <w:rFonts w:hint="eastAsia"/>
                <w:color w:val="auto"/>
                <w:sz w:val="21"/>
                <w:szCs w:val="21"/>
                <w:lang w:eastAsia="zh-CN"/>
              </w:rPr>
            </w:pPr>
            <w:r>
              <w:rPr>
                <w:rFonts w:hint="eastAsia"/>
                <w:color w:val="auto"/>
                <w:sz w:val="21"/>
                <w:szCs w:val="21"/>
                <w:lang w:eastAsia="zh-CN"/>
              </w:rPr>
              <w:t>最终结论（合格或不合格）</w:t>
            </w:r>
          </w:p>
        </w:tc>
        <w:tc>
          <w:tcPr>
            <w:tcW w:w="1132" w:type="dxa"/>
            <w:tcBorders>
              <w:top w:val="single" w:color="auto" w:sz="4" w:space="0"/>
              <w:left w:val="single" w:color="auto" w:sz="4" w:space="0"/>
              <w:bottom w:val="single" w:color="auto" w:sz="4" w:space="0"/>
              <w:right w:val="single" w:color="auto" w:sz="4" w:space="0"/>
              <w:tl2br w:val="nil"/>
              <w:tr2bl w:val="nil"/>
            </w:tcBorders>
            <w:noWrap w:val="0"/>
            <w:vAlign w:val="top"/>
          </w:tcPr>
          <w:p w14:paraId="2778B163">
            <w:pPr>
              <w:pStyle w:val="24"/>
              <w:tabs>
                <w:tab w:val="left" w:pos="950"/>
                <w:tab w:val="left" w:pos="2150"/>
                <w:tab w:val="left" w:pos="3350"/>
              </w:tabs>
              <w:spacing w:line="400" w:lineRule="exact"/>
              <w:ind w:firstLine="0"/>
              <w:rPr>
                <w:rFonts w:hint="eastAsia"/>
                <w:color w:val="auto"/>
                <w:sz w:val="21"/>
                <w:szCs w:val="21"/>
                <w:lang w:eastAsia="zh-CN"/>
              </w:rPr>
            </w:pPr>
          </w:p>
        </w:tc>
      </w:tr>
    </w:tbl>
    <w:p w14:paraId="3B05E1D5">
      <w:pPr>
        <w:pStyle w:val="24"/>
        <w:tabs>
          <w:tab w:val="left" w:pos="950"/>
          <w:tab w:val="left" w:pos="2150"/>
          <w:tab w:val="left" w:pos="3350"/>
        </w:tabs>
        <w:spacing w:line="400" w:lineRule="exact"/>
        <w:ind w:firstLine="422" w:firstLineChars="200"/>
        <w:rPr>
          <w:rFonts w:hint="eastAsia"/>
          <w:color w:val="auto"/>
          <w:sz w:val="24"/>
          <w:szCs w:val="24"/>
          <w:lang w:val="en-US" w:eastAsia="zh-CN"/>
        </w:rPr>
      </w:pPr>
      <w:r>
        <w:rPr>
          <w:rFonts w:hint="eastAsia" w:hAnsi="Times New Roman"/>
          <w:b/>
          <w:color w:val="auto"/>
          <w:sz w:val="21"/>
          <w:szCs w:val="21"/>
          <w:lang w:val="en-US" w:eastAsia="zh-CN"/>
        </w:rPr>
        <w:t>2．投标报价审查</w:t>
      </w:r>
    </w:p>
    <w:p w14:paraId="05737CB2">
      <w:pPr>
        <w:pStyle w:val="24"/>
        <w:tabs>
          <w:tab w:val="left" w:pos="950"/>
          <w:tab w:val="left" w:pos="2150"/>
          <w:tab w:val="left" w:pos="3350"/>
        </w:tabs>
        <w:spacing w:line="400" w:lineRule="exact"/>
        <w:ind w:firstLine="420"/>
        <w:rPr>
          <w:rFonts w:hint="eastAsia"/>
          <w:color w:val="auto"/>
          <w:sz w:val="21"/>
          <w:szCs w:val="21"/>
          <w:lang w:val="en-US" w:eastAsia="zh-CN"/>
        </w:rPr>
      </w:pPr>
      <w:r>
        <w:rPr>
          <w:rFonts w:hint="eastAsia"/>
          <w:color w:val="auto"/>
          <w:sz w:val="21"/>
          <w:szCs w:val="21"/>
          <w:lang w:val="en-US" w:eastAsia="zh-CN"/>
        </w:rPr>
        <w:t>2.1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14:paraId="60D41ED2">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2.2 </w:t>
      </w:r>
      <w:r>
        <w:rPr>
          <w:rFonts w:hint="eastAsia" w:ascii="Times New Roman" w:hAnsi="Times New Roman" w:cs="Times New Roman"/>
          <w:color w:val="auto"/>
          <w:sz w:val="21"/>
          <w:szCs w:val="21"/>
        </w:rPr>
        <w:t>投标文件报价出现前后不一致的，按下列规定修正：</w:t>
      </w:r>
    </w:p>
    <w:p w14:paraId="4FBBB262">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1</w:t>
      </w:r>
      <w:r>
        <w:rPr>
          <w:rFonts w:hint="eastAsia" w:ascii="Times New Roman" w:hAnsi="Times New Roman" w:cs="Times New Roman"/>
          <w:color w:val="auto"/>
          <w:sz w:val="21"/>
          <w:szCs w:val="21"/>
        </w:rPr>
        <w:t>）投标文件中开标一览表内容与投标文件中相应内容不一致的，以开标一览表为准。</w:t>
      </w:r>
    </w:p>
    <w:p w14:paraId="2AB4B5B0">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2</w:t>
      </w:r>
      <w:r>
        <w:rPr>
          <w:rFonts w:hint="eastAsia" w:ascii="Times New Roman" w:hAnsi="Times New Roman" w:cs="Times New Roman"/>
          <w:color w:val="auto"/>
          <w:sz w:val="21"/>
          <w:szCs w:val="21"/>
        </w:rPr>
        <w:t>）中国五矿供应链管理平台采购子平台物资详情报价栏的报价与附件所附投标文件的报价不一致的，以附件报价为准。</w:t>
      </w:r>
    </w:p>
    <w:p w14:paraId="4801F2B1">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2</w:t>
      </w:r>
      <w:r>
        <w:rPr>
          <w:rFonts w:hint="eastAsia" w:ascii="Times New Roman" w:hAnsi="Times New Roman" w:cs="Times New Roman"/>
          <w:color w:val="auto"/>
          <w:sz w:val="21"/>
          <w:szCs w:val="21"/>
        </w:rPr>
        <w:t>）大写金额和小写金额不一致的，以大写金额为准。</w:t>
      </w:r>
    </w:p>
    <w:p w14:paraId="76014328">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3</w:t>
      </w:r>
      <w:r>
        <w:rPr>
          <w:rFonts w:hint="eastAsia" w:ascii="Times New Roman" w:hAnsi="Times New Roman" w:cs="Times New Roman"/>
          <w:color w:val="auto"/>
          <w:sz w:val="21"/>
          <w:szCs w:val="21"/>
        </w:rPr>
        <w:t>）单价金额小数点或者百分比有明显错误的，以开标一览表的总价为准，并修改单价。</w:t>
      </w:r>
    </w:p>
    <w:p w14:paraId="7DDC1076">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w:t>
      </w:r>
      <w:r>
        <w:rPr>
          <w:rFonts w:hint="default" w:ascii="Times New Roman" w:hAnsi="Times New Roman" w:cs="Times New Roman"/>
          <w:color w:val="auto"/>
          <w:sz w:val="21"/>
          <w:szCs w:val="21"/>
        </w:rPr>
        <w:t>4</w:t>
      </w:r>
      <w:r>
        <w:rPr>
          <w:rFonts w:hint="eastAsia" w:ascii="Times New Roman" w:hAnsi="Times New Roman" w:cs="Times New Roman"/>
          <w:color w:val="auto"/>
          <w:sz w:val="21"/>
          <w:szCs w:val="21"/>
        </w:rPr>
        <w:t>）总价金额与按单价汇总金额不一致的，以单价金额计算结果为准，单价金额小数点或者百分比有明显错误的除外。</w:t>
      </w:r>
    </w:p>
    <w:p w14:paraId="4F4D367B">
      <w:pPr>
        <w:pStyle w:val="27"/>
        <w:spacing w:line="360" w:lineRule="exact"/>
        <w:ind w:firstLine="420" w:firstLineChars="200"/>
        <w:rPr>
          <w:rFonts w:hint="default" w:ascii="Times New Roman" w:hAnsi="Times New Roman" w:cs="Times New Roman"/>
          <w:color w:val="auto"/>
          <w:sz w:val="21"/>
          <w:szCs w:val="21"/>
        </w:rPr>
      </w:pPr>
      <w:r>
        <w:rPr>
          <w:rFonts w:hint="eastAsia" w:ascii="Times New Roman" w:hAnsi="Times New Roman" w:cs="Times New Roman"/>
          <w:color w:val="auto"/>
          <w:sz w:val="21"/>
          <w:szCs w:val="21"/>
        </w:rPr>
        <w:t>修正后的报价投标人应当采用书面形式，并加盖公章，或者由法定代表人或其授权的代表签字确认后产生约束力，但不得超出投标文件的范围或者改变投标文件的实质性内容，投标人不确认的，其投标无效。</w:t>
      </w:r>
    </w:p>
    <w:p w14:paraId="138C6AEC">
      <w:pPr>
        <w:pStyle w:val="24"/>
        <w:tabs>
          <w:tab w:val="left" w:pos="950"/>
          <w:tab w:val="left" w:pos="2150"/>
          <w:tab w:val="left" w:pos="3350"/>
        </w:tabs>
        <w:spacing w:line="400" w:lineRule="exact"/>
        <w:rPr>
          <w:rFonts w:hint="eastAsia"/>
          <w:color w:val="auto"/>
          <w:sz w:val="21"/>
          <w:szCs w:val="21"/>
          <w:lang w:val="en-US" w:eastAsia="zh-CN"/>
        </w:rPr>
      </w:pPr>
      <w:r>
        <w:rPr>
          <w:rFonts w:hint="eastAsia" w:hAnsi="Times New Roman"/>
          <w:b/>
          <w:color w:val="auto"/>
          <w:sz w:val="21"/>
          <w:szCs w:val="21"/>
          <w:lang w:val="en-US" w:eastAsia="zh-CN"/>
        </w:rPr>
        <w:t>3．详细评审</w:t>
      </w:r>
    </w:p>
    <w:p w14:paraId="0ACD5628">
      <w:pPr>
        <w:pStyle w:val="27"/>
        <w:spacing w:line="360" w:lineRule="exact"/>
        <w:ind w:firstLine="420" w:firstLineChars="2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{detailedEvaluation}</w:t>
      </w:r>
      <w:bookmarkStart w:id="43" w:name="_GoBack"/>
      <w:bookmarkEnd w:id="43"/>
    </w:p>
    <w:p w14:paraId="31694CB5">
      <w:pPr>
        <w:pStyle w:val="24"/>
        <w:tabs>
          <w:tab w:val="left" w:pos="950"/>
          <w:tab w:val="left" w:pos="2150"/>
          <w:tab w:val="left" w:pos="3350"/>
        </w:tabs>
        <w:spacing w:line="400" w:lineRule="exact"/>
        <w:ind w:firstLine="420"/>
        <w:rPr>
          <w:rFonts w:hint="eastAsia"/>
          <w:color w:val="0000FF"/>
          <w:sz w:val="21"/>
          <w:szCs w:val="21"/>
          <w:lang w:val="en-US" w:eastAsia="zh-CN"/>
        </w:rPr>
      </w:pPr>
    </w:p>
    <w:p w14:paraId="78D9B7DA">
      <w:pPr>
        <w:pStyle w:val="24"/>
        <w:tabs>
          <w:tab w:val="left" w:pos="950"/>
          <w:tab w:val="left" w:pos="2150"/>
          <w:tab w:val="left" w:pos="3350"/>
        </w:tabs>
        <w:spacing w:line="400" w:lineRule="exact"/>
        <w:ind w:firstLine="420"/>
        <w:rPr>
          <w:rFonts w:hint="eastAsia"/>
          <w:color w:val="auto"/>
          <w:sz w:val="21"/>
          <w:szCs w:val="21"/>
          <w:lang w:val="en-US" w:eastAsia="zh-CN"/>
        </w:rPr>
      </w:pPr>
      <w:r>
        <w:rPr>
          <w:rFonts w:hint="eastAsia"/>
          <w:color w:val="auto"/>
          <w:sz w:val="21"/>
          <w:szCs w:val="21"/>
          <w:lang w:val="en-US" w:eastAsia="zh-CN"/>
        </w:rPr>
        <w:t>商务评分表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28"/>
        <w:gridCol w:w="3994"/>
        <w:gridCol w:w="1647"/>
        <w:gridCol w:w="1647"/>
      </w:tblGrid>
      <w:tr w14:paraId="1F05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8" w:type="dxa"/>
          </w:tcPr>
          <w:p w14:paraId="6E58D94A">
            <w:pPr>
              <w:pStyle w:val="24"/>
              <w:tabs>
                <w:tab w:val="left" w:pos="950"/>
                <w:tab w:val="left" w:pos="2150"/>
                <w:tab w:val="left" w:pos="3350"/>
              </w:tabs>
              <w:spacing w:line="400" w:lineRule="exact"/>
              <w:rPr>
                <w:rFonts w:hint="default"/>
                <w:color w:val="auto"/>
                <w:sz w:val="21"/>
                <w:szCs w:val="21"/>
                <w:vertAlign w:val="baseline"/>
                <w:lang w:val="en-US" w:eastAsia="zh-CN"/>
              </w:rPr>
            </w:pPr>
            <w:r>
              <w:rPr>
                <w:rFonts w:hint="eastAsia"/>
                <w:color w:val="auto"/>
                <w:sz w:val="21"/>
                <w:szCs w:val="21"/>
                <w:vertAlign w:val="baseline"/>
                <w:lang w:val="en-US" w:eastAsia="zh-CN"/>
              </w:rPr>
              <w:t>序号</w:t>
            </w:r>
          </w:p>
        </w:tc>
        <w:tc>
          <w:tcPr>
            <w:tcW w:w="3994" w:type="dxa"/>
          </w:tcPr>
          <w:p w14:paraId="459EE83D">
            <w:pPr>
              <w:pStyle w:val="24"/>
              <w:tabs>
                <w:tab w:val="left" w:pos="950"/>
                <w:tab w:val="left" w:pos="2150"/>
                <w:tab w:val="left" w:pos="3350"/>
              </w:tabs>
              <w:spacing w:line="400" w:lineRule="exact"/>
              <w:rPr>
                <w:rFonts w:hint="default"/>
                <w:color w:val="auto"/>
                <w:sz w:val="21"/>
                <w:szCs w:val="21"/>
                <w:vertAlign w:val="baseline"/>
                <w:lang w:val="en-US" w:eastAsia="zh-CN"/>
              </w:rPr>
            </w:pPr>
            <w:r>
              <w:rPr>
                <w:rFonts w:hint="eastAsia"/>
                <w:color w:val="auto"/>
                <w:sz w:val="21"/>
                <w:szCs w:val="21"/>
                <w:vertAlign w:val="baseline"/>
                <w:lang w:val="en-US" w:eastAsia="zh-CN"/>
              </w:rPr>
              <w:t>商务评分项</w:t>
            </w:r>
          </w:p>
        </w:tc>
        <w:tc>
          <w:tcPr>
            <w:tcW w:w="1647" w:type="dxa"/>
          </w:tcPr>
          <w:p w14:paraId="5FF0E658">
            <w:pPr>
              <w:pStyle w:val="24"/>
              <w:tabs>
                <w:tab w:val="left" w:pos="950"/>
                <w:tab w:val="left" w:pos="2150"/>
                <w:tab w:val="left" w:pos="3350"/>
              </w:tabs>
              <w:spacing w:line="400" w:lineRule="exact"/>
              <w:rPr>
                <w:rFonts w:hint="default"/>
                <w:color w:val="auto"/>
                <w:sz w:val="21"/>
                <w:szCs w:val="21"/>
                <w:vertAlign w:val="baseline"/>
                <w:lang w:val="en-US" w:eastAsia="zh-CN"/>
              </w:rPr>
            </w:pPr>
            <w:r>
              <w:rPr>
                <w:rFonts w:hint="eastAsia"/>
                <w:color w:val="auto"/>
                <w:sz w:val="21"/>
                <w:szCs w:val="21"/>
                <w:vertAlign w:val="baseline"/>
                <w:lang w:val="en-US" w:eastAsia="zh-CN"/>
              </w:rPr>
              <w:t>分值</w:t>
            </w:r>
          </w:p>
        </w:tc>
        <w:tc>
          <w:tcPr>
            <w:tcW w:w="1647" w:type="dxa"/>
          </w:tcPr>
          <w:p w14:paraId="48410E1F">
            <w:pPr>
              <w:pStyle w:val="24"/>
              <w:tabs>
                <w:tab w:val="left" w:pos="950"/>
                <w:tab w:val="left" w:pos="2150"/>
                <w:tab w:val="left" w:pos="3350"/>
              </w:tabs>
              <w:spacing w:line="400" w:lineRule="exact"/>
              <w:rPr>
                <w:rFonts w:hint="default"/>
                <w:color w:val="auto"/>
                <w:sz w:val="21"/>
                <w:szCs w:val="21"/>
                <w:vertAlign w:val="baseline"/>
                <w:lang w:val="en-US" w:eastAsia="zh-CN"/>
              </w:rPr>
            </w:pPr>
            <w:r>
              <w:rPr>
                <w:rFonts w:hint="eastAsia"/>
                <w:color w:val="auto"/>
                <w:sz w:val="21"/>
                <w:szCs w:val="21"/>
                <w:vertAlign w:val="baseline"/>
                <w:lang w:val="en-US" w:eastAsia="zh-CN"/>
              </w:rPr>
              <w:t>打分标准</w:t>
            </w:r>
          </w:p>
        </w:tc>
      </w:tr>
      <w:tr w14:paraId="0FF7A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tcPr>
          <w:p w14:paraId="310F5100">
            <w:pPr>
              <w:pStyle w:val="24"/>
              <w:tabs>
                <w:tab w:val="left" w:pos="950"/>
                <w:tab w:val="left" w:pos="2150"/>
                <w:tab w:val="left" w:pos="3350"/>
              </w:tabs>
              <w:spacing w:line="400" w:lineRule="exact"/>
              <w:ind w:left="0" w:leftChars="0" w:firstLine="0" w:firstLineChars="0"/>
              <w:rPr>
                <w:rFonts w:hint="eastAsia"/>
                <w:color w:val="auto"/>
                <w:sz w:val="21"/>
                <w:szCs w:val="21"/>
                <w:vertAlign w:val="baseline"/>
                <w:lang w:val="en-US" w:eastAsia="zh-CN"/>
              </w:rPr>
            </w:pPr>
            <w:r>
              <w:rPr>
                <w:rFonts w:hint="eastAsia"/>
                <w:color w:val="auto"/>
                <w:sz w:val="21"/>
                <w:szCs w:val="21"/>
                <w:vertAlign w:val="baseline"/>
                <w:lang w:val="en-US" w:eastAsia="zh-CN"/>
              </w:rPr>
              <w:t>{#commercialScoringItems}{index}</w:t>
            </w:r>
          </w:p>
        </w:tc>
        <w:tc>
          <w:tcPr>
            <w:tcW w:w="3994" w:type="dxa"/>
          </w:tcPr>
          <w:p w14:paraId="58D99435">
            <w:pPr>
              <w:pStyle w:val="24"/>
              <w:tabs>
                <w:tab w:val="left" w:pos="950"/>
                <w:tab w:val="left" w:pos="2150"/>
                <w:tab w:val="left" w:pos="3350"/>
              </w:tabs>
              <w:spacing w:line="400" w:lineRule="exact"/>
              <w:rPr>
                <w:rFonts w:hint="eastAsia"/>
                <w:color w:val="auto"/>
                <w:sz w:val="21"/>
                <w:szCs w:val="21"/>
                <w:vertAlign w:val="baseline"/>
                <w:lang w:val="en-US" w:eastAsia="zh-CN"/>
              </w:rPr>
            </w:pPr>
            <w:r>
              <w:rPr>
                <w:rFonts w:hint="eastAsia"/>
                <w:color w:val="auto"/>
                <w:sz w:val="21"/>
                <w:szCs w:val="21"/>
                <w:vertAlign w:val="baseline"/>
                <w:lang w:val="en-US" w:eastAsia="zh-CN"/>
              </w:rPr>
              <w:t>{itemName}</w:t>
            </w:r>
          </w:p>
        </w:tc>
        <w:tc>
          <w:tcPr>
            <w:tcW w:w="1647" w:type="dxa"/>
          </w:tcPr>
          <w:p w14:paraId="2E83F78F">
            <w:pPr>
              <w:pStyle w:val="24"/>
              <w:tabs>
                <w:tab w:val="left" w:pos="950"/>
                <w:tab w:val="left" w:pos="2150"/>
                <w:tab w:val="left" w:pos="3350"/>
              </w:tabs>
              <w:spacing w:line="400" w:lineRule="exact"/>
              <w:rPr>
                <w:rFonts w:hint="eastAsia"/>
                <w:color w:val="auto"/>
                <w:sz w:val="21"/>
                <w:szCs w:val="21"/>
                <w:vertAlign w:val="baseline"/>
                <w:lang w:val="en-US" w:eastAsia="zh-CN"/>
              </w:rPr>
            </w:pPr>
            <w:r>
              <w:rPr>
                <w:rFonts w:hint="eastAsia"/>
                <w:color w:val="auto"/>
                <w:sz w:val="21"/>
                <w:szCs w:val="21"/>
                <w:vertAlign w:val="baseline"/>
                <w:lang w:val="en-US" w:eastAsia="zh-CN"/>
              </w:rPr>
              <w:t>{score}</w:t>
            </w:r>
          </w:p>
        </w:tc>
        <w:tc>
          <w:tcPr>
            <w:tcW w:w="1647" w:type="dxa"/>
          </w:tcPr>
          <w:p w14:paraId="0093BEB7">
            <w:pPr>
              <w:pStyle w:val="24"/>
              <w:tabs>
                <w:tab w:val="left" w:pos="950"/>
                <w:tab w:val="left" w:pos="2150"/>
                <w:tab w:val="left" w:pos="3350"/>
              </w:tabs>
              <w:spacing w:line="400" w:lineRule="exact"/>
              <w:rPr>
                <w:rFonts w:hint="eastAsia"/>
                <w:color w:val="auto"/>
                <w:sz w:val="21"/>
                <w:szCs w:val="21"/>
                <w:vertAlign w:val="baseline"/>
                <w:lang w:val="en-US" w:eastAsia="zh-CN"/>
              </w:rPr>
            </w:pPr>
            <w:r>
              <w:rPr>
                <w:rFonts w:hint="eastAsia"/>
                <w:color w:val="auto"/>
                <w:sz w:val="21"/>
                <w:szCs w:val="21"/>
                <w:vertAlign w:val="baseline"/>
                <w:lang w:val="en-US" w:eastAsia="zh-CN"/>
              </w:rPr>
              <w:t>{scoringStandard}{/}</w:t>
            </w:r>
          </w:p>
        </w:tc>
      </w:tr>
    </w:tbl>
    <w:p w14:paraId="53DD088E">
      <w:pPr>
        <w:pStyle w:val="24"/>
        <w:tabs>
          <w:tab w:val="left" w:pos="950"/>
          <w:tab w:val="left" w:pos="2150"/>
          <w:tab w:val="left" w:pos="3350"/>
        </w:tabs>
        <w:spacing w:line="400" w:lineRule="exact"/>
        <w:ind w:firstLine="420"/>
        <w:rPr>
          <w:rFonts w:hint="eastAsia"/>
          <w:color w:val="auto"/>
          <w:sz w:val="21"/>
          <w:szCs w:val="21"/>
          <w:lang w:val="en-US" w:eastAsia="zh-CN"/>
        </w:rPr>
      </w:pPr>
      <w:r>
        <w:rPr>
          <w:rFonts w:hint="eastAsia"/>
          <w:color w:val="auto"/>
          <w:sz w:val="21"/>
          <w:szCs w:val="21"/>
          <w:lang w:val="en-US" w:eastAsia="zh-CN"/>
        </w:rPr>
        <w:t>商务分值：{commercialScoreTotal}</w:t>
      </w:r>
    </w:p>
    <w:p w14:paraId="7E810BD2">
      <w:pPr>
        <w:pStyle w:val="24"/>
        <w:tabs>
          <w:tab w:val="left" w:pos="950"/>
          <w:tab w:val="left" w:pos="2150"/>
          <w:tab w:val="left" w:pos="3350"/>
        </w:tabs>
        <w:spacing w:line="400" w:lineRule="exact"/>
        <w:ind w:firstLine="420"/>
        <w:rPr>
          <w:rFonts w:hint="eastAsia"/>
          <w:color w:val="auto"/>
          <w:sz w:val="21"/>
          <w:szCs w:val="21"/>
          <w:lang w:val="en-US" w:eastAsia="zh-CN"/>
        </w:rPr>
      </w:pPr>
    </w:p>
    <w:p w14:paraId="09A8CB4F">
      <w:pPr>
        <w:pStyle w:val="24"/>
        <w:tabs>
          <w:tab w:val="left" w:pos="950"/>
          <w:tab w:val="left" w:pos="2150"/>
          <w:tab w:val="left" w:pos="3350"/>
        </w:tabs>
        <w:spacing w:line="400" w:lineRule="exact"/>
        <w:ind w:firstLine="420"/>
        <w:rPr>
          <w:rFonts w:hint="default"/>
          <w:color w:val="auto"/>
          <w:sz w:val="21"/>
          <w:szCs w:val="21"/>
          <w:lang w:val="en-US" w:eastAsia="zh-CN"/>
        </w:rPr>
      </w:pPr>
      <w:r>
        <w:rPr>
          <w:rFonts w:hint="eastAsia"/>
          <w:color w:val="auto"/>
          <w:sz w:val="21"/>
          <w:szCs w:val="21"/>
          <w:lang w:val="en-US" w:eastAsia="zh-CN"/>
        </w:rPr>
        <w:t>技术</w:t>
      </w:r>
      <w:r>
        <w:rPr>
          <w:rFonts w:hint="default"/>
          <w:color w:val="auto"/>
          <w:sz w:val="21"/>
          <w:szCs w:val="21"/>
          <w:lang w:val="en-US" w:eastAsia="zh-CN"/>
        </w:rPr>
        <w:t>评分表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3994"/>
        <w:gridCol w:w="1647"/>
        <w:gridCol w:w="1647"/>
      </w:tblGrid>
      <w:tr w14:paraId="32A2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3BEC76DE">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序号</w:t>
            </w:r>
          </w:p>
        </w:tc>
        <w:tc>
          <w:tcPr>
            <w:tcW w:w="3994" w:type="dxa"/>
          </w:tcPr>
          <w:p w14:paraId="3199CB15">
            <w:pPr>
              <w:pStyle w:val="24"/>
              <w:tabs>
                <w:tab w:val="left" w:pos="950"/>
                <w:tab w:val="left" w:pos="2150"/>
                <w:tab w:val="left" w:pos="3350"/>
              </w:tabs>
              <w:spacing w:line="400" w:lineRule="exact"/>
              <w:ind w:firstLine="420"/>
              <w:rPr>
                <w:rFonts w:hint="default"/>
                <w:color w:val="auto"/>
                <w:sz w:val="21"/>
                <w:szCs w:val="21"/>
                <w:lang w:val="en-US" w:eastAsia="zh-CN"/>
              </w:rPr>
            </w:pPr>
            <w:r>
              <w:rPr>
                <w:rFonts w:hint="eastAsia"/>
                <w:color w:val="auto"/>
                <w:sz w:val="21"/>
                <w:szCs w:val="21"/>
                <w:lang w:val="en-US" w:eastAsia="zh-CN"/>
              </w:rPr>
              <w:t>技术</w:t>
            </w:r>
            <w:r>
              <w:rPr>
                <w:rFonts w:hint="default"/>
                <w:color w:val="auto"/>
                <w:sz w:val="21"/>
                <w:szCs w:val="21"/>
                <w:lang w:val="en-US" w:eastAsia="zh-CN"/>
              </w:rPr>
              <w:t>评分项</w:t>
            </w:r>
          </w:p>
        </w:tc>
        <w:tc>
          <w:tcPr>
            <w:tcW w:w="1647" w:type="dxa"/>
          </w:tcPr>
          <w:p w14:paraId="5F506D88">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分值</w:t>
            </w:r>
          </w:p>
        </w:tc>
        <w:tc>
          <w:tcPr>
            <w:tcW w:w="1647" w:type="dxa"/>
          </w:tcPr>
          <w:p w14:paraId="4E77BC44">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打分标准</w:t>
            </w:r>
          </w:p>
        </w:tc>
      </w:tr>
      <w:tr w14:paraId="4D85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6F5219F4">
            <w:pPr>
              <w:pStyle w:val="24"/>
              <w:tabs>
                <w:tab w:val="left" w:pos="950"/>
                <w:tab w:val="left" w:pos="2150"/>
                <w:tab w:val="left" w:pos="3350"/>
              </w:tabs>
              <w:spacing w:line="400" w:lineRule="exact"/>
              <w:ind w:left="0" w:leftChars="0" w:firstLine="0" w:firstLineChars="0"/>
              <w:rPr>
                <w:rFonts w:hint="default"/>
                <w:color w:val="auto"/>
                <w:sz w:val="21"/>
                <w:szCs w:val="21"/>
                <w:lang w:val="en-US" w:eastAsia="zh-CN"/>
              </w:rPr>
            </w:pPr>
            <w:r>
              <w:rPr>
                <w:rFonts w:hint="default"/>
                <w:color w:val="auto"/>
                <w:sz w:val="21"/>
                <w:szCs w:val="21"/>
                <w:lang w:val="en-US" w:eastAsia="zh-CN"/>
              </w:rPr>
              <w:t>{#technicalScoringItem</w:t>
            </w:r>
            <w:r>
              <w:rPr>
                <w:rFonts w:hint="eastAsia"/>
                <w:color w:val="auto"/>
                <w:sz w:val="21"/>
                <w:szCs w:val="21"/>
                <w:lang w:val="en-US" w:eastAsia="zh-CN"/>
              </w:rPr>
              <w:t>s</w:t>
            </w:r>
            <w:r>
              <w:rPr>
                <w:rFonts w:hint="default"/>
                <w:color w:val="auto"/>
                <w:sz w:val="21"/>
                <w:szCs w:val="21"/>
                <w:lang w:val="en-US" w:eastAsia="zh-CN"/>
              </w:rPr>
              <w:t>}{index}</w:t>
            </w:r>
          </w:p>
        </w:tc>
        <w:tc>
          <w:tcPr>
            <w:tcW w:w="3994" w:type="dxa"/>
          </w:tcPr>
          <w:p w14:paraId="25FDF1E9">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{itemName}</w:t>
            </w:r>
          </w:p>
        </w:tc>
        <w:tc>
          <w:tcPr>
            <w:tcW w:w="1647" w:type="dxa"/>
          </w:tcPr>
          <w:p w14:paraId="20BCBACC">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{score}</w:t>
            </w:r>
          </w:p>
        </w:tc>
        <w:tc>
          <w:tcPr>
            <w:tcW w:w="1647" w:type="dxa"/>
          </w:tcPr>
          <w:p w14:paraId="137D1286">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{scoringStandard}{/}</w:t>
            </w:r>
          </w:p>
        </w:tc>
      </w:tr>
    </w:tbl>
    <w:p w14:paraId="53C94FF7">
      <w:pPr>
        <w:pStyle w:val="24"/>
        <w:tabs>
          <w:tab w:val="left" w:pos="950"/>
          <w:tab w:val="left" w:pos="2150"/>
          <w:tab w:val="left" w:pos="3350"/>
        </w:tabs>
        <w:spacing w:line="400" w:lineRule="exact"/>
        <w:ind w:firstLine="420"/>
        <w:rPr>
          <w:rFonts w:hint="default"/>
          <w:color w:val="auto"/>
          <w:sz w:val="21"/>
          <w:szCs w:val="21"/>
          <w:lang w:val="en-US" w:eastAsia="zh-CN"/>
        </w:rPr>
      </w:pPr>
      <w:r>
        <w:rPr>
          <w:rFonts w:hint="eastAsia"/>
          <w:color w:val="auto"/>
          <w:sz w:val="21"/>
          <w:szCs w:val="21"/>
          <w:lang w:val="en-US" w:eastAsia="zh-CN"/>
        </w:rPr>
        <w:t>技术</w:t>
      </w:r>
      <w:r>
        <w:rPr>
          <w:rFonts w:hint="default"/>
          <w:color w:val="auto"/>
          <w:sz w:val="21"/>
          <w:szCs w:val="21"/>
          <w:lang w:val="en-US" w:eastAsia="zh-CN"/>
        </w:rPr>
        <w:t>分值：{technicalScoreTotal}</w:t>
      </w:r>
    </w:p>
    <w:p w14:paraId="3C32D026">
      <w:pPr>
        <w:pStyle w:val="24"/>
        <w:tabs>
          <w:tab w:val="left" w:pos="950"/>
          <w:tab w:val="left" w:pos="2150"/>
          <w:tab w:val="left" w:pos="3350"/>
        </w:tabs>
        <w:spacing w:line="400" w:lineRule="exact"/>
        <w:ind w:firstLine="420"/>
        <w:rPr>
          <w:rFonts w:hint="default"/>
          <w:color w:val="auto"/>
          <w:sz w:val="21"/>
          <w:szCs w:val="21"/>
          <w:lang w:val="en-US" w:eastAsia="zh-CN"/>
        </w:rPr>
      </w:pPr>
    </w:p>
    <w:p w14:paraId="5C75E434">
      <w:pPr>
        <w:pStyle w:val="24"/>
        <w:tabs>
          <w:tab w:val="left" w:pos="950"/>
          <w:tab w:val="left" w:pos="2150"/>
          <w:tab w:val="left" w:pos="3350"/>
        </w:tabs>
        <w:spacing w:line="400" w:lineRule="exact"/>
        <w:ind w:firstLine="420"/>
        <w:rPr>
          <w:rFonts w:hint="default"/>
          <w:color w:val="auto"/>
          <w:sz w:val="21"/>
          <w:szCs w:val="21"/>
          <w:lang w:val="en-US" w:eastAsia="zh-CN"/>
        </w:rPr>
      </w:pPr>
      <w:r>
        <w:rPr>
          <w:rFonts w:hint="eastAsia"/>
          <w:color w:val="auto"/>
          <w:sz w:val="21"/>
          <w:szCs w:val="21"/>
          <w:lang w:val="en-US" w:eastAsia="zh-CN"/>
        </w:rPr>
        <w:t>价格</w:t>
      </w:r>
      <w:r>
        <w:rPr>
          <w:rFonts w:hint="default"/>
          <w:color w:val="auto"/>
          <w:sz w:val="21"/>
          <w:szCs w:val="21"/>
          <w:lang w:val="en-US" w:eastAsia="zh-CN"/>
        </w:rPr>
        <w:t>评分表</w:t>
      </w:r>
    </w:p>
    <w:tbl>
      <w:tblPr>
        <w:tblStyle w:val="1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1647"/>
        <w:gridCol w:w="5653"/>
      </w:tblGrid>
      <w:tr w14:paraId="2641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8" w:type="dxa"/>
          </w:tcPr>
          <w:p w14:paraId="434B0B49">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序号</w:t>
            </w:r>
          </w:p>
        </w:tc>
        <w:tc>
          <w:tcPr>
            <w:tcW w:w="1647" w:type="dxa"/>
          </w:tcPr>
          <w:p w14:paraId="5F4AE4AF">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分值</w:t>
            </w:r>
          </w:p>
        </w:tc>
        <w:tc>
          <w:tcPr>
            <w:tcW w:w="5653" w:type="dxa"/>
          </w:tcPr>
          <w:p w14:paraId="3306F557">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打分标准</w:t>
            </w:r>
          </w:p>
        </w:tc>
      </w:tr>
      <w:tr w14:paraId="02C1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Pr>
          <w:p w14:paraId="0211980E">
            <w:pPr>
              <w:pStyle w:val="24"/>
              <w:tabs>
                <w:tab w:val="left" w:pos="950"/>
                <w:tab w:val="left" w:pos="2150"/>
                <w:tab w:val="left" w:pos="3350"/>
              </w:tabs>
              <w:spacing w:line="400" w:lineRule="exact"/>
              <w:ind w:left="0" w:leftChars="0" w:firstLine="0" w:firstLineChars="0"/>
              <w:rPr>
                <w:rFonts w:hint="default"/>
                <w:color w:val="auto"/>
                <w:sz w:val="21"/>
                <w:szCs w:val="21"/>
                <w:lang w:val="en-US" w:eastAsia="zh-CN"/>
              </w:rPr>
            </w:pPr>
            <w:r>
              <w:rPr>
                <w:rFonts w:hint="default"/>
                <w:color w:val="auto"/>
                <w:sz w:val="21"/>
                <w:szCs w:val="21"/>
                <w:lang w:val="en-US" w:eastAsia="zh-CN"/>
              </w:rPr>
              <w:t>{#priceScoringItems}{index}</w:t>
            </w:r>
          </w:p>
        </w:tc>
        <w:tc>
          <w:tcPr>
            <w:tcW w:w="1647" w:type="dxa"/>
          </w:tcPr>
          <w:p w14:paraId="4CA0C62C">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{score}</w:t>
            </w:r>
          </w:p>
        </w:tc>
        <w:tc>
          <w:tcPr>
            <w:tcW w:w="5653" w:type="dxa"/>
          </w:tcPr>
          <w:p w14:paraId="659378DB">
            <w:pPr>
              <w:pStyle w:val="24"/>
              <w:tabs>
                <w:tab w:val="left" w:pos="950"/>
                <w:tab w:val="left" w:pos="2150"/>
                <w:tab w:val="left" w:pos="3350"/>
              </w:tabs>
              <w:spacing w:line="400" w:lineRule="exact"/>
              <w:ind w:firstLine="420"/>
              <w:rPr>
                <w:rFonts w:hint="default"/>
                <w:color w:val="auto"/>
                <w:sz w:val="21"/>
                <w:szCs w:val="21"/>
                <w:lang w:val="en-US" w:eastAsia="zh-CN"/>
              </w:rPr>
            </w:pPr>
            <w:r>
              <w:rPr>
                <w:rFonts w:hint="default"/>
                <w:color w:val="auto"/>
                <w:sz w:val="21"/>
                <w:szCs w:val="21"/>
                <w:lang w:val="en-US" w:eastAsia="zh-CN"/>
              </w:rPr>
              <w:t>{scoringStandard}{/}</w:t>
            </w:r>
          </w:p>
        </w:tc>
      </w:tr>
    </w:tbl>
    <w:p w14:paraId="49D6A048">
      <w:pPr>
        <w:pStyle w:val="24"/>
        <w:tabs>
          <w:tab w:val="left" w:pos="950"/>
          <w:tab w:val="left" w:pos="2150"/>
          <w:tab w:val="left" w:pos="3350"/>
        </w:tabs>
        <w:spacing w:line="400" w:lineRule="exact"/>
        <w:ind w:firstLine="420"/>
        <w:rPr>
          <w:rFonts w:hint="default"/>
          <w:color w:val="auto"/>
          <w:sz w:val="21"/>
          <w:szCs w:val="21"/>
          <w:lang w:val="en-US" w:eastAsia="zh-CN"/>
        </w:rPr>
      </w:pPr>
      <w:r>
        <w:rPr>
          <w:rFonts w:hint="eastAsia"/>
          <w:color w:val="auto"/>
          <w:sz w:val="21"/>
          <w:szCs w:val="21"/>
          <w:lang w:val="en-US" w:eastAsia="zh-CN"/>
        </w:rPr>
        <w:t>价格</w:t>
      </w:r>
      <w:r>
        <w:rPr>
          <w:rFonts w:hint="default"/>
          <w:color w:val="auto"/>
          <w:sz w:val="21"/>
          <w:szCs w:val="21"/>
          <w:lang w:val="en-US" w:eastAsia="zh-CN"/>
        </w:rPr>
        <w:t>分值：{priceScoreTotal}</w:t>
      </w:r>
    </w:p>
    <w:p w14:paraId="44B55861">
      <w:pPr>
        <w:pStyle w:val="24"/>
        <w:tabs>
          <w:tab w:val="left" w:pos="950"/>
          <w:tab w:val="left" w:pos="2150"/>
          <w:tab w:val="left" w:pos="3350"/>
        </w:tabs>
        <w:spacing w:line="400" w:lineRule="exact"/>
        <w:ind w:left="0" w:leftChars="0" w:firstLine="0" w:firstLineChars="0"/>
        <w:rPr>
          <w:rFonts w:hint="eastAsia"/>
          <w:color w:val="0000FF"/>
          <w:sz w:val="21"/>
          <w:szCs w:val="21"/>
          <w:lang w:val="en-US" w:eastAsia="zh-CN"/>
        </w:rPr>
      </w:pPr>
    </w:p>
    <w:p w14:paraId="38C2B96D">
      <w:pPr>
        <w:pStyle w:val="24"/>
        <w:tabs>
          <w:tab w:val="left" w:pos="950"/>
          <w:tab w:val="left" w:pos="2150"/>
          <w:tab w:val="left" w:pos="3350"/>
        </w:tabs>
        <w:spacing w:line="400" w:lineRule="exact"/>
        <w:ind w:firstLine="420"/>
        <w:rPr>
          <w:rFonts w:hint="eastAsia"/>
          <w:color w:val="auto"/>
          <w:sz w:val="21"/>
          <w:szCs w:val="21"/>
          <w:lang w:val="en-US" w:eastAsia="zh-CN"/>
        </w:rPr>
      </w:pPr>
      <w:r>
        <w:rPr>
          <w:rFonts w:hint="eastAsia" w:hAnsi="Times New Roman"/>
          <w:b/>
          <w:color w:val="auto"/>
          <w:sz w:val="21"/>
          <w:szCs w:val="21"/>
          <w:lang w:val="en-US" w:eastAsia="zh-CN"/>
        </w:rPr>
        <w:t>4．汇总、排序</w:t>
      </w:r>
    </w:p>
    <w:p w14:paraId="46CB1031">
      <w:pPr>
        <w:pStyle w:val="27"/>
        <w:spacing w:line="360" w:lineRule="exact"/>
        <w:ind w:firstLine="420" w:firstLineChars="200"/>
        <w:rPr>
          <w:rFonts w:hint="default" w:ascii="Times New Roman" w:hAnsi="Times New Roman" w:cs="Times New Roman"/>
          <w:color w:val="auto"/>
          <w:sz w:val="21"/>
          <w:szCs w:val="21"/>
          <w:lang w:val="en-US" w:eastAsia="zh-CN"/>
        </w:rPr>
      </w:pPr>
      <w:bookmarkStart w:id="37" w:name="_Toc23962"/>
      <w:r>
        <w:rPr>
          <w:rFonts w:hint="eastAsia" w:ascii="Times New Roman" w:hAnsi="Times New Roman" w:cs="Times New Roman"/>
          <w:color w:val="auto"/>
          <w:sz w:val="21"/>
          <w:szCs w:val="21"/>
          <w:lang w:val="en-US" w:eastAsia="zh-CN"/>
        </w:rPr>
        <w:t>{evaluationSummaryRanking}</w:t>
      </w:r>
    </w:p>
    <w:p w14:paraId="6E5C133F">
      <w:pPr>
        <w:rPr>
          <w:rFonts w:hint="default"/>
          <w:sz w:val="21"/>
          <w:szCs w:val="22"/>
        </w:rPr>
      </w:pPr>
    </w:p>
    <w:p w14:paraId="6F629286">
      <w:pPr>
        <w:pStyle w:val="3"/>
        <w:keepNext w:val="0"/>
        <w:spacing w:line="360" w:lineRule="exact"/>
        <w:rPr>
          <w:rFonts w:hint="eastAsia" w:ascii="宋体" w:hAnsi="宋体" w:cs="宋体"/>
          <w:color w:val="auto"/>
          <w:sz w:val="24"/>
          <w:szCs w:val="24"/>
          <w:lang w:eastAsia="zh-CN"/>
        </w:rPr>
      </w:pPr>
      <w:r>
        <w:rPr>
          <w:rFonts w:hint="eastAsia" w:ascii="宋体" w:hAnsi="宋体" w:cs="宋体"/>
          <w:color w:val="auto"/>
          <w:sz w:val="24"/>
          <w:szCs w:val="24"/>
          <w:lang w:eastAsia="zh-CN"/>
        </w:rPr>
        <w:t>附件一：问题澄清通知</w:t>
      </w:r>
      <w:bookmarkEnd w:id="37"/>
    </w:p>
    <w:p w14:paraId="485D613F">
      <w:pPr>
        <w:spacing w:line="360" w:lineRule="exact"/>
        <w:jc w:val="center"/>
        <w:rPr>
          <w:rFonts w:hint="eastAsia" w:ascii="宋体" w:hAnsi="宋体" w:cs="宋体"/>
          <w:b/>
          <w:sz w:val="21"/>
          <w:szCs w:val="22"/>
        </w:rPr>
      </w:pPr>
      <w:r>
        <w:rPr>
          <w:rFonts w:hint="eastAsia" w:ascii="宋体" w:hAnsi="宋体" w:cs="宋体"/>
          <w:b/>
          <w:sz w:val="21"/>
          <w:szCs w:val="22"/>
        </w:rPr>
        <w:t>问题澄清通知</w:t>
      </w:r>
    </w:p>
    <w:p w14:paraId="20915717">
      <w:pPr>
        <w:spacing w:line="360" w:lineRule="exact"/>
        <w:jc w:val="center"/>
        <w:rPr>
          <w:rFonts w:hint="eastAsia" w:ascii="宋体" w:hAnsi="宋体" w:cs="宋体"/>
          <w:sz w:val="21"/>
          <w:szCs w:val="21"/>
        </w:rPr>
      </w:pPr>
      <w:r>
        <w:rPr>
          <w:rFonts w:hint="eastAsia" w:ascii="宋体" w:hAnsi="宋体" w:cs="宋体"/>
          <w:sz w:val="21"/>
          <w:szCs w:val="21"/>
        </w:rPr>
        <w:t>（编号：</w:t>
      </w:r>
      <w:r>
        <w:rPr>
          <w:rFonts w:hint="eastAsia" w:ascii="宋体" w:hAnsi="宋体" w:cs="宋体"/>
          <w:sz w:val="21"/>
          <w:szCs w:val="21"/>
          <w:u w:val="single"/>
        </w:rPr>
        <w:t xml:space="preserve"> </w:t>
      </w:r>
      <w:r>
        <w:rPr>
          <w:rFonts w:hint="default" w:cs="宋体"/>
          <w:sz w:val="21"/>
          <w:szCs w:val="21"/>
          <w:u w:val="single"/>
        </w:rPr>
        <w:t xml:space="preserve">           </w:t>
      </w:r>
      <w:r>
        <w:rPr>
          <w:rFonts w:hint="eastAsia" w:ascii="宋体" w:hAnsi="宋体" w:cs="宋体"/>
          <w:sz w:val="21"/>
          <w:szCs w:val="21"/>
        </w:rPr>
        <w:t>）</w:t>
      </w:r>
    </w:p>
    <w:p w14:paraId="0D6478C3">
      <w:pPr>
        <w:spacing w:line="360" w:lineRule="exact"/>
        <w:rPr>
          <w:rFonts w:hint="default"/>
          <w:sz w:val="21"/>
          <w:szCs w:val="21"/>
        </w:rPr>
      </w:pPr>
      <w:r>
        <w:rPr>
          <w:rFonts w:hint="default"/>
          <w:sz w:val="21"/>
          <w:szCs w:val="21"/>
          <w:u w:val="single"/>
        </w:rPr>
        <w:t xml:space="preserve">               </w:t>
      </w:r>
      <w:r>
        <w:rPr>
          <w:rFonts w:hint="eastAsia"/>
          <w:sz w:val="21"/>
          <w:szCs w:val="21"/>
        </w:rPr>
        <w:t>（投标人名称）：</w:t>
      </w:r>
    </w:p>
    <w:p w14:paraId="79123A78">
      <w:pPr>
        <w:spacing w:line="360" w:lineRule="exact"/>
        <w:jc w:val="both"/>
        <w:rPr>
          <w:rFonts w:hint="eastAsia" w:ascii="宋体" w:hAnsi="宋体" w:cs="宋体"/>
          <w:sz w:val="21"/>
          <w:szCs w:val="21"/>
        </w:rPr>
      </w:pPr>
    </w:p>
    <w:p w14:paraId="0F6358C4">
      <w:pPr>
        <w:pStyle w:val="24"/>
        <w:spacing w:line="360" w:lineRule="exact"/>
        <w:ind w:firstLine="420" w:firstLineChars="200"/>
        <w:rPr>
          <w:rFonts w:hint="eastAsia"/>
          <w:color w:val="auto"/>
          <w:sz w:val="21"/>
          <w:szCs w:val="21"/>
        </w:rPr>
      </w:pPr>
      <w:r>
        <w:rPr>
          <w:rFonts w:hint="eastAsia"/>
          <w:color w:val="auto"/>
          <w:sz w:val="21"/>
          <w:szCs w:val="21"/>
          <w:lang w:eastAsia="zh-CN"/>
        </w:rPr>
        <w:t>评标委员会</w:t>
      </w:r>
      <w:r>
        <w:rPr>
          <w:rFonts w:hint="eastAsia"/>
          <w:color w:val="auto"/>
          <w:sz w:val="21"/>
          <w:szCs w:val="21"/>
        </w:rPr>
        <w:t>对你方的</w:t>
      </w:r>
      <w:r>
        <w:rPr>
          <w:rFonts w:hint="eastAsia"/>
          <w:color w:val="auto"/>
          <w:sz w:val="21"/>
          <w:szCs w:val="21"/>
          <w:lang w:eastAsia="zh-CN"/>
        </w:rPr>
        <w:t>投标</w:t>
      </w:r>
      <w:r>
        <w:rPr>
          <w:rFonts w:hint="eastAsia"/>
          <w:color w:val="auto"/>
          <w:sz w:val="21"/>
          <w:szCs w:val="21"/>
        </w:rPr>
        <w:t>文件进行了仔细</w:t>
      </w:r>
      <w:r>
        <w:rPr>
          <w:rFonts w:hint="eastAsia"/>
          <w:color w:val="auto"/>
          <w:sz w:val="21"/>
          <w:szCs w:val="21"/>
          <w:lang w:eastAsia="zh-CN"/>
        </w:rPr>
        <w:t>的</w:t>
      </w:r>
      <w:r>
        <w:rPr>
          <w:rFonts w:hint="eastAsia"/>
          <w:color w:val="auto"/>
          <w:sz w:val="21"/>
          <w:szCs w:val="21"/>
        </w:rPr>
        <w:t>审查</w:t>
      </w:r>
      <w:r>
        <w:rPr>
          <w:rFonts w:hint="eastAsia"/>
          <w:color w:val="auto"/>
          <w:sz w:val="21"/>
          <w:szCs w:val="21"/>
          <w:lang w:eastAsia="zh-CN"/>
        </w:rPr>
        <w:t>，</w:t>
      </w:r>
      <w:r>
        <w:rPr>
          <w:rFonts w:hint="eastAsia"/>
          <w:color w:val="auto"/>
          <w:sz w:val="21"/>
          <w:szCs w:val="21"/>
        </w:rPr>
        <w:t>现需你方对下列问题以书面形式予以澄清、说明和补正：</w:t>
      </w:r>
    </w:p>
    <w:p w14:paraId="7A176ECB">
      <w:pPr>
        <w:pStyle w:val="24"/>
        <w:spacing w:line="360" w:lineRule="exact"/>
        <w:ind w:firstLine="420" w:firstLineChars="200"/>
        <w:rPr>
          <w:rFonts w:hint="eastAsia"/>
          <w:color w:val="auto"/>
          <w:sz w:val="21"/>
          <w:szCs w:val="21"/>
        </w:rPr>
      </w:pPr>
      <w:r>
        <w:rPr>
          <w:rFonts w:hint="eastAsia"/>
          <w:color w:val="auto"/>
          <w:sz w:val="21"/>
          <w:szCs w:val="21"/>
          <w:lang w:val="en-US" w:eastAsia="zh-CN"/>
        </w:rPr>
        <w:t>1.</w:t>
      </w:r>
    </w:p>
    <w:p w14:paraId="163BBACB">
      <w:pPr>
        <w:pStyle w:val="24"/>
        <w:spacing w:line="360" w:lineRule="exact"/>
        <w:ind w:firstLine="420" w:firstLineChars="200"/>
        <w:rPr>
          <w:rFonts w:hint="eastAsia"/>
          <w:color w:val="auto"/>
          <w:sz w:val="21"/>
          <w:szCs w:val="21"/>
        </w:rPr>
      </w:pPr>
      <w:r>
        <w:rPr>
          <w:rFonts w:hint="eastAsia"/>
          <w:color w:val="auto"/>
          <w:sz w:val="21"/>
          <w:szCs w:val="21"/>
          <w:lang w:val="en-US" w:eastAsia="zh-CN"/>
        </w:rPr>
        <w:t>2.</w:t>
      </w:r>
    </w:p>
    <w:p w14:paraId="414BD8B4">
      <w:pPr>
        <w:pStyle w:val="29"/>
        <w:tabs>
          <w:tab w:val="left" w:leader="dot" w:pos="-893"/>
        </w:tabs>
        <w:spacing w:line="360" w:lineRule="exact"/>
        <w:ind w:firstLine="420" w:firstLineChars="200"/>
        <w:rPr>
          <w:rFonts w:hint="eastAsia"/>
          <w:color w:val="auto"/>
          <w:sz w:val="21"/>
          <w:szCs w:val="21"/>
        </w:rPr>
      </w:pPr>
      <w:r>
        <w:rPr>
          <w:rFonts w:hint="eastAsia"/>
          <w:color w:val="auto"/>
          <w:sz w:val="21"/>
          <w:szCs w:val="21"/>
        </w:rPr>
        <w:t>………</w:t>
      </w:r>
    </w:p>
    <w:p w14:paraId="787F2A78">
      <w:pPr>
        <w:pStyle w:val="24"/>
        <w:tabs>
          <w:tab w:val="left" w:pos="3730"/>
          <w:tab w:val="left" w:pos="5347"/>
          <w:tab w:val="left" w:pos="6566"/>
          <w:tab w:val="left" w:pos="7786"/>
          <w:tab w:val="left" w:pos="9010"/>
        </w:tabs>
        <w:spacing w:line="360" w:lineRule="exact"/>
        <w:ind w:firstLine="420" w:firstLineChars="200"/>
        <w:rPr>
          <w:rFonts w:hint="eastAsia"/>
          <w:color w:val="auto"/>
          <w:sz w:val="21"/>
          <w:szCs w:val="21"/>
          <w:lang w:val="en-US"/>
        </w:rPr>
      </w:pPr>
      <w:r>
        <w:rPr>
          <w:rFonts w:hint="eastAsia"/>
          <w:color w:val="auto"/>
          <w:sz w:val="21"/>
          <w:szCs w:val="21"/>
        </w:rPr>
        <w:t>请将上述问题的澄清、说明和补正于</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年</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月</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日</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时前</w:t>
      </w:r>
      <w:r>
        <w:rPr>
          <w:rFonts w:hint="eastAsia"/>
          <w:color w:val="auto"/>
          <w:sz w:val="21"/>
          <w:szCs w:val="21"/>
          <w:lang w:eastAsia="zh-CN"/>
        </w:rPr>
        <w:t>递交</w:t>
      </w:r>
      <w:r>
        <w:rPr>
          <w:rFonts w:hint="eastAsia"/>
          <w:color w:val="auto"/>
          <w:sz w:val="21"/>
          <w:szCs w:val="21"/>
        </w:rPr>
        <w:t>至</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u w:val="single"/>
          <w:lang w:eastAsia="zh-CN"/>
        </w:rPr>
        <w:t xml:space="preserve"> </w:t>
      </w:r>
      <w:r>
        <w:rPr>
          <w:rFonts w:hint="eastAsia"/>
          <w:color w:val="auto"/>
          <w:sz w:val="21"/>
          <w:szCs w:val="21"/>
          <w:u w:val="single"/>
        </w:rPr>
        <w:t xml:space="preserve">     </w:t>
      </w:r>
      <w:r>
        <w:rPr>
          <w:rFonts w:hint="eastAsia"/>
          <w:color w:val="auto"/>
          <w:sz w:val="21"/>
          <w:szCs w:val="21"/>
        </w:rPr>
        <w:t>。</w:t>
      </w:r>
    </w:p>
    <w:p w14:paraId="5CA27BF0">
      <w:pPr>
        <w:pStyle w:val="24"/>
        <w:tabs>
          <w:tab w:val="left" w:pos="6533"/>
        </w:tabs>
        <w:spacing w:line="360" w:lineRule="exact"/>
        <w:ind w:firstLine="1470" w:firstLineChars="700"/>
        <w:rPr>
          <w:rFonts w:hint="eastAsia"/>
          <w:color w:val="auto"/>
          <w:sz w:val="21"/>
          <w:szCs w:val="21"/>
        </w:rPr>
      </w:pPr>
    </w:p>
    <w:p w14:paraId="6A88C97A">
      <w:pPr>
        <w:pStyle w:val="24"/>
        <w:tabs>
          <w:tab w:val="left" w:pos="6533"/>
        </w:tabs>
        <w:spacing w:line="360" w:lineRule="exact"/>
        <w:ind w:firstLine="4410" w:firstLineChars="2100"/>
        <w:rPr>
          <w:rFonts w:hint="eastAsia"/>
          <w:color w:val="auto"/>
          <w:sz w:val="21"/>
          <w:szCs w:val="21"/>
        </w:rPr>
      </w:pPr>
      <w:r>
        <w:rPr>
          <w:rFonts w:hint="eastAsia"/>
          <w:color w:val="auto"/>
          <w:sz w:val="21"/>
          <w:szCs w:val="21"/>
        </w:rPr>
        <w:t>招标人</w:t>
      </w:r>
      <w:r>
        <w:rPr>
          <w:rFonts w:hint="eastAsia"/>
          <w:color w:val="auto"/>
          <w:sz w:val="21"/>
          <w:szCs w:val="21"/>
          <w:lang w:eastAsia="zh-CN"/>
        </w:rPr>
        <w:t xml:space="preserve"> </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（签字或盖单位章）</w:t>
      </w:r>
    </w:p>
    <w:p w14:paraId="23A9E248">
      <w:pPr>
        <w:pStyle w:val="24"/>
        <w:tabs>
          <w:tab w:val="left" w:pos="950"/>
          <w:tab w:val="left" w:pos="2150"/>
          <w:tab w:val="left" w:pos="3341"/>
        </w:tabs>
        <w:spacing w:line="360" w:lineRule="exact"/>
        <w:ind w:firstLine="420" w:firstLineChars="200"/>
        <w:jc w:val="right"/>
        <w:rPr>
          <w:rFonts w:hint="eastAsia"/>
          <w:color w:val="auto"/>
          <w:sz w:val="21"/>
          <w:szCs w:val="21"/>
          <w:u w:val="single"/>
          <w:lang w:val="en-US" w:eastAsia="zh-CN"/>
        </w:rPr>
      </w:pP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年</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月</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lang w:val="en-US" w:eastAsia="zh-CN"/>
        </w:rPr>
        <w:t>日</w:t>
      </w:r>
    </w:p>
    <w:p w14:paraId="535BBFF5">
      <w:pPr>
        <w:spacing w:line="360" w:lineRule="exact"/>
        <w:rPr>
          <w:rFonts w:hint="default"/>
          <w:sz w:val="21"/>
          <w:szCs w:val="22"/>
        </w:rPr>
      </w:pPr>
      <w:bookmarkStart w:id="38" w:name="_Toc4463"/>
    </w:p>
    <w:p w14:paraId="256BD9DB">
      <w:pPr>
        <w:pStyle w:val="3"/>
        <w:keepNext w:val="0"/>
        <w:spacing w:before="0" w:after="0" w:line="360" w:lineRule="exact"/>
        <w:rPr>
          <w:rFonts w:hint="eastAsia" w:ascii="宋体" w:hAnsi="宋体" w:cs="宋体"/>
          <w:color w:val="auto"/>
          <w:sz w:val="32"/>
          <w:szCs w:val="24"/>
          <w:lang w:eastAsia="zh-CN"/>
        </w:rPr>
      </w:pPr>
    </w:p>
    <w:p w14:paraId="49E20197">
      <w:pPr>
        <w:pStyle w:val="3"/>
        <w:keepNext w:val="0"/>
        <w:spacing w:before="0" w:after="0" w:line="360" w:lineRule="exact"/>
        <w:rPr>
          <w:rFonts w:hint="default"/>
          <w:color w:val="auto"/>
          <w:sz w:val="24"/>
          <w:szCs w:val="24"/>
          <w:lang w:eastAsia="zh-CN"/>
        </w:rPr>
      </w:pPr>
      <w:r>
        <w:rPr>
          <w:rFonts w:hint="eastAsia" w:ascii="宋体" w:hAnsi="宋体" w:cs="宋体"/>
          <w:color w:val="auto"/>
          <w:sz w:val="24"/>
          <w:szCs w:val="24"/>
          <w:lang w:eastAsia="zh-CN"/>
        </w:rPr>
        <w:t>附件二：问题的澄清</w:t>
      </w:r>
      <w:bookmarkEnd w:id="38"/>
    </w:p>
    <w:p w14:paraId="0DDD3117">
      <w:pPr>
        <w:spacing w:line="360" w:lineRule="exact"/>
        <w:jc w:val="center"/>
        <w:rPr>
          <w:rFonts w:hint="eastAsia" w:ascii="宋体" w:hAnsi="宋体" w:cs="宋体"/>
          <w:b/>
          <w:sz w:val="21"/>
          <w:szCs w:val="21"/>
        </w:rPr>
      </w:pPr>
      <w:r>
        <w:rPr>
          <w:rFonts w:hint="eastAsia" w:ascii="宋体" w:hAnsi="宋体" w:cs="宋体"/>
          <w:b/>
          <w:sz w:val="21"/>
          <w:szCs w:val="21"/>
        </w:rPr>
        <w:t>问题的澄清</w:t>
      </w:r>
    </w:p>
    <w:p w14:paraId="5B8D9B51">
      <w:pPr>
        <w:pStyle w:val="24"/>
        <w:tabs>
          <w:tab w:val="left" w:pos="2357"/>
        </w:tabs>
        <w:spacing w:line="360" w:lineRule="exact"/>
        <w:ind w:firstLine="0"/>
        <w:jc w:val="center"/>
        <w:rPr>
          <w:rFonts w:hint="eastAsia"/>
          <w:color w:val="auto"/>
          <w:sz w:val="21"/>
          <w:szCs w:val="21"/>
        </w:rPr>
      </w:pPr>
      <w:r>
        <w:rPr>
          <w:rFonts w:hint="eastAsia"/>
          <w:color w:val="auto"/>
          <w:sz w:val="21"/>
          <w:szCs w:val="21"/>
        </w:rPr>
        <w:t>（编号:</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w:t>
      </w:r>
    </w:p>
    <w:p w14:paraId="13E6436F">
      <w:pPr>
        <w:pStyle w:val="24"/>
        <w:spacing w:line="360" w:lineRule="exact"/>
        <w:ind w:firstLine="0"/>
        <w:rPr>
          <w:rFonts w:hint="eastAsia"/>
          <w:color w:val="auto"/>
          <w:sz w:val="21"/>
          <w:szCs w:val="21"/>
        </w:rPr>
      </w:pPr>
      <w:r>
        <w:rPr>
          <w:rFonts w:hint="eastAsia"/>
          <w:color w:val="auto"/>
          <w:sz w:val="21"/>
          <w:szCs w:val="21"/>
          <w:lang w:eastAsia="zh-CN"/>
        </w:rPr>
        <w:t>评标委员会</w:t>
      </w:r>
      <w:r>
        <w:rPr>
          <w:rFonts w:hint="eastAsia"/>
          <w:color w:val="auto"/>
          <w:sz w:val="21"/>
          <w:szCs w:val="21"/>
        </w:rPr>
        <w:t>：</w:t>
      </w:r>
    </w:p>
    <w:p w14:paraId="31E16E7B">
      <w:pPr>
        <w:pStyle w:val="24"/>
        <w:tabs>
          <w:tab w:val="left" w:pos="4080"/>
        </w:tabs>
        <w:spacing w:line="360" w:lineRule="exact"/>
        <w:ind w:firstLine="420" w:firstLineChars="200"/>
        <w:rPr>
          <w:rFonts w:hint="eastAsia"/>
          <w:color w:val="auto"/>
          <w:sz w:val="21"/>
          <w:szCs w:val="21"/>
        </w:rPr>
      </w:pPr>
      <w:r>
        <w:rPr>
          <w:rFonts w:hint="eastAsia"/>
          <w:color w:val="auto"/>
          <w:sz w:val="21"/>
          <w:szCs w:val="21"/>
        </w:rPr>
        <w:t>问题澄清通知（编号：</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）已收悉，现澄清、说明和补正如下:</w:t>
      </w:r>
    </w:p>
    <w:p w14:paraId="47A708F4">
      <w:pPr>
        <w:pStyle w:val="24"/>
        <w:spacing w:line="360" w:lineRule="exact"/>
        <w:ind w:firstLine="420" w:firstLineChars="200"/>
        <w:rPr>
          <w:rFonts w:hint="eastAsia"/>
          <w:color w:val="auto"/>
          <w:sz w:val="21"/>
          <w:szCs w:val="21"/>
        </w:rPr>
      </w:pPr>
      <w:r>
        <w:rPr>
          <w:rFonts w:hint="eastAsia"/>
          <w:color w:val="auto"/>
          <w:sz w:val="21"/>
          <w:szCs w:val="21"/>
          <w:lang w:val="en-US" w:eastAsia="zh-CN"/>
        </w:rPr>
        <w:t>1.</w:t>
      </w:r>
    </w:p>
    <w:p w14:paraId="5A8A9805">
      <w:pPr>
        <w:pStyle w:val="24"/>
        <w:spacing w:line="360" w:lineRule="exact"/>
        <w:ind w:firstLine="420" w:firstLineChars="200"/>
        <w:rPr>
          <w:rFonts w:hint="eastAsia"/>
          <w:color w:val="auto"/>
          <w:sz w:val="21"/>
          <w:szCs w:val="21"/>
        </w:rPr>
      </w:pPr>
      <w:r>
        <w:rPr>
          <w:rFonts w:hint="eastAsia"/>
          <w:color w:val="auto"/>
          <w:sz w:val="21"/>
          <w:szCs w:val="21"/>
          <w:lang w:val="en-US" w:eastAsia="zh-CN"/>
        </w:rPr>
        <w:t>2.</w:t>
      </w:r>
    </w:p>
    <w:p w14:paraId="2627FF72">
      <w:pPr>
        <w:pStyle w:val="28"/>
        <w:tabs>
          <w:tab w:val="left" w:leader="dot" w:pos="-888"/>
        </w:tabs>
        <w:spacing w:after="0" w:line="360" w:lineRule="exact"/>
        <w:ind w:left="0" w:firstLineChars="200"/>
        <w:rPr>
          <w:rFonts w:hint="eastAsia" w:ascii="宋体" w:hAnsi="宋体" w:cs="宋体"/>
          <w:color w:val="auto"/>
          <w:sz w:val="21"/>
          <w:szCs w:val="21"/>
          <w:lang w:eastAsia="zh-CN"/>
        </w:rPr>
      </w:pPr>
      <w:r>
        <w:rPr>
          <w:rFonts w:hint="eastAsia" w:ascii="宋体" w:hAnsi="宋体" w:cs="宋体"/>
          <w:color w:val="auto"/>
          <w:sz w:val="21"/>
          <w:szCs w:val="21"/>
          <w:lang w:eastAsia="zh-CN"/>
        </w:rPr>
        <w:t>………</w:t>
      </w:r>
    </w:p>
    <w:p w14:paraId="2BB2A9FA">
      <w:pPr>
        <w:pStyle w:val="24"/>
        <w:spacing w:line="360" w:lineRule="exact"/>
        <w:ind w:firstLine="420" w:firstLineChars="200"/>
        <w:rPr>
          <w:rFonts w:hint="eastAsia"/>
          <w:color w:val="auto"/>
          <w:sz w:val="21"/>
          <w:szCs w:val="21"/>
        </w:rPr>
      </w:pPr>
      <w:r>
        <w:rPr>
          <w:rFonts w:hint="eastAsia"/>
          <w:color w:val="auto"/>
          <w:sz w:val="21"/>
          <w:szCs w:val="21"/>
        </w:rPr>
        <w:t>上述问题澄清、说明和补正，</w:t>
      </w:r>
      <w:r>
        <w:rPr>
          <w:rFonts w:hint="eastAsia"/>
          <w:color w:val="auto"/>
          <w:sz w:val="21"/>
          <w:szCs w:val="21"/>
          <w:lang w:eastAsia="zh-CN"/>
        </w:rPr>
        <w:t>不改变我方投标文件的实质性内容，</w:t>
      </w:r>
      <w:r>
        <w:rPr>
          <w:rFonts w:hint="eastAsia"/>
          <w:color w:val="auto"/>
          <w:sz w:val="21"/>
          <w:szCs w:val="21"/>
        </w:rPr>
        <w:t>构成我方</w:t>
      </w:r>
      <w:r>
        <w:rPr>
          <w:rFonts w:hint="eastAsia"/>
          <w:color w:val="auto"/>
          <w:sz w:val="21"/>
          <w:szCs w:val="21"/>
          <w:lang w:eastAsia="zh-CN"/>
        </w:rPr>
        <w:t>投标</w:t>
      </w:r>
      <w:r>
        <w:rPr>
          <w:rFonts w:hint="eastAsia"/>
          <w:color w:val="auto"/>
          <w:sz w:val="21"/>
          <w:szCs w:val="21"/>
        </w:rPr>
        <w:t>文件的组成部分。</w:t>
      </w:r>
    </w:p>
    <w:p w14:paraId="5706E78E">
      <w:pPr>
        <w:pStyle w:val="24"/>
        <w:tabs>
          <w:tab w:val="left" w:pos="7586"/>
        </w:tabs>
        <w:spacing w:line="360" w:lineRule="exact"/>
        <w:ind w:firstLine="420" w:firstLineChars="200"/>
        <w:rPr>
          <w:rFonts w:hint="eastAsia"/>
          <w:color w:val="auto"/>
          <w:sz w:val="21"/>
          <w:szCs w:val="21"/>
        </w:rPr>
      </w:pPr>
    </w:p>
    <w:p w14:paraId="10E46D60">
      <w:pPr>
        <w:pStyle w:val="24"/>
        <w:tabs>
          <w:tab w:val="left" w:pos="7586"/>
        </w:tabs>
        <w:spacing w:line="360" w:lineRule="exact"/>
        <w:ind w:firstLine="2835" w:firstLineChars="1350"/>
        <w:rPr>
          <w:rFonts w:hint="eastAsia"/>
          <w:color w:val="auto"/>
          <w:sz w:val="21"/>
          <w:szCs w:val="21"/>
        </w:rPr>
      </w:pPr>
      <w:r>
        <w:rPr>
          <w:rFonts w:hint="eastAsia"/>
          <w:color w:val="auto"/>
          <w:sz w:val="21"/>
          <w:szCs w:val="21"/>
          <w:lang w:eastAsia="zh-CN"/>
        </w:rPr>
        <w:t>投标人</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rPr>
        <w:t>（盖单位章）</w:t>
      </w:r>
    </w:p>
    <w:p w14:paraId="0F142BA9">
      <w:pPr>
        <w:pStyle w:val="24"/>
        <w:spacing w:line="360" w:lineRule="exact"/>
        <w:ind w:firstLine="2835" w:firstLineChars="1350"/>
        <w:rPr>
          <w:rFonts w:hint="eastAsia"/>
          <w:color w:val="auto"/>
          <w:sz w:val="21"/>
          <w:szCs w:val="21"/>
        </w:rPr>
      </w:pPr>
      <w:r>
        <w:rPr>
          <w:rFonts w:hint="eastAsia"/>
          <w:color w:val="auto"/>
          <w:sz w:val="21"/>
          <w:szCs w:val="21"/>
        </w:rPr>
        <w:t>法定代表人（单位负责人）或其授权的代理人：</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u w:val="single"/>
        </w:rPr>
        <w:t>（签字）</w:t>
      </w:r>
    </w:p>
    <w:p w14:paraId="511B3E8E">
      <w:pPr>
        <w:pStyle w:val="27"/>
        <w:spacing w:line="360" w:lineRule="exact"/>
        <w:ind w:firstLine="5565" w:firstLineChars="2650"/>
        <w:rPr>
          <w:rFonts w:hint="eastAsia" w:ascii="宋体" w:hAnsi="Times New Roman" w:cs="宋体"/>
          <w:color w:val="auto"/>
          <w:sz w:val="21"/>
          <w:szCs w:val="21"/>
        </w:rPr>
      </w:pPr>
      <w:r>
        <w:rPr>
          <w:rFonts w:hint="default"/>
          <w:color w:val="auto"/>
          <w:sz w:val="21"/>
          <w:szCs w:val="21"/>
          <w:u w:val="single"/>
        </w:rPr>
        <w:t xml:space="preserve">      </w:t>
      </w:r>
      <w:r>
        <w:rPr>
          <w:rFonts w:hint="eastAsia"/>
          <w:color w:val="auto"/>
          <w:sz w:val="21"/>
          <w:szCs w:val="21"/>
        </w:rPr>
        <w:t>年</w:t>
      </w:r>
      <w:r>
        <w:rPr>
          <w:rFonts w:hint="default"/>
          <w:color w:val="auto"/>
          <w:sz w:val="21"/>
          <w:szCs w:val="21"/>
          <w:u w:val="single"/>
        </w:rPr>
        <w:t xml:space="preserve">    </w:t>
      </w:r>
      <w:r>
        <w:rPr>
          <w:rFonts w:hint="eastAsia"/>
          <w:color w:val="auto"/>
          <w:sz w:val="21"/>
          <w:szCs w:val="21"/>
        </w:rPr>
        <w:t>月</w:t>
      </w:r>
      <w:r>
        <w:rPr>
          <w:rFonts w:hint="default"/>
          <w:color w:val="auto"/>
          <w:sz w:val="21"/>
          <w:szCs w:val="21"/>
          <w:u w:val="single"/>
        </w:rPr>
        <w:t xml:space="preserve">    </w:t>
      </w:r>
      <w:r>
        <w:rPr>
          <w:rFonts w:hint="eastAsia"/>
          <w:color w:val="auto"/>
          <w:sz w:val="21"/>
          <w:szCs w:val="21"/>
        </w:rPr>
        <w:t>日</w:t>
      </w:r>
    </w:p>
    <w:p w14:paraId="231FDC18">
      <w:pPr>
        <w:pStyle w:val="27"/>
        <w:jc w:val="center"/>
        <w:rPr>
          <w:rFonts w:hint="eastAsia" w:ascii="宋体" w:hAnsi="Times New Roman" w:cs="宋体"/>
          <w:color w:val="auto"/>
          <w:sz w:val="32"/>
          <w:szCs w:val="32"/>
        </w:rPr>
      </w:pPr>
    </w:p>
    <w:p w14:paraId="56190EC0">
      <w:pPr>
        <w:pStyle w:val="27"/>
        <w:jc w:val="center"/>
        <w:rPr>
          <w:rFonts w:hint="eastAsia" w:ascii="宋体" w:hAnsi="Times New Roman" w:cs="宋体"/>
          <w:color w:val="auto"/>
          <w:sz w:val="32"/>
          <w:szCs w:val="32"/>
        </w:rPr>
      </w:pPr>
    </w:p>
    <w:p w14:paraId="0D834E11">
      <w:pPr>
        <w:pStyle w:val="27"/>
        <w:jc w:val="center"/>
        <w:rPr>
          <w:rFonts w:hint="eastAsia" w:ascii="宋体" w:hAnsi="Times New Roman" w:cs="宋体"/>
          <w:color w:val="auto"/>
          <w:sz w:val="32"/>
          <w:szCs w:val="32"/>
        </w:rPr>
      </w:pPr>
    </w:p>
    <w:p w14:paraId="5B04AABC">
      <w:pPr>
        <w:pStyle w:val="27"/>
        <w:pageBreakBefore/>
        <w:jc w:val="center"/>
        <w:rPr>
          <w:rFonts w:hint="default" w:ascii="Times New Roman" w:hAnsi="Times New Roman" w:cs="Times New Roman"/>
          <w:color w:val="auto"/>
          <w:sz w:val="32"/>
          <w:szCs w:val="32"/>
        </w:rPr>
      </w:pPr>
      <w:r>
        <w:rPr>
          <w:rFonts w:hint="eastAsia" w:ascii="宋体" w:hAnsi="Times New Roman" w:cs="宋体"/>
          <w:color w:val="auto"/>
          <w:sz w:val="32"/>
          <w:szCs w:val="32"/>
        </w:rPr>
        <w:t>第四章  合同条款及格式</w:t>
      </w:r>
    </w:p>
    <w:p w14:paraId="5815AF2F">
      <w:pPr>
        <w:pStyle w:val="27"/>
        <w:jc w:val="center"/>
        <w:rPr>
          <w:rFonts w:hint="eastAsia" w:ascii="宋体" w:hAnsi="宋体" w:cs="宋体"/>
          <w:color w:val="auto"/>
          <w:sz w:val="28"/>
          <w:szCs w:val="28"/>
        </w:rPr>
      </w:pPr>
    </w:p>
    <w:p w14:paraId="5D5757F0">
      <w:pPr>
        <w:pStyle w:val="27"/>
        <w:jc w:val="center"/>
        <w:rPr>
          <w:rFonts w:hint="eastAsia" w:ascii="宋体" w:cs="Times New Roman"/>
          <w:color w:val="auto"/>
          <w:sz w:val="28"/>
          <w:szCs w:val="28"/>
        </w:rPr>
      </w:pPr>
      <w:r>
        <w:rPr>
          <w:rFonts w:hint="eastAsia" w:ascii="宋体" w:hAnsi="宋体" w:cs="宋体"/>
          <w:color w:val="auto"/>
          <w:sz w:val="28"/>
          <w:szCs w:val="28"/>
        </w:rPr>
        <w:t>（详见合同附件）</w:t>
      </w:r>
    </w:p>
    <w:p w14:paraId="4F7A8F39">
      <w:pPr>
        <w:pStyle w:val="27"/>
        <w:spacing w:line="400" w:lineRule="exact"/>
        <w:rPr>
          <w:rFonts w:hint="eastAsia" w:ascii="宋体" w:hAnsi="宋体" w:cs="Times New Roman"/>
          <w:color w:val="auto"/>
          <w:sz w:val="21"/>
          <w:szCs w:val="21"/>
        </w:rPr>
      </w:pPr>
    </w:p>
    <w:p w14:paraId="6D1607E3">
      <w:pPr>
        <w:pStyle w:val="27"/>
        <w:pageBreakBefore/>
        <w:rPr>
          <w:rFonts w:hint="default" w:ascii="Times New Roman" w:hAnsi="Times New Roman" w:cs="Times New Roman"/>
          <w:color w:val="auto"/>
          <w:sz w:val="20"/>
          <w:szCs w:val="20"/>
        </w:rPr>
      </w:pPr>
    </w:p>
    <w:p w14:paraId="582E8870">
      <w:pPr>
        <w:pStyle w:val="27"/>
        <w:jc w:val="center"/>
        <w:rPr>
          <w:rFonts w:hint="default" w:ascii="Times New Roman" w:hAnsi="Times New Roman" w:cs="Times New Roman"/>
          <w:color w:val="auto"/>
          <w:sz w:val="32"/>
          <w:szCs w:val="32"/>
        </w:rPr>
      </w:pPr>
      <w:r>
        <w:rPr>
          <w:rFonts w:hint="eastAsia" w:ascii="宋体" w:hAnsi="Times New Roman" w:cs="宋体"/>
          <w:color w:val="auto"/>
          <w:sz w:val="32"/>
          <w:szCs w:val="32"/>
        </w:rPr>
        <w:t>第五章   招标内容与技术要求</w:t>
      </w:r>
    </w:p>
    <w:p w14:paraId="595349BE">
      <w:pPr>
        <w:pStyle w:val="27"/>
        <w:jc w:val="center"/>
        <w:rPr>
          <w:rFonts w:hint="eastAsia" w:ascii="宋体" w:cs="Times New Roman"/>
          <w:color w:val="auto"/>
          <w:sz w:val="28"/>
          <w:szCs w:val="28"/>
        </w:rPr>
      </w:pPr>
    </w:p>
    <w:p w14:paraId="703460E7">
      <w:pPr>
        <w:pStyle w:val="27"/>
        <w:jc w:val="center"/>
        <w:rPr>
          <w:rFonts w:hint="eastAsia" w:ascii="宋体" w:cs="Times New Roman"/>
          <w:color w:val="auto"/>
          <w:sz w:val="28"/>
          <w:szCs w:val="28"/>
        </w:rPr>
      </w:pPr>
      <w:r>
        <w:rPr>
          <w:rFonts w:hint="eastAsia" w:ascii="宋体" w:hAnsi="宋体" w:cs="宋体"/>
          <w:color w:val="auto"/>
          <w:sz w:val="28"/>
          <w:szCs w:val="28"/>
        </w:rPr>
        <w:t>（详见技术附件）</w:t>
      </w:r>
    </w:p>
    <w:p w14:paraId="61F37E38">
      <w:pPr>
        <w:pStyle w:val="27"/>
        <w:rPr>
          <w:rFonts w:hint="eastAsia" w:ascii="宋体" w:hAnsi="宋体" w:cs="宋体"/>
          <w:color w:val="auto"/>
          <w:sz w:val="28"/>
          <w:szCs w:val="28"/>
        </w:rPr>
      </w:pPr>
      <w:r>
        <w:rPr>
          <w:rFonts w:hint="eastAsia" w:ascii="宋体" w:hAnsi="宋体" w:cs="宋体"/>
          <w:color w:val="auto"/>
          <w:sz w:val="28"/>
          <w:szCs w:val="28"/>
        </w:rPr>
        <w:t xml:space="preserve">  </w:t>
      </w:r>
    </w:p>
    <w:p w14:paraId="6018F0B8">
      <w:pPr>
        <w:pStyle w:val="27"/>
        <w:pageBreakBefore/>
        <w:jc w:val="center"/>
        <w:rPr>
          <w:rFonts w:hint="default" w:ascii="Times New Roman" w:hAnsi="Times New Roman" w:cs="Times New Roman"/>
          <w:color w:val="auto"/>
          <w:sz w:val="32"/>
          <w:szCs w:val="32"/>
        </w:rPr>
      </w:pPr>
      <w:r>
        <w:rPr>
          <w:rFonts w:hint="eastAsia" w:ascii="宋体" w:hAnsi="Times New Roman" w:cs="宋体"/>
          <w:color w:val="auto"/>
          <w:sz w:val="32"/>
          <w:szCs w:val="32"/>
        </w:rPr>
        <w:t>第六章  投标文件格式与要求</w:t>
      </w:r>
    </w:p>
    <w:p w14:paraId="21BA8B6B">
      <w:pPr>
        <w:pStyle w:val="27"/>
        <w:rPr>
          <w:rFonts w:hint="eastAsia" w:ascii="宋体" w:hAnsi="宋体" w:cs="宋体"/>
          <w:color w:val="auto"/>
          <w:sz w:val="21"/>
          <w:szCs w:val="21"/>
          <w:lang w:val="zh-TW"/>
        </w:rPr>
      </w:pPr>
      <w:r>
        <w:rPr>
          <w:rFonts w:hint="default" w:ascii="Times New Roman" w:hAnsi="Times New Roman" w:cs="Times New Roman"/>
          <w:color w:val="auto"/>
          <w:sz w:val="21"/>
          <w:szCs w:val="21"/>
        </w:rPr>
        <w:t xml:space="preserve"> </w:t>
      </w:r>
    </w:p>
    <w:p w14:paraId="7809C30A">
      <w:pPr>
        <w:pStyle w:val="27"/>
        <w:pageBreakBefore/>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17C772E8">
      <w:pPr>
        <w:pStyle w:val="27"/>
        <w:rPr>
          <w:rFonts w:hint="default" w:ascii="Times New Roman" w:hAnsi="Times New Roman" w:cs="Times New Roman"/>
          <w:color w:val="auto"/>
          <w:sz w:val="21"/>
          <w:szCs w:val="21"/>
        </w:rPr>
      </w:pPr>
    </w:p>
    <w:p w14:paraId="7C53A9DA">
      <w:pPr>
        <w:pStyle w:val="27"/>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u w:val="single"/>
        </w:rPr>
        <w:t xml:space="preserve">         </w:t>
      </w:r>
      <w:r>
        <w:rPr>
          <w:rFonts w:hint="eastAsia" w:ascii="黑体" w:hAnsi="Times New Roman" w:eastAsia="黑体" w:cs="黑体"/>
          <w:color w:val="auto"/>
          <w:sz w:val="28"/>
          <w:szCs w:val="28"/>
        </w:rPr>
        <w:t>（项目名称）设备采购招标项目</w:t>
      </w:r>
    </w:p>
    <w:p w14:paraId="6C2A3EDD">
      <w:pPr>
        <w:pStyle w:val="27"/>
        <w:rPr>
          <w:rFonts w:hint="default" w:ascii="Times New Roman" w:hAnsi="Times New Roman" w:eastAsia="黑体" w:cs="Times New Roman"/>
          <w:color w:val="auto"/>
          <w:sz w:val="20"/>
          <w:szCs w:val="20"/>
        </w:rPr>
      </w:pPr>
      <w:r>
        <w:rPr>
          <w:rFonts w:hint="default" w:ascii="Times New Roman" w:hAnsi="Times New Roman" w:eastAsia="黑体" w:cs="Times New Roman"/>
          <w:color w:val="auto"/>
          <w:sz w:val="20"/>
          <w:szCs w:val="20"/>
        </w:rPr>
        <w:t xml:space="preserve"> </w:t>
      </w:r>
    </w:p>
    <w:p w14:paraId="3FB4DE74">
      <w:pPr>
        <w:pStyle w:val="27"/>
        <w:rPr>
          <w:rFonts w:hint="default" w:ascii="Times New Roman" w:hAnsi="Times New Roman" w:eastAsia="黑体" w:cs="Times New Roman"/>
          <w:color w:val="auto"/>
          <w:sz w:val="20"/>
          <w:szCs w:val="20"/>
        </w:rPr>
      </w:pPr>
      <w:r>
        <w:rPr>
          <w:rFonts w:hint="default" w:ascii="Times New Roman" w:hAnsi="Times New Roman" w:eastAsia="黑体" w:cs="Times New Roman"/>
          <w:color w:val="auto"/>
          <w:sz w:val="20"/>
          <w:szCs w:val="20"/>
        </w:rPr>
        <w:t xml:space="preserve"> </w:t>
      </w:r>
    </w:p>
    <w:p w14:paraId="12E02D0C">
      <w:pPr>
        <w:pStyle w:val="27"/>
        <w:jc w:val="center"/>
        <w:rPr>
          <w:rFonts w:hint="eastAsia" w:ascii="黑体" w:hAnsi="Times New Roman" w:eastAsia="黑体" w:cs="黑体"/>
          <w:color w:val="auto"/>
          <w:sz w:val="44"/>
          <w:szCs w:val="44"/>
        </w:rPr>
      </w:pPr>
      <w:r>
        <w:rPr>
          <w:rFonts w:hint="eastAsia" w:ascii="黑体" w:hAnsi="Times New Roman" w:eastAsia="黑体" w:cs="黑体"/>
          <w:color w:val="auto"/>
          <w:sz w:val="44"/>
          <w:szCs w:val="44"/>
        </w:rPr>
        <w:t>投</w:t>
      </w:r>
      <w:r>
        <w:rPr>
          <w:rFonts w:hint="default" w:ascii="Times New Roman" w:hAnsi="Times New Roman" w:eastAsia="黑体" w:cs="Times New Roman"/>
          <w:color w:val="auto"/>
          <w:sz w:val="44"/>
          <w:szCs w:val="44"/>
        </w:rPr>
        <w:t xml:space="preserve"> </w:t>
      </w:r>
      <w:r>
        <w:rPr>
          <w:rFonts w:hint="eastAsia" w:ascii="黑体" w:hAnsi="Times New Roman" w:eastAsia="黑体" w:cs="黑体"/>
          <w:color w:val="auto"/>
          <w:sz w:val="44"/>
          <w:szCs w:val="44"/>
        </w:rPr>
        <w:t>标</w:t>
      </w:r>
      <w:r>
        <w:rPr>
          <w:rFonts w:hint="default" w:ascii="Times New Roman" w:hAnsi="Times New Roman" w:eastAsia="黑体" w:cs="Times New Roman"/>
          <w:color w:val="auto"/>
          <w:sz w:val="44"/>
          <w:szCs w:val="44"/>
        </w:rPr>
        <w:t xml:space="preserve"> </w:t>
      </w:r>
      <w:r>
        <w:rPr>
          <w:rFonts w:hint="eastAsia" w:ascii="黑体" w:hAnsi="Times New Roman" w:eastAsia="黑体" w:cs="黑体"/>
          <w:color w:val="auto"/>
          <w:sz w:val="44"/>
          <w:szCs w:val="44"/>
        </w:rPr>
        <w:t>文</w:t>
      </w:r>
      <w:r>
        <w:rPr>
          <w:rFonts w:hint="default" w:ascii="Times New Roman" w:hAnsi="Times New Roman" w:eastAsia="黑体" w:cs="Times New Roman"/>
          <w:color w:val="auto"/>
          <w:sz w:val="44"/>
          <w:szCs w:val="44"/>
        </w:rPr>
        <w:t xml:space="preserve"> </w:t>
      </w:r>
      <w:r>
        <w:rPr>
          <w:rFonts w:hint="eastAsia" w:ascii="黑体" w:hAnsi="Times New Roman" w:eastAsia="黑体" w:cs="黑体"/>
          <w:color w:val="auto"/>
          <w:sz w:val="44"/>
          <w:szCs w:val="44"/>
        </w:rPr>
        <w:t>件</w:t>
      </w:r>
    </w:p>
    <w:p w14:paraId="5769BCE2">
      <w:pPr>
        <w:pStyle w:val="27"/>
        <w:jc w:val="center"/>
        <w:rPr>
          <w:rFonts w:hint="eastAsia" w:ascii="黑体" w:hAnsi="Times New Roman" w:eastAsia="黑体" w:cs="黑体"/>
          <w:color w:val="auto"/>
          <w:sz w:val="30"/>
          <w:szCs w:val="30"/>
        </w:rPr>
      </w:pPr>
    </w:p>
    <w:p w14:paraId="300B370B">
      <w:pPr>
        <w:pStyle w:val="27"/>
        <w:rPr>
          <w:rFonts w:hint="default" w:ascii="Times New Roman" w:hAnsi="Times New Roman" w:eastAsia="黑体" w:cs="Times New Roman"/>
          <w:color w:val="auto"/>
          <w:sz w:val="44"/>
          <w:szCs w:val="44"/>
        </w:rPr>
      </w:pPr>
    </w:p>
    <w:p w14:paraId="7884D1EB">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41FA284C">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52C1108D">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2ADA60CB">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2AD6CE35">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05F5E0B9">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2B539481">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7DE0EDF0">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04919C18">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4AD5D057">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0E495B0A">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5F7C3CE9">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10F80A70">
      <w:pPr>
        <w:pStyle w:val="27"/>
        <w:rPr>
          <w:rFonts w:hint="default" w:ascii="Times New Roman" w:hAnsi="Times New Roman" w:eastAsia="黑体" w:cs="Times New Roman"/>
          <w:color w:val="auto"/>
          <w:sz w:val="28"/>
          <w:szCs w:val="28"/>
        </w:rPr>
      </w:pPr>
    </w:p>
    <w:p w14:paraId="1E3AB77D">
      <w:pPr>
        <w:pStyle w:val="27"/>
        <w:rPr>
          <w:rFonts w:hint="default" w:ascii="Times New Roman" w:hAnsi="Times New Roman" w:eastAsia="黑体" w:cs="Times New Roman"/>
          <w:color w:val="auto"/>
          <w:sz w:val="28"/>
          <w:szCs w:val="28"/>
        </w:rPr>
      </w:pPr>
    </w:p>
    <w:p w14:paraId="7A0FE276">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2A3597E5">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3B5CB1E0">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75145E11">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417845C4">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36E2F612">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61BD8624">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1D661D24">
      <w:pPr>
        <w:pStyle w:val="27"/>
        <w:jc w:val="center"/>
        <w:rPr>
          <w:rFonts w:hint="default" w:ascii="Times New Roman" w:hAnsi="Times New Roman" w:eastAsia="黑体" w:cs="Times New Roman"/>
          <w:color w:val="auto"/>
          <w:sz w:val="28"/>
          <w:szCs w:val="28"/>
        </w:rPr>
      </w:pPr>
      <w:r>
        <w:rPr>
          <w:rFonts w:hint="eastAsia" w:ascii="黑体" w:hAnsi="Times New Roman" w:eastAsia="黑体" w:cs="黑体"/>
          <w:color w:val="auto"/>
          <w:sz w:val="28"/>
          <w:szCs w:val="28"/>
        </w:rPr>
        <w:t xml:space="preserve">   投标人：</w:t>
      </w:r>
      <w:r>
        <w:rPr>
          <w:rFonts w:hint="default" w:ascii="Times New Roman" w:hAnsi="Times New Roman" w:eastAsia="黑体" w:cs="Times New Roman"/>
          <w:color w:val="auto"/>
          <w:sz w:val="21"/>
          <w:szCs w:val="21"/>
          <w:u w:val="single"/>
        </w:rPr>
        <w:t xml:space="preserve">                                          </w:t>
      </w:r>
      <w:r>
        <w:rPr>
          <w:rFonts w:hint="eastAsia" w:ascii="黑体" w:hAnsi="Times New Roman" w:eastAsia="黑体" w:cs="黑体"/>
          <w:color w:val="auto"/>
          <w:sz w:val="28"/>
          <w:szCs w:val="28"/>
        </w:rPr>
        <w:t>（盖单位章）</w:t>
      </w:r>
    </w:p>
    <w:p w14:paraId="130540C2">
      <w:pPr>
        <w:pStyle w:val="27"/>
        <w:rPr>
          <w:rFonts w:hint="default" w:eastAsia="黑体"/>
          <w:color w:val="auto"/>
          <w:sz w:val="28"/>
          <w:szCs w:val="28"/>
        </w:rPr>
      </w:pPr>
    </w:p>
    <w:p w14:paraId="34A11F41">
      <w:pPr>
        <w:pStyle w:val="27"/>
        <w:jc w:val="center"/>
        <w:rPr>
          <w:rFonts w:hint="default" w:eastAsia="黑体"/>
          <w:color w:val="auto"/>
          <w:sz w:val="28"/>
          <w:szCs w:val="28"/>
        </w:rPr>
      </w:pPr>
      <w:r>
        <w:rPr>
          <w:rFonts w:hint="eastAsia" w:ascii="黑体" w:eastAsia="黑体" w:cs="黑体"/>
          <w:color w:val="auto"/>
          <w:sz w:val="28"/>
          <w:szCs w:val="28"/>
        </w:rPr>
        <w:t xml:space="preserve">    法定代表人（单位负责人）或其委托代理人：</w:t>
      </w:r>
      <w:r>
        <w:rPr>
          <w:rFonts w:hint="default" w:ascii="Times New Roman" w:hAnsi="Times New Roman" w:eastAsia="黑体" w:cs="Times New Roman"/>
          <w:color w:val="auto"/>
          <w:sz w:val="21"/>
          <w:szCs w:val="21"/>
          <w:u w:val="single"/>
        </w:rPr>
        <w:t xml:space="preserve">       </w:t>
      </w:r>
      <w:r>
        <w:rPr>
          <w:rFonts w:hint="eastAsia" w:ascii="黑体" w:hAnsi="Times New Roman" w:eastAsia="黑体" w:cs="黑体"/>
          <w:color w:val="auto"/>
          <w:sz w:val="28"/>
          <w:szCs w:val="28"/>
        </w:rPr>
        <w:t>（签字）</w:t>
      </w:r>
    </w:p>
    <w:p w14:paraId="0925CDE6">
      <w:pPr>
        <w:pStyle w:val="27"/>
        <w:rPr>
          <w:rFonts w:hint="default" w:ascii="Times New Roman" w:hAnsi="Times New Roman" w:eastAsia="黑体" w:cs="Times New Roman"/>
          <w:color w:val="auto"/>
          <w:sz w:val="28"/>
          <w:szCs w:val="28"/>
        </w:rPr>
      </w:pPr>
      <w:r>
        <w:rPr>
          <w:rFonts w:hint="default" w:ascii="Times New Roman" w:hAnsi="Times New Roman" w:eastAsia="黑体" w:cs="Times New Roman"/>
          <w:color w:val="auto"/>
          <w:sz w:val="28"/>
          <w:szCs w:val="28"/>
        </w:rPr>
        <w:t xml:space="preserve"> </w:t>
      </w:r>
    </w:p>
    <w:p w14:paraId="2C62F878">
      <w:pPr>
        <w:pStyle w:val="27"/>
        <w:rPr>
          <w:rFonts w:hint="default" w:eastAsia="黑体"/>
          <w:color w:val="auto"/>
          <w:sz w:val="21"/>
          <w:szCs w:val="21"/>
        </w:rPr>
      </w:pPr>
      <w:r>
        <w:rPr>
          <w:rFonts w:hint="default" w:ascii="Times New Roman" w:hAnsi="Times New Roman" w:eastAsia="黑体" w:cs="Times New Roman"/>
          <w:color w:val="auto"/>
          <w:sz w:val="21"/>
          <w:szCs w:val="21"/>
        </w:rPr>
        <w:t xml:space="preserve">                         </w:t>
      </w:r>
      <w:r>
        <w:rPr>
          <w:rFonts w:hint="default" w:ascii="Times New Roman" w:hAnsi="Times New Roman" w:eastAsia="黑体" w:cs="Times New Roman"/>
          <w:color w:val="auto"/>
          <w:sz w:val="21"/>
          <w:szCs w:val="21"/>
          <w:u w:val="single"/>
        </w:rPr>
        <w:t xml:space="preserve">         </w:t>
      </w:r>
      <w:r>
        <w:rPr>
          <w:rFonts w:hint="eastAsia" w:ascii="黑体" w:hAnsi="Times New Roman" w:eastAsia="黑体" w:cs="黑体"/>
          <w:color w:val="auto"/>
          <w:sz w:val="28"/>
          <w:szCs w:val="28"/>
        </w:rPr>
        <w:t>年</w:t>
      </w:r>
      <w:r>
        <w:rPr>
          <w:rFonts w:hint="default" w:ascii="Times New Roman" w:hAnsi="Times New Roman" w:eastAsia="黑体" w:cs="Times New Roman"/>
          <w:color w:val="auto"/>
          <w:sz w:val="21"/>
          <w:szCs w:val="21"/>
          <w:u w:val="single"/>
        </w:rPr>
        <w:t xml:space="preserve">     </w:t>
      </w:r>
      <w:r>
        <w:rPr>
          <w:rFonts w:hint="eastAsia" w:ascii="黑体" w:hAnsi="Times New Roman" w:eastAsia="黑体" w:cs="黑体"/>
          <w:color w:val="auto"/>
          <w:sz w:val="28"/>
          <w:szCs w:val="28"/>
        </w:rPr>
        <w:t>月</w:t>
      </w:r>
      <w:r>
        <w:rPr>
          <w:rFonts w:hint="default" w:ascii="Times New Roman" w:hAnsi="Times New Roman" w:eastAsia="黑体" w:cs="Times New Roman"/>
          <w:color w:val="auto"/>
          <w:sz w:val="21"/>
          <w:szCs w:val="21"/>
        </w:rPr>
        <w:t xml:space="preserve"> </w:t>
      </w:r>
      <w:r>
        <w:rPr>
          <w:rFonts w:hint="default" w:ascii="Times New Roman" w:hAnsi="Times New Roman" w:eastAsia="黑体" w:cs="Times New Roman"/>
          <w:color w:val="auto"/>
          <w:sz w:val="21"/>
          <w:szCs w:val="21"/>
          <w:u w:val="single"/>
        </w:rPr>
        <w:t xml:space="preserve">     </w:t>
      </w:r>
      <w:r>
        <w:rPr>
          <w:rFonts w:hint="eastAsia" w:ascii="黑体" w:hAnsi="Times New Roman" w:eastAsia="黑体" w:cs="黑体"/>
          <w:color w:val="auto"/>
          <w:sz w:val="28"/>
          <w:szCs w:val="28"/>
        </w:rPr>
        <w:t>日</w:t>
      </w:r>
      <w:r>
        <w:rPr>
          <w:rFonts w:hint="default" w:ascii="Times New Roman" w:hAnsi="Times New Roman" w:eastAsia="黑体" w:cs="Times New Roman"/>
          <w:color w:val="auto"/>
          <w:sz w:val="21"/>
          <w:szCs w:val="21"/>
        </w:rPr>
        <w:t xml:space="preserve">  </w:t>
      </w:r>
    </w:p>
    <w:p w14:paraId="71645366">
      <w:pPr>
        <w:pStyle w:val="27"/>
        <w:pageBreakBefore/>
        <w:jc w:val="center"/>
        <w:rPr>
          <w:rFonts w:hint="default" w:ascii="Times New Roman" w:hAnsi="Times New Roman" w:eastAsia="黑体" w:cs="Times New Roman"/>
          <w:color w:val="auto"/>
          <w:sz w:val="32"/>
          <w:szCs w:val="32"/>
        </w:rPr>
      </w:pPr>
      <w:r>
        <w:rPr>
          <w:rFonts w:hint="eastAsia" w:ascii="黑体" w:eastAsia="黑体" w:cs="黑体"/>
          <w:color w:val="auto"/>
          <w:sz w:val="32"/>
          <w:szCs w:val="32"/>
        </w:rPr>
        <w:t>目录</w:t>
      </w:r>
    </w:p>
    <w:p w14:paraId="05F80B9F">
      <w:pPr>
        <w:pStyle w:val="27"/>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7079535D">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一、投标承诺书</w:t>
      </w:r>
    </w:p>
    <w:p w14:paraId="79C70D3B">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二、授权委托书</w:t>
      </w:r>
    </w:p>
    <w:p w14:paraId="1F30470D">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三、联合体协议书（根据需要选用）</w:t>
      </w:r>
    </w:p>
    <w:p w14:paraId="5D3B3F01">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四、缴纳投标保证金证明材料（根据需要选用）</w:t>
      </w:r>
    </w:p>
    <w:p w14:paraId="03684BCD">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五、开标一览表</w:t>
      </w:r>
    </w:p>
    <w:p w14:paraId="4F4B4C0D">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六、分项报价表</w:t>
      </w:r>
    </w:p>
    <w:p w14:paraId="31F6DA27">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七、投标人基本情况表（根据需要选用）</w:t>
      </w:r>
    </w:p>
    <w:p w14:paraId="55DB22BF">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八、具有独立承担民事责任的能力的证明材料（根据需要选用）</w:t>
      </w:r>
    </w:p>
    <w:p w14:paraId="493AC46B">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九、具有良好的商业信誉和健全的财务会计制度的相关材料（根据需要选用）</w:t>
      </w:r>
    </w:p>
    <w:p w14:paraId="2C81662E">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十、依法缴纳税收和社会保障资金的良好记录的相关材料（根据需要选用）</w:t>
      </w:r>
    </w:p>
    <w:p w14:paraId="47CC511C">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十一、商务/技术偏离表</w:t>
      </w:r>
    </w:p>
    <w:p w14:paraId="589D0F2F">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十二、投标设备技术性能指标的详细描述</w:t>
      </w:r>
    </w:p>
    <w:p w14:paraId="7A53E123">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十三、项目实施方案、质量保证及售后服务承诺等</w:t>
      </w:r>
    </w:p>
    <w:p w14:paraId="5888FFC0">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十四、包装、运输方案</w:t>
      </w:r>
    </w:p>
    <w:p w14:paraId="1CEF46DB">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十五、投标人业绩情况表</w:t>
      </w:r>
    </w:p>
    <w:p w14:paraId="2D5A6081">
      <w:pPr>
        <w:pStyle w:val="27"/>
        <w:spacing w:line="360" w:lineRule="exact"/>
        <w:ind w:firstLine="315" w:firstLineChars="150"/>
        <w:rPr>
          <w:rFonts w:hint="eastAsia" w:ascii="宋体" w:hAnsi="Times New Roman" w:cs="宋体"/>
          <w:color w:val="auto"/>
          <w:sz w:val="21"/>
          <w:szCs w:val="21"/>
        </w:rPr>
      </w:pPr>
      <w:r>
        <w:rPr>
          <w:rFonts w:hint="eastAsia" w:ascii="宋体" w:hAnsi="Times New Roman" w:cs="宋体"/>
          <w:color w:val="auto"/>
          <w:sz w:val="21"/>
          <w:szCs w:val="21"/>
        </w:rPr>
        <w:t>十六、其他材料</w:t>
      </w:r>
    </w:p>
    <w:p w14:paraId="3DF72D21">
      <w:pPr>
        <w:pStyle w:val="27"/>
        <w:spacing w:line="360" w:lineRule="exact"/>
        <w:rPr>
          <w:rFonts w:hint="eastAsia" w:ascii="宋体" w:cs="黑体"/>
          <w:b/>
          <w:color w:val="auto"/>
          <w:sz w:val="21"/>
          <w:szCs w:val="21"/>
        </w:rPr>
      </w:pPr>
    </w:p>
    <w:p w14:paraId="5237F210">
      <w:pPr>
        <w:pStyle w:val="27"/>
        <w:spacing w:line="360" w:lineRule="exact"/>
        <w:rPr>
          <w:rFonts w:hint="eastAsia" w:ascii="宋体" w:cs="黑体"/>
          <w:b/>
          <w:color w:val="auto"/>
          <w:sz w:val="21"/>
          <w:szCs w:val="21"/>
        </w:rPr>
      </w:pPr>
    </w:p>
    <w:p w14:paraId="19065D7F">
      <w:pPr>
        <w:pStyle w:val="27"/>
        <w:spacing w:line="360" w:lineRule="exact"/>
        <w:rPr>
          <w:rFonts w:hint="eastAsia" w:ascii="宋体" w:cs="黑体"/>
          <w:b/>
          <w:color w:val="auto"/>
          <w:sz w:val="21"/>
          <w:szCs w:val="21"/>
        </w:rPr>
      </w:pPr>
    </w:p>
    <w:p w14:paraId="38C11AF6">
      <w:pPr>
        <w:pStyle w:val="27"/>
        <w:spacing w:line="360" w:lineRule="exact"/>
        <w:rPr>
          <w:rFonts w:hint="eastAsia" w:ascii="宋体" w:cs="黑体"/>
          <w:b/>
          <w:color w:val="auto"/>
          <w:sz w:val="21"/>
          <w:szCs w:val="21"/>
        </w:rPr>
      </w:pPr>
    </w:p>
    <w:p w14:paraId="5DC08150">
      <w:pPr>
        <w:pStyle w:val="27"/>
        <w:spacing w:line="360" w:lineRule="exact"/>
        <w:rPr>
          <w:rFonts w:hint="eastAsia" w:ascii="宋体" w:cs="黑体"/>
          <w:b/>
          <w:color w:val="auto"/>
          <w:sz w:val="21"/>
          <w:szCs w:val="21"/>
        </w:rPr>
      </w:pPr>
    </w:p>
    <w:p w14:paraId="78DBACD8">
      <w:pPr>
        <w:pStyle w:val="27"/>
        <w:spacing w:line="360" w:lineRule="exact"/>
        <w:rPr>
          <w:rFonts w:hint="eastAsia" w:ascii="宋体" w:cs="黑体"/>
          <w:b/>
          <w:color w:val="auto"/>
          <w:sz w:val="21"/>
          <w:szCs w:val="21"/>
        </w:rPr>
      </w:pPr>
    </w:p>
    <w:p w14:paraId="394F63A5">
      <w:pPr>
        <w:pStyle w:val="27"/>
        <w:spacing w:line="360" w:lineRule="exact"/>
        <w:rPr>
          <w:rFonts w:hint="eastAsia" w:ascii="宋体" w:cs="黑体"/>
          <w:b/>
          <w:color w:val="auto"/>
          <w:sz w:val="21"/>
          <w:szCs w:val="21"/>
        </w:rPr>
      </w:pPr>
    </w:p>
    <w:p w14:paraId="4170EEA2">
      <w:pPr>
        <w:pStyle w:val="27"/>
        <w:spacing w:line="360" w:lineRule="exact"/>
        <w:rPr>
          <w:rFonts w:hint="eastAsia" w:ascii="宋体" w:cs="黑体"/>
          <w:b/>
          <w:color w:val="auto"/>
          <w:sz w:val="21"/>
          <w:szCs w:val="21"/>
        </w:rPr>
      </w:pPr>
    </w:p>
    <w:p w14:paraId="25EF180B">
      <w:pPr>
        <w:pStyle w:val="27"/>
        <w:spacing w:line="360" w:lineRule="exact"/>
        <w:rPr>
          <w:rFonts w:hint="eastAsia" w:ascii="宋体" w:cs="黑体"/>
          <w:b/>
          <w:color w:val="auto"/>
          <w:sz w:val="21"/>
          <w:szCs w:val="21"/>
        </w:rPr>
      </w:pPr>
    </w:p>
    <w:p w14:paraId="758CBDB5">
      <w:pPr>
        <w:pStyle w:val="27"/>
        <w:spacing w:line="360" w:lineRule="exact"/>
        <w:rPr>
          <w:rFonts w:hint="eastAsia" w:ascii="宋体" w:cs="黑体"/>
          <w:b/>
          <w:color w:val="auto"/>
          <w:sz w:val="21"/>
          <w:szCs w:val="21"/>
        </w:rPr>
      </w:pPr>
    </w:p>
    <w:p w14:paraId="10B59401">
      <w:pPr>
        <w:pStyle w:val="27"/>
        <w:spacing w:line="360" w:lineRule="exact"/>
        <w:rPr>
          <w:rFonts w:hint="eastAsia" w:ascii="宋体" w:cs="黑体"/>
          <w:b/>
          <w:color w:val="auto"/>
          <w:sz w:val="21"/>
          <w:szCs w:val="21"/>
        </w:rPr>
      </w:pPr>
    </w:p>
    <w:p w14:paraId="1F0463A2">
      <w:pPr>
        <w:pStyle w:val="27"/>
        <w:spacing w:line="360" w:lineRule="exact"/>
        <w:rPr>
          <w:rFonts w:hint="eastAsia" w:ascii="宋体" w:cs="黑体"/>
          <w:b/>
          <w:color w:val="auto"/>
          <w:sz w:val="21"/>
          <w:szCs w:val="21"/>
        </w:rPr>
      </w:pPr>
    </w:p>
    <w:p w14:paraId="2B6333D9">
      <w:pPr>
        <w:pStyle w:val="27"/>
        <w:spacing w:line="360" w:lineRule="exact"/>
        <w:rPr>
          <w:rFonts w:hint="eastAsia" w:ascii="宋体" w:cs="黑体"/>
          <w:b/>
          <w:color w:val="auto"/>
          <w:sz w:val="21"/>
          <w:szCs w:val="21"/>
        </w:rPr>
      </w:pPr>
    </w:p>
    <w:p w14:paraId="7C92A5AE">
      <w:pPr>
        <w:pStyle w:val="27"/>
        <w:spacing w:line="360" w:lineRule="exact"/>
        <w:rPr>
          <w:rFonts w:hint="eastAsia" w:ascii="宋体" w:cs="黑体"/>
          <w:b/>
          <w:color w:val="auto"/>
          <w:sz w:val="21"/>
          <w:szCs w:val="21"/>
        </w:rPr>
      </w:pPr>
    </w:p>
    <w:p w14:paraId="1FD6482E">
      <w:pPr>
        <w:pStyle w:val="27"/>
        <w:spacing w:line="360" w:lineRule="exact"/>
        <w:rPr>
          <w:rFonts w:hint="eastAsia" w:ascii="宋体" w:cs="黑体"/>
          <w:b/>
          <w:color w:val="auto"/>
          <w:sz w:val="21"/>
          <w:szCs w:val="21"/>
        </w:rPr>
      </w:pPr>
    </w:p>
    <w:p w14:paraId="57388010">
      <w:pPr>
        <w:pStyle w:val="27"/>
        <w:spacing w:line="360" w:lineRule="exact"/>
        <w:rPr>
          <w:rFonts w:hint="eastAsia" w:ascii="宋体" w:cs="黑体"/>
          <w:b/>
          <w:color w:val="auto"/>
          <w:sz w:val="21"/>
          <w:szCs w:val="21"/>
        </w:rPr>
      </w:pPr>
    </w:p>
    <w:p w14:paraId="500F8B39">
      <w:pPr>
        <w:pStyle w:val="27"/>
        <w:spacing w:line="360" w:lineRule="exact"/>
        <w:rPr>
          <w:rFonts w:hint="eastAsia" w:ascii="宋体" w:cs="黑体"/>
          <w:b/>
          <w:color w:val="auto"/>
          <w:sz w:val="21"/>
          <w:szCs w:val="21"/>
        </w:rPr>
      </w:pPr>
    </w:p>
    <w:p w14:paraId="27F59872">
      <w:pPr>
        <w:pStyle w:val="27"/>
        <w:spacing w:line="360" w:lineRule="exact"/>
        <w:rPr>
          <w:rFonts w:hint="eastAsia" w:ascii="宋体" w:cs="黑体"/>
          <w:b/>
          <w:color w:val="auto"/>
          <w:sz w:val="21"/>
          <w:szCs w:val="21"/>
        </w:rPr>
      </w:pPr>
    </w:p>
    <w:p w14:paraId="2E085447">
      <w:pPr>
        <w:pStyle w:val="27"/>
        <w:spacing w:line="360" w:lineRule="exact"/>
        <w:rPr>
          <w:rFonts w:hint="eastAsia" w:ascii="宋体" w:cs="黑体"/>
          <w:b/>
          <w:color w:val="auto"/>
          <w:sz w:val="21"/>
          <w:szCs w:val="21"/>
        </w:rPr>
      </w:pPr>
    </w:p>
    <w:p w14:paraId="18A7DB4F">
      <w:pPr>
        <w:pStyle w:val="27"/>
        <w:spacing w:line="360" w:lineRule="exact"/>
        <w:rPr>
          <w:rFonts w:hint="eastAsia" w:ascii="宋体" w:cs="黑体"/>
          <w:b/>
          <w:color w:val="auto"/>
          <w:sz w:val="21"/>
          <w:szCs w:val="21"/>
        </w:rPr>
      </w:pPr>
    </w:p>
    <w:p w14:paraId="038E2B2E">
      <w:pPr>
        <w:pStyle w:val="27"/>
        <w:spacing w:line="360" w:lineRule="exact"/>
        <w:rPr>
          <w:rFonts w:hint="eastAsia" w:ascii="宋体" w:cs="黑体"/>
          <w:b/>
          <w:color w:val="auto"/>
          <w:sz w:val="21"/>
          <w:szCs w:val="21"/>
        </w:rPr>
      </w:pPr>
    </w:p>
    <w:p w14:paraId="2ADFD63C">
      <w:pPr>
        <w:pStyle w:val="27"/>
        <w:spacing w:line="360" w:lineRule="exact"/>
        <w:jc w:val="center"/>
        <w:rPr>
          <w:rFonts w:hint="eastAsia" w:ascii="宋体" w:cs="Times New Roman"/>
          <w:b/>
          <w:color w:val="auto"/>
          <w:sz w:val="28"/>
          <w:szCs w:val="28"/>
        </w:rPr>
      </w:pPr>
      <w:r>
        <w:rPr>
          <w:rFonts w:hint="eastAsia" w:ascii="宋体" w:hAnsi="宋体" w:cs="宋体"/>
          <w:b/>
          <w:color w:val="auto"/>
          <w:sz w:val="28"/>
          <w:szCs w:val="28"/>
        </w:rPr>
        <w:t>一、投标承诺书</w:t>
      </w:r>
    </w:p>
    <w:p w14:paraId="557BF111">
      <w:pPr>
        <w:pStyle w:val="27"/>
        <w:spacing w:line="400" w:lineRule="exact"/>
        <w:rPr>
          <w:rFonts w:hint="eastAsia" w:ascii="宋体" w:cs="Times New Roman"/>
          <w:color w:val="auto"/>
          <w:sz w:val="21"/>
          <w:szCs w:val="21"/>
          <w:u w:val="single"/>
        </w:rPr>
      </w:pPr>
    </w:p>
    <w:p w14:paraId="132D446D">
      <w:pPr>
        <w:pStyle w:val="27"/>
        <w:spacing w:line="400" w:lineRule="exact"/>
        <w:rPr>
          <w:rFonts w:hint="default"/>
          <w:color w:val="auto"/>
          <w:sz w:val="21"/>
          <w:szCs w:val="21"/>
        </w:rPr>
      </w:pPr>
      <w:r>
        <w:rPr>
          <w:rFonts w:hint="eastAsia" w:ascii="宋体" w:hAnsi="宋体" w:cs="宋体"/>
          <w:color w:val="auto"/>
          <w:sz w:val="21"/>
          <w:szCs w:val="21"/>
        </w:rPr>
        <w:t>致：</w:t>
      </w:r>
      <w:r>
        <w:rPr>
          <w:rFonts w:hint="eastAsia" w:ascii="宋体" w:hAnsi="宋体" w:cs="宋体"/>
          <w:color w:val="auto"/>
          <w:sz w:val="21"/>
          <w:szCs w:val="21"/>
          <w:u w:val="single"/>
        </w:rPr>
        <w:t xml:space="preserve">                  </w:t>
      </w:r>
      <w:r>
        <w:rPr>
          <w:rFonts w:hint="eastAsia" w:ascii="宋体" w:hAnsi="Times New Roman" w:cs="宋体"/>
          <w:color w:val="auto"/>
          <w:sz w:val="21"/>
          <w:szCs w:val="21"/>
        </w:rPr>
        <w:t>（招标人名称）：</w:t>
      </w:r>
      <w:r>
        <w:rPr>
          <w:rFonts w:hint="default" w:ascii="Times New Roman" w:hAnsi="Times New Roman" w:cs="Times New Roman"/>
          <w:color w:val="auto"/>
          <w:sz w:val="21"/>
          <w:szCs w:val="21"/>
        </w:rPr>
        <w:t xml:space="preserve"> </w:t>
      </w:r>
    </w:p>
    <w:p w14:paraId="0EF7F6A6">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r>
        <w:rPr>
          <w:rFonts w:hint="eastAsia" w:ascii="宋体" w:hAnsi="Times New Roman" w:cs="宋体"/>
          <w:color w:val="auto"/>
          <w:sz w:val="21"/>
          <w:szCs w:val="21"/>
        </w:rPr>
        <w:t>．我方已仔细研究了</w:t>
      </w:r>
      <w:r>
        <w:rPr>
          <w:rFonts w:hint="eastAsia" w:ascii="宋体" w:hAnsi="宋体" w:cs="宋体"/>
          <w:color w:val="auto"/>
          <w:sz w:val="21"/>
          <w:szCs w:val="21"/>
          <w:u w:val="single"/>
        </w:rPr>
        <w:t xml:space="preserve">                  </w:t>
      </w:r>
      <w:r>
        <w:rPr>
          <w:rFonts w:hint="eastAsia" w:ascii="宋体" w:hAnsi="Times New Roman" w:cs="宋体"/>
          <w:color w:val="auto"/>
          <w:sz w:val="21"/>
          <w:szCs w:val="21"/>
        </w:rPr>
        <w:t>（项目名称）设备采购招标项目招标文件的全部</w:t>
      </w:r>
      <w:r>
        <w:rPr>
          <w:rFonts w:hint="eastAsia" w:ascii="宋体" w:cs="宋体"/>
          <w:color w:val="auto"/>
          <w:sz w:val="21"/>
          <w:szCs w:val="21"/>
        </w:rPr>
        <w:t>内容，愿意以人民币（大写）</w:t>
      </w:r>
      <w:r>
        <w:rPr>
          <w:rFonts w:hint="eastAsia" w:ascii="宋体" w:hAnsi="宋体" w:cs="宋体"/>
          <w:color w:val="auto"/>
          <w:sz w:val="21"/>
          <w:szCs w:val="21"/>
          <w:u w:val="single"/>
        </w:rPr>
        <w:t xml:space="preserve">               </w:t>
      </w:r>
      <w:r>
        <w:rPr>
          <w:rFonts w:hint="eastAsia" w:ascii="宋体" w:hAnsi="Times New Roman" w:cs="宋体"/>
          <w:color w:val="auto"/>
          <w:sz w:val="21"/>
          <w:szCs w:val="21"/>
        </w:rPr>
        <w:t>（</w:t>
      </w:r>
      <w:r>
        <w:rPr>
          <w:rFonts w:hint="default" w:ascii="Times New Roman" w:hAnsi="Times New Roman" w:cs="Times New Roman"/>
          <w:color w:val="auto"/>
          <w:sz w:val="21"/>
          <w:szCs w:val="21"/>
        </w:rPr>
        <w:t>¥</w:t>
      </w:r>
      <w:r>
        <w:rPr>
          <w:rFonts w:hint="eastAsia" w:ascii="宋体" w:hAnsi="宋体" w:cs="宋体"/>
          <w:color w:val="auto"/>
          <w:sz w:val="21"/>
          <w:szCs w:val="21"/>
          <w:u w:val="single"/>
        </w:rPr>
        <w:t xml:space="preserve">    </w:t>
      </w:r>
      <w:r>
        <w:rPr>
          <w:rFonts w:hint="eastAsia" w:ascii="宋体" w:hAnsi="Times New Roman" w:cs="宋体"/>
          <w:color w:val="auto"/>
          <w:sz w:val="21"/>
          <w:szCs w:val="21"/>
          <w:u w:val="single"/>
        </w:rPr>
        <w:t xml:space="preserve">    </w:t>
      </w:r>
      <w:r>
        <w:rPr>
          <w:rFonts w:hint="eastAsia" w:ascii="宋体" w:hAnsi="Times New Roman" w:cs="宋体"/>
          <w:color w:val="auto"/>
          <w:sz w:val="21"/>
          <w:szCs w:val="21"/>
        </w:rPr>
        <w:t>）的投标总报价（其中，增</w:t>
      </w:r>
      <w:r>
        <w:rPr>
          <w:rFonts w:hint="eastAsia" w:ascii="宋体" w:cs="宋体"/>
          <w:color w:val="auto"/>
          <w:sz w:val="21"/>
          <w:szCs w:val="21"/>
        </w:rPr>
        <w:t>值税税率为</w:t>
      </w:r>
      <w:r>
        <w:rPr>
          <w:rFonts w:hint="eastAsia" w:ascii="宋体" w:hAnsi="宋体" w:cs="宋体"/>
          <w:color w:val="auto"/>
          <w:sz w:val="21"/>
          <w:szCs w:val="21"/>
          <w:u w:val="single"/>
        </w:rPr>
        <w:t xml:space="preserve">         </w:t>
      </w:r>
      <w:r>
        <w:rPr>
          <w:rFonts w:hint="eastAsia" w:ascii="宋体" w:hAnsi="Times New Roman" w:cs="宋体"/>
          <w:color w:val="auto"/>
          <w:sz w:val="21"/>
          <w:szCs w:val="21"/>
        </w:rPr>
        <w:t>）提供</w:t>
      </w:r>
      <w:r>
        <w:rPr>
          <w:rFonts w:hint="eastAsia" w:ascii="宋体" w:hAnsi="宋体" w:cs="宋体"/>
          <w:color w:val="auto"/>
          <w:sz w:val="21"/>
          <w:szCs w:val="21"/>
          <w:u w:val="single"/>
        </w:rPr>
        <w:t xml:space="preserve">                 </w:t>
      </w:r>
      <w:r>
        <w:rPr>
          <w:rFonts w:hint="eastAsia" w:ascii="宋体" w:hAnsi="Times New Roman" w:cs="宋体"/>
          <w:color w:val="auto"/>
          <w:sz w:val="21"/>
          <w:szCs w:val="21"/>
        </w:rPr>
        <w:t>（设备名称及技术服务和质保期服务），并</w:t>
      </w:r>
      <w:r>
        <w:rPr>
          <w:rFonts w:hint="eastAsia" w:ascii="宋体" w:cs="宋体"/>
          <w:color w:val="auto"/>
          <w:sz w:val="21"/>
          <w:szCs w:val="21"/>
        </w:rPr>
        <w:t>按合同约定履行义务。</w:t>
      </w:r>
      <w:r>
        <w:rPr>
          <w:rFonts w:hint="default" w:ascii="Times New Roman" w:hAnsi="Times New Roman" w:cs="Times New Roman"/>
          <w:color w:val="auto"/>
          <w:sz w:val="21"/>
          <w:szCs w:val="21"/>
        </w:rPr>
        <w:t xml:space="preserve"> </w:t>
      </w:r>
    </w:p>
    <w:p w14:paraId="12369440">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r>
        <w:rPr>
          <w:rFonts w:hint="eastAsia" w:ascii="宋体" w:hAnsi="Times New Roman" w:cs="宋体"/>
          <w:color w:val="auto"/>
          <w:sz w:val="21"/>
          <w:szCs w:val="21"/>
        </w:rPr>
        <w:t>．我方承诺除</w:t>
      </w:r>
      <w:r>
        <w:rPr>
          <w:rFonts w:hint="eastAsia" w:ascii="宋体" w:hAnsi="Times New Roman" w:cs="宋体"/>
          <w:color w:val="auto"/>
          <w:sz w:val="22"/>
          <w:szCs w:val="22"/>
        </w:rPr>
        <w:t>商务和技术</w:t>
      </w:r>
      <w:r>
        <w:rPr>
          <w:rFonts w:hint="eastAsia" w:ascii="宋体" w:hAnsi="Times New Roman" w:cs="宋体"/>
          <w:color w:val="auto"/>
          <w:sz w:val="21"/>
          <w:szCs w:val="21"/>
        </w:rPr>
        <w:t>偏差表列出的偏差外，我方响应招标文件的全部要求。</w:t>
      </w:r>
      <w:r>
        <w:rPr>
          <w:rFonts w:hint="default" w:ascii="Times New Roman" w:hAnsi="Times New Roman" w:cs="Times New Roman"/>
          <w:color w:val="auto"/>
          <w:sz w:val="21"/>
          <w:szCs w:val="21"/>
        </w:rPr>
        <w:t xml:space="preserve"> </w:t>
      </w:r>
    </w:p>
    <w:p w14:paraId="2C27352B">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r>
        <w:rPr>
          <w:rFonts w:hint="eastAsia" w:ascii="宋体" w:hAnsi="Times New Roman" w:cs="宋体"/>
          <w:color w:val="auto"/>
          <w:sz w:val="21"/>
          <w:szCs w:val="21"/>
        </w:rPr>
        <w:t>．我方承诺在招标文件规定的投标有效期内不撤销投标文件。</w:t>
      </w:r>
      <w:r>
        <w:rPr>
          <w:rFonts w:hint="default" w:ascii="Times New Roman" w:hAnsi="Times New Roman" w:cs="Times New Roman"/>
          <w:color w:val="auto"/>
          <w:sz w:val="21"/>
          <w:szCs w:val="21"/>
        </w:rPr>
        <w:t xml:space="preserve"> </w:t>
      </w:r>
    </w:p>
    <w:p w14:paraId="58E33DD7">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r>
        <w:rPr>
          <w:rFonts w:hint="eastAsia" w:ascii="宋体" w:hAnsi="Times New Roman" w:cs="宋体"/>
          <w:color w:val="auto"/>
          <w:sz w:val="21"/>
          <w:szCs w:val="21"/>
        </w:rPr>
        <w:t>．如我方中标，我方承诺：</w:t>
      </w:r>
      <w:r>
        <w:rPr>
          <w:rFonts w:hint="default" w:ascii="Times New Roman" w:hAnsi="Times New Roman" w:cs="Times New Roman"/>
          <w:color w:val="auto"/>
          <w:sz w:val="21"/>
          <w:szCs w:val="21"/>
        </w:rPr>
        <w:t xml:space="preserve"> </w:t>
      </w:r>
    </w:p>
    <w:p w14:paraId="4EBD2F5F">
      <w:pPr>
        <w:pStyle w:val="27"/>
        <w:spacing w:line="40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1</w:t>
      </w:r>
      <w:r>
        <w:rPr>
          <w:rFonts w:hint="eastAsia" w:ascii="宋体" w:hAnsi="Times New Roman" w:cs="宋体"/>
          <w:color w:val="auto"/>
          <w:sz w:val="21"/>
          <w:szCs w:val="21"/>
        </w:rPr>
        <w:t>）在收到中标通知书后，在中标通知书规定的期限内与你方签订合同；</w:t>
      </w:r>
      <w:r>
        <w:rPr>
          <w:rFonts w:hint="default" w:ascii="Times New Roman" w:hAnsi="Times New Roman" w:cs="Times New Roman"/>
          <w:color w:val="auto"/>
          <w:sz w:val="21"/>
          <w:szCs w:val="21"/>
        </w:rPr>
        <w:t xml:space="preserve"> </w:t>
      </w:r>
    </w:p>
    <w:p w14:paraId="7D56EE24">
      <w:pPr>
        <w:pStyle w:val="27"/>
        <w:spacing w:line="40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2</w:t>
      </w:r>
      <w:r>
        <w:rPr>
          <w:rFonts w:hint="eastAsia" w:ascii="宋体" w:hAnsi="Times New Roman" w:cs="宋体"/>
          <w:color w:val="auto"/>
          <w:sz w:val="21"/>
          <w:szCs w:val="21"/>
        </w:rPr>
        <w:t>）在签订合同时不向你方提出附加条件；</w:t>
      </w:r>
      <w:r>
        <w:rPr>
          <w:rFonts w:hint="default" w:ascii="Times New Roman" w:hAnsi="Times New Roman" w:cs="Times New Roman"/>
          <w:color w:val="auto"/>
          <w:sz w:val="21"/>
          <w:szCs w:val="21"/>
        </w:rPr>
        <w:t xml:space="preserve"> </w:t>
      </w:r>
    </w:p>
    <w:p w14:paraId="05DC42F7">
      <w:pPr>
        <w:pStyle w:val="27"/>
        <w:spacing w:line="40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3</w:t>
      </w:r>
      <w:r>
        <w:rPr>
          <w:rFonts w:hint="eastAsia" w:ascii="宋体" w:hAnsi="Times New Roman" w:cs="宋体"/>
          <w:color w:val="auto"/>
          <w:sz w:val="21"/>
          <w:szCs w:val="21"/>
        </w:rPr>
        <w:t>）按照招标文件要求提交履约保证金；</w:t>
      </w:r>
      <w:r>
        <w:rPr>
          <w:rFonts w:hint="default" w:ascii="Times New Roman" w:hAnsi="Times New Roman" w:cs="Times New Roman"/>
          <w:color w:val="auto"/>
          <w:sz w:val="21"/>
          <w:szCs w:val="21"/>
        </w:rPr>
        <w:t xml:space="preserve"> </w:t>
      </w:r>
    </w:p>
    <w:p w14:paraId="1736F459">
      <w:pPr>
        <w:pStyle w:val="27"/>
        <w:spacing w:line="40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w:t>
      </w:r>
      <w:r>
        <w:rPr>
          <w:rFonts w:hint="default" w:ascii="Times New Roman" w:hAnsi="Times New Roman" w:cs="Times New Roman"/>
          <w:color w:val="auto"/>
          <w:sz w:val="21"/>
          <w:szCs w:val="21"/>
        </w:rPr>
        <w:t>4</w:t>
      </w:r>
      <w:r>
        <w:rPr>
          <w:rFonts w:hint="eastAsia" w:ascii="宋体" w:hAnsi="Times New Roman" w:cs="宋体"/>
          <w:color w:val="auto"/>
          <w:sz w:val="21"/>
          <w:szCs w:val="21"/>
        </w:rPr>
        <w:t>）在合同约定的期限内完成合同规定的全部义务。</w:t>
      </w:r>
      <w:r>
        <w:rPr>
          <w:rFonts w:hint="default" w:ascii="Times New Roman" w:hAnsi="Times New Roman" w:cs="Times New Roman"/>
          <w:color w:val="auto"/>
          <w:sz w:val="21"/>
          <w:szCs w:val="21"/>
        </w:rPr>
        <w:t xml:space="preserve"> </w:t>
      </w:r>
    </w:p>
    <w:p w14:paraId="08A1CB1D">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r>
        <w:rPr>
          <w:rFonts w:hint="eastAsia" w:ascii="宋体" w:hAnsi="Times New Roman" w:cs="宋体"/>
          <w:color w:val="auto"/>
          <w:sz w:val="21"/>
          <w:szCs w:val="21"/>
        </w:rPr>
        <w:t>．我方在此声明，所递交的投标文件及有关资料内容完整、真实和准确。</w:t>
      </w:r>
      <w:r>
        <w:rPr>
          <w:rFonts w:hint="default" w:ascii="Times New Roman" w:hAnsi="Times New Roman" w:cs="Times New Roman"/>
          <w:color w:val="auto"/>
          <w:sz w:val="21"/>
          <w:szCs w:val="21"/>
        </w:rPr>
        <w:t xml:space="preserve"> </w:t>
      </w:r>
    </w:p>
    <w:p w14:paraId="024FBA2F">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w:t>
      </w:r>
      <w:r>
        <w:rPr>
          <w:rFonts w:hint="eastAsia" w:ascii="宋体" w:hAnsi="Times New Roman" w:cs="宋体"/>
          <w:color w:val="auto"/>
          <w:sz w:val="21"/>
          <w:szCs w:val="21"/>
        </w:rPr>
        <w:t>．</w:t>
      </w:r>
      <w:r>
        <w:rPr>
          <w:rFonts w:hint="eastAsia" w:ascii="宋体" w:hAnsi="Times New Roman" w:cs="宋体"/>
          <w:color w:val="auto"/>
          <w:sz w:val="21"/>
          <w:szCs w:val="21"/>
          <w:u w:val="single"/>
        </w:rPr>
        <w:t xml:space="preserve">                          </w:t>
      </w:r>
      <w:r>
        <w:rPr>
          <w:rFonts w:hint="eastAsia" w:ascii="宋体" w:hAnsi="Times New Roman" w:cs="宋体"/>
          <w:color w:val="auto"/>
          <w:sz w:val="21"/>
          <w:szCs w:val="21"/>
        </w:rPr>
        <w:t>（其他补充说明）。</w:t>
      </w:r>
      <w:r>
        <w:rPr>
          <w:rFonts w:hint="default" w:ascii="Times New Roman" w:hAnsi="Times New Roman" w:cs="Times New Roman"/>
          <w:color w:val="auto"/>
          <w:sz w:val="21"/>
          <w:szCs w:val="21"/>
        </w:rPr>
        <w:t xml:space="preserve"> </w:t>
      </w:r>
    </w:p>
    <w:p w14:paraId="5EA60DAF">
      <w:pPr>
        <w:pStyle w:val="27"/>
        <w:spacing w:line="400" w:lineRule="exact"/>
        <w:ind w:firstLine="420" w:firstLineChars="200"/>
        <w:rPr>
          <w:rFonts w:hint="default" w:ascii="Times New Roman" w:hAnsi="Times New Roman" w:cs="Times New Roman"/>
          <w:color w:val="auto"/>
          <w:sz w:val="21"/>
          <w:szCs w:val="21"/>
        </w:rPr>
      </w:pPr>
    </w:p>
    <w:p w14:paraId="45BC0E38">
      <w:pPr>
        <w:pStyle w:val="27"/>
        <w:spacing w:line="40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02165DB6">
      <w:pPr>
        <w:pStyle w:val="27"/>
        <w:spacing w:line="400" w:lineRule="exact"/>
        <w:ind w:firstLine="2625" w:firstLineChars="1250"/>
        <w:rPr>
          <w:rFonts w:hint="default"/>
          <w:color w:val="auto"/>
          <w:sz w:val="21"/>
          <w:szCs w:val="21"/>
        </w:rPr>
      </w:pPr>
      <w:r>
        <w:rPr>
          <w:rFonts w:hint="eastAsia" w:ascii="宋体" w:hAnsi="Times New Roman" w:cs="宋体"/>
          <w:color w:val="auto"/>
          <w:sz w:val="21"/>
          <w:szCs w:val="21"/>
        </w:rPr>
        <w:t>投</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标</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人：</w:t>
      </w:r>
      <w:r>
        <w:rPr>
          <w:rFonts w:hint="eastAsia" w:ascii="宋体" w:hAnsi="宋体" w:cs="宋体"/>
          <w:color w:val="auto"/>
          <w:sz w:val="21"/>
          <w:szCs w:val="21"/>
          <w:u w:val="single"/>
        </w:rPr>
        <w:t xml:space="preserve">                                 </w:t>
      </w:r>
      <w:r>
        <w:rPr>
          <w:rFonts w:hint="eastAsia" w:ascii="宋体" w:hAnsi="Times New Roman" w:cs="宋体"/>
          <w:color w:val="auto"/>
          <w:sz w:val="21"/>
          <w:szCs w:val="21"/>
        </w:rPr>
        <w:t>（盖单位章）</w:t>
      </w:r>
      <w:r>
        <w:rPr>
          <w:rFonts w:hint="default" w:ascii="Times New Roman" w:hAnsi="Times New Roman" w:cs="Times New Roman"/>
          <w:color w:val="auto"/>
          <w:sz w:val="21"/>
          <w:szCs w:val="21"/>
        </w:rPr>
        <w:t xml:space="preserve"> </w:t>
      </w:r>
    </w:p>
    <w:p w14:paraId="7D8EAD08">
      <w:pPr>
        <w:pStyle w:val="27"/>
        <w:spacing w:line="400" w:lineRule="exact"/>
        <w:rPr>
          <w:rFonts w:hint="default"/>
          <w:color w:val="auto"/>
          <w:sz w:val="21"/>
          <w:szCs w:val="21"/>
        </w:rPr>
      </w:pP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法定代表人（单位负责人）或其委托代理人：</w:t>
      </w:r>
      <w:r>
        <w:rPr>
          <w:rFonts w:hint="eastAsia" w:ascii="宋体" w:hAnsi="宋体" w:cs="宋体"/>
          <w:color w:val="auto"/>
          <w:sz w:val="21"/>
          <w:szCs w:val="21"/>
          <w:u w:val="single"/>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5B4CA1DF">
      <w:pPr>
        <w:pStyle w:val="27"/>
        <w:spacing w:line="400" w:lineRule="exact"/>
        <w:ind w:firstLine="2625" w:firstLineChars="1250"/>
        <w:rPr>
          <w:rFonts w:hint="eastAsia" w:ascii="宋体" w:cs="宋体"/>
          <w:color w:val="auto"/>
          <w:sz w:val="21"/>
          <w:szCs w:val="21"/>
        </w:rPr>
      </w:pPr>
      <w:r>
        <w:rPr>
          <w:rFonts w:hint="eastAsia" w:ascii="宋体" w:cs="宋体"/>
          <w:color w:val="auto"/>
          <w:sz w:val="21"/>
          <w:szCs w:val="21"/>
        </w:rPr>
        <w:t>地</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址：</w:t>
      </w:r>
      <w:r>
        <w:rPr>
          <w:rFonts w:hint="default" w:ascii="Times New Roman" w:hAnsi="Times New Roman" w:cs="Times New Roman"/>
          <w:color w:val="auto"/>
          <w:sz w:val="21"/>
          <w:szCs w:val="21"/>
          <w:u w:val="single"/>
        </w:rPr>
        <w:t xml:space="preserve">                                            </w:t>
      </w:r>
      <w:r>
        <w:rPr>
          <w:rFonts w:hint="eastAsia" w:ascii="宋体" w:cs="宋体"/>
          <w:color w:val="auto"/>
          <w:sz w:val="21"/>
          <w:szCs w:val="21"/>
        </w:rPr>
        <w:t xml:space="preserve"> </w:t>
      </w:r>
    </w:p>
    <w:p w14:paraId="75D9BD98">
      <w:pPr>
        <w:pStyle w:val="27"/>
        <w:spacing w:line="400" w:lineRule="exact"/>
        <w:ind w:firstLine="2625" w:firstLineChars="1250"/>
        <w:rPr>
          <w:rFonts w:hint="default"/>
          <w:color w:val="auto"/>
          <w:sz w:val="21"/>
          <w:szCs w:val="21"/>
        </w:rPr>
      </w:pPr>
      <w:r>
        <w:rPr>
          <w:rFonts w:hint="eastAsia" w:ascii="宋体" w:cs="宋体"/>
          <w:color w:val="auto"/>
          <w:sz w:val="21"/>
          <w:szCs w:val="21"/>
        </w:rPr>
        <w:t>网</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址：</w:t>
      </w:r>
      <w:r>
        <w:rPr>
          <w:rFonts w:hint="default" w:ascii="Times New Roman" w:hAnsi="Times New Roman" w:cs="Times New Roman"/>
          <w:color w:val="auto"/>
          <w:sz w:val="21"/>
          <w:szCs w:val="21"/>
          <w:u w:val="single"/>
        </w:rPr>
        <w:t xml:space="preserve">                                            </w:t>
      </w:r>
      <w:r>
        <w:rPr>
          <w:rFonts w:hint="default" w:ascii="Times New Roman" w:hAnsi="Times New Roman" w:cs="Times New Roman"/>
          <w:color w:val="auto"/>
          <w:sz w:val="21"/>
          <w:szCs w:val="21"/>
        </w:rPr>
        <w:t xml:space="preserve"> </w:t>
      </w:r>
    </w:p>
    <w:p w14:paraId="2518E2EA">
      <w:pPr>
        <w:pStyle w:val="27"/>
        <w:spacing w:line="400" w:lineRule="exact"/>
        <w:ind w:firstLine="2625" w:firstLineChars="1250"/>
        <w:rPr>
          <w:rFonts w:hint="eastAsia" w:ascii="宋体" w:cs="宋体"/>
          <w:color w:val="auto"/>
          <w:sz w:val="21"/>
          <w:szCs w:val="21"/>
        </w:rPr>
      </w:pPr>
      <w:r>
        <w:rPr>
          <w:rFonts w:hint="eastAsia" w:ascii="宋体" w:cs="宋体"/>
          <w:color w:val="auto"/>
          <w:sz w:val="21"/>
          <w:szCs w:val="21"/>
        </w:rPr>
        <w:t>电</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话：</w:t>
      </w:r>
      <w:r>
        <w:rPr>
          <w:rFonts w:hint="default" w:ascii="Times New Roman" w:hAnsi="Times New Roman" w:cs="Times New Roman"/>
          <w:color w:val="auto"/>
          <w:sz w:val="21"/>
          <w:szCs w:val="21"/>
          <w:u w:val="single"/>
        </w:rPr>
        <w:t xml:space="preserve">                                            </w:t>
      </w:r>
      <w:r>
        <w:rPr>
          <w:rFonts w:hint="eastAsia" w:ascii="宋体" w:cs="宋体"/>
          <w:color w:val="auto"/>
          <w:sz w:val="21"/>
          <w:szCs w:val="21"/>
        </w:rPr>
        <w:t xml:space="preserve"> </w:t>
      </w:r>
    </w:p>
    <w:p w14:paraId="2F465E32">
      <w:pPr>
        <w:pStyle w:val="27"/>
        <w:spacing w:line="400" w:lineRule="exact"/>
        <w:ind w:firstLine="2625" w:firstLineChars="1250"/>
        <w:rPr>
          <w:rFonts w:hint="default"/>
          <w:color w:val="auto"/>
          <w:sz w:val="21"/>
          <w:szCs w:val="21"/>
          <w:u w:val="single"/>
        </w:rPr>
      </w:pPr>
      <w:r>
        <w:rPr>
          <w:rFonts w:hint="eastAsia" w:ascii="宋体" w:cs="宋体"/>
          <w:color w:val="auto"/>
          <w:sz w:val="21"/>
          <w:szCs w:val="21"/>
        </w:rPr>
        <w:t>电子邮箱：</w:t>
      </w:r>
      <w:r>
        <w:rPr>
          <w:rFonts w:hint="default" w:ascii="Times New Roman" w:hAnsi="Times New Roman" w:cs="Times New Roman"/>
          <w:color w:val="auto"/>
          <w:sz w:val="21"/>
          <w:szCs w:val="21"/>
          <w:u w:val="single"/>
        </w:rPr>
        <w:t xml:space="preserve">                                             </w:t>
      </w:r>
    </w:p>
    <w:p w14:paraId="3B68E652">
      <w:pPr>
        <w:pStyle w:val="27"/>
        <w:spacing w:line="400" w:lineRule="exact"/>
        <w:rPr>
          <w:rFonts w:hint="default"/>
          <w:color w:val="auto"/>
          <w:sz w:val="21"/>
          <w:szCs w:val="21"/>
        </w:rPr>
      </w:pP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年</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月</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日</w:t>
      </w:r>
      <w:r>
        <w:rPr>
          <w:rFonts w:hint="default" w:ascii="Times New Roman" w:hAnsi="Times New Roman" w:cs="Times New Roman"/>
          <w:color w:val="auto"/>
          <w:sz w:val="21"/>
          <w:szCs w:val="21"/>
        </w:rPr>
        <w:t xml:space="preserve"> </w:t>
      </w:r>
    </w:p>
    <w:p w14:paraId="1B701A82">
      <w:pPr>
        <w:pStyle w:val="27"/>
        <w:spacing w:line="40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7D5D4CA">
      <w:pPr>
        <w:pStyle w:val="27"/>
        <w:spacing w:line="40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929F0D5">
      <w:pPr>
        <w:pStyle w:val="27"/>
        <w:pageBreakBefore/>
        <w:spacing w:line="360" w:lineRule="exact"/>
        <w:jc w:val="center"/>
        <w:rPr>
          <w:rFonts w:hint="eastAsia" w:ascii="宋体" w:cs="Times New Roman"/>
          <w:b/>
          <w:color w:val="auto"/>
          <w:sz w:val="28"/>
          <w:szCs w:val="28"/>
        </w:rPr>
      </w:pPr>
      <w:r>
        <w:rPr>
          <w:rFonts w:hint="eastAsia" w:ascii="宋体" w:hAnsi="宋体" w:cs="宋体"/>
          <w:b/>
          <w:color w:val="auto"/>
          <w:sz w:val="28"/>
          <w:szCs w:val="28"/>
        </w:rPr>
        <w:t>二、法定代表人（单位负责人）身份证明或授权委托书</w:t>
      </w:r>
    </w:p>
    <w:p w14:paraId="6AC55B28">
      <w:pPr>
        <w:pStyle w:val="27"/>
        <w:spacing w:line="360" w:lineRule="exact"/>
        <w:jc w:val="center"/>
        <w:rPr>
          <w:rFonts w:hint="default" w:ascii="Times New Roman" w:hAnsi="Times New Roman" w:eastAsia="黑体" w:cs="Times New Roman"/>
          <w:color w:val="auto"/>
          <w:sz w:val="28"/>
          <w:szCs w:val="28"/>
        </w:rPr>
      </w:pPr>
    </w:p>
    <w:p w14:paraId="1AA1D86F">
      <w:pPr>
        <w:pStyle w:val="27"/>
        <w:numPr>
          <w:ilvl w:val="0"/>
          <w:numId w:val="1"/>
        </w:numPr>
        <w:spacing w:line="360" w:lineRule="exact"/>
        <w:rPr>
          <w:rFonts w:hint="default" w:ascii="Times New Roman" w:hAnsi="Times New Roman" w:eastAsia="黑体" w:cs="Times New Roman"/>
          <w:color w:val="auto"/>
          <w:sz w:val="20"/>
          <w:szCs w:val="20"/>
        </w:rPr>
      </w:pPr>
      <w:r>
        <w:rPr>
          <w:rFonts w:hint="eastAsia" w:ascii="Times New Roman" w:hAnsi="Times New Roman" w:eastAsia="黑体" w:cs="Times New Roman"/>
          <w:color w:val="auto"/>
          <w:sz w:val="20"/>
          <w:szCs w:val="20"/>
        </w:rPr>
        <w:t>授权委托人是法人本人的，提供法定代表人（单位负责人）身份证明；</w:t>
      </w:r>
    </w:p>
    <w:p w14:paraId="1C786DEE">
      <w:pPr>
        <w:pStyle w:val="27"/>
        <w:numPr>
          <w:ilvl w:val="0"/>
          <w:numId w:val="1"/>
        </w:numPr>
        <w:spacing w:line="360" w:lineRule="exact"/>
        <w:rPr>
          <w:rFonts w:hint="default" w:ascii="Times New Roman" w:hAnsi="Times New Roman" w:eastAsia="黑体" w:cs="Times New Roman"/>
          <w:color w:val="auto"/>
          <w:sz w:val="20"/>
          <w:szCs w:val="20"/>
        </w:rPr>
      </w:pPr>
      <w:r>
        <w:rPr>
          <w:rFonts w:hint="eastAsia" w:ascii="Times New Roman" w:hAnsi="Times New Roman" w:eastAsia="黑体" w:cs="Times New Roman"/>
          <w:color w:val="auto"/>
          <w:sz w:val="20"/>
          <w:szCs w:val="20"/>
        </w:rPr>
        <w:t>授权委托人不是法人本人的，提供委托授权书</w:t>
      </w:r>
    </w:p>
    <w:p w14:paraId="41BFFFEA">
      <w:pPr>
        <w:pStyle w:val="27"/>
        <w:spacing w:line="360" w:lineRule="exact"/>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628FF839">
      <w:pPr>
        <w:pStyle w:val="27"/>
        <w:spacing w:line="360" w:lineRule="exact"/>
        <w:rPr>
          <w:rFonts w:hint="eastAsia" w:ascii="宋体" w:hAnsi="Times New Roman" w:cs="宋体"/>
          <w:color w:val="auto"/>
          <w:sz w:val="21"/>
          <w:szCs w:val="21"/>
        </w:rPr>
      </w:pPr>
    </w:p>
    <w:p w14:paraId="117156FA">
      <w:pPr>
        <w:pStyle w:val="27"/>
        <w:spacing w:line="360" w:lineRule="exact"/>
        <w:rPr>
          <w:rFonts w:hint="eastAsia" w:ascii="宋体" w:hAnsi="Times New Roman" w:cs="宋体"/>
          <w:color w:val="auto"/>
          <w:sz w:val="21"/>
          <w:szCs w:val="21"/>
        </w:rPr>
      </w:pPr>
    </w:p>
    <w:p w14:paraId="347951A0">
      <w:pPr>
        <w:pStyle w:val="27"/>
        <w:spacing w:line="360" w:lineRule="exact"/>
        <w:ind w:firstLine="1560" w:firstLineChars="650"/>
        <w:rPr>
          <w:rFonts w:hint="eastAsia" w:ascii="宋体" w:cs="黑体"/>
          <w:color w:val="auto"/>
          <w:sz w:val="24"/>
          <w:szCs w:val="24"/>
        </w:rPr>
      </w:pPr>
      <w:r>
        <w:rPr>
          <w:rFonts w:hint="eastAsia" w:ascii="宋体" w:hAnsi="宋体" w:cs="宋体"/>
          <w:color w:val="auto"/>
          <w:sz w:val="24"/>
          <w:szCs w:val="24"/>
        </w:rPr>
        <w:t>法定代表人（单位负责人）身份证明</w:t>
      </w:r>
    </w:p>
    <w:p w14:paraId="64D9C78F">
      <w:pPr>
        <w:pStyle w:val="27"/>
        <w:spacing w:line="360" w:lineRule="exact"/>
        <w:rPr>
          <w:rFonts w:hint="eastAsia" w:ascii="宋体" w:hAnsi="Times New Roman" w:cs="宋体"/>
          <w:color w:val="auto"/>
          <w:sz w:val="21"/>
          <w:szCs w:val="21"/>
        </w:rPr>
      </w:pPr>
    </w:p>
    <w:p w14:paraId="56F6E93E">
      <w:pPr>
        <w:pStyle w:val="27"/>
        <w:spacing w:line="360" w:lineRule="exact"/>
        <w:rPr>
          <w:rFonts w:hint="default"/>
          <w:color w:val="auto"/>
          <w:sz w:val="21"/>
          <w:szCs w:val="21"/>
          <w:u w:val="single"/>
        </w:rPr>
      </w:pPr>
      <w:r>
        <w:rPr>
          <w:rFonts w:hint="eastAsia" w:ascii="宋体" w:hAnsi="Times New Roman" w:cs="宋体"/>
          <w:color w:val="auto"/>
          <w:sz w:val="21"/>
          <w:szCs w:val="21"/>
        </w:rPr>
        <w:t>投标人名称：</w:t>
      </w:r>
      <w:r>
        <w:rPr>
          <w:rFonts w:hint="default" w:ascii="Times New Roman" w:hAnsi="Times New Roman" w:cs="Times New Roman"/>
          <w:color w:val="auto"/>
          <w:sz w:val="21"/>
          <w:szCs w:val="21"/>
          <w:u w:val="single"/>
        </w:rPr>
        <w:t xml:space="preserve">                         </w:t>
      </w:r>
    </w:p>
    <w:p w14:paraId="45EDE0AD">
      <w:pPr>
        <w:pStyle w:val="27"/>
        <w:spacing w:line="360" w:lineRule="exact"/>
        <w:rPr>
          <w:rFonts w:hint="default"/>
          <w:color w:val="auto"/>
          <w:sz w:val="21"/>
          <w:szCs w:val="21"/>
          <w:u w:val="single"/>
        </w:rPr>
      </w:pPr>
      <w:r>
        <w:rPr>
          <w:rFonts w:hint="eastAsia" w:ascii="宋体" w:cs="宋体"/>
          <w:color w:val="auto"/>
          <w:sz w:val="21"/>
          <w:szCs w:val="21"/>
        </w:rPr>
        <w:t>姓名：</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性别：</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年龄：</w:t>
      </w:r>
      <w:r>
        <w:rPr>
          <w:rFonts w:hint="default" w:ascii="Times New Roman" w:hAnsi="Times New Roman" w:cs="Times New Roman"/>
          <w:color w:val="auto"/>
          <w:sz w:val="21"/>
          <w:szCs w:val="21"/>
          <w:u w:val="single"/>
        </w:rPr>
        <w:t xml:space="preserve">      </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职务：</w:t>
      </w:r>
      <w:r>
        <w:rPr>
          <w:rFonts w:hint="default" w:ascii="Times New Roman" w:hAnsi="Times New Roman" w:cs="Times New Roman"/>
          <w:color w:val="auto"/>
          <w:sz w:val="21"/>
          <w:szCs w:val="21"/>
          <w:u w:val="single"/>
        </w:rPr>
        <w:t xml:space="preserve">         </w:t>
      </w:r>
    </w:p>
    <w:p w14:paraId="2E96355B">
      <w:pPr>
        <w:pStyle w:val="27"/>
        <w:spacing w:line="360" w:lineRule="exact"/>
        <w:rPr>
          <w:rFonts w:hint="default"/>
          <w:color w:val="auto"/>
          <w:sz w:val="21"/>
          <w:szCs w:val="21"/>
        </w:rPr>
      </w:pPr>
      <w:r>
        <w:rPr>
          <w:rFonts w:hint="eastAsia" w:ascii="宋体" w:cs="宋体"/>
          <w:color w:val="auto"/>
          <w:sz w:val="21"/>
          <w:szCs w:val="21"/>
        </w:rPr>
        <w:t>系</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（投标人名称）的法定代表人（单位负责人）。</w:t>
      </w:r>
      <w:r>
        <w:rPr>
          <w:rFonts w:hint="default" w:ascii="Times New Roman" w:hAnsi="Times New Roman" w:cs="Times New Roman"/>
          <w:color w:val="auto"/>
          <w:sz w:val="21"/>
          <w:szCs w:val="21"/>
        </w:rPr>
        <w:t xml:space="preserve"> </w:t>
      </w:r>
    </w:p>
    <w:p w14:paraId="2F0311AD">
      <w:pPr>
        <w:pStyle w:val="27"/>
        <w:spacing w:line="360" w:lineRule="exact"/>
        <w:rPr>
          <w:rFonts w:hint="default" w:ascii="Times New Roman" w:hAnsi="Times New Roman" w:cs="Times New Roman"/>
          <w:color w:val="auto"/>
          <w:sz w:val="21"/>
          <w:szCs w:val="21"/>
        </w:rPr>
      </w:pPr>
      <w:r>
        <w:rPr>
          <w:rFonts w:hint="eastAsia" w:ascii="宋体" w:cs="宋体"/>
          <w:color w:val="auto"/>
          <w:sz w:val="21"/>
          <w:szCs w:val="21"/>
        </w:rPr>
        <w:t>特此证明。</w:t>
      </w:r>
      <w:r>
        <w:rPr>
          <w:rFonts w:hint="default" w:ascii="Times New Roman" w:hAnsi="Times New Roman" w:cs="Times New Roman"/>
          <w:color w:val="auto"/>
          <w:sz w:val="21"/>
          <w:szCs w:val="21"/>
        </w:rPr>
        <w:t xml:space="preserve"> </w:t>
      </w:r>
    </w:p>
    <w:p w14:paraId="168BFAFB">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464473C2">
      <w:pPr>
        <w:pStyle w:val="27"/>
        <w:spacing w:line="360" w:lineRule="exact"/>
        <w:rPr>
          <w:rFonts w:hint="default" w:ascii="Times New Roman" w:hAnsi="Times New Roman" w:cs="Times New Roman"/>
          <w:color w:val="auto"/>
          <w:sz w:val="21"/>
          <w:szCs w:val="21"/>
        </w:rPr>
      </w:pPr>
      <w:r>
        <w:rPr>
          <w:rFonts w:hint="eastAsia" w:ascii="宋体" w:hAnsi="Times New Roman" w:cs="宋体"/>
          <w:color w:val="auto"/>
          <w:sz w:val="21"/>
          <w:szCs w:val="21"/>
        </w:rPr>
        <w:t>附：法定代表人（单位负责人）身份证复印件。</w:t>
      </w:r>
      <w:r>
        <w:rPr>
          <w:rFonts w:hint="default" w:ascii="Times New Roman" w:hAnsi="Times New Roman" w:cs="Times New Roman"/>
          <w:color w:val="auto"/>
          <w:sz w:val="21"/>
          <w:szCs w:val="21"/>
        </w:rPr>
        <w:t xml:space="preserve"> </w:t>
      </w:r>
    </w:p>
    <w:p w14:paraId="27C32270">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6A57AD85">
      <w:pPr>
        <w:pStyle w:val="27"/>
        <w:spacing w:line="360" w:lineRule="exact"/>
        <w:rPr>
          <w:rFonts w:hint="default" w:ascii="Times New Roman" w:hAnsi="Times New Roman" w:cs="Times New Roman"/>
          <w:color w:val="auto"/>
          <w:sz w:val="21"/>
          <w:szCs w:val="21"/>
        </w:rPr>
      </w:pPr>
      <w:r>
        <w:rPr>
          <w:rFonts w:hint="eastAsia" w:ascii="宋体" w:hAnsi="Times New Roman" w:cs="宋体"/>
          <w:color w:val="auto"/>
          <w:sz w:val="21"/>
          <w:szCs w:val="21"/>
        </w:rPr>
        <w:t>注：本身份证明需由投标人加盖单位公章。</w:t>
      </w:r>
      <w:r>
        <w:rPr>
          <w:rFonts w:hint="default" w:ascii="Times New Roman" w:hAnsi="Times New Roman" w:cs="Times New Roman"/>
          <w:color w:val="auto"/>
          <w:sz w:val="21"/>
          <w:szCs w:val="21"/>
        </w:rPr>
        <w:t xml:space="preserve"> </w:t>
      </w:r>
    </w:p>
    <w:p w14:paraId="4780C3F8">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58B28D37">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4FFF2BF3">
      <w:pPr>
        <w:pStyle w:val="27"/>
        <w:spacing w:line="360" w:lineRule="exact"/>
        <w:rPr>
          <w:rFonts w:hint="default"/>
          <w:color w:val="auto"/>
          <w:sz w:val="21"/>
          <w:szCs w:val="21"/>
        </w:rPr>
      </w:pP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投标人：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（单位公章）</w:t>
      </w:r>
      <w:r>
        <w:rPr>
          <w:rFonts w:hint="default" w:ascii="Times New Roman" w:hAnsi="Times New Roman" w:cs="Times New Roman"/>
          <w:color w:val="auto"/>
          <w:sz w:val="21"/>
          <w:szCs w:val="21"/>
        </w:rPr>
        <w:t xml:space="preserve"> </w:t>
      </w:r>
    </w:p>
    <w:p w14:paraId="731215D6">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650B0121">
      <w:pPr>
        <w:pStyle w:val="27"/>
        <w:spacing w:line="360" w:lineRule="exact"/>
        <w:rPr>
          <w:rFonts w:hint="default"/>
          <w:color w:val="auto"/>
          <w:sz w:val="21"/>
          <w:szCs w:val="21"/>
        </w:rPr>
      </w:pP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年</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月</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日</w:t>
      </w:r>
      <w:r>
        <w:rPr>
          <w:rFonts w:hint="default" w:ascii="Times New Roman" w:hAnsi="Times New Roman" w:cs="Times New Roman"/>
          <w:color w:val="auto"/>
          <w:sz w:val="21"/>
          <w:szCs w:val="21"/>
        </w:rPr>
        <w:t xml:space="preserve"> </w:t>
      </w:r>
    </w:p>
    <w:p w14:paraId="248BCFE1">
      <w:pPr>
        <w:pStyle w:val="27"/>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 </w:t>
      </w:r>
    </w:p>
    <w:p w14:paraId="4DEE2FF0">
      <w:pPr>
        <w:pStyle w:val="27"/>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  </w:t>
      </w:r>
    </w:p>
    <w:p w14:paraId="0FBFB4D7">
      <w:pPr>
        <w:pStyle w:val="27"/>
        <w:pageBreakBefore/>
        <w:spacing w:line="360" w:lineRule="exact"/>
        <w:jc w:val="center"/>
        <w:rPr>
          <w:rFonts w:hint="eastAsia" w:ascii="宋体" w:cs="Times New Roman"/>
          <w:color w:val="auto"/>
          <w:sz w:val="24"/>
          <w:szCs w:val="24"/>
        </w:rPr>
      </w:pPr>
      <w:r>
        <w:rPr>
          <w:rFonts w:hint="eastAsia" w:ascii="宋体" w:hAnsi="宋体" w:cs="宋体"/>
          <w:color w:val="auto"/>
          <w:sz w:val="24"/>
          <w:szCs w:val="24"/>
        </w:rPr>
        <w:t>授权委托书</w:t>
      </w:r>
    </w:p>
    <w:p w14:paraId="5AD78A3B">
      <w:pPr>
        <w:pStyle w:val="27"/>
        <w:spacing w:line="360" w:lineRule="exact"/>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rPr>
        <w:t xml:space="preserve"> </w:t>
      </w:r>
    </w:p>
    <w:p w14:paraId="6B3B09C8">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本人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（姓名）系</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（投标人名称）的法定代表人（单</w:t>
      </w:r>
      <w:r>
        <w:rPr>
          <w:rFonts w:hint="eastAsia" w:ascii="宋体" w:cs="宋体"/>
          <w:color w:val="auto"/>
          <w:sz w:val="21"/>
          <w:szCs w:val="21"/>
        </w:rPr>
        <w:t>位负责人），现委托</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（姓名）为我方代理人。代理人根据授权，以我方名义签署、</w:t>
      </w:r>
      <w:r>
        <w:rPr>
          <w:rFonts w:hint="eastAsia" w:ascii="宋体" w:cs="宋体"/>
          <w:color w:val="auto"/>
          <w:sz w:val="21"/>
          <w:szCs w:val="21"/>
        </w:rPr>
        <w:t>澄清确认、递交、撤回、修改设备采购招标项目投标文件、签订合同和处理有关事宜，其法律后果由我方承担。</w:t>
      </w:r>
      <w:r>
        <w:rPr>
          <w:rFonts w:hint="default" w:ascii="Times New Roman" w:hAnsi="Times New Roman" w:cs="Times New Roman"/>
          <w:color w:val="auto"/>
          <w:sz w:val="21"/>
          <w:szCs w:val="21"/>
        </w:rPr>
        <w:t xml:space="preserve"> </w:t>
      </w:r>
    </w:p>
    <w:p w14:paraId="30AEA940">
      <w:pPr>
        <w:pStyle w:val="27"/>
        <w:spacing w:line="360" w:lineRule="exact"/>
        <w:rPr>
          <w:rFonts w:hint="default"/>
          <w:color w:val="auto"/>
          <w:sz w:val="21"/>
          <w:szCs w:val="21"/>
        </w:rPr>
      </w:pPr>
      <w:r>
        <w:rPr>
          <w:rFonts w:hint="eastAsia" w:ascii="宋体" w:hAnsi="Times New Roman" w:cs="宋体"/>
          <w:color w:val="auto"/>
          <w:sz w:val="21"/>
          <w:szCs w:val="21"/>
        </w:rPr>
        <w:t>委托期限：</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w:t>
      </w:r>
      <w:r>
        <w:rPr>
          <w:rFonts w:hint="default" w:ascii="Times New Roman" w:hAnsi="Times New Roman" w:cs="Times New Roman"/>
          <w:color w:val="auto"/>
          <w:sz w:val="21"/>
          <w:szCs w:val="21"/>
        </w:rPr>
        <w:t xml:space="preserve"> </w:t>
      </w:r>
    </w:p>
    <w:p w14:paraId="772EACAF">
      <w:pPr>
        <w:pStyle w:val="27"/>
        <w:spacing w:line="360" w:lineRule="exact"/>
        <w:ind w:firstLine="420" w:firstLineChars="200"/>
        <w:rPr>
          <w:rFonts w:hint="default" w:ascii="Times New Roman" w:hAnsi="Times New Roman" w:cs="Times New Roman"/>
          <w:color w:val="auto"/>
          <w:sz w:val="21"/>
          <w:szCs w:val="21"/>
        </w:rPr>
      </w:pPr>
      <w:r>
        <w:rPr>
          <w:rFonts w:hint="eastAsia" w:ascii="宋体" w:cs="宋体"/>
          <w:color w:val="auto"/>
          <w:sz w:val="21"/>
          <w:szCs w:val="21"/>
        </w:rPr>
        <w:t>代理人无转委托权。</w:t>
      </w:r>
      <w:r>
        <w:rPr>
          <w:rFonts w:hint="default" w:ascii="Times New Roman" w:hAnsi="Times New Roman" w:cs="Times New Roman"/>
          <w:color w:val="auto"/>
          <w:sz w:val="21"/>
          <w:szCs w:val="21"/>
        </w:rPr>
        <w:t xml:space="preserve"> </w:t>
      </w:r>
    </w:p>
    <w:p w14:paraId="12923A76">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6C1C799B">
      <w:pPr>
        <w:pStyle w:val="27"/>
        <w:spacing w:line="360" w:lineRule="exact"/>
        <w:rPr>
          <w:rFonts w:hint="default" w:ascii="Times New Roman" w:hAnsi="Times New Roman" w:cs="Times New Roman"/>
          <w:color w:val="auto"/>
          <w:sz w:val="21"/>
          <w:szCs w:val="21"/>
        </w:rPr>
      </w:pPr>
      <w:r>
        <w:rPr>
          <w:rFonts w:hint="eastAsia" w:ascii="宋体" w:hAnsi="Times New Roman" w:cs="宋体"/>
          <w:color w:val="auto"/>
          <w:sz w:val="21"/>
          <w:szCs w:val="21"/>
        </w:rPr>
        <w:t>附：法定代表人（单位负责人）身份证复印件及委托代理人身份证复印件</w:t>
      </w:r>
      <w:r>
        <w:rPr>
          <w:rFonts w:hint="default" w:ascii="Times New Roman" w:hAnsi="Times New Roman" w:cs="Times New Roman"/>
          <w:color w:val="auto"/>
          <w:sz w:val="21"/>
          <w:szCs w:val="21"/>
        </w:rPr>
        <w:t xml:space="preserve"> </w:t>
      </w:r>
    </w:p>
    <w:p w14:paraId="002AEA04">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0C104791">
      <w:pPr>
        <w:pStyle w:val="27"/>
        <w:spacing w:line="360" w:lineRule="exact"/>
        <w:rPr>
          <w:rFonts w:hint="default" w:ascii="Times New Roman" w:hAnsi="Times New Roman" w:cs="Times New Roman"/>
          <w:color w:val="auto"/>
          <w:sz w:val="21"/>
          <w:szCs w:val="21"/>
        </w:rPr>
      </w:pPr>
      <w:r>
        <w:rPr>
          <w:rFonts w:hint="eastAsia" w:ascii="宋体" w:hAnsi="Times New Roman" w:cs="宋体"/>
          <w:color w:val="auto"/>
          <w:sz w:val="21"/>
          <w:szCs w:val="21"/>
        </w:rPr>
        <w:t>注：本授权委托书需由投标人加盖单位公章并由其法定代表人（单位负责人）和委托代理人签字。</w:t>
      </w:r>
      <w:r>
        <w:rPr>
          <w:rFonts w:hint="default" w:ascii="Times New Roman" w:hAnsi="Times New Roman" w:cs="Times New Roman"/>
          <w:color w:val="auto"/>
          <w:sz w:val="21"/>
          <w:szCs w:val="21"/>
        </w:rPr>
        <w:t xml:space="preserve"> </w:t>
      </w:r>
    </w:p>
    <w:p w14:paraId="276F267B">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64FBA83A">
      <w:pPr>
        <w:pStyle w:val="27"/>
        <w:spacing w:line="360" w:lineRule="exact"/>
        <w:ind w:firstLine="3465" w:firstLineChars="1650"/>
        <w:rPr>
          <w:rFonts w:hint="default"/>
          <w:color w:val="auto"/>
          <w:sz w:val="21"/>
          <w:szCs w:val="21"/>
        </w:rPr>
      </w:pPr>
      <w:r>
        <w:rPr>
          <w:rFonts w:hint="eastAsia" w:ascii="宋体" w:hAnsi="Times New Roman" w:cs="宋体"/>
          <w:color w:val="auto"/>
          <w:sz w:val="21"/>
          <w:szCs w:val="21"/>
        </w:rPr>
        <w:t>投</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标</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（单位公章）</w:t>
      </w:r>
      <w:r>
        <w:rPr>
          <w:rFonts w:hint="default" w:ascii="Times New Roman" w:hAnsi="Times New Roman" w:cs="Times New Roman"/>
          <w:color w:val="auto"/>
          <w:sz w:val="21"/>
          <w:szCs w:val="21"/>
        </w:rPr>
        <w:t xml:space="preserve"> </w:t>
      </w:r>
    </w:p>
    <w:p w14:paraId="7934A51D">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3D3E669">
      <w:pPr>
        <w:pStyle w:val="27"/>
        <w:spacing w:line="360" w:lineRule="exact"/>
        <w:ind w:firstLine="3465" w:firstLineChars="1650"/>
        <w:rPr>
          <w:rFonts w:hint="default"/>
          <w:color w:val="auto"/>
          <w:sz w:val="21"/>
          <w:szCs w:val="21"/>
        </w:rPr>
      </w:pPr>
      <w:r>
        <w:rPr>
          <w:rFonts w:hint="eastAsia" w:ascii="宋体" w:hAnsi="Times New Roman" w:cs="宋体"/>
          <w:color w:val="auto"/>
          <w:sz w:val="21"/>
          <w:szCs w:val="21"/>
        </w:rPr>
        <w:t>法定代表人（单位负责人）：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259437F5">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02D9E499">
      <w:pPr>
        <w:pStyle w:val="27"/>
        <w:spacing w:line="360" w:lineRule="exact"/>
        <w:ind w:firstLine="3465" w:firstLineChars="1650"/>
        <w:rPr>
          <w:rFonts w:hint="default"/>
          <w:color w:val="auto"/>
          <w:sz w:val="21"/>
          <w:szCs w:val="21"/>
        </w:rPr>
      </w:pPr>
      <w:r>
        <w:rPr>
          <w:rFonts w:hint="eastAsia" w:ascii="宋体" w:hAnsi="Times New Roman" w:cs="宋体"/>
          <w:color w:val="auto"/>
          <w:sz w:val="21"/>
          <w:szCs w:val="21"/>
        </w:rPr>
        <w:t>身份证号码：</w:t>
      </w:r>
      <w:r>
        <w:rPr>
          <w:rFonts w:hint="default" w:ascii="Times New Roman" w:hAnsi="Times New Roman" w:cs="Times New Roman"/>
          <w:color w:val="auto"/>
          <w:sz w:val="21"/>
          <w:szCs w:val="21"/>
          <w:u w:val="single"/>
        </w:rPr>
        <w:t xml:space="preserve">                                 </w:t>
      </w:r>
    </w:p>
    <w:p w14:paraId="4D63CF97">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1819AD3F">
      <w:pPr>
        <w:pStyle w:val="27"/>
        <w:spacing w:line="360" w:lineRule="exact"/>
        <w:ind w:firstLine="3465" w:firstLineChars="1650"/>
        <w:rPr>
          <w:rFonts w:hint="default"/>
          <w:color w:val="auto"/>
          <w:sz w:val="21"/>
          <w:szCs w:val="21"/>
        </w:rPr>
      </w:pPr>
      <w:r>
        <w:rPr>
          <w:rFonts w:hint="eastAsia" w:ascii="宋体" w:hAnsi="Times New Roman" w:cs="宋体"/>
          <w:color w:val="auto"/>
          <w:sz w:val="21"/>
          <w:szCs w:val="21"/>
        </w:rPr>
        <w:t>委托代理人：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3D972955">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304CEFD3">
      <w:pPr>
        <w:pStyle w:val="27"/>
        <w:spacing w:line="360" w:lineRule="exact"/>
        <w:ind w:firstLine="3465" w:firstLineChars="1650"/>
        <w:rPr>
          <w:rFonts w:hint="default"/>
          <w:color w:val="auto"/>
          <w:sz w:val="21"/>
          <w:szCs w:val="21"/>
        </w:rPr>
      </w:pPr>
      <w:r>
        <w:rPr>
          <w:rFonts w:hint="eastAsia" w:ascii="宋体" w:hAnsi="Times New Roman" w:cs="宋体"/>
          <w:color w:val="auto"/>
          <w:sz w:val="21"/>
          <w:szCs w:val="21"/>
        </w:rPr>
        <w:t>身份证号码：</w:t>
      </w:r>
      <w:r>
        <w:rPr>
          <w:rFonts w:hint="default" w:ascii="Times New Roman" w:hAnsi="Times New Roman" w:cs="Times New Roman"/>
          <w:color w:val="auto"/>
          <w:sz w:val="21"/>
          <w:szCs w:val="21"/>
          <w:u w:val="single"/>
        </w:rPr>
        <w:t xml:space="preserve">                                 </w:t>
      </w:r>
    </w:p>
    <w:p w14:paraId="08E3949C">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1154D481">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61E4AD1F">
      <w:pPr>
        <w:pStyle w:val="27"/>
        <w:spacing w:line="360" w:lineRule="exact"/>
        <w:rPr>
          <w:rFonts w:hint="default"/>
          <w:color w:val="auto"/>
          <w:sz w:val="21"/>
          <w:szCs w:val="21"/>
        </w:rPr>
      </w:pP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年</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月</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日</w:t>
      </w:r>
      <w:r>
        <w:rPr>
          <w:rFonts w:hint="default" w:ascii="Times New Roman" w:hAnsi="Times New Roman" w:cs="Times New Roman"/>
          <w:color w:val="auto"/>
          <w:sz w:val="21"/>
          <w:szCs w:val="21"/>
        </w:rPr>
        <w:t xml:space="preserve"> </w:t>
      </w:r>
    </w:p>
    <w:p w14:paraId="05673E94">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767034AF">
      <w:pPr>
        <w:pStyle w:val="27"/>
        <w:pageBreakBefore/>
        <w:spacing w:line="360" w:lineRule="exact"/>
        <w:jc w:val="center"/>
        <w:rPr>
          <w:rFonts w:hint="eastAsia" w:ascii="宋体" w:cs="Times New Roman"/>
          <w:b/>
          <w:color w:val="auto"/>
          <w:sz w:val="28"/>
          <w:szCs w:val="28"/>
        </w:rPr>
      </w:pPr>
      <w:r>
        <w:rPr>
          <w:rFonts w:hint="eastAsia" w:ascii="宋体" w:hAnsi="宋体" w:cs="宋体"/>
          <w:b/>
          <w:color w:val="auto"/>
          <w:sz w:val="28"/>
          <w:szCs w:val="28"/>
        </w:rPr>
        <w:t>三、联合体协议书</w:t>
      </w:r>
    </w:p>
    <w:p w14:paraId="30DBE62D">
      <w:pPr>
        <w:pStyle w:val="27"/>
        <w:spacing w:line="360" w:lineRule="exact"/>
        <w:ind w:firstLine="420" w:firstLineChars="200"/>
        <w:rPr>
          <w:rFonts w:hint="default" w:ascii="Times New Roman" w:hAnsi="Times New Roman" w:eastAsia="黑体" w:cs="Times New Roman"/>
          <w:color w:val="auto"/>
          <w:sz w:val="21"/>
          <w:szCs w:val="21"/>
          <w:u w:val="single"/>
        </w:rPr>
      </w:pPr>
    </w:p>
    <w:p w14:paraId="7EA5670B">
      <w:pPr>
        <w:pStyle w:val="27"/>
        <w:spacing w:line="360" w:lineRule="exact"/>
        <w:ind w:firstLine="420" w:firstLineChars="200"/>
        <w:rPr>
          <w:rFonts w:hint="default"/>
          <w:color w:val="auto"/>
          <w:sz w:val="21"/>
          <w:szCs w:val="21"/>
        </w:rPr>
      </w:pPr>
      <w:r>
        <w:rPr>
          <w:rFonts w:hint="default" w:ascii="Times New Roman" w:hAnsi="Times New Roman" w:eastAsia="黑体" w:cs="Times New Roman"/>
          <w:color w:val="auto"/>
          <w:sz w:val="21"/>
          <w:szCs w:val="21"/>
          <w:u w:val="single"/>
        </w:rPr>
        <w:t xml:space="preserve">              </w:t>
      </w:r>
      <w:r>
        <w:rPr>
          <w:rFonts w:hint="eastAsia" w:ascii="宋体" w:hAnsi="Times New Roman" w:cs="宋体"/>
          <w:color w:val="auto"/>
          <w:sz w:val="21"/>
          <w:szCs w:val="21"/>
        </w:rPr>
        <w:t>（所有成员单位名称）自愿组成</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（联合体名称）联合体，共同</w:t>
      </w:r>
      <w:r>
        <w:rPr>
          <w:rFonts w:hint="eastAsia" w:ascii="宋体" w:cs="宋体"/>
          <w:color w:val="auto"/>
          <w:sz w:val="21"/>
          <w:szCs w:val="21"/>
        </w:rPr>
        <w:t>参加</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（项目名称）设备采购招标项目投标。现就联合体投标事宜订立如下协议。</w:t>
      </w:r>
      <w:r>
        <w:rPr>
          <w:rFonts w:hint="default" w:ascii="Times New Roman" w:hAnsi="Times New Roman" w:cs="Times New Roman"/>
          <w:color w:val="auto"/>
          <w:sz w:val="21"/>
          <w:szCs w:val="21"/>
        </w:rPr>
        <w:t xml:space="preserve"> </w:t>
      </w:r>
    </w:p>
    <w:p w14:paraId="071FC898">
      <w:pPr>
        <w:pStyle w:val="27"/>
        <w:spacing w:line="360" w:lineRule="exact"/>
        <w:ind w:firstLine="420" w:firstLineChars="200"/>
        <w:rPr>
          <w:rFonts w:hint="default"/>
          <w:color w:val="auto"/>
          <w:sz w:val="21"/>
          <w:szCs w:val="21"/>
        </w:rPr>
      </w:pPr>
      <w:r>
        <w:rPr>
          <w:rFonts w:hint="default" w:ascii="Times New Roman" w:hAnsi="Times New Roman" w:cs="Times New Roman"/>
          <w:color w:val="auto"/>
          <w:sz w:val="21"/>
          <w:szCs w:val="21"/>
        </w:rPr>
        <w:t xml:space="preserve">1. </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（某成员单位名称）为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（联合体名称）牵头人。</w:t>
      </w:r>
      <w:r>
        <w:rPr>
          <w:rFonts w:hint="default" w:ascii="Times New Roman" w:hAnsi="Times New Roman" w:cs="Times New Roman"/>
          <w:color w:val="auto"/>
          <w:sz w:val="21"/>
          <w:szCs w:val="21"/>
        </w:rPr>
        <w:t xml:space="preserve"> </w:t>
      </w:r>
    </w:p>
    <w:p w14:paraId="4C1BFE3C">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 </w:t>
      </w:r>
      <w:r>
        <w:rPr>
          <w:rFonts w:hint="eastAsia" w:ascii="宋体" w:hAnsi="Times New Roman" w:cs="宋体"/>
          <w:color w:val="auto"/>
          <w:sz w:val="21"/>
          <w:szCs w:val="21"/>
        </w:rPr>
        <w:t>联合体各成员授权牵头人代表联合体参加投标活动，签署文件，提交和接收相关的资料、信息及指示，进行合同谈判活动，负责合同实施阶段的组织和协调工作，以及处理与本招标项目有关的一切事宜。</w:t>
      </w:r>
      <w:r>
        <w:rPr>
          <w:rFonts w:hint="default" w:ascii="Times New Roman" w:hAnsi="Times New Roman" w:cs="Times New Roman"/>
          <w:color w:val="auto"/>
          <w:sz w:val="21"/>
          <w:szCs w:val="21"/>
        </w:rPr>
        <w:t xml:space="preserve"> </w:t>
      </w:r>
    </w:p>
    <w:p w14:paraId="31D00992">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3. </w:t>
      </w:r>
      <w:r>
        <w:rPr>
          <w:rFonts w:hint="eastAsia" w:ascii="宋体" w:hAnsi="Times New Roman" w:cs="宋体"/>
          <w:color w:val="auto"/>
          <w:sz w:val="21"/>
          <w:szCs w:val="21"/>
        </w:rPr>
        <w:t>联合体牵头人在本项目中签署的一切文件和处理的一切事宜，联合体各成员均予以承认。联合体各成员将严格按照招标文件、投标文件和合同的要求全面履行义务，并向招标人承担连带责任。</w:t>
      </w:r>
      <w:r>
        <w:rPr>
          <w:rFonts w:hint="default" w:ascii="Times New Roman" w:hAnsi="Times New Roman" w:cs="Times New Roman"/>
          <w:color w:val="auto"/>
          <w:sz w:val="21"/>
          <w:szCs w:val="21"/>
        </w:rPr>
        <w:t xml:space="preserve"> </w:t>
      </w:r>
    </w:p>
    <w:p w14:paraId="1501C47A">
      <w:pPr>
        <w:pStyle w:val="27"/>
        <w:spacing w:line="360" w:lineRule="exact"/>
        <w:ind w:firstLine="420" w:firstLineChars="200"/>
        <w:rPr>
          <w:rFonts w:hint="default"/>
          <w:color w:val="auto"/>
          <w:sz w:val="21"/>
          <w:szCs w:val="21"/>
        </w:rPr>
      </w:pPr>
      <w:r>
        <w:rPr>
          <w:rFonts w:hint="default" w:ascii="Times New Roman" w:hAnsi="Times New Roman" w:cs="Times New Roman"/>
          <w:color w:val="auto"/>
          <w:sz w:val="21"/>
          <w:szCs w:val="21"/>
        </w:rPr>
        <w:t xml:space="preserve">4. </w:t>
      </w:r>
      <w:r>
        <w:rPr>
          <w:rFonts w:hint="eastAsia" w:ascii="宋体" w:hAnsi="Times New Roman" w:cs="宋体"/>
          <w:color w:val="auto"/>
          <w:sz w:val="21"/>
          <w:szCs w:val="21"/>
        </w:rPr>
        <w:t>联合体各成员单位内部的职责分工如下：</w:t>
      </w:r>
      <w:r>
        <w:rPr>
          <w:rFonts w:hint="default" w:ascii="Times New Roman" w:hAnsi="Times New Roman" w:cs="Times New Roman"/>
          <w:color w:val="auto"/>
          <w:sz w:val="21"/>
          <w:szCs w:val="21"/>
          <w:u w:val="single"/>
        </w:rPr>
        <w:t xml:space="preserve">                                </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w:t>
      </w:r>
      <w:r>
        <w:rPr>
          <w:rFonts w:hint="default" w:ascii="Times New Roman" w:hAnsi="Times New Roman" w:cs="Times New Roman"/>
          <w:color w:val="auto"/>
          <w:sz w:val="21"/>
          <w:szCs w:val="21"/>
        </w:rPr>
        <w:t xml:space="preserve"> </w:t>
      </w:r>
    </w:p>
    <w:p w14:paraId="07994F50">
      <w:pPr>
        <w:pStyle w:val="27"/>
        <w:spacing w:line="360" w:lineRule="exact"/>
        <w:ind w:firstLine="420" w:firstLineChars="20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5. </w:t>
      </w:r>
      <w:r>
        <w:rPr>
          <w:rFonts w:hint="eastAsia" w:ascii="宋体" w:hAnsi="Times New Roman" w:cs="宋体"/>
          <w:color w:val="auto"/>
          <w:sz w:val="21"/>
          <w:szCs w:val="21"/>
        </w:rPr>
        <w:t>本协议书自所有成员单位法定代表人（单位负责人）或其委托代理人签字或盖单位章之日起生效，合同履行完毕后自动失效。</w:t>
      </w:r>
      <w:r>
        <w:rPr>
          <w:rFonts w:hint="default" w:ascii="Times New Roman" w:hAnsi="Times New Roman" w:cs="Times New Roman"/>
          <w:color w:val="auto"/>
          <w:sz w:val="21"/>
          <w:szCs w:val="21"/>
        </w:rPr>
        <w:t xml:space="preserve"> </w:t>
      </w:r>
    </w:p>
    <w:p w14:paraId="16142397">
      <w:pPr>
        <w:pStyle w:val="27"/>
        <w:spacing w:line="360" w:lineRule="exact"/>
        <w:ind w:firstLine="420" w:firstLineChars="200"/>
        <w:rPr>
          <w:rFonts w:hint="default"/>
          <w:color w:val="auto"/>
          <w:sz w:val="21"/>
          <w:szCs w:val="21"/>
        </w:rPr>
      </w:pPr>
      <w:r>
        <w:rPr>
          <w:rFonts w:hint="default" w:ascii="Times New Roman" w:hAnsi="Times New Roman" w:cs="Times New Roman"/>
          <w:color w:val="auto"/>
          <w:sz w:val="21"/>
          <w:szCs w:val="21"/>
        </w:rPr>
        <w:t xml:space="preserve">6. </w:t>
      </w:r>
      <w:r>
        <w:rPr>
          <w:rFonts w:hint="eastAsia" w:ascii="宋体" w:hAnsi="Times New Roman" w:cs="宋体"/>
          <w:color w:val="auto"/>
          <w:sz w:val="21"/>
          <w:szCs w:val="21"/>
        </w:rPr>
        <w:t>本协议书一式</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份，联合体成员和招标人各执一份。</w:t>
      </w:r>
      <w:r>
        <w:rPr>
          <w:rFonts w:hint="default" w:ascii="Times New Roman" w:hAnsi="Times New Roman" w:cs="Times New Roman"/>
          <w:color w:val="auto"/>
          <w:sz w:val="21"/>
          <w:szCs w:val="21"/>
        </w:rPr>
        <w:t xml:space="preserve"> </w:t>
      </w:r>
    </w:p>
    <w:p w14:paraId="5E2C01EC">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265F1AAB">
      <w:pPr>
        <w:pStyle w:val="27"/>
        <w:spacing w:line="360" w:lineRule="exact"/>
        <w:ind w:firstLine="420" w:firstLineChars="200"/>
        <w:rPr>
          <w:rFonts w:hint="default" w:ascii="Times New Roman" w:hAnsi="Times New Roman" w:cs="Times New Roman"/>
          <w:color w:val="auto"/>
          <w:sz w:val="21"/>
          <w:szCs w:val="21"/>
        </w:rPr>
      </w:pPr>
      <w:r>
        <w:rPr>
          <w:rFonts w:hint="eastAsia" w:ascii="宋体" w:hAnsi="Times New Roman" w:cs="宋体"/>
          <w:color w:val="auto"/>
          <w:sz w:val="21"/>
          <w:szCs w:val="21"/>
        </w:rPr>
        <w:t>注：本协议书由法定代表人（单位负责人）签字的，应附法定代表人（单位负责人）身份证明；由委托代理人签字的，应附授权委托书。</w:t>
      </w:r>
      <w:r>
        <w:rPr>
          <w:rFonts w:hint="default" w:ascii="Times New Roman" w:hAnsi="Times New Roman" w:cs="Times New Roman"/>
          <w:color w:val="auto"/>
          <w:sz w:val="21"/>
          <w:szCs w:val="21"/>
        </w:rPr>
        <w:t xml:space="preserve"> </w:t>
      </w:r>
    </w:p>
    <w:p w14:paraId="28EDED7C">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5A10C27C">
      <w:pPr>
        <w:pStyle w:val="27"/>
        <w:spacing w:line="360" w:lineRule="exact"/>
        <w:ind w:firstLine="2415" w:firstLineChars="1150"/>
        <w:rPr>
          <w:rFonts w:hint="default"/>
          <w:color w:val="auto"/>
          <w:sz w:val="21"/>
          <w:szCs w:val="21"/>
        </w:rPr>
      </w:pPr>
      <w:r>
        <w:rPr>
          <w:rFonts w:hint="eastAsia" w:ascii="宋体" w:hAnsi="Times New Roman" w:cs="宋体"/>
          <w:color w:val="auto"/>
          <w:sz w:val="21"/>
          <w:szCs w:val="21"/>
        </w:rPr>
        <w:t>联合体牵头人名称：</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（盖单位章）</w:t>
      </w:r>
      <w:r>
        <w:rPr>
          <w:rFonts w:hint="default" w:ascii="Times New Roman" w:hAnsi="Times New Roman" w:cs="Times New Roman"/>
          <w:color w:val="auto"/>
          <w:sz w:val="21"/>
          <w:szCs w:val="21"/>
        </w:rPr>
        <w:t xml:space="preserve"> </w:t>
      </w:r>
    </w:p>
    <w:p w14:paraId="7455630E">
      <w:pPr>
        <w:pStyle w:val="27"/>
        <w:spacing w:line="360" w:lineRule="exact"/>
        <w:ind w:firstLine="2415" w:firstLineChars="1150"/>
        <w:rPr>
          <w:rFonts w:hint="default"/>
          <w:color w:val="auto"/>
          <w:sz w:val="21"/>
          <w:szCs w:val="21"/>
        </w:rPr>
      </w:pPr>
      <w:r>
        <w:rPr>
          <w:rFonts w:hint="eastAsia" w:ascii="宋体" w:cs="宋体"/>
          <w:color w:val="auto"/>
          <w:sz w:val="21"/>
          <w:szCs w:val="21"/>
        </w:rPr>
        <w:t>法定代表人（单位负责人）或其委托代理人：</w:t>
      </w:r>
      <w:r>
        <w:rPr>
          <w:rFonts w:hint="default" w:ascii="Times New Roman" w:hAnsi="Times New Roman" w:cs="Times New Roman"/>
          <w:color w:val="auto"/>
          <w:sz w:val="21"/>
          <w:szCs w:val="21"/>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489FEAF8">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5C9CE540">
      <w:pPr>
        <w:pStyle w:val="27"/>
        <w:spacing w:line="360" w:lineRule="exact"/>
        <w:ind w:firstLine="2415" w:firstLineChars="1150"/>
        <w:rPr>
          <w:rFonts w:hint="default"/>
          <w:color w:val="auto"/>
          <w:sz w:val="21"/>
          <w:szCs w:val="21"/>
        </w:rPr>
      </w:pPr>
      <w:r>
        <w:rPr>
          <w:rFonts w:hint="eastAsia" w:ascii="宋体" w:hAnsi="Times New Roman" w:cs="宋体"/>
          <w:color w:val="auto"/>
          <w:sz w:val="21"/>
          <w:szCs w:val="21"/>
        </w:rPr>
        <w:t>联合体成员名称：</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（盖单位章）</w:t>
      </w:r>
      <w:r>
        <w:rPr>
          <w:rFonts w:hint="default" w:ascii="Times New Roman" w:hAnsi="Times New Roman" w:cs="Times New Roman"/>
          <w:color w:val="auto"/>
          <w:sz w:val="21"/>
          <w:szCs w:val="21"/>
        </w:rPr>
        <w:t xml:space="preserve"> </w:t>
      </w:r>
    </w:p>
    <w:p w14:paraId="1225288C">
      <w:pPr>
        <w:pStyle w:val="27"/>
        <w:spacing w:line="360" w:lineRule="exact"/>
        <w:ind w:firstLine="2415" w:firstLineChars="1150"/>
        <w:rPr>
          <w:rFonts w:hint="default"/>
          <w:color w:val="auto"/>
          <w:sz w:val="21"/>
          <w:szCs w:val="21"/>
        </w:rPr>
      </w:pPr>
      <w:r>
        <w:rPr>
          <w:rFonts w:hint="eastAsia" w:ascii="宋体" w:cs="宋体"/>
          <w:color w:val="auto"/>
          <w:sz w:val="21"/>
          <w:szCs w:val="21"/>
        </w:rPr>
        <w:t>法定代表人（单位负责人）或其委托代理人：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658673D3">
      <w:pPr>
        <w:pStyle w:val="27"/>
        <w:spacing w:line="360" w:lineRule="exac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209CF6E9">
      <w:pPr>
        <w:pStyle w:val="27"/>
        <w:spacing w:line="360" w:lineRule="exact"/>
        <w:ind w:firstLine="2415" w:firstLineChars="1150"/>
        <w:rPr>
          <w:rFonts w:hint="default"/>
          <w:color w:val="auto"/>
          <w:sz w:val="21"/>
          <w:szCs w:val="21"/>
        </w:rPr>
      </w:pPr>
      <w:r>
        <w:rPr>
          <w:rFonts w:hint="eastAsia" w:ascii="宋体" w:hAnsi="Times New Roman" w:cs="宋体"/>
          <w:color w:val="auto"/>
          <w:sz w:val="21"/>
          <w:szCs w:val="21"/>
        </w:rPr>
        <w:t>联合体成员名称：</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（盖单位章）</w:t>
      </w:r>
      <w:r>
        <w:rPr>
          <w:rFonts w:hint="default" w:ascii="Times New Roman" w:hAnsi="Times New Roman" w:cs="Times New Roman"/>
          <w:color w:val="auto"/>
          <w:sz w:val="21"/>
          <w:szCs w:val="21"/>
        </w:rPr>
        <w:t xml:space="preserve"> </w:t>
      </w:r>
    </w:p>
    <w:p w14:paraId="73F496DD">
      <w:pPr>
        <w:pStyle w:val="27"/>
        <w:spacing w:line="360" w:lineRule="exact"/>
        <w:ind w:firstLine="2415" w:firstLineChars="1150"/>
        <w:rPr>
          <w:rFonts w:hint="default"/>
          <w:color w:val="auto"/>
          <w:sz w:val="21"/>
          <w:szCs w:val="21"/>
        </w:rPr>
      </w:pPr>
      <w:r>
        <w:rPr>
          <w:rFonts w:hint="eastAsia" w:ascii="宋体" w:cs="宋体"/>
          <w:color w:val="auto"/>
          <w:sz w:val="21"/>
          <w:szCs w:val="21"/>
        </w:rPr>
        <w:t>法定代表人（单位负责人）或其委托代理人：</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（签字）</w:t>
      </w:r>
      <w:r>
        <w:rPr>
          <w:rFonts w:hint="default" w:ascii="Times New Roman" w:hAnsi="Times New Roman" w:cs="Times New Roman"/>
          <w:color w:val="auto"/>
          <w:sz w:val="21"/>
          <w:szCs w:val="21"/>
        </w:rPr>
        <w:t xml:space="preserve"> </w:t>
      </w:r>
    </w:p>
    <w:p w14:paraId="347D86B5">
      <w:pPr>
        <w:pStyle w:val="27"/>
        <w:spacing w:line="360" w:lineRule="exact"/>
        <w:ind w:firstLine="2415" w:firstLineChars="115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  </w:t>
      </w:r>
    </w:p>
    <w:p w14:paraId="41D90EFC">
      <w:pPr>
        <w:pStyle w:val="27"/>
        <w:spacing w:line="360" w:lineRule="exact"/>
        <w:rPr>
          <w:rFonts w:hint="default"/>
          <w:color w:val="auto"/>
          <w:sz w:val="21"/>
          <w:szCs w:val="21"/>
        </w:rPr>
      </w:pPr>
      <w:r>
        <w:rPr>
          <w:rFonts w:hint="default" w:ascii="Times New Roman" w:hAnsi="Times New Roman" w:cs="Times New Roman"/>
          <w:color w:val="auto"/>
          <w:sz w:val="21"/>
          <w:szCs w:val="21"/>
        </w:rPr>
        <w:t xml:space="preserve">                                              </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年</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月</w:t>
      </w:r>
      <w:r>
        <w:rPr>
          <w:rFonts w:hint="default" w:ascii="Times New Roman" w:hAnsi="Times New Roman" w:cs="Times New Roman"/>
          <w:color w:val="auto"/>
          <w:sz w:val="21"/>
          <w:szCs w:val="21"/>
          <w:u w:val="single"/>
        </w:rPr>
        <w:t xml:space="preserve">     </w:t>
      </w:r>
      <w:r>
        <w:rPr>
          <w:rFonts w:hint="eastAsia" w:ascii="宋体" w:hAnsi="Times New Roman" w:cs="宋体"/>
          <w:color w:val="auto"/>
          <w:sz w:val="21"/>
          <w:szCs w:val="21"/>
        </w:rPr>
        <w:t>日</w:t>
      </w:r>
      <w:r>
        <w:rPr>
          <w:rFonts w:hint="default" w:ascii="Times New Roman" w:hAnsi="Times New Roman" w:cs="Times New Roman"/>
          <w:color w:val="auto"/>
          <w:sz w:val="21"/>
          <w:szCs w:val="21"/>
        </w:rPr>
        <w:t xml:space="preserve">  </w:t>
      </w:r>
    </w:p>
    <w:p w14:paraId="6DDFD5D6">
      <w:pPr>
        <w:pStyle w:val="27"/>
        <w:pageBreakBefore/>
        <w:jc w:val="center"/>
        <w:rPr>
          <w:rFonts w:hint="eastAsia" w:ascii="宋体" w:cs="Times New Roman"/>
          <w:b/>
          <w:color w:val="auto"/>
          <w:sz w:val="28"/>
          <w:szCs w:val="28"/>
        </w:rPr>
      </w:pPr>
      <w:r>
        <w:rPr>
          <w:rFonts w:hint="eastAsia" w:ascii="宋体" w:hAnsi="宋体" w:cs="宋体"/>
          <w:b/>
          <w:color w:val="auto"/>
          <w:sz w:val="28"/>
          <w:szCs w:val="28"/>
        </w:rPr>
        <w:t>四、投标保证金或投标保证金承诺书</w:t>
      </w:r>
    </w:p>
    <w:p w14:paraId="2D36C474">
      <w:pPr>
        <w:pStyle w:val="24"/>
        <w:tabs>
          <w:tab w:val="left" w:pos="805"/>
        </w:tabs>
        <w:spacing w:line="360" w:lineRule="auto"/>
        <w:ind w:left="420" w:leftChars="200" w:firstLine="0"/>
        <w:rPr>
          <w:rFonts w:hint="eastAsia"/>
          <w:color w:val="auto"/>
          <w:sz w:val="24"/>
          <w:szCs w:val="24"/>
          <w:lang w:val="en-US" w:eastAsia="zh-CN"/>
        </w:rPr>
      </w:pPr>
    </w:p>
    <w:p w14:paraId="69A1F158">
      <w:pPr>
        <w:pStyle w:val="24"/>
        <w:tabs>
          <w:tab w:val="left" w:pos="805"/>
        </w:tabs>
        <w:spacing w:line="360" w:lineRule="auto"/>
        <w:ind w:left="420" w:leftChars="200" w:firstLine="0"/>
        <w:rPr>
          <w:rFonts w:hint="eastAsia"/>
          <w:color w:val="auto"/>
          <w:sz w:val="24"/>
          <w:szCs w:val="24"/>
        </w:rPr>
      </w:pPr>
      <w:r>
        <w:rPr>
          <w:rFonts w:hint="eastAsia"/>
          <w:color w:val="auto"/>
          <w:sz w:val="24"/>
          <w:szCs w:val="24"/>
          <w:lang w:val="en-US" w:eastAsia="zh-CN"/>
        </w:rPr>
        <w:t>1.</w:t>
      </w:r>
      <w:r>
        <w:rPr>
          <w:rFonts w:hint="eastAsia"/>
          <w:color w:val="auto"/>
          <w:sz w:val="24"/>
          <w:szCs w:val="24"/>
        </w:rPr>
        <w:t>采用转账方式的，供应商应在此提供转账凭证</w:t>
      </w:r>
      <w:r>
        <w:rPr>
          <w:rFonts w:hint="eastAsia"/>
          <w:color w:val="auto"/>
          <w:sz w:val="24"/>
          <w:szCs w:val="24"/>
          <w:lang w:eastAsia="zh-CN"/>
        </w:rPr>
        <w:t>原件扫描件</w:t>
      </w:r>
      <w:r>
        <w:rPr>
          <w:rFonts w:hint="eastAsia"/>
          <w:color w:val="auto"/>
          <w:sz w:val="24"/>
          <w:szCs w:val="24"/>
        </w:rPr>
        <w:t>。</w:t>
      </w:r>
    </w:p>
    <w:p w14:paraId="2929B549">
      <w:pPr>
        <w:pStyle w:val="24"/>
        <w:tabs>
          <w:tab w:val="left" w:pos="824"/>
        </w:tabs>
        <w:spacing w:line="360" w:lineRule="auto"/>
        <w:ind w:firstLine="480" w:firstLineChars="200"/>
        <w:rPr>
          <w:rFonts w:hint="eastAsia"/>
          <w:color w:val="auto"/>
          <w:sz w:val="24"/>
          <w:szCs w:val="24"/>
        </w:rPr>
      </w:pPr>
      <w:bookmarkStart w:id="39" w:name="bookmark604"/>
      <w:bookmarkEnd w:id="39"/>
      <w:r>
        <w:rPr>
          <w:rFonts w:hint="eastAsia"/>
          <w:color w:val="auto"/>
          <w:sz w:val="24"/>
          <w:szCs w:val="24"/>
          <w:lang w:val="en-US" w:eastAsia="zh-CN"/>
        </w:rPr>
        <w:t>2.</w:t>
      </w:r>
      <w:bookmarkStart w:id="40" w:name="bookmark605"/>
      <w:bookmarkEnd w:id="40"/>
      <w:r>
        <w:rPr>
          <w:rFonts w:hint="eastAsia"/>
          <w:color w:val="auto"/>
          <w:sz w:val="24"/>
          <w:szCs w:val="24"/>
        </w:rPr>
        <w:t>采用</w:t>
      </w:r>
      <w:r>
        <w:rPr>
          <w:rFonts w:hint="eastAsia"/>
          <w:color w:val="auto"/>
          <w:sz w:val="24"/>
          <w:szCs w:val="24"/>
          <w:lang w:eastAsia="zh-CN"/>
        </w:rPr>
        <w:t>投标保证金承诺书的</w:t>
      </w:r>
      <w:r>
        <w:rPr>
          <w:rFonts w:hint="eastAsia"/>
          <w:color w:val="auto"/>
          <w:sz w:val="24"/>
          <w:szCs w:val="24"/>
        </w:rPr>
        <w:t>，格式如下：</w:t>
      </w:r>
    </w:p>
    <w:p w14:paraId="5B8D27BC">
      <w:pPr>
        <w:pStyle w:val="27"/>
        <w:pageBreakBefore/>
        <w:jc w:val="center"/>
        <w:rPr>
          <w:rFonts w:hint="eastAsia" w:ascii="宋体" w:hAnsi="宋体"/>
          <w:b/>
          <w:color w:val="auto"/>
          <w:sz w:val="28"/>
          <w:szCs w:val="28"/>
        </w:rPr>
      </w:pPr>
      <w:r>
        <w:rPr>
          <w:rFonts w:hint="eastAsia" w:ascii="宋体" w:hAnsi="宋体" w:cs="宋体"/>
          <w:color w:val="auto"/>
          <w:sz w:val="24"/>
          <w:szCs w:val="24"/>
        </w:rPr>
        <w:t>投标保证金承诺书</w:t>
      </w:r>
    </w:p>
    <w:p w14:paraId="796DB737">
      <w:pPr>
        <w:tabs>
          <w:tab w:val="left" w:pos="7920"/>
        </w:tabs>
        <w:spacing w:line="440" w:lineRule="exact"/>
        <w:rPr>
          <w:rFonts w:hint="eastAsia" w:ascii="仿宋_GB2312" w:eastAsia="仿宋_GB2312"/>
          <w:sz w:val="21"/>
          <w:szCs w:val="22"/>
        </w:rPr>
      </w:pPr>
    </w:p>
    <w:p w14:paraId="6837AC49">
      <w:pPr>
        <w:tabs>
          <w:tab w:val="left" w:pos="7920"/>
        </w:tabs>
        <w:spacing w:line="440" w:lineRule="exact"/>
        <w:rPr>
          <w:rFonts w:hint="eastAsia" w:ascii="宋体" w:hAnsi="宋体" w:cs="宋体"/>
          <w:sz w:val="21"/>
          <w:szCs w:val="22"/>
          <w:lang w:val="zh-TW" w:eastAsia="zh-TW"/>
        </w:rPr>
      </w:pPr>
      <w:r>
        <w:rPr>
          <w:rFonts w:hint="eastAsia" w:ascii="宋体" w:hAnsi="宋体" w:cs="宋体"/>
          <w:sz w:val="21"/>
          <w:szCs w:val="22"/>
          <w:lang w:val="zh-TW" w:eastAsia="zh-TW"/>
        </w:rPr>
        <w:t>中冶长天国际工程有限责任公司：</w:t>
      </w:r>
    </w:p>
    <w:p w14:paraId="628AAA19">
      <w:pPr>
        <w:tabs>
          <w:tab w:val="left" w:pos="7920"/>
        </w:tabs>
        <w:spacing w:line="440" w:lineRule="exact"/>
        <w:ind w:left="630" w:leftChars="100" w:hanging="420" w:hangingChars="200"/>
        <w:rPr>
          <w:rFonts w:hint="eastAsia" w:ascii="宋体" w:hAnsi="宋体" w:cs="宋体"/>
          <w:sz w:val="21"/>
          <w:szCs w:val="22"/>
          <w:lang w:val="zh-TW" w:eastAsia="zh-TW"/>
        </w:rPr>
      </w:pPr>
    </w:p>
    <w:p w14:paraId="2F9A1904">
      <w:pPr>
        <w:tabs>
          <w:tab w:val="left" w:pos="7920"/>
        </w:tabs>
        <w:spacing w:line="440" w:lineRule="exact"/>
        <w:ind w:firstLine="420" w:firstLineChars="200"/>
        <w:rPr>
          <w:rFonts w:hint="eastAsia" w:ascii="宋体" w:hAnsi="宋体" w:cs="宋体"/>
          <w:sz w:val="21"/>
          <w:szCs w:val="22"/>
          <w:lang w:val="zh-TW" w:eastAsia="zh-TW"/>
        </w:rPr>
      </w:pPr>
      <w:r>
        <w:rPr>
          <w:rFonts w:hint="eastAsia" w:ascii="宋体" w:hAnsi="宋体" w:cs="宋体"/>
          <w:sz w:val="21"/>
          <w:szCs w:val="22"/>
          <w:lang w:val="zh-TW" w:eastAsia="zh-TW"/>
        </w:rPr>
        <w:t>我公司于</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年</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月</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日与贵司签订的</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项目编号为</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的合同，合同金额大写</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（小写</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元），我公司承诺从该合同未结算款项（质保金除外）中扣除</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整（小写</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元）作为参与</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招标活动（招标编号</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）的投标保证金，直至此次招标活动有效期结束。</w:t>
      </w:r>
    </w:p>
    <w:p w14:paraId="1319BE11">
      <w:pPr>
        <w:tabs>
          <w:tab w:val="left" w:pos="7920"/>
        </w:tabs>
        <w:spacing w:line="440" w:lineRule="exact"/>
        <w:ind w:firstLine="420" w:firstLineChars="200"/>
        <w:rPr>
          <w:rFonts w:hint="eastAsia" w:ascii="宋体" w:hAnsi="宋体" w:cs="宋体"/>
          <w:sz w:val="21"/>
          <w:szCs w:val="22"/>
          <w:lang w:val="zh-TW"/>
        </w:rPr>
      </w:pPr>
      <w:r>
        <w:rPr>
          <w:rFonts w:hint="eastAsia" w:ascii="宋体" w:hAnsi="宋体" w:cs="宋体"/>
          <w:sz w:val="21"/>
          <w:szCs w:val="22"/>
          <w:lang w:val="zh-TW" w:eastAsia="zh-TW"/>
        </w:rPr>
        <w:t>若违背招标文件的相关要求, 我司同意贵司有权在</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项目(合同号</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)扣除款项</w:t>
      </w:r>
      <w:r>
        <w:rPr>
          <w:rFonts w:hint="eastAsia" w:ascii="宋体" w:hAnsi="宋体" w:cs="宋体"/>
          <w:sz w:val="21"/>
          <w:szCs w:val="22"/>
          <w:lang w:val="zh-TW"/>
        </w:rPr>
        <w:t>。</w:t>
      </w:r>
    </w:p>
    <w:p w14:paraId="0811038B">
      <w:pPr>
        <w:tabs>
          <w:tab w:val="left" w:pos="7920"/>
        </w:tabs>
        <w:spacing w:line="440" w:lineRule="exact"/>
        <w:rPr>
          <w:rFonts w:hint="eastAsia" w:ascii="宋体" w:hAnsi="宋体" w:cs="宋体"/>
          <w:sz w:val="21"/>
          <w:szCs w:val="22"/>
          <w:lang w:val="zh-TW" w:eastAsia="zh-TW"/>
        </w:rPr>
      </w:pPr>
    </w:p>
    <w:p w14:paraId="72287AE8">
      <w:pPr>
        <w:tabs>
          <w:tab w:val="left" w:pos="7920"/>
        </w:tabs>
        <w:spacing w:line="440" w:lineRule="exact"/>
        <w:rPr>
          <w:rFonts w:hint="eastAsia" w:ascii="宋体" w:hAnsi="宋体" w:cs="宋体"/>
          <w:sz w:val="21"/>
          <w:szCs w:val="22"/>
          <w:lang w:val="zh-TW" w:eastAsia="zh-TW"/>
        </w:rPr>
      </w:pPr>
    </w:p>
    <w:p w14:paraId="53B2DC72">
      <w:pPr>
        <w:pStyle w:val="24"/>
        <w:tabs>
          <w:tab w:val="left" w:pos="7586"/>
        </w:tabs>
        <w:spacing w:line="360" w:lineRule="auto"/>
        <w:ind w:firstLine="3720" w:firstLineChars="1550"/>
        <w:rPr>
          <w:rFonts w:hint="eastAsia"/>
          <w:color w:val="auto"/>
          <w:sz w:val="24"/>
          <w:szCs w:val="24"/>
        </w:rPr>
      </w:pPr>
    </w:p>
    <w:p w14:paraId="4D5B7F8A">
      <w:pPr>
        <w:pStyle w:val="24"/>
        <w:tabs>
          <w:tab w:val="left" w:pos="7586"/>
        </w:tabs>
        <w:spacing w:line="360" w:lineRule="auto"/>
        <w:ind w:firstLine="2640" w:firstLineChars="1100"/>
        <w:rPr>
          <w:rFonts w:hint="eastAsia"/>
          <w:color w:val="auto"/>
          <w:sz w:val="24"/>
          <w:szCs w:val="24"/>
        </w:rPr>
      </w:pPr>
      <w:r>
        <w:rPr>
          <w:rFonts w:hint="eastAsia"/>
          <w:color w:val="auto"/>
          <w:sz w:val="24"/>
          <w:szCs w:val="24"/>
          <w:lang w:eastAsia="zh-CN"/>
        </w:rPr>
        <w:t>投标人</w:t>
      </w:r>
      <w:r>
        <w:rPr>
          <w:rFonts w:hint="eastAsia"/>
          <w:color w:val="auto"/>
          <w:sz w:val="24"/>
          <w:szCs w:val="24"/>
        </w:rPr>
        <w:t>：</w:t>
      </w:r>
      <w:r>
        <w:rPr>
          <w:rFonts w:hint="eastAsia"/>
          <w:color w:val="auto"/>
          <w:sz w:val="24"/>
          <w:szCs w:val="24"/>
          <w:u w:val="single"/>
        </w:rPr>
        <w:t xml:space="preserve">                           </w:t>
      </w:r>
      <w:r>
        <w:rPr>
          <w:rFonts w:hint="eastAsia"/>
          <w:color w:val="auto"/>
          <w:sz w:val="24"/>
          <w:szCs w:val="24"/>
        </w:rPr>
        <w:t xml:space="preserve"> （盖单位章）</w:t>
      </w:r>
    </w:p>
    <w:p w14:paraId="2810AD26">
      <w:pPr>
        <w:pStyle w:val="24"/>
        <w:spacing w:line="360" w:lineRule="auto"/>
        <w:ind w:firstLine="2640" w:firstLineChars="1100"/>
        <w:rPr>
          <w:rFonts w:hint="eastAsia"/>
          <w:color w:val="auto"/>
          <w:sz w:val="24"/>
          <w:szCs w:val="24"/>
        </w:rPr>
      </w:pPr>
      <w:r>
        <w:rPr>
          <w:rFonts w:hint="eastAsia"/>
          <w:color w:val="auto"/>
          <w:sz w:val="24"/>
          <w:szCs w:val="24"/>
        </w:rPr>
        <w:t>法定代表人（单位负责人）：</w:t>
      </w:r>
      <w:r>
        <w:rPr>
          <w:rFonts w:hint="eastAsia"/>
          <w:color w:val="auto"/>
          <w:sz w:val="24"/>
          <w:szCs w:val="24"/>
          <w:u w:val="single"/>
        </w:rPr>
        <w:t xml:space="preserve">               </w:t>
      </w:r>
      <w:r>
        <w:rPr>
          <w:rFonts w:hint="eastAsia"/>
          <w:color w:val="auto"/>
          <w:sz w:val="24"/>
          <w:szCs w:val="24"/>
        </w:rPr>
        <w:t>（签字）</w:t>
      </w:r>
    </w:p>
    <w:p w14:paraId="594637F4">
      <w:pPr>
        <w:pStyle w:val="24"/>
        <w:spacing w:line="360" w:lineRule="auto"/>
        <w:ind w:firstLine="2640" w:firstLineChars="1100"/>
        <w:rPr>
          <w:rFonts w:hint="eastAsia"/>
          <w:color w:val="auto"/>
          <w:sz w:val="24"/>
          <w:szCs w:val="24"/>
        </w:rPr>
      </w:pPr>
      <w:r>
        <w:rPr>
          <w:rFonts w:hint="eastAsia"/>
          <w:color w:val="auto"/>
          <w:sz w:val="24"/>
          <w:szCs w:val="24"/>
          <w:lang w:eastAsia="zh-CN"/>
        </w:rPr>
        <w:t>委托</w:t>
      </w:r>
      <w:r>
        <w:rPr>
          <w:rFonts w:hint="eastAsia"/>
          <w:color w:val="auto"/>
          <w:sz w:val="24"/>
          <w:szCs w:val="24"/>
        </w:rPr>
        <w:t>代理人：</w:t>
      </w:r>
      <w:r>
        <w:rPr>
          <w:rFonts w:hint="eastAsia"/>
          <w:color w:val="auto"/>
          <w:sz w:val="24"/>
          <w:szCs w:val="24"/>
          <w:u w:val="single"/>
        </w:rPr>
        <w:t xml:space="preserve">    </w:t>
      </w:r>
      <w:r>
        <w:rPr>
          <w:rFonts w:hint="eastAsia"/>
          <w:color w:val="auto"/>
          <w:sz w:val="24"/>
          <w:szCs w:val="24"/>
        </w:rPr>
        <w:t>（签字）</w:t>
      </w:r>
    </w:p>
    <w:p w14:paraId="51AD273B">
      <w:pPr>
        <w:pStyle w:val="24"/>
        <w:spacing w:line="360" w:lineRule="auto"/>
        <w:ind w:firstLine="2280" w:firstLineChars="950"/>
        <w:rPr>
          <w:rFonts w:hint="eastAsia"/>
          <w:color w:val="auto"/>
          <w:sz w:val="24"/>
          <w:szCs w:val="24"/>
        </w:rPr>
      </w:pPr>
    </w:p>
    <w:p w14:paraId="7723F64F">
      <w:pPr>
        <w:spacing w:line="360" w:lineRule="auto"/>
        <w:ind w:firstLine="5985" w:firstLineChars="2850"/>
        <w:rPr>
          <w:rFonts w:hint="eastAsia" w:ascii="宋体" w:hAnsi="宋体" w:cs="宋体"/>
          <w:sz w:val="21"/>
          <w:szCs w:val="22"/>
          <w:lang w:val="zh-TW" w:eastAsia="zh-TW"/>
        </w:rPr>
      </w:pPr>
      <w:r>
        <w:rPr>
          <w:rFonts w:hint="eastAsia" w:ascii="宋体" w:hAnsi="宋体" w:cs="宋体"/>
          <w:sz w:val="21"/>
          <w:szCs w:val="22"/>
          <w:u w:val="single"/>
          <w:lang w:val="zh-TW"/>
        </w:rPr>
        <w:t xml:space="preserve"> </w:t>
      </w:r>
      <w:r>
        <w:rPr>
          <w:rFonts w:hint="eastAsia" w:ascii="宋体" w:hAnsi="宋体" w:cs="宋体"/>
          <w:sz w:val="21"/>
          <w:szCs w:val="22"/>
          <w:u w:val="single"/>
          <w:lang w:val="zh-TW" w:eastAsia="zh-TW"/>
        </w:rPr>
        <w:t xml:space="preserve">    </w:t>
      </w:r>
      <w:r>
        <w:rPr>
          <w:rFonts w:hint="eastAsia" w:ascii="宋体" w:hAnsi="宋体" w:cs="宋体"/>
          <w:sz w:val="21"/>
          <w:szCs w:val="22"/>
          <w:u w:val="single"/>
          <w:lang w:val="zh-TW"/>
        </w:rPr>
        <w:t xml:space="preserve"> </w:t>
      </w:r>
      <w:r>
        <w:rPr>
          <w:rFonts w:hint="eastAsia" w:ascii="宋体" w:hAnsi="宋体" w:cs="宋体"/>
          <w:sz w:val="21"/>
          <w:szCs w:val="22"/>
          <w:lang w:val="zh-TW" w:eastAsia="zh-TW"/>
        </w:rPr>
        <w:t>年</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月</w:t>
      </w:r>
      <w:r>
        <w:rPr>
          <w:rFonts w:hint="eastAsia" w:ascii="宋体" w:hAnsi="宋体" w:cs="宋体"/>
          <w:sz w:val="21"/>
          <w:szCs w:val="22"/>
          <w:u w:val="single"/>
          <w:lang w:val="zh-TW" w:eastAsia="zh-TW"/>
        </w:rPr>
        <w:t xml:space="preserve">    </w:t>
      </w:r>
      <w:r>
        <w:rPr>
          <w:rFonts w:hint="eastAsia" w:ascii="宋体" w:hAnsi="宋体" w:cs="宋体"/>
          <w:sz w:val="21"/>
          <w:szCs w:val="22"/>
          <w:lang w:val="zh-TW" w:eastAsia="zh-TW"/>
        </w:rPr>
        <w:t>日</w:t>
      </w:r>
      <w:bookmarkStart w:id="41" w:name="_Toc31277"/>
    </w:p>
    <w:p w14:paraId="4467E58D">
      <w:pPr>
        <w:spacing w:line="360" w:lineRule="auto"/>
        <w:rPr>
          <w:rFonts w:hint="eastAsia" w:ascii="宋体" w:hAnsi="宋体" w:cs="宋体"/>
          <w:sz w:val="21"/>
          <w:szCs w:val="22"/>
          <w:lang w:val="zh-TW" w:eastAsia="zh-TW"/>
        </w:rPr>
      </w:pPr>
    </w:p>
    <w:p w14:paraId="13CA0695">
      <w:pPr>
        <w:spacing w:line="360" w:lineRule="auto"/>
        <w:rPr>
          <w:rFonts w:hint="eastAsia" w:ascii="宋体" w:hAnsi="宋体" w:cs="宋体"/>
          <w:sz w:val="21"/>
          <w:szCs w:val="22"/>
          <w:lang w:val="zh-TW" w:eastAsia="zh-TW"/>
        </w:rPr>
      </w:pPr>
    </w:p>
    <w:p w14:paraId="3A617363">
      <w:pPr>
        <w:spacing w:line="360" w:lineRule="auto"/>
        <w:rPr>
          <w:rFonts w:hint="eastAsia" w:ascii="宋体" w:hAnsi="宋体" w:cs="宋体"/>
          <w:sz w:val="21"/>
          <w:szCs w:val="22"/>
          <w:lang w:val="zh-TW" w:eastAsia="zh-TW"/>
        </w:rPr>
      </w:pPr>
    </w:p>
    <w:p w14:paraId="0605066B">
      <w:pPr>
        <w:spacing w:line="360" w:lineRule="auto"/>
        <w:rPr>
          <w:rFonts w:hint="eastAsia" w:ascii="宋体" w:hAnsi="宋体" w:cs="宋体"/>
          <w:sz w:val="21"/>
          <w:szCs w:val="22"/>
          <w:lang w:val="zh-TW" w:eastAsia="zh-TW"/>
        </w:rPr>
      </w:pPr>
    </w:p>
    <w:p w14:paraId="0039FC0E">
      <w:pPr>
        <w:spacing w:line="360" w:lineRule="auto"/>
        <w:rPr>
          <w:rFonts w:hint="eastAsia" w:ascii="宋体" w:hAnsi="宋体" w:cs="宋体"/>
          <w:sz w:val="21"/>
          <w:szCs w:val="22"/>
          <w:lang w:val="zh-TW" w:eastAsia="zh-TW"/>
        </w:rPr>
      </w:pPr>
    </w:p>
    <w:p w14:paraId="5A285D11">
      <w:pPr>
        <w:spacing w:line="360" w:lineRule="auto"/>
        <w:rPr>
          <w:rFonts w:hint="eastAsia" w:ascii="宋体" w:hAnsi="宋体" w:cs="宋体"/>
          <w:sz w:val="21"/>
          <w:szCs w:val="22"/>
          <w:lang w:val="zh-TW" w:eastAsia="zh-TW"/>
        </w:rPr>
      </w:pPr>
    </w:p>
    <w:p w14:paraId="35C09008">
      <w:pPr>
        <w:spacing w:line="360" w:lineRule="auto"/>
        <w:rPr>
          <w:rFonts w:hint="eastAsia" w:ascii="宋体" w:hAnsi="宋体" w:cs="宋体"/>
          <w:sz w:val="21"/>
          <w:szCs w:val="22"/>
          <w:lang w:val="zh-TW" w:eastAsia="zh-TW"/>
        </w:rPr>
      </w:pPr>
    </w:p>
    <w:p w14:paraId="6A0C34E1">
      <w:pPr>
        <w:spacing w:line="360" w:lineRule="auto"/>
        <w:rPr>
          <w:rFonts w:hint="eastAsia" w:ascii="宋体" w:hAnsi="宋体" w:cs="宋体"/>
          <w:sz w:val="21"/>
          <w:szCs w:val="22"/>
          <w:lang w:val="zh-TW" w:eastAsia="zh-TW"/>
        </w:rPr>
      </w:pPr>
    </w:p>
    <w:p w14:paraId="78998391">
      <w:pPr>
        <w:spacing w:line="360" w:lineRule="auto"/>
        <w:rPr>
          <w:rFonts w:hint="eastAsia" w:ascii="宋体" w:hAnsi="宋体" w:cs="宋体"/>
          <w:sz w:val="21"/>
          <w:szCs w:val="22"/>
          <w:lang w:val="zh-TW" w:eastAsia="zh-TW"/>
        </w:rPr>
      </w:pPr>
    </w:p>
    <w:p w14:paraId="40D90FE9">
      <w:pPr>
        <w:spacing w:line="360" w:lineRule="auto"/>
        <w:rPr>
          <w:rFonts w:hint="eastAsia" w:ascii="宋体" w:hAnsi="宋体" w:cs="宋体"/>
          <w:sz w:val="21"/>
          <w:szCs w:val="22"/>
          <w:lang w:val="zh-TW" w:eastAsia="zh-TW"/>
        </w:rPr>
      </w:pPr>
    </w:p>
    <w:p w14:paraId="2A6B189E">
      <w:pPr>
        <w:spacing w:line="360" w:lineRule="auto"/>
        <w:rPr>
          <w:rFonts w:hint="eastAsia" w:ascii="宋体" w:hAnsi="宋体" w:cs="宋体"/>
          <w:sz w:val="21"/>
          <w:szCs w:val="22"/>
          <w:lang w:val="zh-TW" w:eastAsia="zh-TW"/>
        </w:rPr>
      </w:pPr>
    </w:p>
    <w:p w14:paraId="2EA71ADA">
      <w:pPr>
        <w:spacing w:line="360" w:lineRule="auto"/>
        <w:rPr>
          <w:rFonts w:hint="eastAsia" w:ascii="宋体" w:hAnsi="宋体" w:cs="宋体"/>
          <w:sz w:val="21"/>
          <w:szCs w:val="22"/>
          <w:lang w:val="zh-TW" w:eastAsia="zh-TW"/>
        </w:rPr>
      </w:pPr>
    </w:p>
    <w:p w14:paraId="7FEFB1D7">
      <w:pPr>
        <w:spacing w:line="360" w:lineRule="auto"/>
        <w:rPr>
          <w:rFonts w:hint="eastAsia" w:ascii="宋体" w:hAnsi="宋体" w:cs="宋体"/>
          <w:sz w:val="21"/>
          <w:szCs w:val="22"/>
          <w:lang w:val="zh-TW" w:eastAsia="zh-TW"/>
        </w:rPr>
      </w:pPr>
    </w:p>
    <w:p w14:paraId="29AC4C02">
      <w:pPr>
        <w:spacing w:line="360" w:lineRule="auto"/>
        <w:rPr>
          <w:rFonts w:hint="eastAsia" w:ascii="宋体" w:hAnsi="宋体" w:cs="宋体"/>
          <w:sz w:val="21"/>
          <w:szCs w:val="22"/>
          <w:lang w:val="zh-TW" w:eastAsia="zh-TW"/>
        </w:rPr>
      </w:pPr>
    </w:p>
    <w:p w14:paraId="06A05F0B">
      <w:pPr>
        <w:spacing w:line="360" w:lineRule="auto"/>
        <w:rPr>
          <w:rFonts w:hint="eastAsia" w:ascii="宋体" w:hAnsi="宋体" w:cs="宋体"/>
          <w:sz w:val="21"/>
          <w:szCs w:val="22"/>
          <w:lang w:val="zh-TW" w:eastAsia="zh-TW"/>
        </w:rPr>
      </w:pPr>
    </w:p>
    <w:p w14:paraId="281250C1">
      <w:pPr>
        <w:spacing w:line="360" w:lineRule="auto"/>
        <w:jc w:val="center"/>
        <w:rPr>
          <w:rFonts w:hint="eastAsia" w:ascii="宋体" w:cs="宋体"/>
          <w:sz w:val="28"/>
          <w:szCs w:val="28"/>
          <w:lang w:val="zh-TW"/>
        </w:rPr>
      </w:pPr>
      <w:r>
        <w:rPr>
          <w:rFonts w:hint="eastAsia" w:ascii="宋体" w:hAnsi="宋体" w:cs="宋体"/>
          <w:sz w:val="28"/>
          <w:szCs w:val="28"/>
          <w:lang w:val="zh-TW"/>
        </w:rPr>
        <w:t>五、开标一览表</w:t>
      </w:r>
    </w:p>
    <w:p w14:paraId="4A58ED41">
      <w:pPr>
        <w:spacing w:line="360" w:lineRule="auto"/>
        <w:jc w:val="center"/>
        <w:rPr>
          <w:rFonts w:hint="eastAsia" w:ascii="宋体" w:cs="宋体"/>
          <w:sz w:val="21"/>
          <w:szCs w:val="22"/>
          <w:lang w:val="zh-TW"/>
        </w:rPr>
      </w:pPr>
      <w:r>
        <w:rPr>
          <w:rFonts w:hint="eastAsia" w:ascii="宋体" w:hAnsi="宋体" w:cs="宋体"/>
          <w:sz w:val="21"/>
          <w:szCs w:val="22"/>
          <w:lang w:val="zh-TW"/>
        </w:rPr>
        <w:t>（下列表样仅供参考）</w:t>
      </w:r>
    </w:p>
    <w:tbl>
      <w:tblPr>
        <w:tblStyle w:val="15"/>
        <w:tblpPr w:leftFromText="180" w:rightFromText="180" w:vertAnchor="text" w:horzAnchor="margin" w:tblpXSpec="center" w:tblpY="279"/>
        <w:tblW w:w="107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1"/>
        <w:gridCol w:w="777"/>
        <w:gridCol w:w="1295"/>
        <w:gridCol w:w="1296"/>
        <w:gridCol w:w="864"/>
        <w:gridCol w:w="863"/>
        <w:gridCol w:w="1151"/>
        <w:gridCol w:w="1007"/>
        <w:gridCol w:w="1151"/>
        <w:gridCol w:w="863"/>
        <w:gridCol w:w="1257"/>
      </w:tblGrid>
      <w:tr w14:paraId="200E0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9" w:hRule="exact"/>
        </w:trPr>
        <w:tc>
          <w:tcPr>
            <w:tcW w:w="241" w:type="dxa"/>
            <w:vMerge w:val="restart"/>
            <w:tcBorders>
              <w:top w:val="nil"/>
              <w:left w:val="nil"/>
              <w:bottom w:val="nil"/>
              <w:right w:val="single" w:color="auto" w:sz="4" w:space="0"/>
              <w:tl2br w:val="nil"/>
              <w:tr2bl w:val="nil"/>
            </w:tcBorders>
            <w:noWrap w:val="0"/>
            <w:vAlign w:val="top"/>
          </w:tcPr>
          <w:p w14:paraId="4457B35C">
            <w:pPr>
              <w:pStyle w:val="29"/>
              <w:spacing w:line="360" w:lineRule="auto"/>
              <w:ind w:firstLine="360" w:firstLineChars="200"/>
              <w:jc w:val="both"/>
              <w:rPr>
                <w:rFonts w:hint="eastAsia"/>
                <w:color w:val="auto"/>
                <w:sz w:val="18"/>
                <w:szCs w:val="18"/>
              </w:rPr>
            </w:pPr>
            <w:r>
              <w:rPr>
                <w:rFonts w:hint="eastAsia"/>
                <w:color w:val="auto"/>
                <w:sz w:val="18"/>
                <w:szCs w:val="18"/>
                <w:lang w:val="en-US" w:eastAsia="en-US"/>
              </w:rPr>
              <w:t>g</w:t>
            </w: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15CBB552">
            <w:pPr>
              <w:pStyle w:val="29"/>
              <w:spacing w:line="360" w:lineRule="auto"/>
              <w:ind w:firstLine="0"/>
              <w:jc w:val="center"/>
              <w:rPr>
                <w:rFonts w:hint="eastAsia"/>
                <w:color w:val="auto"/>
                <w:sz w:val="18"/>
                <w:szCs w:val="18"/>
              </w:rPr>
            </w:pPr>
            <w:r>
              <w:rPr>
                <w:rFonts w:hint="eastAsia"/>
                <w:color w:val="auto"/>
                <w:sz w:val="18"/>
                <w:szCs w:val="18"/>
              </w:rPr>
              <w:t>序号</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158CC269">
            <w:pPr>
              <w:pStyle w:val="29"/>
              <w:spacing w:line="360" w:lineRule="auto"/>
              <w:ind w:firstLine="0"/>
              <w:jc w:val="center"/>
              <w:rPr>
                <w:rFonts w:hint="eastAsia"/>
                <w:color w:val="auto"/>
                <w:sz w:val="18"/>
                <w:szCs w:val="18"/>
                <w:lang w:eastAsia="zh-CN"/>
              </w:rPr>
            </w:pPr>
            <w:r>
              <w:rPr>
                <w:rFonts w:hint="eastAsia"/>
                <w:color w:val="auto"/>
                <w:sz w:val="18"/>
                <w:szCs w:val="18"/>
                <w:lang w:eastAsia="zh-CN"/>
              </w:rPr>
              <w:t>标的物名称</w:t>
            </w: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3F74A2D6">
            <w:pPr>
              <w:pStyle w:val="29"/>
              <w:spacing w:line="360" w:lineRule="auto"/>
              <w:ind w:firstLine="0"/>
              <w:jc w:val="center"/>
              <w:rPr>
                <w:rFonts w:hint="eastAsia"/>
                <w:color w:val="auto"/>
                <w:sz w:val="18"/>
                <w:szCs w:val="18"/>
                <w:lang w:eastAsia="zh-CN"/>
              </w:rPr>
            </w:pPr>
            <w:r>
              <w:rPr>
                <w:rFonts w:hint="eastAsia"/>
                <w:color w:val="auto"/>
                <w:sz w:val="18"/>
                <w:szCs w:val="18"/>
                <w:lang w:eastAsia="zh-CN"/>
              </w:rPr>
              <w:t>规格型号</w:t>
            </w: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3FBD7543">
            <w:pPr>
              <w:pStyle w:val="29"/>
              <w:spacing w:line="360" w:lineRule="auto"/>
              <w:ind w:firstLine="0"/>
              <w:jc w:val="center"/>
              <w:rPr>
                <w:rFonts w:hint="eastAsia"/>
                <w:color w:val="auto"/>
                <w:sz w:val="18"/>
                <w:szCs w:val="18"/>
              </w:rPr>
            </w:pPr>
            <w:r>
              <w:rPr>
                <w:rFonts w:hint="eastAsia"/>
                <w:color w:val="auto"/>
                <w:sz w:val="18"/>
                <w:szCs w:val="18"/>
              </w:rPr>
              <w:t>单位</w:t>
            </w: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6535E0E1">
            <w:pPr>
              <w:pStyle w:val="29"/>
              <w:spacing w:line="360" w:lineRule="auto"/>
              <w:ind w:firstLine="0"/>
              <w:jc w:val="center"/>
              <w:rPr>
                <w:rFonts w:hint="eastAsia"/>
                <w:color w:val="auto"/>
                <w:sz w:val="18"/>
                <w:szCs w:val="18"/>
              </w:rPr>
            </w:pPr>
            <w:r>
              <w:rPr>
                <w:rFonts w:hint="eastAsia"/>
                <w:color w:val="auto"/>
                <w:sz w:val="18"/>
                <w:szCs w:val="18"/>
              </w:rPr>
              <w:t>数量</w:t>
            </w: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61DC4CAC">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单重（kg）</w:t>
            </w: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2D433A0C">
            <w:pPr>
              <w:pStyle w:val="29"/>
              <w:spacing w:line="360" w:lineRule="auto"/>
              <w:ind w:firstLine="0"/>
              <w:jc w:val="center"/>
              <w:rPr>
                <w:rFonts w:hint="eastAsia"/>
                <w:color w:val="auto"/>
                <w:sz w:val="18"/>
                <w:szCs w:val="18"/>
                <w:lang w:eastAsia="zh-CN"/>
              </w:rPr>
            </w:pPr>
            <w:r>
              <w:rPr>
                <w:rFonts w:hint="eastAsia"/>
                <w:color w:val="auto"/>
                <w:sz w:val="18"/>
                <w:szCs w:val="18"/>
              </w:rPr>
              <w:t>单价</w:t>
            </w:r>
            <w:r>
              <w:rPr>
                <w:rFonts w:hint="eastAsia"/>
                <w:color w:val="auto"/>
                <w:sz w:val="18"/>
                <w:szCs w:val="18"/>
                <w:lang w:eastAsia="zh-CN"/>
              </w:rPr>
              <w:t>（元）</w:t>
            </w: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08849CE7">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含税</w:t>
            </w:r>
            <w:r>
              <w:rPr>
                <w:rFonts w:hint="eastAsia"/>
                <w:color w:val="auto"/>
                <w:sz w:val="18"/>
                <w:szCs w:val="18"/>
              </w:rPr>
              <w:t>总价</w:t>
            </w:r>
            <w:r>
              <w:rPr>
                <w:rFonts w:hint="eastAsia"/>
                <w:color w:val="auto"/>
                <w:sz w:val="18"/>
                <w:szCs w:val="18"/>
                <w:lang w:eastAsia="zh-CN"/>
              </w:rPr>
              <w:t>（元）</w:t>
            </w: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210C712E">
            <w:pPr>
              <w:pStyle w:val="29"/>
              <w:spacing w:line="360" w:lineRule="auto"/>
              <w:ind w:firstLine="0"/>
              <w:jc w:val="center"/>
              <w:rPr>
                <w:rFonts w:hint="eastAsia"/>
                <w:color w:val="auto"/>
                <w:sz w:val="18"/>
                <w:szCs w:val="18"/>
                <w:lang w:eastAsia="zh-CN"/>
              </w:rPr>
            </w:pPr>
            <w:r>
              <w:rPr>
                <w:rFonts w:hint="eastAsia"/>
                <w:color w:val="auto"/>
                <w:sz w:val="18"/>
                <w:szCs w:val="18"/>
                <w:lang w:eastAsia="zh-CN"/>
              </w:rPr>
              <w:t>交货期</w:t>
            </w: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20DDF61C">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备注</w:t>
            </w:r>
          </w:p>
        </w:tc>
      </w:tr>
      <w:tr w14:paraId="30245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exact"/>
        </w:trPr>
        <w:tc>
          <w:tcPr>
            <w:tcW w:w="241" w:type="dxa"/>
            <w:vMerge w:val="continue"/>
            <w:tcBorders>
              <w:top w:val="nil"/>
              <w:left w:val="nil"/>
              <w:bottom w:val="nil"/>
              <w:right w:val="single" w:color="auto" w:sz="4" w:space="0"/>
              <w:tl2br w:val="nil"/>
              <w:tr2bl w:val="nil"/>
            </w:tcBorders>
            <w:noWrap w:val="0"/>
            <w:vAlign w:val="top"/>
          </w:tcPr>
          <w:p w14:paraId="3CE3CCAF">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09289277">
            <w:pPr>
              <w:pStyle w:val="29"/>
              <w:spacing w:line="360" w:lineRule="auto"/>
              <w:ind w:firstLine="0"/>
              <w:jc w:val="center"/>
              <w:rPr>
                <w:rFonts w:hint="eastAsia"/>
                <w:color w:val="auto"/>
                <w:sz w:val="18"/>
                <w:szCs w:val="18"/>
              </w:rPr>
            </w:pPr>
            <w:r>
              <w:rPr>
                <w:rFonts w:hint="eastAsia"/>
                <w:color w:val="auto"/>
                <w:sz w:val="18"/>
                <w:szCs w:val="18"/>
              </w:rPr>
              <w:t>1</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6B7FA23A">
            <w:pPr>
              <w:spacing w:line="360" w:lineRule="auto"/>
              <w:jc w:val="center"/>
              <w:rPr>
                <w:rFonts w:hint="eastAsia" w:ascii="宋体" w:hAnsi="宋体" w:cs="宋体"/>
                <w:sz w:val="18"/>
                <w:szCs w:val="18"/>
              </w:rPr>
            </w:pP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3AD37937">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49CF77A4">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53697E9D">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386109AB">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5E5B5396">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1FBAF55B">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6C94E682">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0F06260B">
            <w:pPr>
              <w:spacing w:line="360" w:lineRule="auto"/>
              <w:jc w:val="center"/>
              <w:rPr>
                <w:rFonts w:hint="eastAsia" w:ascii="宋体" w:hAnsi="宋体" w:cs="宋体"/>
                <w:sz w:val="18"/>
                <w:szCs w:val="18"/>
              </w:rPr>
            </w:pPr>
          </w:p>
        </w:tc>
      </w:tr>
      <w:tr w14:paraId="416FF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3" w:hRule="exact"/>
        </w:trPr>
        <w:tc>
          <w:tcPr>
            <w:tcW w:w="241" w:type="dxa"/>
            <w:vMerge w:val="continue"/>
            <w:tcBorders>
              <w:top w:val="nil"/>
              <w:left w:val="nil"/>
              <w:bottom w:val="nil"/>
              <w:right w:val="single" w:color="auto" w:sz="4" w:space="0"/>
              <w:tl2br w:val="nil"/>
              <w:tr2bl w:val="nil"/>
            </w:tcBorders>
            <w:noWrap w:val="0"/>
            <w:vAlign w:val="top"/>
          </w:tcPr>
          <w:p w14:paraId="24A6ABC3">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5EA7F1B4">
            <w:pPr>
              <w:pStyle w:val="29"/>
              <w:spacing w:line="360" w:lineRule="auto"/>
              <w:ind w:firstLine="0"/>
              <w:jc w:val="center"/>
              <w:rPr>
                <w:rFonts w:hint="eastAsia"/>
                <w:color w:val="auto"/>
                <w:sz w:val="18"/>
                <w:szCs w:val="18"/>
              </w:rPr>
            </w:pPr>
            <w:r>
              <w:rPr>
                <w:rFonts w:hint="eastAsia"/>
                <w:color w:val="auto"/>
                <w:sz w:val="18"/>
                <w:szCs w:val="18"/>
              </w:rPr>
              <w:t>2</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05BB25A7">
            <w:pPr>
              <w:spacing w:line="360" w:lineRule="auto"/>
              <w:jc w:val="center"/>
              <w:rPr>
                <w:rFonts w:hint="eastAsia" w:ascii="宋体" w:hAnsi="宋体" w:cs="宋体"/>
                <w:sz w:val="18"/>
                <w:szCs w:val="18"/>
              </w:rPr>
            </w:pP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24A3AB35">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26B1636A">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1B0F5D54">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7DA8AA34">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5EAF5866">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0AB259E8">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5D89A2A6">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4552494F">
            <w:pPr>
              <w:spacing w:line="360" w:lineRule="auto"/>
              <w:jc w:val="center"/>
              <w:rPr>
                <w:rFonts w:hint="eastAsia" w:ascii="宋体" w:hAnsi="宋体" w:cs="宋体"/>
                <w:sz w:val="18"/>
                <w:szCs w:val="18"/>
              </w:rPr>
            </w:pPr>
          </w:p>
        </w:tc>
      </w:tr>
      <w:tr w14:paraId="081F5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trPr>
        <w:tc>
          <w:tcPr>
            <w:tcW w:w="241" w:type="dxa"/>
            <w:vMerge w:val="continue"/>
            <w:tcBorders>
              <w:top w:val="nil"/>
              <w:left w:val="nil"/>
              <w:bottom w:val="nil"/>
              <w:right w:val="single" w:color="auto" w:sz="4" w:space="0"/>
              <w:tl2br w:val="nil"/>
              <w:tr2bl w:val="nil"/>
            </w:tcBorders>
            <w:noWrap w:val="0"/>
            <w:vAlign w:val="top"/>
          </w:tcPr>
          <w:p w14:paraId="6A30C62A">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124BE947">
            <w:pPr>
              <w:pStyle w:val="29"/>
              <w:spacing w:line="360" w:lineRule="auto"/>
              <w:ind w:firstLine="0"/>
              <w:jc w:val="center"/>
              <w:rPr>
                <w:rFonts w:hint="eastAsia"/>
                <w:color w:val="auto"/>
                <w:sz w:val="18"/>
                <w:szCs w:val="18"/>
              </w:rPr>
            </w:pPr>
            <w:r>
              <w:rPr>
                <w:rFonts w:hint="eastAsia"/>
                <w:color w:val="auto"/>
                <w:sz w:val="18"/>
                <w:szCs w:val="18"/>
              </w:rPr>
              <w:t>3</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37111111">
            <w:pPr>
              <w:spacing w:line="360" w:lineRule="auto"/>
              <w:jc w:val="center"/>
              <w:rPr>
                <w:rFonts w:hint="eastAsia" w:ascii="宋体" w:hAnsi="宋体" w:cs="宋体"/>
                <w:sz w:val="18"/>
                <w:szCs w:val="18"/>
              </w:rPr>
            </w:pP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5968E929">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0835E617">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17C7AC15">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3BC58193">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7D8452FF">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475F0C7A">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189FD831">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0788A51C">
            <w:pPr>
              <w:spacing w:line="360" w:lineRule="auto"/>
              <w:jc w:val="center"/>
              <w:rPr>
                <w:rFonts w:hint="eastAsia" w:ascii="宋体" w:hAnsi="宋体" w:cs="宋体"/>
                <w:sz w:val="18"/>
                <w:szCs w:val="18"/>
              </w:rPr>
            </w:pPr>
          </w:p>
        </w:tc>
      </w:tr>
      <w:tr w14:paraId="742A7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exact"/>
        </w:trPr>
        <w:tc>
          <w:tcPr>
            <w:tcW w:w="241" w:type="dxa"/>
            <w:vMerge w:val="continue"/>
            <w:tcBorders>
              <w:top w:val="nil"/>
              <w:left w:val="nil"/>
              <w:bottom w:val="nil"/>
              <w:right w:val="single" w:color="auto" w:sz="4" w:space="0"/>
              <w:tl2br w:val="nil"/>
              <w:tr2bl w:val="nil"/>
            </w:tcBorders>
            <w:noWrap w:val="0"/>
            <w:vAlign w:val="top"/>
          </w:tcPr>
          <w:p w14:paraId="64ED6723">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23A744A7">
            <w:pPr>
              <w:pStyle w:val="29"/>
              <w:spacing w:line="360" w:lineRule="auto"/>
              <w:ind w:firstLine="0"/>
              <w:jc w:val="center"/>
              <w:rPr>
                <w:rFonts w:hint="eastAsia"/>
                <w:color w:val="auto"/>
                <w:sz w:val="18"/>
                <w:szCs w:val="18"/>
              </w:rPr>
            </w:pPr>
            <w:r>
              <w:rPr>
                <w:rFonts w:hint="eastAsia"/>
                <w:color w:val="auto"/>
                <w:sz w:val="18"/>
                <w:szCs w:val="18"/>
              </w:rPr>
              <w:t>4</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49D06164">
            <w:pPr>
              <w:spacing w:line="360" w:lineRule="auto"/>
              <w:jc w:val="center"/>
              <w:rPr>
                <w:rFonts w:hint="eastAsia" w:ascii="宋体" w:hAnsi="宋体" w:cs="宋体"/>
                <w:sz w:val="18"/>
                <w:szCs w:val="18"/>
              </w:rPr>
            </w:pP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4DF771A8">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3D3A8631">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7DC26B9B">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232EA603">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33EC1EE3">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70BC4F70">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5AA92C10">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04D45AB0">
            <w:pPr>
              <w:spacing w:line="360" w:lineRule="auto"/>
              <w:jc w:val="center"/>
              <w:rPr>
                <w:rFonts w:hint="eastAsia" w:ascii="宋体" w:hAnsi="宋体" w:cs="宋体"/>
                <w:sz w:val="18"/>
                <w:szCs w:val="18"/>
              </w:rPr>
            </w:pPr>
          </w:p>
        </w:tc>
      </w:tr>
      <w:tr w14:paraId="5E021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trPr>
        <w:tc>
          <w:tcPr>
            <w:tcW w:w="241" w:type="dxa"/>
            <w:vMerge w:val="continue"/>
            <w:tcBorders>
              <w:top w:val="nil"/>
              <w:left w:val="nil"/>
              <w:bottom w:val="nil"/>
              <w:right w:val="single" w:color="auto" w:sz="4" w:space="0"/>
              <w:tl2br w:val="nil"/>
              <w:tr2bl w:val="nil"/>
            </w:tcBorders>
            <w:noWrap w:val="0"/>
            <w:vAlign w:val="top"/>
          </w:tcPr>
          <w:p w14:paraId="02E1B17A">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3D5251C7">
            <w:pPr>
              <w:pStyle w:val="29"/>
              <w:spacing w:line="360" w:lineRule="auto"/>
              <w:ind w:firstLine="0"/>
              <w:jc w:val="center"/>
              <w:rPr>
                <w:rFonts w:hint="eastAsia"/>
                <w:color w:val="auto"/>
                <w:sz w:val="18"/>
                <w:szCs w:val="18"/>
              </w:rPr>
            </w:pPr>
            <w:r>
              <w:rPr>
                <w:rFonts w:hint="eastAsia"/>
                <w:color w:val="auto"/>
                <w:sz w:val="18"/>
                <w:szCs w:val="18"/>
              </w:rPr>
              <w:t>5</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595BB084">
            <w:pPr>
              <w:spacing w:line="360" w:lineRule="auto"/>
              <w:jc w:val="center"/>
              <w:rPr>
                <w:rFonts w:hint="eastAsia" w:ascii="宋体" w:hAnsi="宋体" w:cs="宋体"/>
                <w:sz w:val="18"/>
                <w:szCs w:val="18"/>
              </w:rPr>
            </w:pP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1CF0B73F">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16BE2707">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57B6F971">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4E89802D">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30A16E71">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78F081CD">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1CE5D215">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57F3E2B8">
            <w:pPr>
              <w:spacing w:line="360" w:lineRule="auto"/>
              <w:jc w:val="center"/>
              <w:rPr>
                <w:rFonts w:hint="eastAsia" w:ascii="宋体" w:hAnsi="宋体" w:cs="宋体"/>
                <w:sz w:val="18"/>
                <w:szCs w:val="18"/>
              </w:rPr>
            </w:pPr>
          </w:p>
        </w:tc>
      </w:tr>
      <w:tr w14:paraId="2E284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exact"/>
        </w:trPr>
        <w:tc>
          <w:tcPr>
            <w:tcW w:w="241" w:type="dxa"/>
            <w:vMerge w:val="continue"/>
            <w:tcBorders>
              <w:top w:val="nil"/>
              <w:left w:val="nil"/>
              <w:bottom w:val="nil"/>
              <w:right w:val="single" w:color="auto" w:sz="4" w:space="0"/>
              <w:tl2br w:val="nil"/>
              <w:tr2bl w:val="nil"/>
            </w:tcBorders>
            <w:noWrap w:val="0"/>
            <w:vAlign w:val="top"/>
          </w:tcPr>
          <w:p w14:paraId="4C7E6FE9">
            <w:pPr>
              <w:spacing w:line="360" w:lineRule="auto"/>
              <w:ind w:firstLine="360" w:firstLineChars="200"/>
              <w:rPr>
                <w:rFonts w:hint="eastAsia" w:ascii="宋体" w:hAnsi="宋体" w:cs="宋体"/>
                <w:sz w:val="18"/>
                <w:szCs w:val="18"/>
              </w:rPr>
            </w:pPr>
          </w:p>
        </w:tc>
        <w:tc>
          <w:tcPr>
            <w:tcW w:w="777" w:type="dxa"/>
            <w:tcBorders>
              <w:top w:val="single" w:color="auto" w:sz="4" w:space="0"/>
              <w:left w:val="single" w:color="auto" w:sz="4" w:space="0"/>
              <w:bottom w:val="single" w:color="auto" w:sz="4" w:space="0"/>
              <w:right w:val="single" w:color="auto" w:sz="4" w:space="0"/>
              <w:tl2br w:val="nil"/>
              <w:tr2bl w:val="nil"/>
            </w:tcBorders>
            <w:noWrap w:val="0"/>
            <w:vAlign w:val="top"/>
          </w:tcPr>
          <w:p w14:paraId="4F3F68E4">
            <w:pPr>
              <w:pStyle w:val="29"/>
              <w:tabs>
                <w:tab w:val="left" w:leader="dot" w:pos="370"/>
              </w:tabs>
              <w:spacing w:line="360" w:lineRule="auto"/>
              <w:ind w:firstLine="0"/>
              <w:jc w:val="center"/>
              <w:rPr>
                <w:rFonts w:hint="eastAsia"/>
                <w:color w:val="auto"/>
                <w:sz w:val="18"/>
                <w:szCs w:val="18"/>
              </w:rPr>
            </w:pPr>
            <w:r>
              <w:rPr>
                <w:rFonts w:hint="eastAsia"/>
                <w:color w:val="auto"/>
                <w:sz w:val="18"/>
                <w:szCs w:val="18"/>
              </w:rPr>
              <w:t>……</w:t>
            </w:r>
          </w:p>
        </w:tc>
        <w:tc>
          <w:tcPr>
            <w:tcW w:w="1295" w:type="dxa"/>
            <w:tcBorders>
              <w:top w:val="single" w:color="auto" w:sz="4" w:space="0"/>
              <w:left w:val="single" w:color="auto" w:sz="4" w:space="0"/>
              <w:bottom w:val="single" w:color="auto" w:sz="4" w:space="0"/>
              <w:right w:val="single" w:color="auto" w:sz="4" w:space="0"/>
              <w:tl2br w:val="nil"/>
              <w:tr2bl w:val="nil"/>
            </w:tcBorders>
            <w:noWrap w:val="0"/>
            <w:vAlign w:val="top"/>
          </w:tcPr>
          <w:p w14:paraId="3B1EF997">
            <w:pPr>
              <w:pStyle w:val="29"/>
              <w:tabs>
                <w:tab w:val="left" w:leader="dot" w:pos="379"/>
              </w:tabs>
              <w:spacing w:line="360" w:lineRule="auto"/>
              <w:ind w:firstLine="0"/>
              <w:jc w:val="center"/>
              <w:rPr>
                <w:rFonts w:hint="eastAsia"/>
                <w:color w:val="auto"/>
                <w:sz w:val="18"/>
                <w:szCs w:val="18"/>
              </w:rPr>
            </w:pPr>
            <w:r>
              <w:rPr>
                <w:rFonts w:hint="eastAsia"/>
                <w:color w:val="auto"/>
                <w:sz w:val="18"/>
                <w:szCs w:val="18"/>
              </w:rPr>
              <w:t>……</w:t>
            </w:r>
          </w:p>
        </w:tc>
        <w:tc>
          <w:tcPr>
            <w:tcW w:w="1296" w:type="dxa"/>
            <w:tcBorders>
              <w:top w:val="single" w:color="auto" w:sz="4" w:space="0"/>
              <w:left w:val="single" w:color="auto" w:sz="4" w:space="0"/>
              <w:bottom w:val="single" w:color="auto" w:sz="4" w:space="0"/>
              <w:right w:val="single" w:color="auto" w:sz="4" w:space="0"/>
              <w:tl2br w:val="nil"/>
              <w:tr2bl w:val="nil"/>
            </w:tcBorders>
            <w:noWrap w:val="0"/>
            <w:vAlign w:val="top"/>
          </w:tcPr>
          <w:p w14:paraId="4DB219E3">
            <w:pPr>
              <w:spacing w:line="360" w:lineRule="auto"/>
              <w:jc w:val="center"/>
              <w:rPr>
                <w:rFonts w:hint="eastAsia" w:ascii="宋体" w:hAnsi="宋体" w:cs="宋体"/>
                <w:sz w:val="18"/>
                <w:szCs w:val="18"/>
              </w:rPr>
            </w:pPr>
          </w:p>
        </w:tc>
        <w:tc>
          <w:tcPr>
            <w:tcW w:w="864" w:type="dxa"/>
            <w:tcBorders>
              <w:top w:val="single" w:color="auto" w:sz="4" w:space="0"/>
              <w:left w:val="single" w:color="auto" w:sz="4" w:space="0"/>
              <w:bottom w:val="single" w:color="auto" w:sz="4" w:space="0"/>
              <w:right w:val="single" w:color="auto" w:sz="4" w:space="0"/>
              <w:tl2br w:val="nil"/>
              <w:tr2bl w:val="nil"/>
            </w:tcBorders>
            <w:noWrap w:val="0"/>
            <w:vAlign w:val="top"/>
          </w:tcPr>
          <w:p w14:paraId="5D6BBF59">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2A62AA0E">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17F93312">
            <w:pPr>
              <w:spacing w:line="360" w:lineRule="auto"/>
              <w:jc w:val="center"/>
              <w:rPr>
                <w:rFonts w:hint="eastAsia" w:ascii="宋体" w:hAnsi="宋体" w:cs="宋体"/>
                <w:sz w:val="18"/>
                <w:szCs w:val="18"/>
              </w:rPr>
            </w:pPr>
          </w:p>
        </w:tc>
        <w:tc>
          <w:tcPr>
            <w:tcW w:w="1007" w:type="dxa"/>
            <w:tcBorders>
              <w:top w:val="single" w:color="auto" w:sz="4" w:space="0"/>
              <w:left w:val="single" w:color="auto" w:sz="4" w:space="0"/>
              <w:bottom w:val="single" w:color="auto" w:sz="4" w:space="0"/>
              <w:right w:val="single" w:color="auto" w:sz="4" w:space="0"/>
              <w:tl2br w:val="nil"/>
              <w:tr2bl w:val="nil"/>
            </w:tcBorders>
            <w:noWrap w:val="0"/>
            <w:vAlign w:val="top"/>
          </w:tcPr>
          <w:p w14:paraId="0146A49A">
            <w:pPr>
              <w:spacing w:line="360" w:lineRule="auto"/>
              <w:jc w:val="center"/>
              <w:rPr>
                <w:rFonts w:hint="eastAsia" w:ascii="宋体" w:hAnsi="宋体" w:cs="宋体"/>
                <w:sz w:val="18"/>
                <w:szCs w:val="18"/>
              </w:rPr>
            </w:pPr>
          </w:p>
        </w:tc>
        <w:tc>
          <w:tcPr>
            <w:tcW w:w="1151" w:type="dxa"/>
            <w:tcBorders>
              <w:top w:val="single" w:color="auto" w:sz="4" w:space="0"/>
              <w:left w:val="single" w:color="auto" w:sz="4" w:space="0"/>
              <w:bottom w:val="single" w:color="auto" w:sz="4" w:space="0"/>
              <w:right w:val="single" w:color="auto" w:sz="4" w:space="0"/>
              <w:tl2br w:val="nil"/>
              <w:tr2bl w:val="nil"/>
            </w:tcBorders>
            <w:noWrap w:val="0"/>
            <w:vAlign w:val="top"/>
          </w:tcPr>
          <w:p w14:paraId="6FD604C7">
            <w:pPr>
              <w:spacing w:line="360" w:lineRule="auto"/>
              <w:jc w:val="center"/>
              <w:rPr>
                <w:rFonts w:hint="eastAsia" w:ascii="宋体" w:hAnsi="宋体" w:cs="宋体"/>
                <w:sz w:val="18"/>
                <w:szCs w:val="18"/>
              </w:rPr>
            </w:pPr>
          </w:p>
        </w:tc>
        <w:tc>
          <w:tcPr>
            <w:tcW w:w="863" w:type="dxa"/>
            <w:tcBorders>
              <w:top w:val="single" w:color="auto" w:sz="4" w:space="0"/>
              <w:left w:val="single" w:color="auto" w:sz="4" w:space="0"/>
              <w:bottom w:val="single" w:color="auto" w:sz="4" w:space="0"/>
              <w:right w:val="single" w:color="auto" w:sz="4" w:space="0"/>
              <w:tl2br w:val="nil"/>
              <w:tr2bl w:val="nil"/>
            </w:tcBorders>
            <w:noWrap w:val="0"/>
            <w:vAlign w:val="top"/>
          </w:tcPr>
          <w:p w14:paraId="0269AAE5">
            <w:pPr>
              <w:spacing w:line="360" w:lineRule="auto"/>
              <w:jc w:val="center"/>
              <w:rPr>
                <w:rFonts w:hint="eastAsia" w:ascii="宋体" w:hAnsi="宋体" w:cs="宋体"/>
                <w:sz w:val="18"/>
                <w:szCs w:val="18"/>
              </w:rPr>
            </w:pPr>
          </w:p>
        </w:tc>
        <w:tc>
          <w:tcPr>
            <w:tcW w:w="1252" w:type="dxa"/>
            <w:tcBorders>
              <w:top w:val="single" w:color="auto" w:sz="4" w:space="0"/>
              <w:left w:val="single" w:color="auto" w:sz="4" w:space="0"/>
              <w:bottom w:val="single" w:color="auto" w:sz="4" w:space="0"/>
              <w:right w:val="single" w:color="auto" w:sz="4" w:space="0"/>
              <w:tl2br w:val="nil"/>
              <w:tr2bl w:val="nil"/>
            </w:tcBorders>
            <w:noWrap w:val="0"/>
            <w:vAlign w:val="top"/>
          </w:tcPr>
          <w:p w14:paraId="0F50A099">
            <w:pPr>
              <w:spacing w:line="360" w:lineRule="auto"/>
              <w:jc w:val="center"/>
              <w:rPr>
                <w:rFonts w:hint="eastAsia" w:ascii="宋体" w:hAnsi="宋体" w:cs="宋体"/>
                <w:sz w:val="18"/>
                <w:szCs w:val="18"/>
              </w:rPr>
            </w:pPr>
          </w:p>
        </w:tc>
      </w:tr>
      <w:tr w14:paraId="0D1FC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3" w:hRule="exact"/>
        </w:trPr>
        <w:tc>
          <w:tcPr>
            <w:tcW w:w="241" w:type="dxa"/>
            <w:tcBorders>
              <w:top w:val="nil"/>
              <w:left w:val="nil"/>
              <w:bottom w:val="nil"/>
              <w:right w:val="single" w:color="auto" w:sz="4" w:space="0"/>
              <w:tl2br w:val="nil"/>
              <w:tr2bl w:val="nil"/>
            </w:tcBorders>
            <w:noWrap w:val="0"/>
            <w:vAlign w:val="top"/>
          </w:tcPr>
          <w:p w14:paraId="006985BE">
            <w:pPr>
              <w:spacing w:line="360" w:lineRule="auto"/>
              <w:ind w:firstLine="360" w:firstLineChars="200"/>
              <w:rPr>
                <w:rFonts w:hint="eastAsia" w:ascii="宋体" w:hAnsi="宋体" w:cs="宋体"/>
                <w:sz w:val="18"/>
                <w:szCs w:val="18"/>
              </w:rPr>
            </w:pPr>
          </w:p>
        </w:tc>
        <w:tc>
          <w:tcPr>
            <w:tcW w:w="10524" w:type="dxa"/>
            <w:gridSpan w:val="10"/>
            <w:tcBorders>
              <w:top w:val="single" w:color="auto" w:sz="4" w:space="0"/>
              <w:left w:val="single" w:color="auto" w:sz="4" w:space="0"/>
              <w:bottom w:val="single" w:color="auto" w:sz="4" w:space="0"/>
              <w:right w:val="single" w:color="auto" w:sz="4" w:space="0"/>
              <w:tl2br w:val="nil"/>
              <w:tr2bl w:val="nil"/>
            </w:tcBorders>
            <w:noWrap w:val="0"/>
            <w:vAlign w:val="top"/>
          </w:tcPr>
          <w:p w14:paraId="37609CC7">
            <w:pPr>
              <w:spacing w:line="360" w:lineRule="auto"/>
              <w:rPr>
                <w:rFonts w:hint="eastAsia" w:ascii="宋体" w:hAnsi="宋体" w:cs="宋体"/>
                <w:sz w:val="18"/>
                <w:szCs w:val="18"/>
              </w:rPr>
            </w:pPr>
            <w:r>
              <w:rPr>
                <w:rFonts w:hint="eastAsia" w:ascii="宋体" w:hAnsi="宋体" w:cs="宋体"/>
                <w:sz w:val="18"/>
                <w:szCs w:val="18"/>
              </w:rPr>
              <w:t>报价说明</w:t>
            </w:r>
          </w:p>
          <w:p w14:paraId="04078B35">
            <w:pPr>
              <w:spacing w:line="360" w:lineRule="auto"/>
              <w:rPr>
                <w:rFonts w:hint="eastAsia" w:ascii="宋体" w:hAnsi="宋体" w:cs="宋体"/>
                <w:sz w:val="18"/>
                <w:szCs w:val="18"/>
              </w:rPr>
            </w:pPr>
            <w:r>
              <w:rPr>
                <w:rFonts w:hint="eastAsia" w:ascii="宋体" w:hAnsi="宋体" w:cs="宋体"/>
                <w:sz w:val="18"/>
                <w:szCs w:val="18"/>
              </w:rPr>
              <w:t>1）开标一览表严格按本格式填写。</w:t>
            </w:r>
          </w:p>
          <w:p w14:paraId="68E4CDCF">
            <w:pPr>
              <w:spacing w:line="360" w:lineRule="auto"/>
              <w:rPr>
                <w:rFonts w:hint="eastAsia" w:ascii="宋体" w:hAnsi="宋体" w:cs="宋体"/>
                <w:sz w:val="18"/>
                <w:szCs w:val="18"/>
              </w:rPr>
            </w:pPr>
            <w:r>
              <w:rPr>
                <w:rFonts w:hint="eastAsia" w:ascii="宋体" w:hAnsi="宋体" w:cs="宋体"/>
                <w:sz w:val="18"/>
                <w:szCs w:val="18"/>
              </w:rPr>
              <w:t>2）本投标报价中包含所有标的货物价格、包装费、运杂费、保险费、技术培训及技术服务费、技术资料费、安装调试期内备品备件及专用工具等所有相关费用。</w:t>
            </w:r>
          </w:p>
          <w:p w14:paraId="02544460">
            <w:pPr>
              <w:spacing w:line="360" w:lineRule="auto"/>
              <w:rPr>
                <w:rFonts w:hint="eastAsia" w:ascii="宋体" w:hAnsi="宋体" w:cs="宋体"/>
                <w:sz w:val="18"/>
                <w:szCs w:val="18"/>
              </w:rPr>
            </w:pPr>
            <w:r>
              <w:rPr>
                <w:rFonts w:hint="eastAsia" w:ascii="宋体" w:hAnsi="宋体" w:cs="宋体"/>
                <w:sz w:val="18"/>
                <w:szCs w:val="18"/>
              </w:rPr>
              <w:t>3）本投标报价中包含增值税税费（13%税点）。</w:t>
            </w:r>
          </w:p>
        </w:tc>
      </w:tr>
    </w:tbl>
    <w:p w14:paraId="63CC8E6D">
      <w:pPr>
        <w:pStyle w:val="24"/>
        <w:tabs>
          <w:tab w:val="left" w:pos="7586"/>
        </w:tabs>
        <w:spacing w:line="360" w:lineRule="auto"/>
        <w:ind w:firstLine="3255" w:firstLineChars="1550"/>
        <w:rPr>
          <w:rFonts w:hint="eastAsia"/>
          <w:color w:val="auto"/>
          <w:sz w:val="21"/>
          <w:szCs w:val="21"/>
          <w:lang w:eastAsia="zh-CN"/>
        </w:rPr>
      </w:pPr>
    </w:p>
    <w:p w14:paraId="555FB839">
      <w:pPr>
        <w:pStyle w:val="24"/>
        <w:tabs>
          <w:tab w:val="left" w:pos="7586"/>
        </w:tabs>
        <w:spacing w:line="360" w:lineRule="auto"/>
        <w:ind w:firstLine="0"/>
        <w:rPr>
          <w:rFonts w:hint="eastAsia"/>
          <w:color w:val="auto"/>
          <w:sz w:val="21"/>
          <w:szCs w:val="21"/>
        </w:rPr>
      </w:pPr>
    </w:p>
    <w:p w14:paraId="795CEF83">
      <w:pPr>
        <w:pStyle w:val="24"/>
        <w:tabs>
          <w:tab w:val="left" w:pos="7586"/>
        </w:tabs>
        <w:spacing w:line="360" w:lineRule="auto"/>
        <w:ind w:firstLine="0"/>
        <w:rPr>
          <w:rFonts w:hint="eastAsia"/>
          <w:color w:val="auto"/>
          <w:sz w:val="21"/>
          <w:szCs w:val="21"/>
        </w:rPr>
      </w:pPr>
    </w:p>
    <w:p w14:paraId="103555CA">
      <w:pPr>
        <w:pStyle w:val="24"/>
        <w:tabs>
          <w:tab w:val="left" w:pos="7586"/>
        </w:tabs>
        <w:spacing w:line="360" w:lineRule="auto"/>
        <w:ind w:firstLine="0"/>
        <w:rPr>
          <w:rFonts w:hint="eastAsia"/>
          <w:color w:val="auto"/>
          <w:sz w:val="21"/>
          <w:szCs w:val="21"/>
        </w:rPr>
      </w:pPr>
    </w:p>
    <w:p w14:paraId="060FDE73">
      <w:pPr>
        <w:pStyle w:val="24"/>
        <w:tabs>
          <w:tab w:val="left" w:pos="7586"/>
        </w:tabs>
        <w:spacing w:line="360" w:lineRule="auto"/>
        <w:ind w:firstLine="4200" w:firstLineChars="2000"/>
        <w:rPr>
          <w:rFonts w:hint="eastAsia"/>
          <w:color w:val="auto"/>
          <w:sz w:val="21"/>
          <w:szCs w:val="21"/>
        </w:rPr>
      </w:pPr>
      <w:r>
        <w:rPr>
          <w:rFonts w:hint="eastAsia"/>
          <w:color w:val="auto"/>
          <w:sz w:val="21"/>
          <w:szCs w:val="21"/>
          <w:lang w:eastAsia="zh-CN"/>
        </w:rPr>
        <w:t>投标人</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u w:val="single"/>
        </w:rPr>
        <w:t>（盖单位章）</w:t>
      </w:r>
    </w:p>
    <w:p w14:paraId="53C31434">
      <w:pPr>
        <w:pStyle w:val="24"/>
        <w:spacing w:line="360" w:lineRule="auto"/>
        <w:ind w:firstLine="2940" w:firstLineChars="1400"/>
        <w:rPr>
          <w:rFonts w:hint="eastAsia"/>
          <w:color w:val="auto"/>
          <w:sz w:val="21"/>
          <w:szCs w:val="21"/>
        </w:rPr>
      </w:pPr>
      <w:r>
        <w:rPr>
          <w:rFonts w:hint="eastAsia"/>
          <w:color w:val="auto"/>
          <w:sz w:val="21"/>
          <w:szCs w:val="21"/>
        </w:rPr>
        <w:t>法定代表人（单位负责人）或其授权的代理人：</w:t>
      </w:r>
      <w:r>
        <w:rPr>
          <w:rFonts w:hint="eastAsia"/>
          <w:color w:val="auto"/>
          <w:sz w:val="21"/>
          <w:szCs w:val="21"/>
          <w:u w:val="single"/>
        </w:rPr>
        <w:t xml:space="preserve"> </w:t>
      </w:r>
      <w:r>
        <w:rPr>
          <w:rFonts w:hint="eastAsia"/>
          <w:color w:val="auto"/>
          <w:sz w:val="21"/>
          <w:szCs w:val="21"/>
          <w:u w:val="single"/>
          <w:lang w:val="en-US" w:eastAsia="zh-CN"/>
        </w:rPr>
        <w:t xml:space="preserve">   </w:t>
      </w:r>
      <w:r>
        <w:rPr>
          <w:rFonts w:hint="eastAsia"/>
          <w:color w:val="auto"/>
          <w:sz w:val="21"/>
          <w:szCs w:val="21"/>
          <w:u w:val="single"/>
        </w:rPr>
        <w:t>（签字）</w:t>
      </w:r>
    </w:p>
    <w:p w14:paraId="2DA3BB3F">
      <w:pPr>
        <w:spacing w:line="360" w:lineRule="auto"/>
        <w:ind w:firstLine="6090" w:firstLineChars="2900"/>
        <w:rPr>
          <w:rFonts w:hint="eastAsia" w:ascii="宋体" w:hAnsi="宋体" w:cs="宋体"/>
          <w:sz w:val="21"/>
          <w:szCs w:val="22"/>
        </w:rPr>
      </w:pPr>
      <w:r>
        <w:rPr>
          <w:rFonts w:hint="default"/>
          <w:sz w:val="21"/>
          <w:szCs w:val="21"/>
          <w:u w:val="single"/>
        </w:rPr>
        <w:t xml:space="preserve">    </w:t>
      </w:r>
      <w:r>
        <w:rPr>
          <w:rFonts w:hint="eastAsia" w:ascii="宋体" w:hAnsi="宋体" w:cs="宋体"/>
          <w:sz w:val="21"/>
          <w:szCs w:val="21"/>
        </w:rPr>
        <w:t>年</w:t>
      </w:r>
      <w:r>
        <w:rPr>
          <w:rFonts w:hint="default"/>
          <w:sz w:val="21"/>
          <w:szCs w:val="21"/>
          <w:u w:val="single"/>
        </w:rPr>
        <w:t xml:space="preserve">    </w:t>
      </w:r>
      <w:r>
        <w:rPr>
          <w:rFonts w:hint="eastAsia" w:ascii="宋体" w:hAnsi="宋体" w:cs="宋体"/>
          <w:sz w:val="21"/>
          <w:szCs w:val="21"/>
        </w:rPr>
        <w:t>月</w:t>
      </w:r>
      <w:r>
        <w:rPr>
          <w:rFonts w:hint="default"/>
          <w:sz w:val="21"/>
          <w:szCs w:val="21"/>
          <w:u w:val="single"/>
        </w:rPr>
        <w:t xml:space="preserve">    </w:t>
      </w:r>
      <w:r>
        <w:rPr>
          <w:rFonts w:hint="eastAsia" w:ascii="宋体" w:hAnsi="宋体" w:cs="宋体"/>
          <w:sz w:val="21"/>
          <w:szCs w:val="21"/>
        </w:rPr>
        <w:t>日</w:t>
      </w:r>
    </w:p>
    <w:p w14:paraId="2BCADDC9">
      <w:pPr>
        <w:spacing w:line="360" w:lineRule="auto"/>
        <w:rPr>
          <w:rFonts w:hint="eastAsia" w:ascii="宋体" w:cs="宋体"/>
          <w:sz w:val="21"/>
          <w:szCs w:val="21"/>
        </w:rPr>
      </w:pPr>
    </w:p>
    <w:p w14:paraId="599B89D6">
      <w:pPr>
        <w:spacing w:line="360" w:lineRule="auto"/>
        <w:rPr>
          <w:rFonts w:hint="eastAsia" w:ascii="宋体" w:cs="宋体"/>
          <w:sz w:val="21"/>
          <w:szCs w:val="21"/>
        </w:rPr>
      </w:pPr>
      <w:r>
        <w:rPr>
          <w:rFonts w:hint="eastAsia" w:ascii="宋体" w:hAnsi="宋体" w:cs="宋体"/>
          <w:sz w:val="21"/>
          <w:szCs w:val="21"/>
        </w:rPr>
        <w:t xml:space="preserve">                                            </w:t>
      </w:r>
    </w:p>
    <w:p w14:paraId="7B3D5001">
      <w:pPr>
        <w:spacing w:line="360" w:lineRule="auto"/>
        <w:rPr>
          <w:rFonts w:hint="eastAsia" w:ascii="宋体" w:cs="宋体"/>
          <w:sz w:val="21"/>
          <w:szCs w:val="21"/>
        </w:rPr>
        <w:sectPr>
          <w:footerReference r:id="rId3" w:type="default"/>
          <w:pgSz w:w="11900" w:h="16840"/>
          <w:pgMar w:top="1440" w:right="1800" w:bottom="1440" w:left="1800" w:header="1276" w:footer="1276" w:gutter="0"/>
          <w:lnNumType w:countBy="0" w:distance="360"/>
          <w:cols w:space="720" w:num="1"/>
          <w:docGrid w:linePitch="360" w:charSpace="0"/>
        </w:sectPr>
      </w:pPr>
    </w:p>
    <w:bookmarkEnd w:id="41"/>
    <w:p w14:paraId="6CAB52D7">
      <w:pPr>
        <w:pStyle w:val="27"/>
        <w:pageBreakBefore/>
        <w:tabs>
          <w:tab w:val="center" w:pos="6980"/>
        </w:tabs>
        <w:spacing w:line="360" w:lineRule="exact"/>
        <w:rPr>
          <w:rFonts w:hint="eastAsia" w:ascii="宋体" w:cs="Times New Roman"/>
          <w:b/>
          <w:color w:val="auto"/>
          <w:sz w:val="28"/>
          <w:szCs w:val="28"/>
        </w:rPr>
      </w:pPr>
      <w:r>
        <w:rPr>
          <w:rFonts w:hint="eastAsia" w:ascii="宋体" w:cs="黑体"/>
          <w:color w:val="auto"/>
          <w:sz w:val="24"/>
          <w:szCs w:val="24"/>
        </w:rPr>
        <w:tab/>
      </w:r>
      <w:r>
        <w:rPr>
          <w:rFonts w:hint="eastAsia" w:ascii="宋体" w:hAnsi="宋体" w:cs="宋体"/>
          <w:b/>
          <w:color w:val="auto"/>
          <w:sz w:val="28"/>
          <w:szCs w:val="28"/>
        </w:rPr>
        <w:t>六、分项报价表</w:t>
      </w:r>
    </w:p>
    <w:p w14:paraId="58192765">
      <w:pPr>
        <w:pStyle w:val="24"/>
        <w:spacing w:line="360" w:lineRule="auto"/>
        <w:ind w:right="420" w:firstLine="480" w:firstLineChars="200"/>
        <w:rPr>
          <w:rFonts w:hint="eastAsia"/>
          <w:color w:val="auto"/>
          <w:sz w:val="24"/>
          <w:szCs w:val="24"/>
          <w:lang w:eastAsia="zh-CN"/>
        </w:rPr>
      </w:pPr>
      <w:bookmarkStart w:id="42" w:name="_Toc10629"/>
      <w:r>
        <w:rPr>
          <w:rFonts w:hint="eastAsia"/>
          <w:color w:val="auto"/>
          <w:sz w:val="24"/>
          <w:szCs w:val="24"/>
          <w:lang w:eastAsia="zh-CN"/>
        </w:rPr>
        <w:t>1、</w:t>
      </w:r>
      <w:r>
        <w:rPr>
          <w:rFonts w:hint="eastAsia" w:eastAsia="PMingLiU"/>
          <w:color w:val="auto"/>
          <w:sz w:val="24"/>
          <w:szCs w:val="24"/>
        </w:rPr>
        <w:t>分</w:t>
      </w:r>
      <w:r>
        <w:rPr>
          <w:rFonts w:hint="eastAsia"/>
          <w:color w:val="auto"/>
          <w:sz w:val="24"/>
          <w:szCs w:val="24"/>
          <w:lang w:eastAsia="zh-CN"/>
        </w:rPr>
        <w:t>项报价表</w:t>
      </w:r>
    </w:p>
    <w:p w14:paraId="3167B78D">
      <w:pPr>
        <w:pStyle w:val="24"/>
        <w:spacing w:line="360" w:lineRule="auto"/>
        <w:ind w:right="420" w:firstLine="12075" w:firstLineChars="5750"/>
        <w:rPr>
          <w:rFonts w:hint="eastAsia"/>
          <w:color w:val="auto"/>
          <w:sz w:val="21"/>
          <w:szCs w:val="21"/>
          <w:lang w:eastAsia="zh-CN"/>
        </w:rPr>
      </w:pPr>
      <w:r>
        <w:rPr>
          <w:rFonts w:hint="eastAsia"/>
          <w:color w:val="auto"/>
          <w:sz w:val="21"/>
          <w:szCs w:val="21"/>
          <w:lang w:eastAsia="zh-CN"/>
        </w:rPr>
        <w:t>单位：人民币元</w:t>
      </w:r>
    </w:p>
    <w:tbl>
      <w:tblPr>
        <w:tblStyle w:val="15"/>
        <w:tblW w:w="135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
        <w:gridCol w:w="579"/>
        <w:gridCol w:w="992"/>
        <w:gridCol w:w="993"/>
        <w:gridCol w:w="708"/>
        <w:gridCol w:w="851"/>
        <w:gridCol w:w="1559"/>
        <w:gridCol w:w="1276"/>
        <w:gridCol w:w="1134"/>
        <w:gridCol w:w="1134"/>
        <w:gridCol w:w="1417"/>
        <w:gridCol w:w="1418"/>
        <w:gridCol w:w="1276"/>
      </w:tblGrid>
      <w:tr w14:paraId="15C49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exact"/>
        </w:trPr>
        <w:tc>
          <w:tcPr>
            <w:tcW w:w="238" w:type="dxa"/>
            <w:vMerge w:val="restart"/>
            <w:tcBorders>
              <w:top w:val="nil"/>
              <w:left w:val="nil"/>
              <w:bottom w:val="nil"/>
              <w:right w:val="single" w:color="auto" w:sz="4" w:space="0"/>
              <w:tl2br w:val="nil"/>
              <w:tr2bl w:val="nil"/>
            </w:tcBorders>
            <w:noWrap w:val="0"/>
            <w:vAlign w:val="top"/>
          </w:tcPr>
          <w:p w14:paraId="1C67D1C4">
            <w:pPr>
              <w:pStyle w:val="29"/>
              <w:spacing w:line="360" w:lineRule="auto"/>
              <w:ind w:firstLine="360" w:firstLineChars="200"/>
              <w:jc w:val="both"/>
              <w:rPr>
                <w:rFonts w:hint="eastAsia"/>
                <w:color w:val="auto"/>
                <w:sz w:val="18"/>
                <w:szCs w:val="18"/>
              </w:rPr>
            </w:pPr>
            <w:r>
              <w:rPr>
                <w:rFonts w:hint="eastAsia"/>
                <w:color w:val="auto"/>
                <w:sz w:val="18"/>
                <w:szCs w:val="18"/>
                <w:lang w:val="en-US" w:eastAsia="en-US"/>
              </w:rPr>
              <w:t>g</w:t>
            </w: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2A80CA58">
            <w:pPr>
              <w:pStyle w:val="29"/>
              <w:spacing w:line="360" w:lineRule="auto"/>
              <w:ind w:firstLine="0"/>
              <w:jc w:val="center"/>
              <w:rPr>
                <w:rFonts w:hint="eastAsia"/>
                <w:color w:val="auto"/>
                <w:sz w:val="18"/>
                <w:szCs w:val="18"/>
              </w:rPr>
            </w:pPr>
            <w:r>
              <w:rPr>
                <w:rFonts w:hint="eastAsia"/>
                <w:color w:val="auto"/>
                <w:sz w:val="18"/>
                <w:szCs w:val="18"/>
              </w:rPr>
              <w:t>序号</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791FDC5D">
            <w:pPr>
              <w:pStyle w:val="29"/>
              <w:spacing w:line="360" w:lineRule="auto"/>
              <w:ind w:firstLine="0"/>
              <w:jc w:val="center"/>
              <w:rPr>
                <w:rFonts w:hint="eastAsia"/>
                <w:color w:val="auto"/>
                <w:sz w:val="18"/>
                <w:szCs w:val="18"/>
                <w:lang w:eastAsia="zh-CN"/>
              </w:rPr>
            </w:pPr>
            <w:r>
              <w:rPr>
                <w:rFonts w:hint="eastAsia"/>
                <w:color w:val="auto"/>
                <w:sz w:val="18"/>
                <w:szCs w:val="18"/>
                <w:lang w:eastAsia="zh-CN"/>
              </w:rPr>
              <w:t>货物名称</w:t>
            </w: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2E0ED277">
            <w:pPr>
              <w:pStyle w:val="29"/>
              <w:spacing w:line="360" w:lineRule="auto"/>
              <w:ind w:firstLine="0"/>
              <w:jc w:val="center"/>
              <w:rPr>
                <w:rFonts w:hint="eastAsia"/>
                <w:color w:val="auto"/>
                <w:sz w:val="18"/>
                <w:szCs w:val="18"/>
                <w:lang w:eastAsia="zh-CN"/>
              </w:rPr>
            </w:pPr>
            <w:r>
              <w:rPr>
                <w:rFonts w:hint="eastAsia"/>
                <w:color w:val="auto"/>
                <w:sz w:val="18"/>
                <w:szCs w:val="18"/>
                <w:lang w:eastAsia="zh-CN"/>
              </w:rPr>
              <w:t>规格型号</w:t>
            </w: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1EB28069">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品牌</w:t>
            </w: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71A4EE17">
            <w:pPr>
              <w:pStyle w:val="29"/>
              <w:spacing w:line="360" w:lineRule="auto"/>
              <w:ind w:firstLine="0"/>
              <w:jc w:val="center"/>
              <w:rPr>
                <w:rFonts w:hint="eastAsia"/>
                <w:color w:val="auto"/>
                <w:sz w:val="18"/>
                <w:szCs w:val="18"/>
                <w:lang w:eastAsia="zh-CN"/>
              </w:rPr>
            </w:pPr>
            <w:r>
              <w:rPr>
                <w:rFonts w:hint="eastAsia"/>
                <w:color w:val="auto"/>
                <w:sz w:val="18"/>
                <w:szCs w:val="18"/>
                <w:lang w:eastAsia="zh-CN"/>
              </w:rPr>
              <w:t>产地</w:t>
            </w: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7EA5211F">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单重（</w:t>
            </w:r>
            <w:r>
              <w:rPr>
                <w:rFonts w:hint="eastAsia"/>
                <w:color w:val="auto"/>
                <w:sz w:val="18"/>
                <w:szCs w:val="18"/>
              </w:rPr>
              <w:t>t</w:t>
            </w:r>
            <w:r>
              <w:rPr>
                <w:rFonts w:hint="eastAsia"/>
                <w:color w:val="auto"/>
                <w:sz w:val="18"/>
                <w:szCs w:val="18"/>
                <w:lang w:eastAsia="zh-CN"/>
              </w:rPr>
              <w:t>）</w:t>
            </w: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38027855">
            <w:pPr>
              <w:pStyle w:val="29"/>
              <w:spacing w:line="360" w:lineRule="auto"/>
              <w:ind w:firstLine="0"/>
              <w:jc w:val="center"/>
              <w:rPr>
                <w:rFonts w:hint="eastAsia"/>
                <w:color w:val="auto"/>
                <w:sz w:val="18"/>
                <w:szCs w:val="18"/>
                <w:lang w:eastAsia="zh-CN"/>
              </w:rPr>
            </w:pPr>
            <w:r>
              <w:rPr>
                <w:rFonts w:hint="eastAsia"/>
                <w:color w:val="auto"/>
                <w:sz w:val="18"/>
                <w:szCs w:val="18"/>
              </w:rPr>
              <w:t>单价</w:t>
            </w: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78A18CE7">
            <w:pPr>
              <w:pStyle w:val="29"/>
              <w:spacing w:line="360" w:lineRule="auto"/>
              <w:ind w:firstLine="0"/>
              <w:jc w:val="center"/>
              <w:rPr>
                <w:rFonts w:hint="eastAsia"/>
                <w:color w:val="auto"/>
                <w:sz w:val="18"/>
                <w:szCs w:val="18"/>
                <w:lang w:eastAsia="zh-CN"/>
              </w:rPr>
            </w:pPr>
            <w:r>
              <w:rPr>
                <w:rFonts w:hint="eastAsia"/>
                <w:color w:val="auto"/>
                <w:sz w:val="18"/>
                <w:szCs w:val="18"/>
                <w:lang w:eastAsia="zh-CN"/>
              </w:rPr>
              <w:t>数量</w:t>
            </w: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3E6D2AC7">
            <w:pPr>
              <w:pStyle w:val="29"/>
              <w:spacing w:line="360" w:lineRule="auto"/>
              <w:ind w:firstLine="0"/>
              <w:jc w:val="center"/>
              <w:rPr>
                <w:rFonts w:hint="eastAsia"/>
                <w:color w:val="auto"/>
                <w:sz w:val="18"/>
                <w:szCs w:val="18"/>
                <w:lang w:eastAsia="zh-CN"/>
              </w:rPr>
            </w:pPr>
            <w:r>
              <w:rPr>
                <w:rFonts w:hint="eastAsia"/>
                <w:color w:val="auto"/>
                <w:sz w:val="18"/>
                <w:szCs w:val="18"/>
                <w:lang w:eastAsia="zh-CN"/>
              </w:rPr>
              <w:t>总价</w:t>
            </w: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7A03F7C0">
            <w:pPr>
              <w:pStyle w:val="29"/>
              <w:spacing w:line="360" w:lineRule="auto"/>
              <w:ind w:firstLine="0"/>
              <w:jc w:val="center"/>
              <w:rPr>
                <w:rFonts w:hint="eastAsia"/>
                <w:color w:val="auto"/>
                <w:sz w:val="18"/>
                <w:szCs w:val="18"/>
                <w:lang w:eastAsia="zh-CN"/>
              </w:rPr>
            </w:pPr>
            <w:r>
              <w:rPr>
                <w:rFonts w:hint="eastAsia"/>
                <w:color w:val="auto"/>
                <w:sz w:val="18"/>
                <w:szCs w:val="18"/>
                <w:lang w:eastAsia="zh-CN"/>
              </w:rPr>
              <w:t>交货周期</w:t>
            </w: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50C04ED0">
            <w:pPr>
              <w:pStyle w:val="29"/>
              <w:spacing w:line="360" w:lineRule="auto"/>
              <w:ind w:firstLine="0"/>
              <w:jc w:val="center"/>
              <w:rPr>
                <w:rFonts w:hint="eastAsia"/>
                <w:color w:val="auto"/>
                <w:sz w:val="18"/>
                <w:szCs w:val="18"/>
                <w:lang w:eastAsia="zh-CN"/>
              </w:rPr>
            </w:pPr>
            <w:r>
              <w:rPr>
                <w:rFonts w:hint="eastAsia"/>
                <w:color w:val="auto"/>
                <w:sz w:val="18"/>
                <w:szCs w:val="18"/>
                <w:lang w:eastAsia="zh-CN"/>
              </w:rPr>
              <w:t>备注</w:t>
            </w: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438A6696">
            <w:pPr>
              <w:pStyle w:val="29"/>
              <w:spacing w:line="360" w:lineRule="auto"/>
              <w:ind w:firstLine="0"/>
              <w:jc w:val="center"/>
              <w:rPr>
                <w:rFonts w:hint="eastAsia"/>
                <w:color w:val="auto"/>
                <w:sz w:val="18"/>
                <w:szCs w:val="18"/>
                <w:lang w:eastAsia="zh-CN"/>
              </w:rPr>
            </w:pPr>
          </w:p>
        </w:tc>
      </w:tr>
      <w:tr w14:paraId="62986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exact"/>
        </w:trPr>
        <w:tc>
          <w:tcPr>
            <w:tcW w:w="238" w:type="dxa"/>
            <w:vMerge w:val="continue"/>
            <w:tcBorders>
              <w:top w:val="nil"/>
              <w:left w:val="nil"/>
              <w:bottom w:val="nil"/>
              <w:right w:val="single" w:color="auto" w:sz="4" w:space="0"/>
              <w:tl2br w:val="nil"/>
              <w:tr2bl w:val="nil"/>
            </w:tcBorders>
            <w:noWrap w:val="0"/>
            <w:vAlign w:val="top"/>
          </w:tcPr>
          <w:p w14:paraId="66F1B576">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13BCBD20">
            <w:pPr>
              <w:pStyle w:val="29"/>
              <w:spacing w:line="360" w:lineRule="auto"/>
              <w:ind w:firstLine="0"/>
              <w:jc w:val="center"/>
              <w:rPr>
                <w:rFonts w:hint="eastAsia"/>
                <w:color w:val="auto"/>
                <w:sz w:val="18"/>
                <w:szCs w:val="18"/>
              </w:rPr>
            </w:pPr>
            <w:r>
              <w:rPr>
                <w:rFonts w:hint="eastAsia"/>
                <w:color w:val="auto"/>
                <w:sz w:val="18"/>
                <w:szCs w:val="18"/>
              </w:rPr>
              <w:t>1</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0C9FDEEB">
            <w:pPr>
              <w:spacing w:line="360" w:lineRule="auto"/>
              <w:jc w:val="center"/>
              <w:rPr>
                <w:rFonts w:hint="eastAsia" w:ascii="宋体" w:hAnsi="宋体" w:cs="宋体"/>
                <w:sz w:val="18"/>
                <w:szCs w:val="18"/>
              </w:rPr>
            </w:pP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63FDD912">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78D88A01">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201AF111">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120DDEB0">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74D47476">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ABD199D">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8E759C6">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2EB83C4D">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74AB21AB">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12F556E9">
            <w:pPr>
              <w:spacing w:line="360" w:lineRule="auto"/>
              <w:jc w:val="center"/>
              <w:rPr>
                <w:rFonts w:hint="eastAsia" w:ascii="宋体" w:hAnsi="宋体" w:cs="宋体"/>
                <w:sz w:val="18"/>
                <w:szCs w:val="18"/>
              </w:rPr>
            </w:pPr>
          </w:p>
        </w:tc>
      </w:tr>
      <w:tr w14:paraId="535C7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exact"/>
        </w:trPr>
        <w:tc>
          <w:tcPr>
            <w:tcW w:w="238" w:type="dxa"/>
            <w:vMerge w:val="continue"/>
            <w:tcBorders>
              <w:top w:val="nil"/>
              <w:left w:val="nil"/>
              <w:bottom w:val="nil"/>
              <w:right w:val="single" w:color="auto" w:sz="4" w:space="0"/>
              <w:tl2br w:val="nil"/>
              <w:tr2bl w:val="nil"/>
            </w:tcBorders>
            <w:noWrap w:val="0"/>
            <w:vAlign w:val="top"/>
          </w:tcPr>
          <w:p w14:paraId="7CC2B1C9">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369E25D8">
            <w:pPr>
              <w:pStyle w:val="29"/>
              <w:spacing w:line="360" w:lineRule="auto"/>
              <w:ind w:firstLine="0"/>
              <w:jc w:val="center"/>
              <w:rPr>
                <w:rFonts w:hint="eastAsia"/>
                <w:color w:val="auto"/>
                <w:sz w:val="18"/>
                <w:szCs w:val="18"/>
              </w:rPr>
            </w:pPr>
            <w:r>
              <w:rPr>
                <w:rFonts w:hint="eastAsia"/>
                <w:color w:val="auto"/>
                <w:sz w:val="18"/>
                <w:szCs w:val="18"/>
              </w:rPr>
              <w:t>2</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7B87A8F1">
            <w:pPr>
              <w:spacing w:line="360" w:lineRule="auto"/>
              <w:jc w:val="center"/>
              <w:rPr>
                <w:rFonts w:hint="eastAsia" w:ascii="宋体" w:hAnsi="宋体" w:cs="宋体"/>
                <w:sz w:val="18"/>
                <w:szCs w:val="18"/>
              </w:rPr>
            </w:pP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76C2C9A7">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5A93D3B5">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151E2EFC">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70C74368">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782A26BC">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D5C66F7">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4C1AC1E3">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3D9461EB">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2C968CC3">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57E06EE2">
            <w:pPr>
              <w:spacing w:line="360" w:lineRule="auto"/>
              <w:jc w:val="center"/>
              <w:rPr>
                <w:rFonts w:hint="eastAsia" w:ascii="宋体" w:hAnsi="宋体" w:cs="宋体"/>
                <w:sz w:val="18"/>
                <w:szCs w:val="18"/>
              </w:rPr>
            </w:pPr>
          </w:p>
        </w:tc>
      </w:tr>
      <w:tr w14:paraId="0EC64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trPr>
        <w:tc>
          <w:tcPr>
            <w:tcW w:w="238" w:type="dxa"/>
            <w:vMerge w:val="continue"/>
            <w:tcBorders>
              <w:top w:val="nil"/>
              <w:left w:val="nil"/>
              <w:bottom w:val="nil"/>
              <w:right w:val="single" w:color="auto" w:sz="4" w:space="0"/>
              <w:tl2br w:val="nil"/>
              <w:tr2bl w:val="nil"/>
            </w:tcBorders>
            <w:noWrap w:val="0"/>
            <w:vAlign w:val="top"/>
          </w:tcPr>
          <w:p w14:paraId="23444538">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24C0C290">
            <w:pPr>
              <w:pStyle w:val="29"/>
              <w:spacing w:line="360" w:lineRule="auto"/>
              <w:ind w:firstLine="0"/>
              <w:jc w:val="center"/>
              <w:rPr>
                <w:rFonts w:hint="eastAsia"/>
                <w:color w:val="auto"/>
                <w:sz w:val="18"/>
                <w:szCs w:val="18"/>
              </w:rPr>
            </w:pPr>
            <w:r>
              <w:rPr>
                <w:rFonts w:hint="eastAsia"/>
                <w:color w:val="auto"/>
                <w:sz w:val="18"/>
                <w:szCs w:val="18"/>
              </w:rPr>
              <w:t>3</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2B757F94">
            <w:pPr>
              <w:spacing w:line="360" w:lineRule="auto"/>
              <w:jc w:val="center"/>
              <w:rPr>
                <w:rFonts w:hint="eastAsia" w:ascii="宋体" w:hAnsi="宋体" w:cs="宋体"/>
                <w:sz w:val="18"/>
                <w:szCs w:val="18"/>
              </w:rPr>
            </w:pP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386FF3EB">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62A977A9">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31F88B2E">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5C5433E5">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496AF11F">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61BB587">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58297700">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18060467">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76CF015B">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3743D97F">
            <w:pPr>
              <w:spacing w:line="360" w:lineRule="auto"/>
              <w:jc w:val="center"/>
              <w:rPr>
                <w:rFonts w:hint="eastAsia" w:ascii="宋体" w:hAnsi="宋体" w:cs="宋体"/>
                <w:sz w:val="18"/>
                <w:szCs w:val="18"/>
              </w:rPr>
            </w:pPr>
          </w:p>
        </w:tc>
      </w:tr>
      <w:tr w14:paraId="1BC9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trPr>
        <w:tc>
          <w:tcPr>
            <w:tcW w:w="238" w:type="dxa"/>
            <w:vMerge w:val="continue"/>
            <w:tcBorders>
              <w:top w:val="nil"/>
              <w:left w:val="nil"/>
              <w:bottom w:val="nil"/>
              <w:right w:val="single" w:color="auto" w:sz="4" w:space="0"/>
              <w:tl2br w:val="nil"/>
              <w:tr2bl w:val="nil"/>
            </w:tcBorders>
            <w:noWrap w:val="0"/>
            <w:vAlign w:val="top"/>
          </w:tcPr>
          <w:p w14:paraId="25B88AC6">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7B32937D">
            <w:pPr>
              <w:pStyle w:val="29"/>
              <w:spacing w:line="360" w:lineRule="auto"/>
              <w:ind w:firstLine="0"/>
              <w:jc w:val="center"/>
              <w:rPr>
                <w:rFonts w:hint="eastAsia"/>
                <w:color w:val="auto"/>
                <w:sz w:val="18"/>
                <w:szCs w:val="18"/>
              </w:rPr>
            </w:pPr>
            <w:r>
              <w:rPr>
                <w:rFonts w:hint="eastAsia"/>
                <w:color w:val="auto"/>
                <w:sz w:val="18"/>
                <w:szCs w:val="18"/>
              </w:rPr>
              <w:t>4</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4345F8F0">
            <w:pPr>
              <w:spacing w:line="360" w:lineRule="auto"/>
              <w:jc w:val="center"/>
              <w:rPr>
                <w:rFonts w:hint="eastAsia" w:ascii="宋体" w:hAnsi="宋体" w:cs="宋体"/>
                <w:sz w:val="18"/>
                <w:szCs w:val="18"/>
              </w:rPr>
            </w:pP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26252C1B">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22BB84EE">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01E5F58C">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7B2B7ABF">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1DF8ACA0">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3FC3F51E">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22CA1C85">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089E9122">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2B2909D2">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7BC6A97E">
            <w:pPr>
              <w:spacing w:line="360" w:lineRule="auto"/>
              <w:jc w:val="center"/>
              <w:rPr>
                <w:rFonts w:hint="eastAsia" w:ascii="宋体" w:hAnsi="宋体" w:cs="宋体"/>
                <w:sz w:val="18"/>
                <w:szCs w:val="18"/>
              </w:rPr>
            </w:pPr>
          </w:p>
        </w:tc>
      </w:tr>
      <w:tr w14:paraId="52620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trPr>
        <w:tc>
          <w:tcPr>
            <w:tcW w:w="238" w:type="dxa"/>
            <w:vMerge w:val="continue"/>
            <w:tcBorders>
              <w:top w:val="nil"/>
              <w:left w:val="nil"/>
              <w:bottom w:val="nil"/>
              <w:right w:val="single" w:color="auto" w:sz="4" w:space="0"/>
              <w:tl2br w:val="nil"/>
              <w:tr2bl w:val="nil"/>
            </w:tcBorders>
            <w:noWrap w:val="0"/>
            <w:vAlign w:val="top"/>
          </w:tcPr>
          <w:p w14:paraId="4933E137">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3AACD712">
            <w:pPr>
              <w:pStyle w:val="29"/>
              <w:spacing w:line="360" w:lineRule="auto"/>
              <w:ind w:firstLine="0"/>
              <w:jc w:val="center"/>
              <w:rPr>
                <w:rFonts w:hint="eastAsia"/>
                <w:color w:val="auto"/>
                <w:sz w:val="18"/>
                <w:szCs w:val="18"/>
              </w:rPr>
            </w:pPr>
            <w:r>
              <w:rPr>
                <w:rFonts w:hint="eastAsia"/>
                <w:color w:val="auto"/>
                <w:sz w:val="18"/>
                <w:szCs w:val="18"/>
              </w:rPr>
              <w:t>5</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55ABE644">
            <w:pPr>
              <w:spacing w:line="360" w:lineRule="auto"/>
              <w:jc w:val="center"/>
              <w:rPr>
                <w:rFonts w:hint="eastAsia" w:ascii="宋体" w:hAnsi="宋体" w:cs="宋体"/>
                <w:sz w:val="18"/>
                <w:szCs w:val="18"/>
              </w:rPr>
            </w:pP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69B3C4F9">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3C0BBC9E">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292AF64A">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7B9262CF">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329AD71B">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7051B82">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440AFA2B">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668430D7">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295EB814">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4F8C63DB">
            <w:pPr>
              <w:spacing w:line="360" w:lineRule="auto"/>
              <w:jc w:val="center"/>
              <w:rPr>
                <w:rFonts w:hint="eastAsia" w:ascii="宋体" w:hAnsi="宋体" w:cs="宋体"/>
                <w:sz w:val="18"/>
                <w:szCs w:val="18"/>
              </w:rPr>
            </w:pPr>
          </w:p>
        </w:tc>
      </w:tr>
      <w:tr w14:paraId="7E85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exact"/>
        </w:trPr>
        <w:tc>
          <w:tcPr>
            <w:tcW w:w="238" w:type="dxa"/>
            <w:vMerge w:val="continue"/>
            <w:tcBorders>
              <w:top w:val="nil"/>
              <w:left w:val="nil"/>
              <w:bottom w:val="nil"/>
              <w:right w:val="single" w:color="auto" w:sz="4" w:space="0"/>
              <w:tl2br w:val="nil"/>
              <w:tr2bl w:val="nil"/>
            </w:tcBorders>
            <w:noWrap w:val="0"/>
            <w:vAlign w:val="top"/>
          </w:tcPr>
          <w:p w14:paraId="3429CC00">
            <w:pPr>
              <w:spacing w:line="360" w:lineRule="auto"/>
              <w:ind w:firstLine="360" w:firstLineChars="200"/>
              <w:rPr>
                <w:rFonts w:hint="eastAsia" w:ascii="宋体" w:hAnsi="宋体" w:cs="宋体"/>
                <w:sz w:val="18"/>
                <w:szCs w:val="18"/>
              </w:rPr>
            </w:pPr>
          </w:p>
        </w:tc>
        <w:tc>
          <w:tcPr>
            <w:tcW w:w="579" w:type="dxa"/>
            <w:tcBorders>
              <w:top w:val="single" w:color="auto" w:sz="4" w:space="0"/>
              <w:left w:val="single" w:color="auto" w:sz="4" w:space="0"/>
              <w:bottom w:val="single" w:color="auto" w:sz="4" w:space="0"/>
              <w:right w:val="single" w:color="auto" w:sz="4" w:space="0"/>
              <w:tl2br w:val="nil"/>
              <w:tr2bl w:val="nil"/>
            </w:tcBorders>
            <w:noWrap w:val="0"/>
            <w:vAlign w:val="top"/>
          </w:tcPr>
          <w:p w14:paraId="2A203702">
            <w:pPr>
              <w:pStyle w:val="29"/>
              <w:tabs>
                <w:tab w:val="left" w:leader="dot" w:pos="370"/>
              </w:tabs>
              <w:spacing w:line="360" w:lineRule="auto"/>
              <w:ind w:firstLine="0"/>
              <w:jc w:val="center"/>
              <w:rPr>
                <w:rFonts w:hint="eastAsia"/>
                <w:color w:val="auto"/>
                <w:sz w:val="18"/>
                <w:szCs w:val="18"/>
              </w:rPr>
            </w:pPr>
            <w:r>
              <w:rPr>
                <w:rFonts w:hint="eastAsia"/>
                <w:color w:val="auto"/>
                <w:sz w:val="18"/>
                <w:szCs w:val="18"/>
              </w:rPr>
              <w:t>……</w:t>
            </w:r>
          </w:p>
        </w:tc>
        <w:tc>
          <w:tcPr>
            <w:tcW w:w="992" w:type="dxa"/>
            <w:tcBorders>
              <w:top w:val="single" w:color="auto" w:sz="4" w:space="0"/>
              <w:left w:val="single" w:color="auto" w:sz="4" w:space="0"/>
              <w:bottom w:val="single" w:color="auto" w:sz="4" w:space="0"/>
              <w:right w:val="single" w:color="auto" w:sz="4" w:space="0"/>
              <w:tl2br w:val="nil"/>
              <w:tr2bl w:val="nil"/>
            </w:tcBorders>
            <w:noWrap w:val="0"/>
            <w:vAlign w:val="top"/>
          </w:tcPr>
          <w:p w14:paraId="3F98E7FB">
            <w:pPr>
              <w:pStyle w:val="29"/>
              <w:tabs>
                <w:tab w:val="left" w:leader="dot" w:pos="379"/>
              </w:tabs>
              <w:spacing w:line="360" w:lineRule="auto"/>
              <w:ind w:firstLine="0"/>
              <w:jc w:val="center"/>
              <w:rPr>
                <w:rFonts w:hint="eastAsia"/>
                <w:color w:val="auto"/>
                <w:sz w:val="18"/>
                <w:szCs w:val="18"/>
              </w:rPr>
            </w:pPr>
            <w:r>
              <w:rPr>
                <w:rFonts w:hint="eastAsia"/>
                <w:color w:val="auto"/>
                <w:sz w:val="18"/>
                <w:szCs w:val="18"/>
              </w:rPr>
              <w:t>……</w:t>
            </w:r>
          </w:p>
        </w:tc>
        <w:tc>
          <w:tcPr>
            <w:tcW w:w="993" w:type="dxa"/>
            <w:tcBorders>
              <w:top w:val="single" w:color="auto" w:sz="4" w:space="0"/>
              <w:left w:val="single" w:color="auto" w:sz="4" w:space="0"/>
              <w:bottom w:val="single" w:color="auto" w:sz="4" w:space="0"/>
              <w:right w:val="single" w:color="auto" w:sz="4" w:space="0"/>
              <w:tl2br w:val="nil"/>
              <w:tr2bl w:val="nil"/>
            </w:tcBorders>
            <w:noWrap w:val="0"/>
            <w:vAlign w:val="top"/>
          </w:tcPr>
          <w:p w14:paraId="3548645C">
            <w:pPr>
              <w:spacing w:line="360" w:lineRule="auto"/>
              <w:jc w:val="center"/>
              <w:rPr>
                <w:rFonts w:hint="eastAsia" w:ascii="宋体" w:hAnsi="宋体" w:cs="宋体"/>
                <w:sz w:val="18"/>
                <w:szCs w:val="18"/>
              </w:rPr>
            </w:pPr>
          </w:p>
        </w:tc>
        <w:tc>
          <w:tcPr>
            <w:tcW w:w="708" w:type="dxa"/>
            <w:tcBorders>
              <w:top w:val="single" w:color="auto" w:sz="4" w:space="0"/>
              <w:left w:val="single" w:color="auto" w:sz="4" w:space="0"/>
              <w:bottom w:val="single" w:color="auto" w:sz="4" w:space="0"/>
              <w:right w:val="single" w:color="auto" w:sz="4" w:space="0"/>
              <w:tl2br w:val="nil"/>
              <w:tr2bl w:val="nil"/>
            </w:tcBorders>
            <w:noWrap w:val="0"/>
            <w:vAlign w:val="top"/>
          </w:tcPr>
          <w:p w14:paraId="285B11FA">
            <w:pPr>
              <w:spacing w:line="360" w:lineRule="auto"/>
              <w:jc w:val="center"/>
              <w:rPr>
                <w:rFonts w:hint="eastAsia" w:ascii="宋体" w:hAnsi="宋体" w:cs="宋体"/>
                <w:sz w:val="18"/>
                <w:szCs w:val="18"/>
              </w:rPr>
            </w:pPr>
          </w:p>
        </w:tc>
        <w:tc>
          <w:tcPr>
            <w:tcW w:w="851" w:type="dxa"/>
            <w:tcBorders>
              <w:top w:val="single" w:color="auto" w:sz="4" w:space="0"/>
              <w:left w:val="single" w:color="auto" w:sz="4" w:space="0"/>
              <w:bottom w:val="single" w:color="auto" w:sz="4" w:space="0"/>
              <w:right w:val="single" w:color="auto" w:sz="4" w:space="0"/>
              <w:tl2br w:val="nil"/>
              <w:tr2bl w:val="nil"/>
            </w:tcBorders>
            <w:noWrap w:val="0"/>
            <w:vAlign w:val="top"/>
          </w:tcPr>
          <w:p w14:paraId="4F89AEC7">
            <w:pPr>
              <w:spacing w:line="360" w:lineRule="auto"/>
              <w:jc w:val="center"/>
              <w:rPr>
                <w:rFonts w:hint="eastAsia" w:ascii="宋体" w:hAnsi="宋体" w:cs="宋体"/>
                <w:sz w:val="18"/>
                <w:szCs w:val="18"/>
              </w:rPr>
            </w:pPr>
          </w:p>
        </w:tc>
        <w:tc>
          <w:tcPr>
            <w:tcW w:w="1559" w:type="dxa"/>
            <w:tcBorders>
              <w:top w:val="single" w:color="auto" w:sz="4" w:space="0"/>
              <w:left w:val="single" w:color="auto" w:sz="4" w:space="0"/>
              <w:bottom w:val="single" w:color="auto" w:sz="4" w:space="0"/>
              <w:right w:val="single" w:color="auto" w:sz="4" w:space="0"/>
              <w:tl2br w:val="nil"/>
              <w:tr2bl w:val="nil"/>
            </w:tcBorders>
            <w:noWrap w:val="0"/>
            <w:vAlign w:val="top"/>
          </w:tcPr>
          <w:p w14:paraId="08B6E0D2">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45FB89D6">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1C643B75">
            <w:pPr>
              <w:spacing w:line="360" w:lineRule="auto"/>
              <w:jc w:val="center"/>
              <w:rPr>
                <w:rFonts w:hint="eastAsia" w:ascii="宋体" w:hAnsi="宋体" w:cs="宋体"/>
                <w:sz w:val="18"/>
                <w:szCs w:val="18"/>
              </w:rPr>
            </w:pPr>
          </w:p>
        </w:tc>
        <w:tc>
          <w:tcPr>
            <w:tcW w:w="1134" w:type="dxa"/>
            <w:tcBorders>
              <w:top w:val="single" w:color="auto" w:sz="4" w:space="0"/>
              <w:left w:val="single" w:color="auto" w:sz="4" w:space="0"/>
              <w:bottom w:val="single" w:color="auto" w:sz="4" w:space="0"/>
              <w:right w:val="single" w:color="auto" w:sz="4" w:space="0"/>
              <w:tl2br w:val="nil"/>
              <w:tr2bl w:val="nil"/>
            </w:tcBorders>
            <w:noWrap w:val="0"/>
            <w:vAlign w:val="top"/>
          </w:tcPr>
          <w:p w14:paraId="7B8212F1">
            <w:pPr>
              <w:spacing w:line="360" w:lineRule="auto"/>
              <w:jc w:val="center"/>
              <w:rPr>
                <w:rFonts w:hint="eastAsia" w:ascii="宋体" w:hAnsi="宋体" w:cs="宋体"/>
                <w:sz w:val="18"/>
                <w:szCs w:val="18"/>
              </w:rPr>
            </w:pPr>
          </w:p>
        </w:tc>
        <w:tc>
          <w:tcPr>
            <w:tcW w:w="1417" w:type="dxa"/>
            <w:tcBorders>
              <w:top w:val="single" w:color="auto" w:sz="4" w:space="0"/>
              <w:left w:val="single" w:color="auto" w:sz="4" w:space="0"/>
              <w:bottom w:val="single" w:color="auto" w:sz="4" w:space="0"/>
              <w:right w:val="single" w:color="auto" w:sz="4" w:space="0"/>
              <w:tl2br w:val="nil"/>
              <w:tr2bl w:val="nil"/>
            </w:tcBorders>
            <w:noWrap w:val="0"/>
            <w:vAlign w:val="top"/>
          </w:tcPr>
          <w:p w14:paraId="02163C95">
            <w:pPr>
              <w:spacing w:line="360" w:lineRule="auto"/>
              <w:jc w:val="center"/>
              <w:rPr>
                <w:rFonts w:hint="eastAsia" w:ascii="宋体" w:hAnsi="宋体" w:cs="宋体"/>
                <w:sz w:val="18"/>
                <w:szCs w:val="18"/>
              </w:rPr>
            </w:pPr>
          </w:p>
        </w:tc>
        <w:tc>
          <w:tcPr>
            <w:tcW w:w="1418" w:type="dxa"/>
            <w:tcBorders>
              <w:top w:val="single" w:color="auto" w:sz="4" w:space="0"/>
              <w:left w:val="single" w:color="auto" w:sz="4" w:space="0"/>
              <w:bottom w:val="single" w:color="auto" w:sz="4" w:space="0"/>
              <w:right w:val="single" w:color="auto" w:sz="4" w:space="0"/>
              <w:tl2br w:val="nil"/>
              <w:tr2bl w:val="nil"/>
            </w:tcBorders>
            <w:noWrap w:val="0"/>
            <w:vAlign w:val="top"/>
          </w:tcPr>
          <w:p w14:paraId="07528B9A">
            <w:pPr>
              <w:spacing w:line="360" w:lineRule="auto"/>
              <w:jc w:val="center"/>
              <w:rPr>
                <w:rFonts w:hint="eastAsia" w:ascii="宋体" w:hAnsi="宋体" w:cs="宋体"/>
                <w:sz w:val="18"/>
                <w:szCs w:val="18"/>
              </w:rPr>
            </w:pPr>
          </w:p>
        </w:tc>
        <w:tc>
          <w:tcPr>
            <w:tcW w:w="1276" w:type="dxa"/>
            <w:tcBorders>
              <w:top w:val="single" w:color="auto" w:sz="4" w:space="0"/>
              <w:left w:val="single" w:color="auto" w:sz="4" w:space="0"/>
              <w:bottom w:val="single" w:color="auto" w:sz="4" w:space="0"/>
              <w:right w:val="single" w:color="auto" w:sz="4" w:space="0"/>
              <w:tl2br w:val="nil"/>
              <w:tr2bl w:val="nil"/>
            </w:tcBorders>
            <w:noWrap w:val="0"/>
            <w:vAlign w:val="top"/>
          </w:tcPr>
          <w:p w14:paraId="7C01A1C0">
            <w:pPr>
              <w:spacing w:line="360" w:lineRule="auto"/>
              <w:jc w:val="center"/>
              <w:rPr>
                <w:rFonts w:hint="eastAsia" w:ascii="宋体" w:hAnsi="宋体" w:cs="宋体"/>
                <w:sz w:val="18"/>
                <w:szCs w:val="18"/>
              </w:rPr>
            </w:pPr>
          </w:p>
        </w:tc>
      </w:tr>
      <w:tr w14:paraId="7E996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exact"/>
        </w:trPr>
        <w:tc>
          <w:tcPr>
            <w:tcW w:w="238" w:type="dxa"/>
            <w:vMerge w:val="continue"/>
            <w:tcBorders>
              <w:top w:val="nil"/>
              <w:left w:val="nil"/>
              <w:bottom w:val="nil"/>
              <w:right w:val="single" w:color="auto" w:sz="4" w:space="0"/>
              <w:tl2br w:val="nil"/>
              <w:tr2bl w:val="nil"/>
            </w:tcBorders>
            <w:noWrap w:val="0"/>
            <w:vAlign w:val="top"/>
          </w:tcPr>
          <w:p w14:paraId="4EE55A55">
            <w:pPr>
              <w:spacing w:line="360" w:lineRule="auto"/>
              <w:ind w:firstLine="360" w:firstLineChars="200"/>
              <w:rPr>
                <w:rFonts w:hint="eastAsia" w:ascii="宋体" w:hAnsi="宋体" w:cs="宋体"/>
                <w:sz w:val="18"/>
                <w:szCs w:val="18"/>
              </w:rPr>
            </w:pPr>
          </w:p>
        </w:tc>
        <w:tc>
          <w:tcPr>
            <w:tcW w:w="13337" w:type="dxa"/>
            <w:gridSpan w:val="12"/>
            <w:tcBorders>
              <w:top w:val="single" w:color="auto" w:sz="4" w:space="0"/>
              <w:left w:val="single" w:color="auto" w:sz="4" w:space="0"/>
              <w:bottom w:val="single" w:color="auto" w:sz="4" w:space="0"/>
              <w:right w:val="single" w:color="auto" w:sz="4" w:space="0"/>
              <w:tl2br w:val="nil"/>
              <w:tr2bl w:val="nil"/>
            </w:tcBorders>
            <w:noWrap w:val="0"/>
            <w:vAlign w:val="top"/>
          </w:tcPr>
          <w:p w14:paraId="497A07C7">
            <w:pPr>
              <w:spacing w:line="360" w:lineRule="auto"/>
              <w:rPr>
                <w:rFonts w:hint="eastAsia" w:ascii="宋体" w:hAnsi="宋体" w:cs="宋体"/>
                <w:sz w:val="18"/>
                <w:szCs w:val="18"/>
              </w:rPr>
            </w:pPr>
            <w:r>
              <w:rPr>
                <w:rFonts w:hint="eastAsia"/>
                <w:sz w:val="18"/>
                <w:szCs w:val="18"/>
              </w:rPr>
              <w:t>合计：不含税总价：</w:t>
            </w:r>
            <w:r>
              <w:rPr>
                <w:rFonts w:hint="default"/>
                <w:sz w:val="18"/>
                <w:szCs w:val="18"/>
                <w:u w:val="single"/>
              </w:rPr>
              <w:t xml:space="preserve">         </w:t>
            </w:r>
            <w:r>
              <w:rPr>
                <w:rFonts w:hint="eastAsia"/>
                <w:sz w:val="18"/>
                <w:szCs w:val="18"/>
              </w:rPr>
              <w:t>元，税金：</w:t>
            </w:r>
            <w:r>
              <w:rPr>
                <w:rFonts w:hint="default"/>
                <w:sz w:val="18"/>
                <w:szCs w:val="18"/>
                <w:u w:val="single"/>
              </w:rPr>
              <w:t xml:space="preserve">       </w:t>
            </w:r>
            <w:r>
              <w:rPr>
                <w:rFonts w:hint="eastAsia"/>
                <w:sz w:val="18"/>
                <w:szCs w:val="18"/>
              </w:rPr>
              <w:t>元，含税总价：</w:t>
            </w:r>
            <w:r>
              <w:rPr>
                <w:rFonts w:hint="default"/>
                <w:sz w:val="18"/>
                <w:szCs w:val="18"/>
                <w:u w:val="single"/>
              </w:rPr>
              <w:t xml:space="preserve">       </w:t>
            </w:r>
            <w:r>
              <w:rPr>
                <w:rFonts w:hint="eastAsia"/>
                <w:sz w:val="18"/>
                <w:szCs w:val="18"/>
              </w:rPr>
              <w:t>元；总重：</w:t>
            </w:r>
            <w:r>
              <w:rPr>
                <w:rFonts w:hint="default"/>
                <w:sz w:val="18"/>
                <w:szCs w:val="18"/>
                <w:u w:val="single"/>
              </w:rPr>
              <w:t xml:space="preserve">     </w:t>
            </w:r>
            <w:r>
              <w:rPr>
                <w:rFonts w:hint="default"/>
                <w:sz w:val="18"/>
                <w:szCs w:val="18"/>
              </w:rPr>
              <w:t xml:space="preserve"> t</w:t>
            </w:r>
          </w:p>
        </w:tc>
      </w:tr>
      <w:tr w14:paraId="3FF68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trPr>
        <w:tc>
          <w:tcPr>
            <w:tcW w:w="238" w:type="dxa"/>
            <w:tcBorders>
              <w:top w:val="nil"/>
              <w:left w:val="nil"/>
              <w:bottom w:val="nil"/>
              <w:right w:val="single" w:color="auto" w:sz="4" w:space="0"/>
              <w:tl2br w:val="nil"/>
              <w:tr2bl w:val="nil"/>
            </w:tcBorders>
            <w:noWrap w:val="0"/>
            <w:vAlign w:val="top"/>
          </w:tcPr>
          <w:p w14:paraId="03881615">
            <w:pPr>
              <w:spacing w:line="360" w:lineRule="auto"/>
              <w:ind w:firstLine="360" w:firstLineChars="200"/>
              <w:rPr>
                <w:rFonts w:hint="eastAsia" w:ascii="宋体" w:hAnsi="宋体" w:cs="宋体"/>
                <w:sz w:val="18"/>
                <w:szCs w:val="18"/>
              </w:rPr>
            </w:pPr>
          </w:p>
        </w:tc>
        <w:tc>
          <w:tcPr>
            <w:tcW w:w="13337" w:type="dxa"/>
            <w:gridSpan w:val="12"/>
            <w:vMerge w:val="restart"/>
            <w:tcBorders>
              <w:top w:val="single" w:color="auto" w:sz="4" w:space="0"/>
              <w:left w:val="single" w:color="auto" w:sz="4" w:space="0"/>
              <w:bottom w:val="single" w:color="auto" w:sz="4" w:space="0"/>
              <w:right w:val="single" w:color="auto" w:sz="4" w:space="0"/>
              <w:tl2br w:val="nil"/>
              <w:tr2bl w:val="nil"/>
            </w:tcBorders>
            <w:noWrap w:val="0"/>
            <w:vAlign w:val="top"/>
          </w:tcPr>
          <w:p w14:paraId="07CF4661">
            <w:pPr>
              <w:spacing w:line="360" w:lineRule="auto"/>
              <w:rPr>
                <w:rFonts w:hint="eastAsia" w:ascii="宋体" w:hAnsi="宋体" w:cs="宋体"/>
                <w:sz w:val="18"/>
                <w:szCs w:val="18"/>
              </w:rPr>
            </w:pPr>
            <w:r>
              <w:rPr>
                <w:rFonts w:hint="eastAsia" w:ascii="宋体" w:hAnsi="宋体" w:cs="宋体"/>
                <w:sz w:val="18"/>
                <w:szCs w:val="18"/>
              </w:rPr>
              <w:t>报价说明</w:t>
            </w:r>
          </w:p>
          <w:p w14:paraId="413E4270">
            <w:pPr>
              <w:spacing w:line="360" w:lineRule="auto"/>
              <w:rPr>
                <w:rFonts w:hint="eastAsia" w:ascii="宋体" w:hAnsi="宋体" w:cs="宋体"/>
                <w:sz w:val="18"/>
                <w:szCs w:val="18"/>
              </w:rPr>
            </w:pPr>
            <w:r>
              <w:rPr>
                <w:rFonts w:hint="eastAsia" w:ascii="宋体" w:hAnsi="宋体" w:cs="宋体"/>
                <w:sz w:val="18"/>
                <w:szCs w:val="18"/>
              </w:rPr>
              <w:t>1）开标一览表严格按本格式填写。</w:t>
            </w:r>
          </w:p>
          <w:p w14:paraId="4B6752B9">
            <w:pPr>
              <w:spacing w:line="360" w:lineRule="auto"/>
              <w:rPr>
                <w:rFonts w:hint="eastAsia" w:ascii="宋体" w:hAnsi="宋体" w:cs="宋体"/>
                <w:sz w:val="18"/>
                <w:szCs w:val="18"/>
              </w:rPr>
            </w:pPr>
            <w:r>
              <w:rPr>
                <w:rFonts w:hint="eastAsia" w:ascii="宋体" w:hAnsi="宋体" w:cs="宋体"/>
                <w:sz w:val="18"/>
                <w:szCs w:val="18"/>
              </w:rPr>
              <w:t>2）本投标报价中包含所有标的货物价格、包装费、运杂费、保险费、技术培训及技术服务费、技术资料费、安装调试期内备品备件及专用工具等所有相关费用。</w:t>
            </w:r>
          </w:p>
          <w:p w14:paraId="0A11907D">
            <w:pPr>
              <w:spacing w:line="360" w:lineRule="auto"/>
              <w:rPr>
                <w:rFonts w:hint="eastAsia" w:ascii="宋体" w:hAnsi="宋体" w:cs="宋体"/>
                <w:sz w:val="18"/>
                <w:szCs w:val="18"/>
              </w:rPr>
            </w:pPr>
            <w:r>
              <w:rPr>
                <w:rFonts w:hint="eastAsia" w:ascii="宋体" w:hAnsi="宋体" w:cs="宋体"/>
                <w:sz w:val="18"/>
                <w:szCs w:val="18"/>
              </w:rPr>
              <w:t>3）本投标报价中包含增值税税费（13%税点）。</w:t>
            </w:r>
          </w:p>
        </w:tc>
      </w:tr>
      <w:tr w14:paraId="60702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trPr>
        <w:tc>
          <w:tcPr>
            <w:tcW w:w="238" w:type="dxa"/>
            <w:tcBorders>
              <w:top w:val="nil"/>
              <w:left w:val="nil"/>
              <w:bottom w:val="nil"/>
              <w:right w:val="single" w:color="auto" w:sz="4" w:space="0"/>
              <w:tl2br w:val="nil"/>
              <w:tr2bl w:val="nil"/>
            </w:tcBorders>
            <w:noWrap w:val="0"/>
            <w:vAlign w:val="top"/>
          </w:tcPr>
          <w:p w14:paraId="384D5F87">
            <w:pPr>
              <w:spacing w:line="360" w:lineRule="auto"/>
              <w:ind w:firstLine="360" w:firstLineChars="200"/>
              <w:rPr>
                <w:rFonts w:hint="eastAsia" w:ascii="宋体" w:hAnsi="宋体" w:cs="宋体"/>
                <w:sz w:val="18"/>
                <w:szCs w:val="18"/>
              </w:rPr>
            </w:pPr>
          </w:p>
        </w:tc>
        <w:tc>
          <w:tcPr>
            <w:tcW w:w="13337" w:type="dxa"/>
            <w:gridSpan w:val="12"/>
            <w:vMerge w:val="continue"/>
            <w:tcBorders>
              <w:top w:val="nil"/>
              <w:left w:val="single" w:color="auto" w:sz="4" w:space="0"/>
              <w:bottom w:val="single" w:color="auto" w:sz="4" w:space="0"/>
              <w:right w:val="single" w:color="auto" w:sz="4" w:space="0"/>
              <w:tl2br w:val="nil"/>
              <w:tr2bl w:val="nil"/>
            </w:tcBorders>
            <w:noWrap w:val="0"/>
            <w:vAlign w:val="top"/>
          </w:tcPr>
          <w:p w14:paraId="16EADDA2">
            <w:pPr>
              <w:spacing w:line="360" w:lineRule="auto"/>
              <w:rPr>
                <w:rFonts w:hint="eastAsia" w:ascii="宋体" w:hAnsi="宋体" w:cs="宋体"/>
                <w:sz w:val="18"/>
                <w:szCs w:val="18"/>
              </w:rPr>
            </w:pPr>
          </w:p>
        </w:tc>
      </w:tr>
      <w:tr w14:paraId="7BDBF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trPr>
        <w:tc>
          <w:tcPr>
            <w:tcW w:w="238" w:type="dxa"/>
            <w:tcBorders>
              <w:top w:val="nil"/>
              <w:left w:val="nil"/>
              <w:bottom w:val="nil"/>
              <w:right w:val="single" w:color="auto" w:sz="4" w:space="0"/>
              <w:tl2br w:val="nil"/>
              <w:tr2bl w:val="nil"/>
            </w:tcBorders>
            <w:noWrap w:val="0"/>
            <w:vAlign w:val="top"/>
          </w:tcPr>
          <w:p w14:paraId="56408F53">
            <w:pPr>
              <w:spacing w:line="360" w:lineRule="auto"/>
              <w:ind w:firstLine="360" w:firstLineChars="200"/>
              <w:rPr>
                <w:rFonts w:hint="eastAsia" w:ascii="宋体" w:hAnsi="宋体" w:cs="宋体"/>
                <w:sz w:val="18"/>
                <w:szCs w:val="18"/>
              </w:rPr>
            </w:pPr>
          </w:p>
        </w:tc>
        <w:tc>
          <w:tcPr>
            <w:tcW w:w="13337" w:type="dxa"/>
            <w:gridSpan w:val="12"/>
            <w:vMerge w:val="continue"/>
            <w:tcBorders>
              <w:top w:val="nil"/>
              <w:left w:val="single" w:color="auto" w:sz="4" w:space="0"/>
              <w:bottom w:val="single" w:color="auto" w:sz="4" w:space="0"/>
              <w:right w:val="single" w:color="auto" w:sz="4" w:space="0"/>
              <w:tl2br w:val="nil"/>
              <w:tr2bl w:val="nil"/>
            </w:tcBorders>
            <w:noWrap w:val="0"/>
            <w:vAlign w:val="top"/>
          </w:tcPr>
          <w:p w14:paraId="2D8260B3">
            <w:pPr>
              <w:spacing w:line="360" w:lineRule="auto"/>
              <w:rPr>
                <w:rFonts w:hint="eastAsia" w:ascii="宋体" w:hAnsi="宋体" w:cs="宋体"/>
                <w:sz w:val="18"/>
                <w:szCs w:val="18"/>
              </w:rPr>
            </w:pPr>
          </w:p>
        </w:tc>
      </w:tr>
    </w:tbl>
    <w:p w14:paraId="4353EC5C">
      <w:pPr>
        <w:pStyle w:val="24"/>
        <w:tabs>
          <w:tab w:val="left" w:pos="7586"/>
        </w:tabs>
        <w:spacing w:line="360" w:lineRule="auto"/>
        <w:ind w:firstLine="3255" w:firstLineChars="1550"/>
        <w:rPr>
          <w:rFonts w:hint="eastAsia"/>
          <w:color w:val="auto"/>
          <w:sz w:val="21"/>
          <w:szCs w:val="21"/>
          <w:lang w:eastAsia="zh-CN"/>
        </w:rPr>
      </w:pPr>
    </w:p>
    <w:p w14:paraId="18994969">
      <w:pPr>
        <w:pStyle w:val="24"/>
        <w:tabs>
          <w:tab w:val="left" w:pos="7586"/>
        </w:tabs>
        <w:spacing w:line="360" w:lineRule="auto"/>
        <w:ind w:firstLine="8295" w:firstLineChars="3950"/>
        <w:rPr>
          <w:rFonts w:hint="eastAsia"/>
          <w:color w:val="auto"/>
          <w:sz w:val="21"/>
          <w:szCs w:val="21"/>
        </w:rPr>
      </w:pPr>
      <w:r>
        <w:rPr>
          <w:rFonts w:hint="eastAsia"/>
          <w:color w:val="auto"/>
          <w:sz w:val="21"/>
          <w:szCs w:val="21"/>
          <w:lang w:eastAsia="zh-CN"/>
        </w:rPr>
        <w:t>投标人（盖章）</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p>
    <w:p w14:paraId="1EC08E39">
      <w:pPr>
        <w:spacing w:line="360" w:lineRule="auto"/>
        <w:ind w:firstLine="420" w:firstLineChars="200"/>
        <w:jc w:val="center"/>
        <w:rPr>
          <w:rFonts w:hint="eastAsia" w:ascii="宋体" w:hAnsi="宋体" w:cs="宋体"/>
          <w:sz w:val="21"/>
          <w:szCs w:val="22"/>
        </w:rPr>
      </w:pPr>
      <w:r>
        <w:rPr>
          <w:rFonts w:hint="eastAsia" w:ascii="宋体" w:hAnsi="宋体" w:cs="宋体"/>
          <w:sz w:val="21"/>
          <w:szCs w:val="22"/>
        </w:rPr>
        <w:t xml:space="preserve">                         日期</w:t>
      </w:r>
    </w:p>
    <w:p w14:paraId="4DCEF921">
      <w:pPr>
        <w:spacing w:line="360" w:lineRule="auto"/>
        <w:ind w:firstLine="420" w:firstLineChars="200"/>
        <w:jc w:val="center"/>
        <w:rPr>
          <w:rFonts w:hint="eastAsia" w:ascii="宋体" w:hAnsi="宋体" w:cs="宋体"/>
          <w:sz w:val="21"/>
          <w:szCs w:val="22"/>
        </w:rPr>
      </w:pPr>
    </w:p>
    <w:p w14:paraId="36CE64A2">
      <w:pPr>
        <w:spacing w:line="360" w:lineRule="auto"/>
        <w:ind w:firstLine="420" w:firstLineChars="200"/>
        <w:jc w:val="center"/>
        <w:rPr>
          <w:rFonts w:hint="eastAsia" w:ascii="宋体" w:hAnsi="宋体" w:cs="宋体"/>
          <w:sz w:val="21"/>
          <w:szCs w:val="22"/>
        </w:rPr>
      </w:pPr>
    </w:p>
    <w:p w14:paraId="2B32970A">
      <w:pPr>
        <w:spacing w:line="360" w:lineRule="auto"/>
        <w:ind w:firstLine="420" w:firstLineChars="200"/>
        <w:jc w:val="center"/>
        <w:rPr>
          <w:rFonts w:hint="eastAsia" w:ascii="宋体" w:hAnsi="宋体" w:cs="宋体"/>
          <w:sz w:val="21"/>
          <w:szCs w:val="22"/>
        </w:rPr>
      </w:pPr>
    </w:p>
    <w:p w14:paraId="5DDA801B">
      <w:pPr>
        <w:spacing w:line="340" w:lineRule="exact"/>
        <w:ind w:right="111"/>
        <w:rPr>
          <w:rFonts w:hint="eastAsia" w:ascii="宋体" w:hAnsi="宋体" w:cs="宋体"/>
          <w:sz w:val="24"/>
          <w:szCs w:val="24"/>
        </w:rPr>
      </w:pPr>
      <w:r>
        <w:rPr>
          <w:rFonts w:hint="eastAsia" w:ascii="宋体" w:hAnsi="宋体" w:cs="宋体"/>
          <w:sz w:val="24"/>
          <w:szCs w:val="24"/>
        </w:rPr>
        <w:t>2、随机易损件、备品备件及专用工具报价明细表（已含在投标总价中）</w:t>
      </w:r>
    </w:p>
    <w:p w14:paraId="3643DA80">
      <w:pPr>
        <w:spacing w:line="360" w:lineRule="auto"/>
        <w:ind w:right="480" w:firstLine="11235" w:firstLineChars="5350"/>
        <w:rPr>
          <w:rFonts w:hint="eastAsia" w:ascii="宋体" w:hAnsi="宋体" w:cs="宋体"/>
          <w:sz w:val="21"/>
          <w:szCs w:val="21"/>
        </w:rPr>
      </w:pPr>
      <w:r>
        <w:rPr>
          <w:rFonts w:hint="eastAsia" w:ascii="宋体" w:hAnsi="宋体" w:cs="宋体"/>
          <w:sz w:val="21"/>
          <w:szCs w:val="21"/>
        </w:rPr>
        <w:t xml:space="preserve">单位：人民币元                      </w:t>
      </w:r>
    </w:p>
    <w:p w14:paraId="0586011F">
      <w:pPr>
        <w:spacing w:before="5" w:line="30" w:lineRule="exact"/>
        <w:rPr>
          <w:rFonts w:hint="default"/>
          <w:sz w:val="4"/>
          <w:szCs w:val="4"/>
        </w:rPr>
      </w:pPr>
    </w:p>
    <w:tbl>
      <w:tblPr>
        <w:tblStyle w:val="15"/>
        <w:tblW w:w="13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18"/>
        <w:gridCol w:w="1910"/>
        <w:gridCol w:w="1890"/>
        <w:gridCol w:w="1786"/>
        <w:gridCol w:w="1784"/>
        <w:gridCol w:w="736"/>
        <w:gridCol w:w="840"/>
        <w:gridCol w:w="1535"/>
        <w:gridCol w:w="992"/>
        <w:gridCol w:w="849"/>
      </w:tblGrid>
      <w:tr w14:paraId="3FE8C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6"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B40602C">
            <w:pPr>
              <w:pStyle w:val="30"/>
              <w:spacing w:before="65"/>
              <w:ind w:left="152"/>
              <w:jc w:val="center"/>
              <w:rPr>
                <w:rFonts w:hint="eastAsia" w:ascii="宋体" w:cs="宋体"/>
                <w:sz w:val="21"/>
                <w:szCs w:val="21"/>
              </w:rPr>
            </w:pPr>
            <w:r>
              <w:rPr>
                <w:rFonts w:hint="eastAsia" w:ascii="宋体" w:hAnsi="宋体" w:cs="宋体"/>
                <w:sz w:val="21"/>
                <w:szCs w:val="21"/>
              </w:rPr>
              <w:t>序号</w:t>
            </w: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0CFBF1E">
            <w:pPr>
              <w:pStyle w:val="30"/>
              <w:spacing w:before="65"/>
              <w:ind w:left="709" w:right="710"/>
              <w:jc w:val="center"/>
              <w:rPr>
                <w:rFonts w:hint="eastAsia" w:ascii="宋体" w:cs="宋体"/>
                <w:sz w:val="21"/>
                <w:szCs w:val="21"/>
              </w:rPr>
            </w:pPr>
            <w:r>
              <w:rPr>
                <w:rFonts w:hint="eastAsia" w:ascii="宋体" w:hAnsi="宋体" w:cs="宋体"/>
                <w:sz w:val="21"/>
                <w:szCs w:val="21"/>
              </w:rPr>
              <w:t>名称</w:t>
            </w: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B053CE4">
            <w:pPr>
              <w:pStyle w:val="30"/>
              <w:spacing w:before="65"/>
              <w:ind w:left="518"/>
              <w:jc w:val="center"/>
              <w:rPr>
                <w:rFonts w:hint="eastAsia" w:ascii="宋体" w:cs="宋体"/>
                <w:sz w:val="21"/>
                <w:szCs w:val="21"/>
              </w:rPr>
            </w:pPr>
            <w:r>
              <w:rPr>
                <w:rFonts w:hint="eastAsia" w:ascii="宋体" w:hAnsi="宋体" w:cs="宋体"/>
                <w:sz w:val="21"/>
                <w:szCs w:val="21"/>
              </w:rPr>
              <w:t>规格型号</w:t>
            </w: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D757943">
            <w:pPr>
              <w:pStyle w:val="30"/>
              <w:spacing w:before="65"/>
              <w:ind w:left="361"/>
              <w:jc w:val="center"/>
              <w:rPr>
                <w:rFonts w:hint="eastAsia" w:ascii="宋体" w:cs="宋体"/>
                <w:sz w:val="21"/>
                <w:szCs w:val="21"/>
              </w:rPr>
            </w:pPr>
            <w:r>
              <w:rPr>
                <w:rFonts w:hint="eastAsia" w:ascii="宋体" w:hAnsi="宋体" w:cs="宋体"/>
                <w:sz w:val="21"/>
                <w:szCs w:val="21"/>
              </w:rPr>
              <w:t>厂家及产地</w:t>
            </w: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B55E83B">
            <w:pPr>
              <w:pStyle w:val="30"/>
              <w:spacing w:before="65"/>
              <w:ind w:right="1"/>
              <w:jc w:val="center"/>
              <w:rPr>
                <w:rFonts w:hint="eastAsia" w:ascii="宋体" w:cs="宋体"/>
                <w:sz w:val="21"/>
                <w:szCs w:val="21"/>
              </w:rPr>
            </w:pPr>
            <w:r>
              <w:rPr>
                <w:rFonts w:hint="eastAsia" w:ascii="宋体" w:hAnsi="宋体" w:cs="宋体"/>
                <w:sz w:val="21"/>
                <w:szCs w:val="21"/>
              </w:rPr>
              <w:t>用途</w:t>
            </w: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7943C66">
            <w:pPr>
              <w:pStyle w:val="30"/>
              <w:spacing w:before="65"/>
              <w:ind w:left="151"/>
              <w:jc w:val="center"/>
              <w:rPr>
                <w:rFonts w:hint="eastAsia" w:ascii="宋体" w:cs="宋体"/>
                <w:sz w:val="21"/>
                <w:szCs w:val="21"/>
              </w:rPr>
            </w:pPr>
            <w:r>
              <w:rPr>
                <w:rFonts w:hint="eastAsia" w:ascii="宋体" w:hAnsi="宋体" w:cs="宋体"/>
                <w:sz w:val="21"/>
                <w:szCs w:val="21"/>
              </w:rPr>
              <w:t>单位</w:t>
            </w: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C19F95C">
            <w:pPr>
              <w:pStyle w:val="30"/>
              <w:spacing w:before="65"/>
              <w:ind w:left="204"/>
              <w:jc w:val="center"/>
              <w:rPr>
                <w:rFonts w:hint="eastAsia" w:ascii="宋体" w:cs="宋体"/>
                <w:sz w:val="21"/>
                <w:szCs w:val="21"/>
              </w:rPr>
            </w:pPr>
            <w:r>
              <w:rPr>
                <w:rFonts w:hint="eastAsia" w:ascii="宋体" w:hAnsi="宋体" w:cs="宋体"/>
                <w:sz w:val="21"/>
                <w:szCs w:val="21"/>
              </w:rPr>
              <w:t>数量</w:t>
            </w: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01A46AD8">
            <w:pPr>
              <w:pStyle w:val="30"/>
              <w:spacing w:line="272" w:lineRule="exact"/>
              <w:ind w:left="93" w:right="92"/>
              <w:jc w:val="right"/>
              <w:rPr>
                <w:rFonts w:hint="eastAsia" w:ascii="宋体" w:cs="宋体"/>
                <w:sz w:val="21"/>
                <w:szCs w:val="21"/>
                <w:lang w:eastAsia="zh-CN"/>
              </w:rPr>
            </w:pPr>
            <w:r>
              <w:rPr>
                <w:rFonts w:hint="eastAsia" w:ascii="宋体" w:hAnsi="宋体" w:cs="宋体"/>
                <w:sz w:val="21"/>
                <w:szCs w:val="21"/>
              </w:rPr>
              <w:t>单件综合价</w:t>
            </w:r>
            <w:r>
              <w:rPr>
                <w:rFonts w:hint="eastAsia" w:ascii="宋体" w:hAnsi="宋体" w:cs="宋体"/>
                <w:sz w:val="21"/>
                <w:szCs w:val="21"/>
                <w:lang w:eastAsia="zh-CN"/>
              </w:rPr>
              <w:t>格</w:t>
            </w: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B672295">
            <w:pPr>
              <w:pStyle w:val="30"/>
              <w:spacing w:before="65"/>
              <w:ind w:left="285"/>
              <w:jc w:val="center"/>
              <w:rPr>
                <w:rFonts w:hint="eastAsia" w:ascii="宋体" w:cs="宋体"/>
                <w:sz w:val="21"/>
                <w:szCs w:val="21"/>
              </w:rPr>
            </w:pPr>
            <w:r>
              <w:rPr>
                <w:rFonts w:hint="eastAsia" w:ascii="宋体" w:hAnsi="宋体" w:cs="宋体"/>
                <w:sz w:val="21"/>
                <w:szCs w:val="21"/>
              </w:rPr>
              <w:t>总价</w:t>
            </w: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432CE6B">
            <w:pPr>
              <w:pStyle w:val="30"/>
              <w:spacing w:before="65"/>
              <w:ind w:left="326"/>
              <w:jc w:val="center"/>
              <w:rPr>
                <w:rFonts w:hint="eastAsia" w:ascii="宋体" w:cs="宋体"/>
                <w:sz w:val="21"/>
                <w:szCs w:val="21"/>
              </w:rPr>
            </w:pPr>
            <w:r>
              <w:rPr>
                <w:rFonts w:hint="eastAsia" w:ascii="宋体" w:hAnsi="宋体" w:cs="宋体"/>
                <w:sz w:val="21"/>
                <w:szCs w:val="21"/>
              </w:rPr>
              <w:t>备注</w:t>
            </w:r>
          </w:p>
        </w:tc>
      </w:tr>
      <w:tr w14:paraId="04C75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9DCEC23">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749B449">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4E08FC5">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460CDAC">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2AFFBF5">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9ED9A8">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78BA43E">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39C8C67">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6193479">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7DFFE4E">
            <w:pPr>
              <w:rPr>
                <w:rFonts w:hint="default"/>
                <w:sz w:val="21"/>
                <w:szCs w:val="22"/>
              </w:rPr>
            </w:pPr>
          </w:p>
        </w:tc>
      </w:tr>
      <w:tr w14:paraId="24857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4F3A51C">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A121EB0">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E9014B1">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9172411">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B78F95E">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0DD1EEC">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F440073">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255275C">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9B06038">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507FBF">
            <w:pPr>
              <w:rPr>
                <w:rFonts w:hint="default"/>
                <w:sz w:val="21"/>
                <w:szCs w:val="22"/>
              </w:rPr>
            </w:pPr>
          </w:p>
        </w:tc>
      </w:tr>
      <w:tr w14:paraId="6543F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AAABAD4">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92B2B72">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B84162C">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E0C16A8">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FCB5ACB">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4D10C68">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E8F6758">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E7FD1B0">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866046A">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FDABDD0">
            <w:pPr>
              <w:rPr>
                <w:rFonts w:hint="default"/>
                <w:sz w:val="21"/>
                <w:szCs w:val="22"/>
              </w:rPr>
            </w:pPr>
          </w:p>
        </w:tc>
      </w:tr>
      <w:tr w14:paraId="0029E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EB39E82">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9BB710E">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B3312F1">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398B618">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94EDBA1">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D339B0E">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A2F321E">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B87B021">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ACAF61F">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0770C58">
            <w:pPr>
              <w:rPr>
                <w:rFonts w:hint="default"/>
                <w:sz w:val="21"/>
                <w:szCs w:val="22"/>
              </w:rPr>
            </w:pPr>
          </w:p>
        </w:tc>
      </w:tr>
      <w:tr w14:paraId="4CE0E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A756467">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298676D">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B2BD1D4">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490DC81">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7EC60E">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FCB07A7">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70CEDB5">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928B4E5">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05AE575">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D7C285">
            <w:pPr>
              <w:rPr>
                <w:rFonts w:hint="default"/>
                <w:sz w:val="21"/>
                <w:szCs w:val="22"/>
              </w:rPr>
            </w:pPr>
          </w:p>
        </w:tc>
      </w:tr>
      <w:tr w14:paraId="341FB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4"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2536926">
            <w:pPr>
              <w:pStyle w:val="30"/>
              <w:ind w:left="291" w:right="290"/>
              <w:jc w:val="center"/>
              <w:rPr>
                <w:rFonts w:hint="default" w:ascii="Times New Roman"/>
                <w:sz w:val="21"/>
                <w:szCs w:val="21"/>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BCAB41B">
            <w:pPr>
              <w:rPr>
                <w:rFonts w:hint="default"/>
                <w:sz w:val="21"/>
                <w:szCs w:val="22"/>
              </w:rPr>
            </w:pP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85CBD7">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A972F51">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5C0E3B">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6D0D1CA">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6593C39">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2F14EE1">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8CC6781">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B326CF1">
            <w:pPr>
              <w:rPr>
                <w:rFonts w:hint="default"/>
                <w:sz w:val="21"/>
                <w:szCs w:val="22"/>
              </w:rPr>
            </w:pPr>
          </w:p>
        </w:tc>
      </w:tr>
      <w:tr w14:paraId="23E5E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2EE0EAB">
            <w:pPr>
              <w:rPr>
                <w:rFonts w:hint="default"/>
                <w:sz w:val="21"/>
                <w:szCs w:val="22"/>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0994BA07">
            <w:pPr>
              <w:pStyle w:val="30"/>
              <w:spacing w:line="240" w:lineRule="exact"/>
              <w:ind w:left="150"/>
              <w:jc w:val="center"/>
              <w:rPr>
                <w:rFonts w:hint="eastAsia" w:ascii="宋体" w:cs="宋体"/>
                <w:sz w:val="21"/>
                <w:szCs w:val="21"/>
              </w:rPr>
            </w:pPr>
            <w:r>
              <w:rPr>
                <w:rFonts w:hint="eastAsia" w:ascii="宋体" w:hAnsi="宋体" w:cs="宋体"/>
                <w:sz w:val="21"/>
                <w:szCs w:val="21"/>
              </w:rPr>
              <w:t>报价总计</w:t>
            </w:r>
          </w:p>
        </w:tc>
        <w:tc>
          <w:tcPr>
            <w:tcW w:w="10412" w:type="dxa"/>
            <w:gridSpan w:val="8"/>
            <w:tcBorders>
              <w:top w:val="single" w:color="000000" w:sz="4" w:space="0"/>
              <w:left w:val="single" w:color="000000" w:sz="4" w:space="0"/>
              <w:bottom w:val="single" w:color="000000" w:sz="4" w:space="0"/>
              <w:right w:val="single" w:color="000000" w:sz="4" w:space="0"/>
              <w:tl2br w:val="nil"/>
              <w:tr2bl w:val="nil"/>
            </w:tcBorders>
            <w:noWrap w:val="0"/>
            <w:vAlign w:val="top"/>
          </w:tcPr>
          <w:p w14:paraId="41832AE3">
            <w:pPr>
              <w:rPr>
                <w:rFonts w:hint="default"/>
                <w:sz w:val="21"/>
                <w:szCs w:val="22"/>
              </w:rPr>
            </w:pPr>
          </w:p>
        </w:tc>
      </w:tr>
      <w:tr w14:paraId="765BD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EEEE198">
            <w:pPr>
              <w:rPr>
                <w:rFonts w:hint="default"/>
                <w:sz w:val="21"/>
                <w:szCs w:val="22"/>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85F2CD3">
            <w:pPr>
              <w:pStyle w:val="30"/>
              <w:spacing w:before="20"/>
              <w:ind w:left="709" w:right="710"/>
              <w:jc w:val="center"/>
              <w:rPr>
                <w:rFonts w:hint="eastAsia" w:ascii="宋体" w:cs="宋体"/>
                <w:sz w:val="21"/>
                <w:szCs w:val="21"/>
              </w:rPr>
            </w:pPr>
            <w:r>
              <w:rPr>
                <w:rFonts w:hint="eastAsia" w:ascii="宋体" w:hAnsi="宋体" w:cs="宋体"/>
                <w:sz w:val="21"/>
                <w:szCs w:val="21"/>
              </w:rPr>
              <w:t>备注</w:t>
            </w:r>
          </w:p>
        </w:tc>
        <w:tc>
          <w:tcPr>
            <w:tcW w:w="10412" w:type="dxa"/>
            <w:gridSpan w:val="8"/>
            <w:tcBorders>
              <w:top w:val="single" w:color="000000" w:sz="4" w:space="0"/>
              <w:left w:val="single" w:color="000000" w:sz="4" w:space="0"/>
              <w:bottom w:val="single" w:color="000000" w:sz="4" w:space="0"/>
              <w:right w:val="single" w:color="000000" w:sz="4" w:space="0"/>
              <w:tl2br w:val="nil"/>
              <w:tr2bl w:val="nil"/>
            </w:tcBorders>
            <w:noWrap w:val="0"/>
            <w:vAlign w:val="top"/>
          </w:tcPr>
          <w:p w14:paraId="6E99CF8E">
            <w:pPr>
              <w:rPr>
                <w:rFonts w:hint="default"/>
                <w:sz w:val="21"/>
                <w:szCs w:val="22"/>
              </w:rPr>
            </w:pPr>
          </w:p>
        </w:tc>
      </w:tr>
      <w:tr w14:paraId="115BE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3" w:hRule="exact"/>
        </w:trPr>
        <w:tc>
          <w:tcPr>
            <w:tcW w:w="7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B58AE08">
            <w:pPr>
              <w:rPr>
                <w:rFonts w:hint="default"/>
                <w:sz w:val="21"/>
                <w:szCs w:val="22"/>
              </w:rPr>
            </w:pPr>
          </w:p>
        </w:tc>
        <w:tc>
          <w:tcPr>
            <w:tcW w:w="191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0934F70">
            <w:pPr>
              <w:pStyle w:val="30"/>
              <w:spacing w:before="20"/>
              <w:ind w:left="709" w:right="710"/>
              <w:jc w:val="center"/>
              <w:rPr>
                <w:rFonts w:hint="eastAsia" w:ascii="宋体" w:cs="宋体"/>
                <w:sz w:val="21"/>
                <w:szCs w:val="21"/>
              </w:rPr>
            </w:pPr>
            <w:r>
              <w:rPr>
                <w:rFonts w:hint="eastAsia" w:ascii="宋体" w:cs="宋体"/>
                <w:sz w:val="21"/>
                <w:szCs w:val="21"/>
              </w:rPr>
              <w:t>……</w:t>
            </w:r>
          </w:p>
        </w:tc>
        <w:tc>
          <w:tcPr>
            <w:tcW w:w="189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18F532D">
            <w:pPr>
              <w:rPr>
                <w:rFonts w:hint="default"/>
                <w:sz w:val="21"/>
                <w:szCs w:val="22"/>
              </w:rPr>
            </w:pPr>
          </w:p>
        </w:tc>
        <w:tc>
          <w:tcPr>
            <w:tcW w:w="17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81D0370">
            <w:pPr>
              <w:rPr>
                <w:rFonts w:hint="default"/>
                <w:sz w:val="21"/>
                <w:szCs w:val="22"/>
              </w:rPr>
            </w:pPr>
          </w:p>
        </w:tc>
        <w:tc>
          <w:tcPr>
            <w:tcW w:w="178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72EF408">
            <w:pPr>
              <w:rPr>
                <w:rFonts w:hint="default"/>
                <w:sz w:val="21"/>
                <w:szCs w:val="22"/>
              </w:rPr>
            </w:pPr>
          </w:p>
        </w:tc>
        <w:tc>
          <w:tcPr>
            <w:tcW w:w="73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CCB074C">
            <w:pPr>
              <w:rPr>
                <w:rFonts w:hint="default"/>
                <w:sz w:val="21"/>
                <w:szCs w:val="22"/>
              </w:rPr>
            </w:pPr>
          </w:p>
        </w:tc>
        <w:tc>
          <w:tcPr>
            <w:tcW w:w="84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3C16C64">
            <w:pPr>
              <w:rPr>
                <w:rFonts w:hint="default"/>
                <w:sz w:val="21"/>
                <w:szCs w:val="22"/>
              </w:rPr>
            </w:pPr>
          </w:p>
        </w:tc>
        <w:tc>
          <w:tcPr>
            <w:tcW w:w="153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EAB46C4">
            <w:pPr>
              <w:rPr>
                <w:rFonts w:hint="default"/>
                <w:sz w:val="21"/>
                <w:szCs w:val="22"/>
              </w:rPr>
            </w:pPr>
          </w:p>
        </w:tc>
        <w:tc>
          <w:tcPr>
            <w:tcW w:w="99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4E8C735">
            <w:pPr>
              <w:rPr>
                <w:rFonts w:hint="default"/>
                <w:sz w:val="21"/>
                <w:szCs w:val="22"/>
              </w:rPr>
            </w:pPr>
          </w:p>
        </w:tc>
        <w:tc>
          <w:tcPr>
            <w:tcW w:w="84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83DFBD0">
            <w:pPr>
              <w:rPr>
                <w:rFonts w:hint="default"/>
                <w:sz w:val="21"/>
                <w:szCs w:val="22"/>
              </w:rPr>
            </w:pPr>
          </w:p>
        </w:tc>
      </w:tr>
    </w:tbl>
    <w:p w14:paraId="2AECB3E2">
      <w:pPr>
        <w:pStyle w:val="6"/>
        <w:spacing w:line="239" w:lineRule="exact"/>
        <w:ind w:left="226"/>
        <w:rPr>
          <w:rFonts w:hint="eastAsia"/>
          <w:spacing w:val="1"/>
          <w:sz w:val="28"/>
          <w:szCs w:val="20"/>
        </w:rPr>
      </w:pPr>
    </w:p>
    <w:p w14:paraId="2103FE10">
      <w:pPr>
        <w:pStyle w:val="24"/>
        <w:tabs>
          <w:tab w:val="left" w:pos="7586"/>
        </w:tabs>
        <w:spacing w:line="360" w:lineRule="auto"/>
        <w:ind w:firstLine="8295" w:firstLineChars="3950"/>
        <w:rPr>
          <w:rFonts w:hint="eastAsia"/>
          <w:color w:val="auto"/>
          <w:sz w:val="21"/>
          <w:szCs w:val="21"/>
        </w:rPr>
      </w:pPr>
      <w:r>
        <w:rPr>
          <w:rFonts w:hint="eastAsia"/>
          <w:color w:val="auto"/>
          <w:sz w:val="21"/>
          <w:szCs w:val="21"/>
          <w:lang w:eastAsia="zh-CN"/>
        </w:rPr>
        <w:t>投标人（盖章）</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p>
    <w:p w14:paraId="42C90DDB">
      <w:pPr>
        <w:spacing w:line="360" w:lineRule="auto"/>
        <w:ind w:firstLine="420" w:firstLineChars="200"/>
        <w:jc w:val="center"/>
        <w:rPr>
          <w:rFonts w:hint="eastAsia" w:ascii="宋体" w:hAnsi="宋体" w:cs="宋体"/>
          <w:sz w:val="21"/>
          <w:szCs w:val="22"/>
        </w:rPr>
      </w:pPr>
      <w:r>
        <w:rPr>
          <w:rFonts w:hint="eastAsia" w:ascii="宋体" w:hAnsi="宋体" w:cs="宋体"/>
          <w:sz w:val="21"/>
          <w:szCs w:val="22"/>
        </w:rPr>
        <w:t xml:space="preserve">                         日期</w:t>
      </w:r>
    </w:p>
    <w:p w14:paraId="12C64A52">
      <w:pPr>
        <w:spacing w:line="360" w:lineRule="auto"/>
        <w:ind w:firstLine="600" w:firstLineChars="200"/>
        <w:rPr>
          <w:rFonts w:hint="eastAsia" w:ascii="宋体" w:hAnsi="宋体" w:cs="宋体"/>
          <w:sz w:val="24"/>
          <w:szCs w:val="24"/>
        </w:rPr>
      </w:pPr>
      <w:r>
        <w:rPr>
          <w:rFonts w:hint="eastAsia" w:ascii="宋体"/>
          <w:i/>
          <w:sz w:val="30"/>
          <w:szCs w:val="30"/>
        </w:rPr>
        <w:br w:type="page"/>
      </w:r>
      <w:r>
        <w:rPr>
          <w:rFonts w:hint="eastAsia" w:ascii="宋体" w:hAnsi="宋体" w:cs="宋体"/>
          <w:sz w:val="24"/>
          <w:szCs w:val="24"/>
        </w:rPr>
        <w:t>3、正常使用一（两年）年所需的备品备件报价表</w:t>
      </w:r>
    </w:p>
    <w:p w14:paraId="3D69D350">
      <w:pPr>
        <w:spacing w:line="360" w:lineRule="auto"/>
        <w:ind w:firstLine="420" w:firstLineChars="200"/>
        <w:jc w:val="right"/>
        <w:rPr>
          <w:rFonts w:hint="eastAsia" w:ascii="宋体" w:hAnsi="宋体" w:cs="宋体"/>
          <w:sz w:val="21"/>
          <w:szCs w:val="22"/>
        </w:rPr>
      </w:pPr>
      <w:r>
        <w:rPr>
          <w:rFonts w:hint="eastAsia" w:ascii="宋体" w:hAnsi="宋体" w:cs="宋体"/>
          <w:sz w:val="21"/>
          <w:szCs w:val="22"/>
        </w:rPr>
        <w:t>单位：人民币元</w:t>
      </w:r>
    </w:p>
    <w:tbl>
      <w:tblPr>
        <w:tblStyle w:val="15"/>
        <w:tblW w:w="140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40"/>
        <w:gridCol w:w="621"/>
        <w:gridCol w:w="1701"/>
        <w:gridCol w:w="3260"/>
        <w:gridCol w:w="1134"/>
        <w:gridCol w:w="1276"/>
        <w:gridCol w:w="1417"/>
        <w:gridCol w:w="1843"/>
        <w:gridCol w:w="1418"/>
        <w:gridCol w:w="1102"/>
      </w:tblGrid>
      <w:tr w14:paraId="59009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397" w:hRule="atLeast"/>
        </w:trPr>
        <w:tc>
          <w:tcPr>
            <w:tcW w:w="240" w:type="dxa"/>
            <w:vMerge w:val="restart"/>
            <w:tcBorders>
              <w:top w:val="nil"/>
              <w:left w:val="nil"/>
              <w:bottom w:val="nil"/>
              <w:right w:val="nil"/>
              <w:tl2br w:val="nil"/>
              <w:tr2bl w:val="nil"/>
            </w:tcBorders>
            <w:shd w:val="clear" w:color="auto" w:fill="FFFFFF"/>
            <w:noWrap w:val="0"/>
            <w:vAlign w:val="center"/>
          </w:tcPr>
          <w:p w14:paraId="3C4BB4EF">
            <w:pPr>
              <w:spacing w:line="360" w:lineRule="auto"/>
              <w:ind w:firstLine="420" w:firstLineChars="200"/>
              <w:rPr>
                <w:rFonts w:hint="eastAsia" w:ascii="宋体" w:hAnsi="宋体" w:cs="宋体"/>
                <w:sz w:val="21"/>
                <w:szCs w:val="22"/>
              </w:rPr>
            </w:pPr>
            <w:r>
              <w:rPr>
                <w:rFonts w:hint="eastAsia" w:ascii="宋体" w:hAnsi="宋体" w:cs="宋体"/>
                <w:sz w:val="21"/>
                <w:szCs w:val="22"/>
              </w:rPr>
              <w:t>g</w:t>
            </w: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7C55B7C9">
            <w:pPr>
              <w:spacing w:line="360" w:lineRule="auto"/>
              <w:jc w:val="center"/>
              <w:rPr>
                <w:rFonts w:hint="eastAsia" w:ascii="宋体" w:hAnsi="宋体" w:cs="宋体"/>
                <w:sz w:val="18"/>
                <w:szCs w:val="18"/>
                <w:lang w:val="zh-TW"/>
              </w:rPr>
            </w:pPr>
            <w:r>
              <w:rPr>
                <w:rFonts w:hint="eastAsia" w:ascii="宋体" w:hAnsi="宋体" w:cs="宋体"/>
                <w:sz w:val="18"/>
                <w:szCs w:val="18"/>
                <w:lang w:val="zh-TW"/>
              </w:rPr>
              <w:t>序号</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43B4F194">
            <w:pPr>
              <w:spacing w:line="360" w:lineRule="auto"/>
              <w:ind w:firstLine="360" w:firstLineChars="200"/>
              <w:rPr>
                <w:rFonts w:hint="eastAsia" w:ascii="宋体" w:hAnsi="宋体" w:cs="宋体"/>
                <w:sz w:val="18"/>
                <w:szCs w:val="18"/>
                <w:lang w:val="zh-TW"/>
              </w:rPr>
            </w:pPr>
            <w:r>
              <w:rPr>
                <w:rFonts w:hint="eastAsia" w:ascii="宋体" w:hAnsi="宋体" w:cs="宋体"/>
                <w:sz w:val="18"/>
                <w:szCs w:val="18"/>
                <w:lang w:val="zh-TW"/>
              </w:rPr>
              <w:t>名称</w:t>
            </w: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3B778E87">
            <w:pPr>
              <w:spacing w:line="360" w:lineRule="auto"/>
              <w:jc w:val="center"/>
              <w:rPr>
                <w:rFonts w:hint="eastAsia" w:ascii="宋体" w:hAnsi="宋体" w:cs="宋体"/>
                <w:sz w:val="18"/>
                <w:szCs w:val="18"/>
                <w:lang w:val="zh-TW"/>
              </w:rPr>
            </w:pPr>
            <w:r>
              <w:rPr>
                <w:rFonts w:hint="eastAsia" w:ascii="宋体" w:hAnsi="宋体" w:cs="宋体"/>
                <w:sz w:val="18"/>
                <w:szCs w:val="18"/>
                <w:lang w:val="zh-TW"/>
              </w:rPr>
              <w:t>规格型号</w:t>
            </w: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7455DB5B">
            <w:pPr>
              <w:spacing w:line="360" w:lineRule="auto"/>
              <w:jc w:val="center"/>
              <w:rPr>
                <w:rFonts w:hint="eastAsia" w:ascii="宋体" w:hAnsi="宋体" w:cs="宋体"/>
                <w:sz w:val="18"/>
                <w:szCs w:val="18"/>
                <w:lang w:val="zh-TW"/>
              </w:rPr>
            </w:pPr>
            <w:r>
              <w:rPr>
                <w:rFonts w:hint="eastAsia" w:ascii="宋体" w:hAnsi="宋体" w:cs="宋体"/>
                <w:sz w:val="18"/>
                <w:szCs w:val="18"/>
                <w:lang w:val="zh-TW"/>
              </w:rPr>
              <w:t>单位</w:t>
            </w: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197D37E6">
            <w:pPr>
              <w:spacing w:line="360" w:lineRule="auto"/>
              <w:jc w:val="center"/>
              <w:rPr>
                <w:rFonts w:hint="eastAsia" w:ascii="宋体" w:hAnsi="宋体" w:cs="宋体"/>
                <w:sz w:val="18"/>
                <w:szCs w:val="18"/>
                <w:lang w:val="zh-TW"/>
              </w:rPr>
            </w:pPr>
            <w:r>
              <w:rPr>
                <w:rFonts w:hint="eastAsia" w:ascii="宋体" w:hAnsi="宋体" w:cs="宋体"/>
                <w:sz w:val="18"/>
                <w:szCs w:val="18"/>
                <w:lang w:val="zh-TW"/>
              </w:rPr>
              <w:t>数量</w:t>
            </w: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504E069F">
            <w:pPr>
              <w:spacing w:line="360" w:lineRule="auto"/>
              <w:jc w:val="center"/>
              <w:rPr>
                <w:rFonts w:hint="eastAsia" w:ascii="宋体" w:hAnsi="宋体" w:cs="宋体"/>
                <w:sz w:val="18"/>
                <w:szCs w:val="18"/>
                <w:lang w:val="zh-TW"/>
              </w:rPr>
            </w:pPr>
            <w:r>
              <w:rPr>
                <w:rFonts w:hint="eastAsia" w:ascii="宋体" w:hAnsi="宋体" w:cs="宋体"/>
                <w:sz w:val="18"/>
                <w:szCs w:val="18"/>
                <w:lang w:val="zh-TW"/>
              </w:rPr>
              <w:t>单价（元）</w:t>
            </w: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2181A963">
            <w:pPr>
              <w:spacing w:line="360" w:lineRule="auto"/>
              <w:jc w:val="center"/>
              <w:rPr>
                <w:rFonts w:hint="eastAsia" w:ascii="宋体" w:hAnsi="宋体" w:cs="宋体"/>
                <w:sz w:val="18"/>
                <w:szCs w:val="18"/>
                <w:lang w:val="zh-TW"/>
              </w:rPr>
            </w:pPr>
            <w:r>
              <w:rPr>
                <w:rFonts w:hint="eastAsia" w:ascii="宋体" w:hAnsi="宋体" w:cs="宋体"/>
                <w:sz w:val="18"/>
                <w:szCs w:val="18"/>
                <w:lang w:val="zh-TW"/>
              </w:rPr>
              <w:t>总价（元）</w:t>
            </w: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6688110">
            <w:pPr>
              <w:spacing w:line="360" w:lineRule="auto"/>
              <w:jc w:val="center"/>
              <w:rPr>
                <w:rFonts w:hint="eastAsia" w:ascii="宋体" w:hAnsi="宋体" w:cs="宋体"/>
                <w:sz w:val="18"/>
                <w:szCs w:val="18"/>
                <w:lang w:val="zh-TW"/>
              </w:rPr>
            </w:pPr>
            <w:r>
              <w:rPr>
                <w:rFonts w:hint="eastAsia" w:ascii="宋体" w:hAnsi="宋体" w:cs="宋体"/>
                <w:sz w:val="18"/>
                <w:szCs w:val="18"/>
                <w:lang w:val="zh-TW"/>
              </w:rPr>
              <w:t>品牌及产地</w:t>
            </w: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E69AEA1">
            <w:pPr>
              <w:spacing w:line="360" w:lineRule="auto"/>
              <w:jc w:val="center"/>
              <w:rPr>
                <w:rFonts w:hint="eastAsia" w:ascii="宋体" w:hAnsi="宋体" w:cs="宋体"/>
                <w:sz w:val="18"/>
                <w:szCs w:val="18"/>
                <w:lang w:val="zh-TW"/>
              </w:rPr>
            </w:pPr>
            <w:r>
              <w:rPr>
                <w:rFonts w:hint="eastAsia" w:ascii="宋体" w:hAnsi="宋体" w:cs="宋体"/>
                <w:sz w:val="18"/>
                <w:szCs w:val="18"/>
                <w:lang w:val="zh-TW"/>
              </w:rPr>
              <w:t>备注</w:t>
            </w:r>
          </w:p>
        </w:tc>
      </w:tr>
      <w:tr w14:paraId="1EE57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51" w:hRule="exact"/>
        </w:trPr>
        <w:tc>
          <w:tcPr>
            <w:tcW w:w="240" w:type="dxa"/>
            <w:vMerge w:val="continue"/>
            <w:tcBorders>
              <w:top w:val="nil"/>
              <w:left w:val="nil"/>
              <w:bottom w:val="nil"/>
              <w:right w:val="nil"/>
              <w:tl2br w:val="nil"/>
              <w:tr2bl w:val="nil"/>
            </w:tcBorders>
            <w:shd w:val="clear" w:color="auto" w:fill="FFFFFF"/>
            <w:noWrap w:val="0"/>
            <w:vAlign w:val="center"/>
          </w:tcPr>
          <w:p w14:paraId="11A1D07A">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077E9EFA">
            <w:pPr>
              <w:spacing w:line="360" w:lineRule="auto"/>
              <w:jc w:val="center"/>
              <w:rPr>
                <w:rFonts w:hint="eastAsia" w:ascii="宋体" w:hAnsi="宋体" w:cs="宋体"/>
                <w:sz w:val="21"/>
                <w:szCs w:val="22"/>
              </w:rPr>
            </w:pPr>
            <w:r>
              <w:rPr>
                <w:rFonts w:hint="eastAsia" w:ascii="宋体" w:hAnsi="宋体" w:cs="宋体"/>
                <w:sz w:val="21"/>
                <w:szCs w:val="22"/>
              </w:rPr>
              <w:t>1</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38441BF3">
            <w:pPr>
              <w:spacing w:line="360" w:lineRule="auto"/>
              <w:ind w:firstLine="420" w:firstLineChars="200"/>
              <w:rPr>
                <w:rFonts w:hint="eastAsia" w:ascii="宋体" w:hAnsi="宋体" w:cs="宋体"/>
                <w:sz w:val="21"/>
                <w:szCs w:val="22"/>
              </w:rPr>
            </w:pP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57330449">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65F32A7F">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26031DFE">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636CAB56">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1C69BB4C">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2EB8D772">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36345F03">
            <w:pPr>
              <w:spacing w:line="360" w:lineRule="auto"/>
              <w:ind w:firstLine="420" w:firstLineChars="200"/>
              <w:rPr>
                <w:rFonts w:hint="eastAsia" w:ascii="宋体" w:hAnsi="宋体" w:cs="宋体"/>
                <w:sz w:val="21"/>
                <w:szCs w:val="22"/>
              </w:rPr>
            </w:pPr>
          </w:p>
        </w:tc>
      </w:tr>
      <w:tr w14:paraId="34DEF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398" w:hRule="exact"/>
        </w:trPr>
        <w:tc>
          <w:tcPr>
            <w:tcW w:w="240" w:type="dxa"/>
            <w:vMerge w:val="continue"/>
            <w:tcBorders>
              <w:top w:val="nil"/>
              <w:left w:val="nil"/>
              <w:bottom w:val="nil"/>
              <w:right w:val="nil"/>
              <w:tl2br w:val="nil"/>
              <w:tr2bl w:val="nil"/>
            </w:tcBorders>
            <w:shd w:val="clear" w:color="auto" w:fill="FFFFFF"/>
            <w:noWrap w:val="0"/>
            <w:vAlign w:val="center"/>
          </w:tcPr>
          <w:p w14:paraId="2B8A5D81">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41D01598">
            <w:pPr>
              <w:spacing w:line="360" w:lineRule="auto"/>
              <w:jc w:val="center"/>
              <w:rPr>
                <w:rFonts w:hint="eastAsia" w:ascii="宋体" w:hAnsi="宋体" w:cs="宋体"/>
                <w:sz w:val="21"/>
                <w:szCs w:val="22"/>
              </w:rPr>
            </w:pPr>
            <w:r>
              <w:rPr>
                <w:rFonts w:hint="eastAsia" w:ascii="宋体" w:hAnsi="宋体" w:cs="宋体"/>
                <w:sz w:val="21"/>
                <w:szCs w:val="22"/>
              </w:rPr>
              <w:t>2</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6488CAA6">
            <w:pPr>
              <w:spacing w:line="360" w:lineRule="auto"/>
              <w:ind w:firstLine="420" w:firstLineChars="200"/>
              <w:rPr>
                <w:rFonts w:hint="eastAsia" w:ascii="宋体" w:hAnsi="宋体" w:cs="宋体"/>
                <w:sz w:val="21"/>
                <w:szCs w:val="22"/>
              </w:rPr>
            </w:pP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7A66B777">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190CB3D8">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0170CBC4">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25FADB19">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544EADED">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770DCBBB">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2DA8D542">
            <w:pPr>
              <w:spacing w:line="360" w:lineRule="auto"/>
              <w:ind w:firstLine="420" w:firstLineChars="200"/>
              <w:rPr>
                <w:rFonts w:hint="eastAsia" w:ascii="宋体" w:hAnsi="宋体" w:cs="宋体"/>
                <w:sz w:val="21"/>
                <w:szCs w:val="22"/>
              </w:rPr>
            </w:pPr>
          </w:p>
        </w:tc>
      </w:tr>
      <w:tr w14:paraId="61906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03" w:hRule="exact"/>
        </w:trPr>
        <w:tc>
          <w:tcPr>
            <w:tcW w:w="240" w:type="dxa"/>
            <w:vMerge w:val="continue"/>
            <w:tcBorders>
              <w:top w:val="nil"/>
              <w:left w:val="nil"/>
              <w:bottom w:val="nil"/>
              <w:right w:val="nil"/>
              <w:tl2br w:val="nil"/>
              <w:tr2bl w:val="nil"/>
            </w:tcBorders>
            <w:shd w:val="clear" w:color="auto" w:fill="FFFFFF"/>
            <w:noWrap w:val="0"/>
            <w:vAlign w:val="center"/>
          </w:tcPr>
          <w:p w14:paraId="6DFC5485">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61466A5F">
            <w:pPr>
              <w:spacing w:line="360" w:lineRule="auto"/>
              <w:jc w:val="center"/>
              <w:rPr>
                <w:rFonts w:hint="eastAsia" w:ascii="宋体" w:hAnsi="宋体" w:cs="宋体"/>
                <w:sz w:val="21"/>
                <w:szCs w:val="22"/>
              </w:rPr>
            </w:pPr>
            <w:r>
              <w:rPr>
                <w:rFonts w:hint="eastAsia" w:ascii="宋体" w:hAnsi="宋体" w:cs="宋体"/>
                <w:sz w:val="21"/>
                <w:szCs w:val="22"/>
              </w:rPr>
              <w:t>3</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117B0533">
            <w:pPr>
              <w:spacing w:line="360" w:lineRule="auto"/>
              <w:ind w:firstLine="420" w:firstLineChars="200"/>
              <w:rPr>
                <w:rFonts w:hint="eastAsia" w:ascii="宋体" w:hAnsi="宋体" w:cs="宋体"/>
                <w:sz w:val="21"/>
                <w:szCs w:val="22"/>
              </w:rPr>
            </w:pP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26523A1E">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6F66371B">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50634787">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56A46A6D">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477AFD5E">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68F358D">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337A507">
            <w:pPr>
              <w:spacing w:line="360" w:lineRule="auto"/>
              <w:ind w:firstLine="420" w:firstLineChars="200"/>
              <w:rPr>
                <w:rFonts w:hint="eastAsia" w:ascii="宋体" w:hAnsi="宋体" w:cs="宋体"/>
                <w:sz w:val="21"/>
                <w:szCs w:val="22"/>
              </w:rPr>
            </w:pPr>
          </w:p>
        </w:tc>
      </w:tr>
      <w:tr w14:paraId="6D05C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08" w:hRule="exact"/>
        </w:trPr>
        <w:tc>
          <w:tcPr>
            <w:tcW w:w="240" w:type="dxa"/>
            <w:vMerge w:val="continue"/>
            <w:tcBorders>
              <w:top w:val="nil"/>
              <w:left w:val="nil"/>
              <w:bottom w:val="nil"/>
              <w:right w:val="nil"/>
              <w:tl2br w:val="nil"/>
              <w:tr2bl w:val="nil"/>
            </w:tcBorders>
            <w:shd w:val="clear" w:color="auto" w:fill="FFFFFF"/>
            <w:noWrap w:val="0"/>
            <w:vAlign w:val="center"/>
          </w:tcPr>
          <w:p w14:paraId="049C0BC3">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1A4BFEC1">
            <w:pPr>
              <w:spacing w:line="360" w:lineRule="auto"/>
              <w:jc w:val="center"/>
              <w:rPr>
                <w:rFonts w:hint="eastAsia" w:ascii="宋体" w:hAnsi="宋体" w:cs="宋体"/>
                <w:sz w:val="21"/>
                <w:szCs w:val="22"/>
              </w:rPr>
            </w:pPr>
            <w:r>
              <w:rPr>
                <w:rFonts w:hint="eastAsia" w:ascii="宋体" w:hAnsi="宋体" w:cs="宋体"/>
                <w:sz w:val="21"/>
                <w:szCs w:val="22"/>
              </w:rPr>
              <w:t>4</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5B8918A8">
            <w:pPr>
              <w:spacing w:line="360" w:lineRule="auto"/>
              <w:ind w:firstLine="420" w:firstLineChars="200"/>
              <w:rPr>
                <w:rFonts w:hint="eastAsia" w:ascii="宋体" w:hAnsi="宋体" w:cs="宋体"/>
                <w:sz w:val="21"/>
                <w:szCs w:val="22"/>
              </w:rPr>
            </w:pP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322DEB52">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22DE6A0D">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4C99D4EF">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6E592901">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4E2C0F37">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D2267CA">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71BD45BA">
            <w:pPr>
              <w:spacing w:line="360" w:lineRule="auto"/>
              <w:ind w:firstLine="420" w:firstLineChars="200"/>
              <w:rPr>
                <w:rFonts w:hint="eastAsia" w:ascii="宋体" w:hAnsi="宋体" w:cs="宋体"/>
                <w:sz w:val="21"/>
                <w:szCs w:val="22"/>
              </w:rPr>
            </w:pPr>
          </w:p>
        </w:tc>
      </w:tr>
      <w:tr w14:paraId="44578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03" w:hRule="exact"/>
        </w:trPr>
        <w:tc>
          <w:tcPr>
            <w:tcW w:w="240" w:type="dxa"/>
            <w:vMerge w:val="continue"/>
            <w:tcBorders>
              <w:top w:val="nil"/>
              <w:left w:val="nil"/>
              <w:bottom w:val="nil"/>
              <w:right w:val="nil"/>
              <w:tl2br w:val="nil"/>
              <w:tr2bl w:val="nil"/>
            </w:tcBorders>
            <w:shd w:val="clear" w:color="auto" w:fill="FFFFFF"/>
            <w:noWrap w:val="0"/>
            <w:vAlign w:val="center"/>
          </w:tcPr>
          <w:p w14:paraId="680C5491">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5D00E1B7">
            <w:pPr>
              <w:spacing w:line="360" w:lineRule="auto"/>
              <w:jc w:val="center"/>
              <w:rPr>
                <w:rFonts w:hint="eastAsia" w:ascii="宋体" w:hAnsi="宋体" w:cs="宋体"/>
                <w:sz w:val="21"/>
                <w:szCs w:val="22"/>
              </w:rPr>
            </w:pPr>
            <w:r>
              <w:rPr>
                <w:rFonts w:hint="eastAsia" w:ascii="宋体" w:hAnsi="宋体" w:cs="宋体"/>
                <w:sz w:val="21"/>
                <w:szCs w:val="22"/>
              </w:rPr>
              <w:t>5</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1A43BA29">
            <w:pPr>
              <w:spacing w:line="360" w:lineRule="auto"/>
              <w:ind w:firstLine="420" w:firstLineChars="200"/>
              <w:rPr>
                <w:rFonts w:hint="eastAsia" w:ascii="宋体" w:hAnsi="宋体" w:cs="宋体"/>
                <w:sz w:val="21"/>
                <w:szCs w:val="22"/>
              </w:rPr>
            </w:pP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6FBC32E9">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64F5C8B6">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2218811C">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4320B37B">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57EB7813">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3CAB6550">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C31F8AA">
            <w:pPr>
              <w:spacing w:line="360" w:lineRule="auto"/>
              <w:ind w:firstLine="420" w:firstLineChars="200"/>
              <w:rPr>
                <w:rFonts w:hint="eastAsia" w:ascii="宋体" w:hAnsi="宋体" w:cs="宋体"/>
                <w:sz w:val="21"/>
                <w:szCs w:val="22"/>
              </w:rPr>
            </w:pPr>
          </w:p>
        </w:tc>
      </w:tr>
      <w:tr w14:paraId="4425E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398" w:hRule="exact"/>
        </w:trPr>
        <w:tc>
          <w:tcPr>
            <w:tcW w:w="240" w:type="dxa"/>
            <w:vMerge w:val="continue"/>
            <w:tcBorders>
              <w:top w:val="nil"/>
              <w:left w:val="nil"/>
              <w:bottom w:val="nil"/>
              <w:right w:val="nil"/>
              <w:tl2br w:val="nil"/>
              <w:tr2bl w:val="nil"/>
            </w:tcBorders>
            <w:shd w:val="clear" w:color="auto" w:fill="FFFFFF"/>
            <w:noWrap w:val="0"/>
            <w:vAlign w:val="center"/>
          </w:tcPr>
          <w:p w14:paraId="7E19FCA4">
            <w:pPr>
              <w:spacing w:line="360" w:lineRule="auto"/>
              <w:ind w:firstLine="420" w:firstLineChars="200"/>
              <w:rPr>
                <w:rFonts w:hint="eastAsia" w:ascii="宋体" w:hAnsi="宋体" w:cs="宋体"/>
                <w:sz w:val="21"/>
                <w:szCs w:val="22"/>
              </w:rPr>
            </w:pPr>
          </w:p>
        </w:tc>
        <w:tc>
          <w:tcPr>
            <w:tcW w:w="621" w:type="dxa"/>
            <w:tcBorders>
              <w:top w:val="single" w:color="auto" w:sz="4" w:space="0"/>
              <w:left w:val="single" w:color="auto" w:sz="4" w:space="0"/>
              <w:bottom w:val="nil"/>
              <w:right w:val="nil"/>
              <w:tl2br w:val="nil"/>
              <w:tr2bl w:val="nil"/>
            </w:tcBorders>
            <w:shd w:val="clear" w:color="auto" w:fill="FFFFFF"/>
            <w:noWrap w:val="0"/>
            <w:vAlign w:val="center"/>
          </w:tcPr>
          <w:p w14:paraId="6E20497E">
            <w:pPr>
              <w:spacing w:line="360" w:lineRule="auto"/>
              <w:jc w:val="center"/>
              <w:rPr>
                <w:rFonts w:hint="eastAsia" w:ascii="宋体" w:hAnsi="宋体" w:cs="宋体"/>
                <w:sz w:val="21"/>
                <w:szCs w:val="22"/>
              </w:rPr>
            </w:pPr>
            <w:r>
              <w:rPr>
                <w:rFonts w:hint="eastAsia" w:ascii="宋体" w:hAnsi="宋体" w:cs="宋体"/>
                <w:sz w:val="21"/>
                <w:szCs w:val="22"/>
              </w:rPr>
              <w:t>……</w:t>
            </w:r>
          </w:p>
        </w:tc>
        <w:tc>
          <w:tcPr>
            <w:tcW w:w="1701" w:type="dxa"/>
            <w:tcBorders>
              <w:top w:val="single" w:color="auto" w:sz="4" w:space="0"/>
              <w:left w:val="single" w:color="auto" w:sz="4" w:space="0"/>
              <w:bottom w:val="nil"/>
              <w:right w:val="nil"/>
              <w:tl2br w:val="nil"/>
              <w:tr2bl w:val="nil"/>
            </w:tcBorders>
            <w:shd w:val="clear" w:color="auto" w:fill="FFFFFF"/>
            <w:noWrap w:val="0"/>
            <w:vAlign w:val="center"/>
          </w:tcPr>
          <w:p w14:paraId="7FC4D5ED">
            <w:pPr>
              <w:spacing w:line="360" w:lineRule="auto"/>
              <w:ind w:firstLine="420" w:firstLineChars="200"/>
              <w:rPr>
                <w:rFonts w:hint="eastAsia" w:ascii="宋体" w:hAnsi="宋体" w:cs="宋体"/>
                <w:sz w:val="21"/>
                <w:szCs w:val="22"/>
              </w:rPr>
            </w:pPr>
            <w:r>
              <w:rPr>
                <w:rFonts w:hint="eastAsia" w:ascii="宋体" w:hAnsi="宋体" w:cs="宋体"/>
                <w:sz w:val="21"/>
                <w:szCs w:val="22"/>
              </w:rPr>
              <w:t>……</w:t>
            </w:r>
          </w:p>
        </w:tc>
        <w:tc>
          <w:tcPr>
            <w:tcW w:w="3260" w:type="dxa"/>
            <w:tcBorders>
              <w:top w:val="single" w:color="auto" w:sz="4" w:space="0"/>
              <w:left w:val="single" w:color="auto" w:sz="4" w:space="0"/>
              <w:bottom w:val="nil"/>
              <w:right w:val="nil"/>
              <w:tl2br w:val="nil"/>
              <w:tr2bl w:val="nil"/>
            </w:tcBorders>
            <w:shd w:val="clear" w:color="auto" w:fill="FFFFFF"/>
            <w:noWrap w:val="0"/>
            <w:vAlign w:val="center"/>
          </w:tcPr>
          <w:p w14:paraId="4E9F0E0A">
            <w:pPr>
              <w:spacing w:line="360" w:lineRule="auto"/>
              <w:ind w:firstLine="420" w:firstLineChars="200"/>
              <w:rPr>
                <w:rFonts w:hint="eastAsia" w:ascii="宋体" w:hAnsi="宋体" w:cs="宋体"/>
                <w:sz w:val="21"/>
                <w:szCs w:val="22"/>
              </w:rPr>
            </w:pPr>
          </w:p>
        </w:tc>
        <w:tc>
          <w:tcPr>
            <w:tcW w:w="1134" w:type="dxa"/>
            <w:tcBorders>
              <w:top w:val="single" w:color="auto" w:sz="4" w:space="0"/>
              <w:left w:val="single" w:color="auto" w:sz="4" w:space="0"/>
              <w:bottom w:val="nil"/>
              <w:right w:val="nil"/>
              <w:tl2br w:val="nil"/>
              <w:tr2bl w:val="nil"/>
            </w:tcBorders>
            <w:shd w:val="clear" w:color="auto" w:fill="FFFFFF"/>
            <w:noWrap w:val="0"/>
            <w:vAlign w:val="center"/>
          </w:tcPr>
          <w:p w14:paraId="1DBCD2C7">
            <w:pPr>
              <w:spacing w:line="360" w:lineRule="auto"/>
              <w:ind w:firstLine="420" w:firstLineChars="200"/>
              <w:rPr>
                <w:rFonts w:hint="eastAsia" w:ascii="宋体" w:hAnsi="宋体" w:cs="宋体"/>
                <w:sz w:val="21"/>
                <w:szCs w:val="22"/>
              </w:rPr>
            </w:pPr>
          </w:p>
        </w:tc>
        <w:tc>
          <w:tcPr>
            <w:tcW w:w="1276" w:type="dxa"/>
            <w:tcBorders>
              <w:top w:val="single" w:color="auto" w:sz="4" w:space="0"/>
              <w:left w:val="single" w:color="auto" w:sz="4" w:space="0"/>
              <w:bottom w:val="nil"/>
              <w:right w:val="nil"/>
              <w:tl2br w:val="nil"/>
              <w:tr2bl w:val="nil"/>
            </w:tcBorders>
            <w:shd w:val="clear" w:color="auto" w:fill="FFFFFF"/>
            <w:noWrap w:val="0"/>
            <w:vAlign w:val="center"/>
          </w:tcPr>
          <w:p w14:paraId="70BF1589">
            <w:pPr>
              <w:spacing w:line="360" w:lineRule="auto"/>
              <w:ind w:firstLine="420" w:firstLineChars="200"/>
              <w:rPr>
                <w:rFonts w:hint="eastAsia" w:ascii="宋体" w:hAnsi="宋体" w:cs="宋体"/>
                <w:sz w:val="21"/>
                <w:szCs w:val="22"/>
              </w:rPr>
            </w:pPr>
          </w:p>
        </w:tc>
        <w:tc>
          <w:tcPr>
            <w:tcW w:w="1417" w:type="dxa"/>
            <w:tcBorders>
              <w:top w:val="single" w:color="auto" w:sz="4" w:space="0"/>
              <w:left w:val="single" w:color="auto" w:sz="4" w:space="0"/>
              <w:bottom w:val="nil"/>
              <w:right w:val="nil"/>
              <w:tl2br w:val="nil"/>
              <w:tr2bl w:val="nil"/>
            </w:tcBorders>
            <w:shd w:val="clear" w:color="auto" w:fill="FFFFFF"/>
            <w:noWrap w:val="0"/>
            <w:vAlign w:val="center"/>
          </w:tcPr>
          <w:p w14:paraId="736CCEE0">
            <w:pPr>
              <w:spacing w:line="360" w:lineRule="auto"/>
              <w:ind w:firstLine="420" w:firstLineChars="200"/>
              <w:rPr>
                <w:rFonts w:hint="eastAsia" w:ascii="宋体" w:hAnsi="宋体" w:cs="宋体"/>
                <w:sz w:val="21"/>
                <w:szCs w:val="22"/>
              </w:rPr>
            </w:pPr>
          </w:p>
        </w:tc>
        <w:tc>
          <w:tcPr>
            <w:tcW w:w="1843" w:type="dxa"/>
            <w:tcBorders>
              <w:top w:val="single" w:color="auto" w:sz="4" w:space="0"/>
              <w:left w:val="single" w:color="auto" w:sz="4" w:space="0"/>
              <w:bottom w:val="nil"/>
              <w:right w:val="single" w:color="auto" w:sz="4" w:space="0"/>
              <w:tl2br w:val="nil"/>
              <w:tr2bl w:val="nil"/>
            </w:tcBorders>
            <w:shd w:val="clear" w:color="auto" w:fill="FFFFFF"/>
            <w:noWrap w:val="0"/>
            <w:vAlign w:val="center"/>
          </w:tcPr>
          <w:p w14:paraId="139A6250">
            <w:pPr>
              <w:spacing w:line="360" w:lineRule="auto"/>
              <w:ind w:firstLine="420" w:firstLineChars="200"/>
              <w:rPr>
                <w:rFonts w:hint="eastAsia" w:ascii="宋体" w:hAnsi="宋体" w:cs="宋体"/>
                <w:sz w:val="21"/>
                <w:szCs w:val="22"/>
              </w:rPr>
            </w:pPr>
          </w:p>
        </w:tc>
        <w:tc>
          <w:tcPr>
            <w:tcW w:w="1418"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167F9401">
            <w:pPr>
              <w:spacing w:line="360" w:lineRule="auto"/>
              <w:ind w:firstLine="420" w:firstLineChars="200"/>
              <w:rPr>
                <w:rFonts w:hint="eastAsia" w:ascii="宋体" w:hAnsi="宋体" w:cs="宋体"/>
                <w:sz w:val="21"/>
                <w:szCs w:val="22"/>
              </w:rPr>
            </w:pPr>
          </w:p>
        </w:tc>
        <w:tc>
          <w:tcPr>
            <w:tcW w:w="1102"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786F4B06">
            <w:pPr>
              <w:spacing w:line="360" w:lineRule="auto"/>
              <w:ind w:firstLine="420" w:firstLineChars="200"/>
              <w:rPr>
                <w:rFonts w:hint="eastAsia" w:ascii="宋体" w:hAnsi="宋体" w:cs="宋体"/>
                <w:sz w:val="21"/>
                <w:szCs w:val="22"/>
              </w:rPr>
            </w:pPr>
          </w:p>
        </w:tc>
      </w:tr>
      <w:tr w14:paraId="5BBF1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27" w:hRule="exact"/>
        </w:trPr>
        <w:tc>
          <w:tcPr>
            <w:tcW w:w="240" w:type="dxa"/>
            <w:vMerge w:val="continue"/>
            <w:tcBorders>
              <w:top w:val="nil"/>
              <w:left w:val="nil"/>
              <w:bottom w:val="nil"/>
              <w:right w:val="nil"/>
              <w:tl2br w:val="nil"/>
              <w:tr2bl w:val="nil"/>
            </w:tcBorders>
            <w:shd w:val="clear" w:color="auto" w:fill="FFFFFF"/>
            <w:noWrap w:val="0"/>
            <w:vAlign w:val="center"/>
          </w:tcPr>
          <w:p w14:paraId="482548C7">
            <w:pPr>
              <w:spacing w:line="360" w:lineRule="auto"/>
              <w:ind w:firstLine="420" w:firstLineChars="200"/>
              <w:rPr>
                <w:rFonts w:hint="eastAsia" w:ascii="宋体" w:hAnsi="宋体" w:cs="宋体"/>
                <w:sz w:val="21"/>
                <w:szCs w:val="22"/>
              </w:rPr>
            </w:pPr>
          </w:p>
        </w:tc>
        <w:tc>
          <w:tcPr>
            <w:tcW w:w="9409" w:type="dxa"/>
            <w:gridSpan w:val="6"/>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C99C8E1">
            <w:pPr>
              <w:spacing w:line="360" w:lineRule="auto"/>
              <w:ind w:firstLine="420" w:firstLineChars="200"/>
              <w:rPr>
                <w:rFonts w:hint="eastAsia" w:ascii="宋体" w:hAnsi="宋体" w:cs="宋体"/>
                <w:sz w:val="21"/>
                <w:szCs w:val="22"/>
              </w:rPr>
            </w:pPr>
            <w:r>
              <w:rPr>
                <w:rFonts w:hint="eastAsia" w:ascii="宋体" w:hAnsi="宋体" w:cs="宋体"/>
                <w:sz w:val="21"/>
                <w:szCs w:val="22"/>
              </w:rPr>
              <w:t>合计报价</w:t>
            </w:r>
          </w:p>
        </w:tc>
        <w:tc>
          <w:tcPr>
            <w:tcW w:w="4363" w:type="dxa"/>
            <w:gridSpan w:val="3"/>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33F1858B">
            <w:pPr>
              <w:spacing w:line="360" w:lineRule="auto"/>
              <w:ind w:firstLine="420" w:firstLineChars="200"/>
              <w:rPr>
                <w:rFonts w:hint="eastAsia" w:ascii="宋体" w:hAnsi="宋体" w:cs="宋体"/>
                <w:sz w:val="21"/>
                <w:szCs w:val="22"/>
              </w:rPr>
            </w:pPr>
          </w:p>
        </w:tc>
      </w:tr>
      <w:tr w14:paraId="31CD2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427" w:hRule="exact"/>
        </w:trPr>
        <w:tc>
          <w:tcPr>
            <w:tcW w:w="240" w:type="dxa"/>
            <w:tcBorders>
              <w:top w:val="nil"/>
              <w:left w:val="nil"/>
              <w:bottom w:val="nil"/>
              <w:right w:val="nil"/>
              <w:tl2br w:val="nil"/>
              <w:tr2bl w:val="nil"/>
            </w:tcBorders>
            <w:shd w:val="clear" w:color="auto" w:fill="FFFFFF"/>
            <w:noWrap w:val="0"/>
            <w:vAlign w:val="center"/>
          </w:tcPr>
          <w:p w14:paraId="5F556B9F">
            <w:pPr>
              <w:spacing w:line="360" w:lineRule="auto"/>
              <w:ind w:firstLine="420" w:firstLineChars="200"/>
              <w:rPr>
                <w:rFonts w:hint="eastAsia" w:ascii="宋体" w:hAnsi="宋体" w:cs="宋体"/>
                <w:sz w:val="21"/>
                <w:szCs w:val="22"/>
              </w:rPr>
            </w:pPr>
          </w:p>
        </w:tc>
        <w:tc>
          <w:tcPr>
            <w:tcW w:w="13772" w:type="dxa"/>
            <w:gridSpan w:val="9"/>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0E942ED">
            <w:pPr>
              <w:pStyle w:val="6"/>
              <w:spacing w:before="82" w:line="300" w:lineRule="auto"/>
              <w:ind w:right="217"/>
              <w:jc w:val="left"/>
              <w:rPr>
                <w:rFonts w:hint="eastAsia"/>
                <w:spacing w:val="1"/>
                <w:sz w:val="21"/>
                <w:szCs w:val="21"/>
              </w:rPr>
            </w:pPr>
            <w:r>
              <w:rPr>
                <w:rFonts w:hint="eastAsia"/>
                <w:spacing w:val="1"/>
                <w:sz w:val="21"/>
                <w:szCs w:val="21"/>
              </w:rPr>
              <w:t>注：按每种设备集中列出，费用含（或不含）在投标报价内。可续页。</w:t>
            </w:r>
          </w:p>
          <w:p w14:paraId="4C55C0EC">
            <w:pPr>
              <w:spacing w:line="360" w:lineRule="auto"/>
              <w:ind w:firstLine="420" w:firstLineChars="200"/>
              <w:rPr>
                <w:rFonts w:hint="eastAsia" w:ascii="宋体" w:hAnsi="宋体" w:cs="宋体"/>
                <w:sz w:val="21"/>
                <w:szCs w:val="22"/>
              </w:rPr>
            </w:pPr>
          </w:p>
        </w:tc>
      </w:tr>
    </w:tbl>
    <w:p w14:paraId="3D74F30B">
      <w:pPr>
        <w:pStyle w:val="24"/>
        <w:tabs>
          <w:tab w:val="left" w:pos="7586"/>
        </w:tabs>
        <w:spacing w:line="360" w:lineRule="auto"/>
        <w:ind w:firstLine="8295" w:firstLineChars="3950"/>
        <w:rPr>
          <w:rFonts w:hint="eastAsia"/>
          <w:color w:val="auto"/>
          <w:sz w:val="21"/>
          <w:szCs w:val="21"/>
        </w:rPr>
      </w:pPr>
    </w:p>
    <w:bookmarkEnd w:id="42"/>
    <w:p w14:paraId="02C71C62">
      <w:pPr>
        <w:pStyle w:val="24"/>
        <w:tabs>
          <w:tab w:val="left" w:pos="7586"/>
        </w:tabs>
        <w:spacing w:line="360" w:lineRule="auto"/>
        <w:ind w:firstLine="8295" w:firstLineChars="3950"/>
        <w:rPr>
          <w:rFonts w:hint="eastAsia"/>
          <w:color w:val="auto"/>
          <w:sz w:val="21"/>
          <w:szCs w:val="21"/>
        </w:rPr>
      </w:pPr>
      <w:r>
        <w:rPr>
          <w:rFonts w:hint="eastAsia"/>
          <w:color w:val="auto"/>
          <w:sz w:val="21"/>
          <w:szCs w:val="21"/>
          <w:lang w:eastAsia="zh-CN"/>
        </w:rPr>
        <w:t>投标人（盖章）</w:t>
      </w:r>
      <w:r>
        <w:rPr>
          <w:rFonts w:hint="eastAsia"/>
          <w:color w:val="auto"/>
          <w:sz w:val="21"/>
          <w:szCs w:val="21"/>
        </w:rPr>
        <w:t>：</w:t>
      </w:r>
      <w:r>
        <w:rPr>
          <w:rFonts w:hint="eastAsia"/>
          <w:color w:val="auto"/>
          <w:sz w:val="21"/>
          <w:szCs w:val="21"/>
          <w:u w:val="single"/>
        </w:rPr>
        <w:t xml:space="preserve"> </w:t>
      </w:r>
      <w:r>
        <w:rPr>
          <w:rFonts w:hint="eastAsia"/>
          <w:color w:val="auto"/>
          <w:sz w:val="21"/>
          <w:szCs w:val="21"/>
          <w:u w:val="single"/>
          <w:lang w:val="en-US" w:eastAsia="zh-CN"/>
        </w:rPr>
        <w:t xml:space="preserve">                 </w:t>
      </w:r>
    </w:p>
    <w:p w14:paraId="53DF41A9">
      <w:pPr>
        <w:spacing w:line="360" w:lineRule="auto"/>
        <w:ind w:firstLine="420" w:firstLineChars="200"/>
        <w:jc w:val="center"/>
        <w:rPr>
          <w:rFonts w:hint="eastAsia" w:ascii="宋体" w:hAnsi="宋体" w:cs="宋体"/>
          <w:sz w:val="21"/>
          <w:szCs w:val="22"/>
        </w:rPr>
      </w:pPr>
      <w:r>
        <w:rPr>
          <w:rFonts w:hint="eastAsia" w:ascii="宋体" w:hAnsi="宋体" w:cs="宋体"/>
          <w:sz w:val="21"/>
          <w:szCs w:val="22"/>
        </w:rPr>
        <w:t xml:space="preserve">                         日期</w:t>
      </w:r>
    </w:p>
    <w:p w14:paraId="0D53A75B">
      <w:pPr>
        <w:spacing w:line="360" w:lineRule="auto"/>
        <w:ind w:firstLine="9975" w:firstLineChars="4750"/>
        <w:rPr>
          <w:rFonts w:hint="default"/>
          <w:sz w:val="21"/>
          <w:szCs w:val="21"/>
        </w:rPr>
      </w:pPr>
    </w:p>
    <w:p w14:paraId="102E0911">
      <w:pPr>
        <w:spacing w:line="360" w:lineRule="auto"/>
        <w:ind w:firstLine="9975" w:firstLineChars="4750"/>
        <w:rPr>
          <w:rFonts w:hint="default"/>
          <w:sz w:val="21"/>
          <w:szCs w:val="21"/>
        </w:rPr>
      </w:pPr>
    </w:p>
    <w:p w14:paraId="39E5E430">
      <w:pPr>
        <w:spacing w:line="360" w:lineRule="auto"/>
        <w:ind w:firstLine="9975" w:firstLineChars="4750"/>
        <w:rPr>
          <w:rFonts w:hint="default"/>
          <w:sz w:val="21"/>
          <w:szCs w:val="21"/>
        </w:rPr>
      </w:pPr>
    </w:p>
    <w:p w14:paraId="09E9C1FA">
      <w:pPr>
        <w:spacing w:line="360" w:lineRule="auto"/>
        <w:ind w:firstLine="9975" w:firstLineChars="4750"/>
        <w:rPr>
          <w:rFonts w:hint="default"/>
          <w:sz w:val="21"/>
          <w:szCs w:val="21"/>
        </w:rPr>
      </w:pPr>
    </w:p>
    <w:p w14:paraId="3C22A108">
      <w:pPr>
        <w:pStyle w:val="27"/>
        <w:pageBreakBefore/>
        <w:spacing w:line="360" w:lineRule="exact"/>
        <w:jc w:val="center"/>
        <w:rPr>
          <w:rFonts w:hint="eastAsia" w:ascii="宋体" w:cs="黑体"/>
          <w:b/>
          <w:color w:val="auto"/>
          <w:sz w:val="21"/>
          <w:szCs w:val="21"/>
        </w:rPr>
        <w:sectPr>
          <w:headerReference r:id="rId4" w:type="default"/>
          <w:footerReference r:id="rId5" w:type="default"/>
          <w:pgSz w:w="16840" w:h="11907" w:orient="landscape"/>
          <w:pgMar w:top="1797" w:right="1440" w:bottom="1797" w:left="1440" w:header="720" w:footer="720" w:gutter="0"/>
          <w:lnNumType w:countBy="0" w:distance="360"/>
          <w:cols w:space="720" w:num="1"/>
          <w:docGrid w:linePitch="286" w:charSpace="0"/>
        </w:sectPr>
      </w:pPr>
    </w:p>
    <w:p w14:paraId="787A2F44">
      <w:pPr>
        <w:pStyle w:val="27"/>
        <w:pageBreakBefore/>
        <w:spacing w:line="360" w:lineRule="exact"/>
        <w:jc w:val="center"/>
        <w:rPr>
          <w:rFonts w:hint="eastAsia" w:ascii="宋体" w:hAnsi="宋体" w:cs="宋体"/>
          <w:b/>
          <w:color w:val="auto"/>
          <w:sz w:val="28"/>
          <w:szCs w:val="28"/>
        </w:rPr>
      </w:pPr>
      <w:r>
        <w:rPr>
          <w:rFonts w:hint="eastAsia" w:ascii="宋体" w:hAnsi="宋体" w:cs="宋体"/>
          <w:b/>
          <w:color w:val="auto"/>
          <w:sz w:val="28"/>
          <w:szCs w:val="28"/>
        </w:rPr>
        <w:t xml:space="preserve">七、投标人基本情况表 </w:t>
      </w:r>
    </w:p>
    <w:p w14:paraId="1F78ACCD">
      <w:pPr>
        <w:spacing w:line="360" w:lineRule="auto"/>
        <w:rPr>
          <w:rFonts w:hint="default"/>
          <w:sz w:val="21"/>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2584"/>
        <w:gridCol w:w="2177"/>
        <w:gridCol w:w="2088"/>
      </w:tblGrid>
      <w:tr w14:paraId="36C4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3A3DFA19">
            <w:pPr>
              <w:spacing w:line="360" w:lineRule="auto"/>
              <w:jc w:val="center"/>
              <w:rPr>
                <w:rFonts w:hint="default"/>
                <w:sz w:val="21"/>
                <w:szCs w:val="21"/>
              </w:rPr>
            </w:pPr>
            <w:r>
              <w:rPr>
                <w:rFonts w:hint="eastAsia"/>
                <w:sz w:val="21"/>
                <w:szCs w:val="21"/>
              </w:rPr>
              <w:t>投标人名称</w:t>
            </w:r>
          </w:p>
        </w:tc>
        <w:tc>
          <w:tcPr>
            <w:tcW w:w="2584" w:type="dxa"/>
            <w:tcBorders>
              <w:top w:val="single" w:color="auto" w:sz="4" w:space="0"/>
              <w:left w:val="single" w:color="auto" w:sz="4" w:space="0"/>
              <w:bottom w:val="single" w:color="auto" w:sz="4" w:space="0"/>
              <w:right w:val="single" w:color="auto" w:sz="4" w:space="0"/>
              <w:tl2br w:val="nil"/>
              <w:tr2bl w:val="nil"/>
            </w:tcBorders>
            <w:noWrap w:val="0"/>
            <w:vAlign w:val="top"/>
          </w:tcPr>
          <w:p w14:paraId="78D8C625">
            <w:pPr>
              <w:spacing w:line="360" w:lineRule="auto"/>
              <w:jc w:val="center"/>
              <w:rPr>
                <w:rFonts w:hint="default"/>
                <w:sz w:val="21"/>
                <w:szCs w:val="21"/>
              </w:rPr>
            </w:pPr>
          </w:p>
        </w:tc>
        <w:tc>
          <w:tcPr>
            <w:tcW w:w="2177" w:type="dxa"/>
            <w:tcBorders>
              <w:top w:val="single" w:color="auto" w:sz="4" w:space="0"/>
              <w:left w:val="single" w:color="auto" w:sz="4" w:space="0"/>
              <w:bottom w:val="single" w:color="auto" w:sz="4" w:space="0"/>
              <w:right w:val="single" w:color="auto" w:sz="4" w:space="0"/>
              <w:tl2br w:val="nil"/>
              <w:tr2bl w:val="nil"/>
            </w:tcBorders>
            <w:noWrap w:val="0"/>
            <w:vAlign w:val="top"/>
          </w:tcPr>
          <w:p w14:paraId="51C8BE18">
            <w:pPr>
              <w:spacing w:line="360" w:lineRule="auto"/>
              <w:jc w:val="center"/>
              <w:rPr>
                <w:rFonts w:hint="default"/>
                <w:sz w:val="21"/>
                <w:szCs w:val="21"/>
              </w:rPr>
            </w:pPr>
            <w:r>
              <w:rPr>
                <w:rFonts w:hint="eastAsia"/>
                <w:sz w:val="21"/>
                <w:szCs w:val="21"/>
              </w:rPr>
              <w:t>注册资金</w:t>
            </w:r>
          </w:p>
        </w:tc>
        <w:tc>
          <w:tcPr>
            <w:tcW w:w="2088" w:type="dxa"/>
            <w:tcBorders>
              <w:top w:val="single" w:color="auto" w:sz="4" w:space="0"/>
              <w:left w:val="single" w:color="auto" w:sz="4" w:space="0"/>
              <w:bottom w:val="single" w:color="auto" w:sz="4" w:space="0"/>
              <w:right w:val="single" w:color="auto" w:sz="4" w:space="0"/>
              <w:tl2br w:val="nil"/>
              <w:tr2bl w:val="nil"/>
            </w:tcBorders>
            <w:noWrap w:val="0"/>
            <w:vAlign w:val="top"/>
          </w:tcPr>
          <w:p w14:paraId="2981EFF8">
            <w:pPr>
              <w:spacing w:line="360" w:lineRule="auto"/>
              <w:jc w:val="center"/>
              <w:rPr>
                <w:rFonts w:hint="default"/>
                <w:sz w:val="21"/>
                <w:szCs w:val="21"/>
              </w:rPr>
            </w:pPr>
          </w:p>
        </w:tc>
      </w:tr>
      <w:tr w14:paraId="3454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09F8EE55">
            <w:pPr>
              <w:spacing w:line="360" w:lineRule="auto"/>
              <w:jc w:val="center"/>
              <w:rPr>
                <w:rFonts w:hint="default"/>
                <w:sz w:val="21"/>
                <w:szCs w:val="21"/>
              </w:rPr>
            </w:pPr>
            <w:r>
              <w:rPr>
                <w:rFonts w:hint="eastAsia"/>
                <w:sz w:val="21"/>
                <w:szCs w:val="21"/>
              </w:rPr>
              <w:t>注册地</w:t>
            </w:r>
          </w:p>
        </w:tc>
        <w:tc>
          <w:tcPr>
            <w:tcW w:w="2584" w:type="dxa"/>
            <w:tcBorders>
              <w:top w:val="single" w:color="auto" w:sz="4" w:space="0"/>
              <w:left w:val="single" w:color="auto" w:sz="4" w:space="0"/>
              <w:bottom w:val="single" w:color="auto" w:sz="4" w:space="0"/>
              <w:right w:val="single" w:color="auto" w:sz="4" w:space="0"/>
              <w:tl2br w:val="nil"/>
              <w:tr2bl w:val="nil"/>
            </w:tcBorders>
            <w:noWrap w:val="0"/>
            <w:vAlign w:val="top"/>
          </w:tcPr>
          <w:p w14:paraId="64A08D2A">
            <w:pPr>
              <w:spacing w:line="360" w:lineRule="auto"/>
              <w:jc w:val="center"/>
              <w:rPr>
                <w:rFonts w:hint="default"/>
                <w:sz w:val="21"/>
                <w:szCs w:val="21"/>
              </w:rPr>
            </w:pPr>
          </w:p>
        </w:tc>
        <w:tc>
          <w:tcPr>
            <w:tcW w:w="2177" w:type="dxa"/>
            <w:tcBorders>
              <w:top w:val="single" w:color="auto" w:sz="4" w:space="0"/>
              <w:left w:val="single" w:color="auto" w:sz="4" w:space="0"/>
              <w:bottom w:val="single" w:color="auto" w:sz="4" w:space="0"/>
              <w:right w:val="single" w:color="auto" w:sz="4" w:space="0"/>
              <w:tl2br w:val="nil"/>
              <w:tr2bl w:val="nil"/>
            </w:tcBorders>
            <w:noWrap w:val="0"/>
            <w:vAlign w:val="top"/>
          </w:tcPr>
          <w:p w14:paraId="43E62D4D">
            <w:pPr>
              <w:spacing w:line="360" w:lineRule="auto"/>
              <w:jc w:val="center"/>
              <w:rPr>
                <w:rFonts w:hint="default"/>
                <w:sz w:val="21"/>
                <w:szCs w:val="21"/>
              </w:rPr>
            </w:pPr>
            <w:r>
              <w:rPr>
                <w:rFonts w:hint="eastAsia"/>
                <w:sz w:val="21"/>
                <w:szCs w:val="21"/>
              </w:rPr>
              <w:t>注册时间</w:t>
            </w:r>
          </w:p>
        </w:tc>
        <w:tc>
          <w:tcPr>
            <w:tcW w:w="2088" w:type="dxa"/>
            <w:tcBorders>
              <w:top w:val="single" w:color="auto" w:sz="4" w:space="0"/>
              <w:left w:val="single" w:color="auto" w:sz="4" w:space="0"/>
              <w:bottom w:val="single" w:color="auto" w:sz="4" w:space="0"/>
              <w:right w:val="single" w:color="auto" w:sz="4" w:space="0"/>
              <w:tl2br w:val="nil"/>
              <w:tr2bl w:val="nil"/>
            </w:tcBorders>
            <w:noWrap w:val="0"/>
            <w:vAlign w:val="top"/>
          </w:tcPr>
          <w:p w14:paraId="6005B1B7">
            <w:pPr>
              <w:spacing w:line="360" w:lineRule="auto"/>
              <w:jc w:val="center"/>
              <w:rPr>
                <w:rFonts w:hint="default"/>
                <w:sz w:val="21"/>
                <w:szCs w:val="21"/>
              </w:rPr>
            </w:pPr>
          </w:p>
        </w:tc>
      </w:tr>
      <w:tr w14:paraId="69AB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639647D2">
            <w:pPr>
              <w:spacing w:line="360" w:lineRule="auto"/>
              <w:jc w:val="center"/>
              <w:rPr>
                <w:rFonts w:hint="default"/>
                <w:sz w:val="21"/>
                <w:szCs w:val="21"/>
              </w:rPr>
            </w:pPr>
            <w:r>
              <w:rPr>
                <w:rFonts w:hint="eastAsia"/>
                <w:sz w:val="21"/>
                <w:szCs w:val="21"/>
              </w:rPr>
              <w:t>法定代表人</w:t>
            </w:r>
          </w:p>
        </w:tc>
        <w:tc>
          <w:tcPr>
            <w:tcW w:w="2584" w:type="dxa"/>
            <w:tcBorders>
              <w:top w:val="single" w:color="auto" w:sz="4" w:space="0"/>
              <w:left w:val="single" w:color="auto" w:sz="4" w:space="0"/>
              <w:bottom w:val="single" w:color="auto" w:sz="4" w:space="0"/>
              <w:right w:val="single" w:color="auto" w:sz="4" w:space="0"/>
              <w:tl2br w:val="nil"/>
              <w:tr2bl w:val="nil"/>
            </w:tcBorders>
            <w:noWrap w:val="0"/>
            <w:vAlign w:val="top"/>
          </w:tcPr>
          <w:p w14:paraId="109C18E5">
            <w:pPr>
              <w:spacing w:line="360" w:lineRule="auto"/>
              <w:jc w:val="center"/>
              <w:rPr>
                <w:rFonts w:hint="default"/>
                <w:sz w:val="21"/>
                <w:szCs w:val="21"/>
              </w:rPr>
            </w:pPr>
          </w:p>
        </w:tc>
        <w:tc>
          <w:tcPr>
            <w:tcW w:w="2177" w:type="dxa"/>
            <w:tcBorders>
              <w:top w:val="single" w:color="auto" w:sz="4" w:space="0"/>
              <w:left w:val="single" w:color="auto" w:sz="4" w:space="0"/>
              <w:bottom w:val="single" w:color="auto" w:sz="4" w:space="0"/>
              <w:right w:val="single" w:color="auto" w:sz="4" w:space="0"/>
              <w:tl2br w:val="nil"/>
              <w:tr2bl w:val="nil"/>
            </w:tcBorders>
            <w:noWrap w:val="0"/>
            <w:vAlign w:val="top"/>
          </w:tcPr>
          <w:p w14:paraId="33678318">
            <w:pPr>
              <w:spacing w:line="360" w:lineRule="auto"/>
              <w:jc w:val="center"/>
              <w:rPr>
                <w:rFonts w:hint="default"/>
                <w:sz w:val="21"/>
                <w:szCs w:val="21"/>
              </w:rPr>
            </w:pPr>
            <w:r>
              <w:rPr>
                <w:rFonts w:hint="eastAsia"/>
                <w:sz w:val="21"/>
                <w:szCs w:val="21"/>
              </w:rPr>
              <w:t>联系电话</w:t>
            </w:r>
          </w:p>
        </w:tc>
        <w:tc>
          <w:tcPr>
            <w:tcW w:w="2088" w:type="dxa"/>
            <w:tcBorders>
              <w:top w:val="single" w:color="auto" w:sz="4" w:space="0"/>
              <w:left w:val="single" w:color="auto" w:sz="4" w:space="0"/>
              <w:bottom w:val="single" w:color="auto" w:sz="4" w:space="0"/>
              <w:right w:val="single" w:color="auto" w:sz="4" w:space="0"/>
              <w:tl2br w:val="nil"/>
              <w:tr2bl w:val="nil"/>
            </w:tcBorders>
            <w:noWrap w:val="0"/>
            <w:vAlign w:val="top"/>
          </w:tcPr>
          <w:p w14:paraId="3E7DDF7C">
            <w:pPr>
              <w:spacing w:line="360" w:lineRule="auto"/>
              <w:jc w:val="center"/>
              <w:rPr>
                <w:rFonts w:hint="default"/>
                <w:sz w:val="21"/>
                <w:szCs w:val="21"/>
              </w:rPr>
            </w:pPr>
          </w:p>
        </w:tc>
      </w:tr>
      <w:tr w14:paraId="557F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17F0ABF9">
            <w:pPr>
              <w:spacing w:line="360" w:lineRule="auto"/>
              <w:jc w:val="center"/>
              <w:rPr>
                <w:rFonts w:hint="default"/>
                <w:sz w:val="21"/>
                <w:szCs w:val="21"/>
              </w:rPr>
            </w:pPr>
            <w:r>
              <w:rPr>
                <w:rFonts w:hint="eastAsia"/>
                <w:sz w:val="21"/>
                <w:szCs w:val="21"/>
              </w:rPr>
              <w:t>技术负责人</w:t>
            </w:r>
          </w:p>
        </w:tc>
        <w:tc>
          <w:tcPr>
            <w:tcW w:w="2584" w:type="dxa"/>
            <w:tcBorders>
              <w:top w:val="single" w:color="auto" w:sz="4" w:space="0"/>
              <w:left w:val="single" w:color="auto" w:sz="4" w:space="0"/>
              <w:bottom w:val="single" w:color="auto" w:sz="4" w:space="0"/>
              <w:right w:val="single" w:color="auto" w:sz="4" w:space="0"/>
              <w:tl2br w:val="nil"/>
              <w:tr2bl w:val="nil"/>
            </w:tcBorders>
            <w:noWrap w:val="0"/>
            <w:vAlign w:val="top"/>
          </w:tcPr>
          <w:p w14:paraId="633F8BF4">
            <w:pPr>
              <w:spacing w:line="360" w:lineRule="auto"/>
              <w:jc w:val="center"/>
              <w:rPr>
                <w:rFonts w:hint="default"/>
                <w:sz w:val="21"/>
                <w:szCs w:val="21"/>
              </w:rPr>
            </w:pPr>
          </w:p>
        </w:tc>
        <w:tc>
          <w:tcPr>
            <w:tcW w:w="2177" w:type="dxa"/>
            <w:tcBorders>
              <w:top w:val="single" w:color="auto" w:sz="4" w:space="0"/>
              <w:left w:val="single" w:color="auto" w:sz="4" w:space="0"/>
              <w:bottom w:val="single" w:color="auto" w:sz="4" w:space="0"/>
              <w:right w:val="single" w:color="auto" w:sz="4" w:space="0"/>
              <w:tl2br w:val="nil"/>
              <w:tr2bl w:val="nil"/>
            </w:tcBorders>
            <w:noWrap w:val="0"/>
            <w:vAlign w:val="top"/>
          </w:tcPr>
          <w:p w14:paraId="251CB79F">
            <w:pPr>
              <w:spacing w:line="360" w:lineRule="auto"/>
              <w:jc w:val="center"/>
              <w:rPr>
                <w:rFonts w:hint="default"/>
                <w:sz w:val="21"/>
                <w:szCs w:val="21"/>
              </w:rPr>
            </w:pPr>
            <w:r>
              <w:rPr>
                <w:rFonts w:hint="eastAsia"/>
                <w:sz w:val="21"/>
                <w:szCs w:val="21"/>
              </w:rPr>
              <w:t>联系电话</w:t>
            </w:r>
          </w:p>
        </w:tc>
        <w:tc>
          <w:tcPr>
            <w:tcW w:w="2088" w:type="dxa"/>
            <w:tcBorders>
              <w:top w:val="single" w:color="auto" w:sz="4" w:space="0"/>
              <w:left w:val="single" w:color="auto" w:sz="4" w:space="0"/>
              <w:bottom w:val="single" w:color="auto" w:sz="4" w:space="0"/>
              <w:right w:val="single" w:color="auto" w:sz="4" w:space="0"/>
              <w:tl2br w:val="nil"/>
              <w:tr2bl w:val="nil"/>
            </w:tcBorders>
            <w:noWrap w:val="0"/>
            <w:vAlign w:val="top"/>
          </w:tcPr>
          <w:p w14:paraId="1815E9FC">
            <w:pPr>
              <w:spacing w:line="360" w:lineRule="auto"/>
              <w:jc w:val="center"/>
              <w:rPr>
                <w:rFonts w:hint="default"/>
                <w:sz w:val="21"/>
                <w:szCs w:val="21"/>
              </w:rPr>
            </w:pPr>
          </w:p>
        </w:tc>
      </w:tr>
      <w:tr w14:paraId="198D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3FDABE26">
            <w:pPr>
              <w:spacing w:line="360" w:lineRule="auto"/>
              <w:jc w:val="center"/>
              <w:rPr>
                <w:rFonts w:hint="default"/>
                <w:sz w:val="21"/>
                <w:szCs w:val="21"/>
              </w:rPr>
            </w:pPr>
            <w:r>
              <w:rPr>
                <w:rFonts w:hint="eastAsia"/>
                <w:sz w:val="21"/>
                <w:szCs w:val="21"/>
              </w:rPr>
              <w:t>开户银行</w:t>
            </w:r>
          </w:p>
        </w:tc>
        <w:tc>
          <w:tcPr>
            <w:tcW w:w="6849" w:type="dxa"/>
            <w:gridSpan w:val="3"/>
            <w:tcBorders>
              <w:top w:val="single" w:color="auto" w:sz="4" w:space="0"/>
              <w:left w:val="single" w:color="auto" w:sz="4" w:space="0"/>
              <w:bottom w:val="single" w:color="auto" w:sz="4" w:space="0"/>
              <w:right w:val="single" w:color="auto" w:sz="4" w:space="0"/>
              <w:tl2br w:val="nil"/>
              <w:tr2bl w:val="nil"/>
            </w:tcBorders>
            <w:noWrap w:val="0"/>
            <w:vAlign w:val="top"/>
          </w:tcPr>
          <w:p w14:paraId="4739A125">
            <w:pPr>
              <w:spacing w:line="360" w:lineRule="auto"/>
              <w:jc w:val="center"/>
              <w:rPr>
                <w:rFonts w:hint="default"/>
                <w:sz w:val="21"/>
                <w:szCs w:val="21"/>
              </w:rPr>
            </w:pPr>
          </w:p>
        </w:tc>
      </w:tr>
      <w:tr w14:paraId="4B797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l2br w:val="nil"/>
              <w:tr2bl w:val="nil"/>
            </w:tcBorders>
            <w:noWrap w:val="0"/>
            <w:vAlign w:val="top"/>
          </w:tcPr>
          <w:p w14:paraId="1AF0A817">
            <w:pPr>
              <w:spacing w:line="360" w:lineRule="auto"/>
              <w:jc w:val="center"/>
              <w:rPr>
                <w:rFonts w:hint="default"/>
                <w:sz w:val="21"/>
                <w:szCs w:val="21"/>
              </w:rPr>
            </w:pPr>
            <w:r>
              <w:rPr>
                <w:rFonts w:hint="eastAsia"/>
                <w:sz w:val="21"/>
                <w:szCs w:val="21"/>
              </w:rPr>
              <w:t>开户银行账号</w:t>
            </w:r>
          </w:p>
        </w:tc>
        <w:tc>
          <w:tcPr>
            <w:tcW w:w="6849" w:type="dxa"/>
            <w:gridSpan w:val="3"/>
            <w:tcBorders>
              <w:top w:val="single" w:color="auto" w:sz="4" w:space="0"/>
              <w:left w:val="single" w:color="auto" w:sz="4" w:space="0"/>
              <w:bottom w:val="single" w:color="auto" w:sz="4" w:space="0"/>
              <w:right w:val="single" w:color="auto" w:sz="4" w:space="0"/>
              <w:tl2br w:val="nil"/>
              <w:tr2bl w:val="nil"/>
            </w:tcBorders>
            <w:noWrap w:val="0"/>
            <w:vAlign w:val="top"/>
          </w:tcPr>
          <w:p w14:paraId="430B2E20">
            <w:pPr>
              <w:spacing w:line="360" w:lineRule="auto"/>
              <w:jc w:val="center"/>
              <w:rPr>
                <w:rFonts w:hint="default"/>
                <w:sz w:val="21"/>
                <w:szCs w:val="21"/>
              </w:rPr>
            </w:pPr>
          </w:p>
        </w:tc>
      </w:tr>
      <w:tr w14:paraId="4E3F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gridSpan w:val="4"/>
            <w:tcBorders>
              <w:top w:val="single" w:color="auto" w:sz="4" w:space="0"/>
              <w:left w:val="single" w:color="auto" w:sz="4" w:space="0"/>
              <w:bottom w:val="single" w:color="auto" w:sz="4" w:space="0"/>
              <w:right w:val="single" w:color="auto" w:sz="4" w:space="0"/>
              <w:tl2br w:val="nil"/>
              <w:tr2bl w:val="nil"/>
            </w:tcBorders>
            <w:noWrap w:val="0"/>
            <w:vAlign w:val="top"/>
          </w:tcPr>
          <w:p w14:paraId="0485378F">
            <w:pPr>
              <w:spacing w:line="360" w:lineRule="auto"/>
              <w:rPr>
                <w:rFonts w:hint="default"/>
                <w:sz w:val="21"/>
                <w:szCs w:val="21"/>
              </w:rPr>
            </w:pPr>
            <w:r>
              <w:rPr>
                <w:rFonts w:hint="eastAsia"/>
                <w:sz w:val="21"/>
                <w:szCs w:val="21"/>
              </w:rPr>
              <w:t>主营范围：</w:t>
            </w:r>
          </w:p>
          <w:p w14:paraId="73D1F5BA">
            <w:pPr>
              <w:spacing w:line="360" w:lineRule="auto"/>
              <w:rPr>
                <w:rFonts w:hint="default"/>
                <w:sz w:val="21"/>
                <w:szCs w:val="21"/>
              </w:rPr>
            </w:pPr>
          </w:p>
        </w:tc>
      </w:tr>
      <w:tr w14:paraId="57AD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gridSpan w:val="4"/>
            <w:tcBorders>
              <w:top w:val="single" w:color="auto" w:sz="4" w:space="0"/>
              <w:left w:val="single" w:color="auto" w:sz="4" w:space="0"/>
              <w:bottom w:val="single" w:color="auto" w:sz="4" w:space="0"/>
              <w:right w:val="single" w:color="auto" w:sz="4" w:space="0"/>
              <w:tl2br w:val="nil"/>
              <w:tr2bl w:val="nil"/>
            </w:tcBorders>
            <w:noWrap w:val="0"/>
            <w:vAlign w:val="top"/>
          </w:tcPr>
          <w:p w14:paraId="5716C446">
            <w:pPr>
              <w:spacing w:line="360" w:lineRule="auto"/>
              <w:rPr>
                <w:rFonts w:hint="default"/>
                <w:sz w:val="21"/>
                <w:szCs w:val="21"/>
              </w:rPr>
            </w:pPr>
            <w:r>
              <w:rPr>
                <w:rFonts w:hint="eastAsia"/>
                <w:sz w:val="21"/>
                <w:szCs w:val="21"/>
              </w:rPr>
              <w:t>企业资质：</w:t>
            </w:r>
          </w:p>
        </w:tc>
      </w:tr>
    </w:tbl>
    <w:p w14:paraId="19A3F932">
      <w:pPr>
        <w:spacing w:line="360" w:lineRule="auto"/>
        <w:jc w:val="center"/>
        <w:rPr>
          <w:rFonts w:hint="default"/>
          <w:sz w:val="21"/>
          <w:szCs w:val="21"/>
        </w:rPr>
      </w:pPr>
    </w:p>
    <w:p w14:paraId="271074E1">
      <w:pPr>
        <w:spacing w:line="360" w:lineRule="auto"/>
        <w:ind w:firstLine="9975" w:firstLineChars="4750"/>
        <w:rPr>
          <w:rFonts w:hint="default"/>
          <w:sz w:val="21"/>
          <w:szCs w:val="21"/>
        </w:rPr>
      </w:pPr>
    </w:p>
    <w:p w14:paraId="49E7069A">
      <w:pPr>
        <w:spacing w:line="360" w:lineRule="auto"/>
        <w:ind w:firstLine="9975" w:firstLineChars="4750"/>
        <w:rPr>
          <w:rFonts w:hint="default"/>
          <w:sz w:val="21"/>
          <w:szCs w:val="21"/>
        </w:rPr>
      </w:pPr>
    </w:p>
    <w:p w14:paraId="59FDB92D">
      <w:pPr>
        <w:spacing w:line="360" w:lineRule="auto"/>
        <w:ind w:firstLine="9975" w:firstLineChars="4750"/>
        <w:rPr>
          <w:rFonts w:hint="default"/>
          <w:sz w:val="21"/>
          <w:szCs w:val="21"/>
        </w:rPr>
      </w:pPr>
    </w:p>
    <w:p w14:paraId="64C274D6">
      <w:pPr>
        <w:spacing w:line="360" w:lineRule="auto"/>
        <w:ind w:firstLine="9975" w:firstLineChars="4750"/>
        <w:rPr>
          <w:rFonts w:hint="default"/>
          <w:sz w:val="21"/>
          <w:szCs w:val="21"/>
        </w:rPr>
      </w:pPr>
    </w:p>
    <w:p w14:paraId="41713A92">
      <w:pPr>
        <w:spacing w:line="360" w:lineRule="auto"/>
        <w:ind w:firstLine="9975" w:firstLineChars="4750"/>
        <w:rPr>
          <w:rFonts w:hint="default"/>
          <w:sz w:val="21"/>
          <w:szCs w:val="21"/>
        </w:rPr>
      </w:pPr>
    </w:p>
    <w:p w14:paraId="5EF49C0A">
      <w:pPr>
        <w:spacing w:line="360" w:lineRule="auto"/>
        <w:ind w:firstLine="9975" w:firstLineChars="4750"/>
        <w:rPr>
          <w:rFonts w:hint="default"/>
          <w:sz w:val="21"/>
          <w:szCs w:val="21"/>
        </w:rPr>
      </w:pPr>
    </w:p>
    <w:p w14:paraId="13A906B7">
      <w:pPr>
        <w:spacing w:line="360" w:lineRule="auto"/>
        <w:ind w:firstLine="9975" w:firstLineChars="4750"/>
        <w:rPr>
          <w:rFonts w:hint="default"/>
          <w:sz w:val="21"/>
          <w:szCs w:val="21"/>
        </w:rPr>
      </w:pPr>
    </w:p>
    <w:p w14:paraId="3FD99EA4">
      <w:pPr>
        <w:spacing w:line="360" w:lineRule="auto"/>
        <w:ind w:firstLine="9975" w:firstLineChars="4750"/>
        <w:rPr>
          <w:rFonts w:hint="default"/>
          <w:sz w:val="21"/>
          <w:szCs w:val="21"/>
        </w:rPr>
      </w:pPr>
    </w:p>
    <w:p w14:paraId="2BC1F8EF">
      <w:pPr>
        <w:spacing w:line="360" w:lineRule="auto"/>
        <w:ind w:firstLine="9975" w:firstLineChars="4750"/>
        <w:rPr>
          <w:rFonts w:hint="default"/>
          <w:sz w:val="21"/>
          <w:szCs w:val="21"/>
        </w:rPr>
      </w:pPr>
    </w:p>
    <w:p w14:paraId="1A7F5CD5">
      <w:pPr>
        <w:spacing w:line="360" w:lineRule="auto"/>
        <w:ind w:firstLine="9975" w:firstLineChars="4750"/>
        <w:rPr>
          <w:rFonts w:hint="default"/>
          <w:sz w:val="21"/>
          <w:szCs w:val="21"/>
        </w:rPr>
      </w:pPr>
    </w:p>
    <w:p w14:paraId="5819C366">
      <w:pPr>
        <w:spacing w:line="360" w:lineRule="auto"/>
        <w:ind w:firstLine="9975" w:firstLineChars="4750"/>
        <w:rPr>
          <w:rFonts w:hint="default"/>
          <w:sz w:val="21"/>
          <w:szCs w:val="21"/>
        </w:rPr>
      </w:pPr>
    </w:p>
    <w:p w14:paraId="1A68FBEA">
      <w:pPr>
        <w:spacing w:line="360" w:lineRule="auto"/>
        <w:ind w:firstLine="9975" w:firstLineChars="4750"/>
        <w:rPr>
          <w:rFonts w:hint="default"/>
          <w:sz w:val="21"/>
          <w:szCs w:val="21"/>
        </w:rPr>
      </w:pPr>
    </w:p>
    <w:p w14:paraId="3FD73207">
      <w:pPr>
        <w:pStyle w:val="27"/>
        <w:pageBreakBefore/>
        <w:spacing w:line="360" w:lineRule="exact"/>
        <w:jc w:val="center"/>
        <w:rPr>
          <w:rFonts w:hint="eastAsia" w:ascii="黑体" w:hAnsi="Times New Roman" w:eastAsia="黑体" w:cs="黑体"/>
          <w:color w:val="auto"/>
          <w:sz w:val="28"/>
          <w:szCs w:val="28"/>
        </w:rPr>
        <w:sectPr>
          <w:pgSz w:w="11907" w:h="16840"/>
          <w:pgMar w:top="1440" w:right="1797" w:bottom="1440" w:left="1797" w:header="720" w:footer="720" w:gutter="0"/>
          <w:lnNumType w:countBy="0" w:distance="360"/>
          <w:cols w:space="720" w:num="1"/>
          <w:docGrid w:linePitch="286" w:charSpace="0"/>
        </w:sectPr>
      </w:pPr>
    </w:p>
    <w:p w14:paraId="1A206D90">
      <w:pPr>
        <w:pStyle w:val="27"/>
        <w:pageBreakBefore/>
        <w:spacing w:line="360" w:lineRule="exact"/>
        <w:jc w:val="center"/>
        <w:rPr>
          <w:rFonts w:hint="eastAsia" w:ascii="宋体"/>
          <w:b/>
          <w:color w:val="auto"/>
          <w:sz w:val="28"/>
          <w:szCs w:val="28"/>
        </w:rPr>
      </w:pPr>
      <w:r>
        <w:rPr>
          <w:rFonts w:hint="eastAsia" w:ascii="宋体" w:hAnsi="宋体" w:cs="宋体"/>
          <w:b/>
          <w:color w:val="auto"/>
          <w:sz w:val="28"/>
          <w:szCs w:val="28"/>
        </w:rPr>
        <w:t xml:space="preserve">八、具有独立承担民事责任的能力的证明材料 </w:t>
      </w:r>
    </w:p>
    <w:p w14:paraId="061A39BF">
      <w:pPr>
        <w:spacing w:line="360" w:lineRule="auto"/>
        <w:rPr>
          <w:rFonts w:hint="default"/>
          <w:sz w:val="21"/>
          <w:szCs w:val="21"/>
        </w:rPr>
      </w:pPr>
    </w:p>
    <w:p w14:paraId="330762BE">
      <w:pPr>
        <w:spacing w:line="360" w:lineRule="auto"/>
        <w:rPr>
          <w:rFonts w:hint="default"/>
          <w:sz w:val="21"/>
          <w:szCs w:val="21"/>
        </w:rPr>
      </w:pPr>
      <w:r>
        <w:rPr>
          <w:rFonts w:hint="default"/>
          <w:sz w:val="21"/>
          <w:szCs w:val="21"/>
        </w:rPr>
        <w:t xml:space="preserve">    </w:t>
      </w:r>
      <w:r>
        <w:rPr>
          <w:rFonts w:hint="eastAsia"/>
          <w:sz w:val="21"/>
          <w:szCs w:val="21"/>
        </w:rPr>
        <w:t>投标人为法人或者其他组织的，提供营业执照等证明文件；投标人为自然人的，提供身份证明。</w:t>
      </w:r>
    </w:p>
    <w:p w14:paraId="5D7E9625">
      <w:pPr>
        <w:spacing w:line="360" w:lineRule="auto"/>
        <w:rPr>
          <w:rFonts w:hint="default"/>
          <w:sz w:val="21"/>
          <w:szCs w:val="21"/>
        </w:rPr>
      </w:pPr>
    </w:p>
    <w:p w14:paraId="6F8BFA73">
      <w:pPr>
        <w:spacing w:line="360" w:lineRule="auto"/>
        <w:rPr>
          <w:rFonts w:hint="default"/>
          <w:sz w:val="21"/>
          <w:szCs w:val="21"/>
        </w:rPr>
      </w:pPr>
    </w:p>
    <w:p w14:paraId="4113EFCC">
      <w:pPr>
        <w:spacing w:line="360" w:lineRule="auto"/>
        <w:rPr>
          <w:rFonts w:hint="default"/>
          <w:sz w:val="21"/>
          <w:szCs w:val="21"/>
        </w:rPr>
      </w:pPr>
    </w:p>
    <w:p w14:paraId="369615EF">
      <w:pPr>
        <w:spacing w:line="360" w:lineRule="auto"/>
        <w:rPr>
          <w:rFonts w:hint="default"/>
          <w:sz w:val="21"/>
          <w:szCs w:val="21"/>
        </w:rPr>
      </w:pPr>
    </w:p>
    <w:p w14:paraId="37032B67">
      <w:pPr>
        <w:spacing w:line="360" w:lineRule="auto"/>
        <w:rPr>
          <w:rFonts w:hint="default"/>
          <w:sz w:val="21"/>
          <w:szCs w:val="21"/>
        </w:rPr>
      </w:pPr>
    </w:p>
    <w:p w14:paraId="4C6A2B45">
      <w:pPr>
        <w:spacing w:line="360" w:lineRule="auto"/>
        <w:rPr>
          <w:rFonts w:hint="default"/>
          <w:sz w:val="21"/>
          <w:szCs w:val="21"/>
        </w:rPr>
      </w:pPr>
    </w:p>
    <w:p w14:paraId="1F590C08">
      <w:pPr>
        <w:spacing w:line="360" w:lineRule="auto"/>
        <w:rPr>
          <w:rFonts w:hint="default"/>
          <w:sz w:val="21"/>
          <w:szCs w:val="21"/>
        </w:rPr>
      </w:pPr>
    </w:p>
    <w:p w14:paraId="283CA0D8">
      <w:pPr>
        <w:spacing w:line="360" w:lineRule="auto"/>
        <w:rPr>
          <w:rFonts w:hint="default"/>
          <w:sz w:val="21"/>
          <w:szCs w:val="21"/>
        </w:rPr>
      </w:pPr>
    </w:p>
    <w:p w14:paraId="355F5310">
      <w:pPr>
        <w:spacing w:line="360" w:lineRule="auto"/>
        <w:rPr>
          <w:rFonts w:hint="default"/>
          <w:sz w:val="21"/>
          <w:szCs w:val="21"/>
        </w:rPr>
      </w:pPr>
    </w:p>
    <w:p w14:paraId="24EF7508">
      <w:pPr>
        <w:spacing w:line="360" w:lineRule="auto"/>
        <w:rPr>
          <w:rFonts w:hint="default"/>
          <w:sz w:val="21"/>
          <w:szCs w:val="21"/>
        </w:rPr>
      </w:pPr>
    </w:p>
    <w:p w14:paraId="1EE24485">
      <w:pPr>
        <w:spacing w:line="360" w:lineRule="auto"/>
        <w:rPr>
          <w:rFonts w:hint="default"/>
          <w:sz w:val="21"/>
          <w:szCs w:val="21"/>
        </w:rPr>
      </w:pPr>
    </w:p>
    <w:p w14:paraId="203289B5">
      <w:pPr>
        <w:spacing w:line="360" w:lineRule="auto"/>
        <w:rPr>
          <w:rFonts w:hint="default"/>
          <w:sz w:val="21"/>
          <w:szCs w:val="21"/>
        </w:rPr>
      </w:pPr>
    </w:p>
    <w:p w14:paraId="750E9F00">
      <w:pPr>
        <w:spacing w:line="360" w:lineRule="auto"/>
        <w:rPr>
          <w:rFonts w:hint="default"/>
          <w:sz w:val="21"/>
          <w:szCs w:val="21"/>
        </w:rPr>
      </w:pPr>
    </w:p>
    <w:p w14:paraId="4E286BD0">
      <w:pPr>
        <w:spacing w:line="360" w:lineRule="auto"/>
        <w:rPr>
          <w:rFonts w:hint="default"/>
          <w:sz w:val="21"/>
          <w:szCs w:val="21"/>
        </w:rPr>
      </w:pPr>
    </w:p>
    <w:p w14:paraId="0B270F24">
      <w:pPr>
        <w:spacing w:line="360" w:lineRule="auto"/>
        <w:rPr>
          <w:rFonts w:hint="default"/>
          <w:sz w:val="21"/>
          <w:szCs w:val="21"/>
        </w:rPr>
      </w:pPr>
    </w:p>
    <w:p w14:paraId="67178167">
      <w:pPr>
        <w:spacing w:line="360" w:lineRule="auto"/>
        <w:rPr>
          <w:rFonts w:hint="default"/>
          <w:sz w:val="21"/>
          <w:szCs w:val="21"/>
        </w:rPr>
      </w:pPr>
    </w:p>
    <w:p w14:paraId="7B18DC80">
      <w:pPr>
        <w:spacing w:line="360" w:lineRule="auto"/>
        <w:rPr>
          <w:rFonts w:hint="default"/>
          <w:sz w:val="21"/>
          <w:szCs w:val="21"/>
        </w:rPr>
      </w:pPr>
    </w:p>
    <w:p w14:paraId="33D1ACDC">
      <w:pPr>
        <w:spacing w:line="360" w:lineRule="auto"/>
        <w:rPr>
          <w:rFonts w:hint="default"/>
          <w:sz w:val="21"/>
          <w:szCs w:val="21"/>
        </w:rPr>
      </w:pPr>
    </w:p>
    <w:p w14:paraId="6B8D19D9">
      <w:pPr>
        <w:spacing w:line="360" w:lineRule="auto"/>
        <w:rPr>
          <w:rFonts w:hint="default"/>
          <w:sz w:val="21"/>
          <w:szCs w:val="21"/>
        </w:rPr>
      </w:pPr>
    </w:p>
    <w:p w14:paraId="275CC0F9">
      <w:pPr>
        <w:spacing w:line="360" w:lineRule="auto"/>
        <w:rPr>
          <w:rFonts w:hint="eastAsia" w:ascii="仿宋" w:hAnsi="仿宋" w:eastAsia="仿宋"/>
          <w:b/>
          <w:sz w:val="28"/>
          <w:szCs w:val="28"/>
        </w:rPr>
        <w:sectPr>
          <w:pgSz w:w="11907" w:h="16840"/>
          <w:pgMar w:top="1440" w:right="1797" w:bottom="1440" w:left="1797" w:header="720" w:footer="720" w:gutter="0"/>
          <w:lnNumType w:countBy="0" w:distance="360"/>
          <w:cols w:space="720" w:num="1"/>
          <w:docGrid w:linePitch="286" w:charSpace="0"/>
        </w:sectPr>
      </w:pPr>
    </w:p>
    <w:p w14:paraId="349799B8">
      <w:pPr>
        <w:pStyle w:val="27"/>
        <w:pageBreakBefore/>
        <w:spacing w:line="360" w:lineRule="exact"/>
        <w:jc w:val="center"/>
        <w:rPr>
          <w:rFonts w:hint="eastAsia" w:ascii="宋体"/>
          <w:b/>
          <w:color w:val="auto"/>
          <w:sz w:val="28"/>
          <w:szCs w:val="28"/>
        </w:rPr>
      </w:pPr>
      <w:r>
        <w:rPr>
          <w:rFonts w:hint="eastAsia" w:ascii="宋体" w:hAnsi="宋体" w:cs="宋体"/>
          <w:b/>
          <w:color w:val="auto"/>
          <w:sz w:val="28"/>
          <w:szCs w:val="28"/>
        </w:rPr>
        <w:t xml:space="preserve">九、具有良好的商业信誉和健全的财务会计制度的相关材料 </w:t>
      </w:r>
    </w:p>
    <w:p w14:paraId="73B09011">
      <w:pPr>
        <w:spacing w:line="360" w:lineRule="auto"/>
        <w:rPr>
          <w:rFonts w:hint="default"/>
          <w:sz w:val="21"/>
          <w:szCs w:val="21"/>
        </w:rPr>
      </w:pPr>
    </w:p>
    <w:p w14:paraId="403C2880">
      <w:pPr>
        <w:widowControl w:val="0"/>
        <w:spacing w:before="120" w:after="120"/>
        <w:ind w:firstLine="420"/>
        <w:outlineLvl w:val="2"/>
        <w:rPr>
          <w:rFonts w:hint="default"/>
          <w:sz w:val="21"/>
          <w:szCs w:val="21"/>
        </w:rPr>
      </w:pPr>
      <w:r>
        <w:rPr>
          <w:rFonts w:hint="eastAsia"/>
          <w:sz w:val="21"/>
          <w:szCs w:val="21"/>
        </w:rPr>
        <w:t>投标人提供良好的商业信誉和健全的财务会计制度的相关材料。</w:t>
      </w:r>
    </w:p>
    <w:p w14:paraId="4605B1AE">
      <w:pPr>
        <w:widowControl w:val="0"/>
        <w:spacing w:before="120" w:after="120"/>
        <w:ind w:firstLine="420"/>
        <w:outlineLvl w:val="2"/>
        <w:rPr>
          <w:rFonts w:hint="eastAsia" w:ascii="仿宋" w:hAnsi="仿宋" w:eastAsia="仿宋"/>
          <w:b/>
          <w:sz w:val="28"/>
          <w:szCs w:val="28"/>
        </w:rPr>
      </w:pPr>
    </w:p>
    <w:p w14:paraId="3FF71F71">
      <w:pPr>
        <w:pStyle w:val="27"/>
        <w:pageBreakBefore/>
        <w:spacing w:line="360" w:lineRule="exact"/>
        <w:jc w:val="center"/>
        <w:rPr>
          <w:rFonts w:hint="eastAsia" w:ascii="宋体"/>
          <w:b/>
          <w:color w:val="auto"/>
          <w:sz w:val="28"/>
          <w:szCs w:val="28"/>
        </w:rPr>
      </w:pPr>
      <w:r>
        <w:rPr>
          <w:rFonts w:hint="eastAsia" w:ascii="宋体" w:hAnsi="宋体" w:cs="宋体"/>
          <w:b/>
          <w:color w:val="auto"/>
          <w:sz w:val="28"/>
          <w:szCs w:val="28"/>
        </w:rPr>
        <w:t xml:space="preserve">十、依法缴纳税收和社会保障资金的良好记录的相关材料 </w:t>
      </w:r>
    </w:p>
    <w:p w14:paraId="250B9375">
      <w:pPr>
        <w:spacing w:line="360" w:lineRule="auto"/>
        <w:rPr>
          <w:rFonts w:hint="default"/>
          <w:sz w:val="21"/>
          <w:szCs w:val="21"/>
        </w:rPr>
      </w:pPr>
    </w:p>
    <w:p w14:paraId="2F3A4DF6">
      <w:pPr>
        <w:widowControl w:val="0"/>
        <w:spacing w:before="120" w:after="120"/>
        <w:ind w:firstLine="420"/>
        <w:outlineLvl w:val="2"/>
        <w:rPr>
          <w:rFonts w:hint="default"/>
          <w:sz w:val="21"/>
          <w:szCs w:val="21"/>
        </w:rPr>
      </w:pPr>
      <w:r>
        <w:rPr>
          <w:rFonts w:hint="eastAsia"/>
          <w:sz w:val="21"/>
          <w:szCs w:val="21"/>
        </w:rPr>
        <w:t>投标人提供依法缴纳税收和社会保障资金的相关材料。</w:t>
      </w:r>
    </w:p>
    <w:p w14:paraId="4E2E95AB">
      <w:pPr>
        <w:widowControl w:val="0"/>
        <w:spacing w:before="120" w:after="120"/>
        <w:ind w:firstLine="420"/>
        <w:outlineLvl w:val="2"/>
        <w:rPr>
          <w:rFonts w:hint="eastAsia" w:ascii="仿宋" w:hAnsi="仿宋" w:eastAsia="仿宋"/>
          <w:b/>
          <w:sz w:val="28"/>
          <w:szCs w:val="28"/>
        </w:rPr>
      </w:pPr>
    </w:p>
    <w:p w14:paraId="5F459DC2">
      <w:pPr>
        <w:pStyle w:val="27"/>
        <w:pageBreakBefore/>
        <w:spacing w:line="360" w:lineRule="exact"/>
        <w:jc w:val="center"/>
        <w:rPr>
          <w:rFonts w:hint="eastAsia" w:ascii="宋体" w:cs="黑体"/>
          <w:b/>
          <w:color w:val="auto"/>
          <w:sz w:val="28"/>
          <w:szCs w:val="28"/>
        </w:rPr>
      </w:pPr>
    </w:p>
    <w:p w14:paraId="1FFEEFFB">
      <w:pPr>
        <w:widowControl w:val="0"/>
        <w:spacing w:before="120" w:after="120"/>
        <w:ind w:firstLine="420"/>
        <w:jc w:val="center"/>
        <w:outlineLvl w:val="2"/>
        <w:rPr>
          <w:rFonts w:hint="eastAsia" w:ascii="宋体"/>
          <w:b/>
          <w:sz w:val="28"/>
          <w:szCs w:val="28"/>
        </w:rPr>
      </w:pPr>
      <w:r>
        <w:rPr>
          <w:rFonts w:hint="eastAsia" w:ascii="宋体" w:hAnsi="宋体" w:cs="宋体"/>
          <w:b/>
          <w:sz w:val="28"/>
          <w:szCs w:val="28"/>
        </w:rPr>
        <w:t>十一、商务/技术偏离表</w:t>
      </w:r>
    </w:p>
    <w:p w14:paraId="440A4F8C">
      <w:pPr>
        <w:widowControl w:val="0"/>
        <w:spacing w:before="120" w:after="120"/>
        <w:ind w:firstLine="420"/>
        <w:jc w:val="center"/>
        <w:outlineLvl w:val="2"/>
        <w:rPr>
          <w:rFonts w:hint="eastAsia" w:ascii="宋体"/>
          <w:b/>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483"/>
        <w:gridCol w:w="2340"/>
        <w:gridCol w:w="1519"/>
        <w:gridCol w:w="1512"/>
      </w:tblGrid>
      <w:tr w14:paraId="03B5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72E05DE">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序号</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B9EA166">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招标文件章节及条款号</w:t>
            </w: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DC4D6B0">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投标文件章节及条款号</w:t>
            </w: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FFA71E">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偏差说明</w:t>
            </w: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0E05FD29">
            <w:pPr>
              <w:widowControl w:val="0"/>
              <w:autoSpaceDE w:val="0"/>
              <w:autoSpaceDN w:val="0"/>
              <w:adjustRightInd w:val="0"/>
              <w:spacing w:line="360" w:lineRule="exact"/>
              <w:jc w:val="center"/>
              <w:rPr>
                <w:rFonts w:hint="eastAsia" w:ascii="宋体"/>
                <w:kern w:val="0"/>
                <w:sz w:val="21"/>
                <w:szCs w:val="21"/>
              </w:rPr>
            </w:pPr>
            <w:r>
              <w:rPr>
                <w:rFonts w:hint="eastAsia" w:ascii="宋体" w:hAnsi="宋体" w:cs="宋体"/>
                <w:kern w:val="0"/>
                <w:sz w:val="21"/>
                <w:szCs w:val="21"/>
              </w:rPr>
              <w:t>偏离程度</w:t>
            </w:r>
          </w:p>
        </w:tc>
      </w:tr>
      <w:tr w14:paraId="6E5B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1A775EA">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1</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87A5E5">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1BC4EA">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AD0A2F2">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2889E7AF">
            <w:pPr>
              <w:widowControl w:val="0"/>
              <w:autoSpaceDE w:val="0"/>
              <w:autoSpaceDN w:val="0"/>
              <w:adjustRightInd w:val="0"/>
              <w:spacing w:line="360" w:lineRule="exact"/>
              <w:jc w:val="center"/>
              <w:rPr>
                <w:rFonts w:hint="eastAsia" w:ascii="宋体" w:hAnsi="Arial Unicode MS"/>
                <w:kern w:val="0"/>
                <w:sz w:val="21"/>
                <w:szCs w:val="21"/>
              </w:rPr>
            </w:pPr>
          </w:p>
        </w:tc>
      </w:tr>
      <w:tr w14:paraId="23C1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3BF3107">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2</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247C99">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1DBD649">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D66224">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3DDC900B">
            <w:pPr>
              <w:widowControl w:val="0"/>
              <w:autoSpaceDE w:val="0"/>
              <w:autoSpaceDN w:val="0"/>
              <w:adjustRightInd w:val="0"/>
              <w:spacing w:line="360" w:lineRule="exact"/>
              <w:jc w:val="center"/>
              <w:rPr>
                <w:rFonts w:hint="eastAsia" w:ascii="宋体" w:hAnsi="Arial Unicode MS"/>
                <w:kern w:val="0"/>
                <w:sz w:val="21"/>
                <w:szCs w:val="21"/>
              </w:rPr>
            </w:pPr>
          </w:p>
        </w:tc>
      </w:tr>
      <w:tr w14:paraId="5E97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C41440F">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3</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BC476E">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1C9A8CB">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3ADDC8">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364553BD">
            <w:pPr>
              <w:widowControl w:val="0"/>
              <w:autoSpaceDE w:val="0"/>
              <w:autoSpaceDN w:val="0"/>
              <w:adjustRightInd w:val="0"/>
              <w:spacing w:line="360" w:lineRule="exact"/>
              <w:jc w:val="center"/>
              <w:rPr>
                <w:rFonts w:hint="eastAsia" w:ascii="宋体" w:hAnsi="Arial Unicode MS"/>
                <w:kern w:val="0"/>
                <w:sz w:val="21"/>
                <w:szCs w:val="21"/>
              </w:rPr>
            </w:pPr>
          </w:p>
        </w:tc>
      </w:tr>
      <w:tr w14:paraId="715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0A9AC0">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4</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2E0A1F">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2C87C3">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047010">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115A61AB">
            <w:pPr>
              <w:widowControl w:val="0"/>
              <w:autoSpaceDE w:val="0"/>
              <w:autoSpaceDN w:val="0"/>
              <w:adjustRightInd w:val="0"/>
              <w:spacing w:line="360" w:lineRule="exact"/>
              <w:jc w:val="center"/>
              <w:rPr>
                <w:rFonts w:hint="eastAsia" w:ascii="宋体" w:hAnsi="Arial Unicode MS"/>
                <w:kern w:val="0"/>
                <w:sz w:val="21"/>
                <w:szCs w:val="21"/>
              </w:rPr>
            </w:pPr>
          </w:p>
        </w:tc>
      </w:tr>
      <w:tr w14:paraId="5002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090A856">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宋体" w:cs="宋体"/>
                <w:kern w:val="0"/>
                <w:sz w:val="21"/>
                <w:szCs w:val="21"/>
              </w:rPr>
              <w:t>5</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0E222E0">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4AB915">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23AAC5">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0C362194">
            <w:pPr>
              <w:widowControl w:val="0"/>
              <w:autoSpaceDE w:val="0"/>
              <w:autoSpaceDN w:val="0"/>
              <w:adjustRightInd w:val="0"/>
              <w:spacing w:line="360" w:lineRule="exact"/>
              <w:jc w:val="center"/>
              <w:rPr>
                <w:rFonts w:hint="eastAsia" w:ascii="宋体" w:hAnsi="Arial Unicode MS"/>
                <w:kern w:val="0"/>
                <w:sz w:val="21"/>
                <w:szCs w:val="21"/>
              </w:rPr>
            </w:pPr>
          </w:p>
        </w:tc>
      </w:tr>
      <w:tr w14:paraId="7BFE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CCF83E">
            <w:pPr>
              <w:widowControl w:val="0"/>
              <w:autoSpaceDE w:val="0"/>
              <w:autoSpaceDN w:val="0"/>
              <w:adjustRightInd w:val="0"/>
              <w:spacing w:line="360" w:lineRule="exact"/>
              <w:jc w:val="center"/>
              <w:rPr>
                <w:rFonts w:hint="eastAsia" w:ascii="宋体" w:hAnsi="Arial Unicode MS"/>
                <w:kern w:val="0"/>
                <w:sz w:val="21"/>
                <w:szCs w:val="21"/>
              </w:rPr>
            </w:pPr>
            <w:r>
              <w:rPr>
                <w:rFonts w:hint="eastAsia" w:ascii="宋体" w:hAnsi="Arial Unicode MS"/>
                <w:kern w:val="0"/>
                <w:sz w:val="21"/>
                <w:szCs w:val="21"/>
              </w:rPr>
              <w:t>......</w:t>
            </w:r>
          </w:p>
        </w:tc>
        <w:tc>
          <w:tcPr>
            <w:tcW w:w="248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2D4F4C">
            <w:pPr>
              <w:widowControl w:val="0"/>
              <w:autoSpaceDE w:val="0"/>
              <w:autoSpaceDN w:val="0"/>
              <w:adjustRightInd w:val="0"/>
              <w:spacing w:line="360" w:lineRule="exact"/>
              <w:jc w:val="center"/>
              <w:rPr>
                <w:rFonts w:hint="eastAsia" w:ascii="宋体" w:hAnsi="Arial Unicode MS"/>
                <w:kern w:val="0"/>
                <w:sz w:val="21"/>
                <w:szCs w:val="21"/>
              </w:rPr>
            </w:pPr>
          </w:p>
        </w:tc>
        <w:tc>
          <w:tcPr>
            <w:tcW w:w="23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86D730">
            <w:pPr>
              <w:widowControl w:val="0"/>
              <w:autoSpaceDE w:val="0"/>
              <w:autoSpaceDN w:val="0"/>
              <w:adjustRightInd w:val="0"/>
              <w:spacing w:line="360" w:lineRule="exact"/>
              <w:jc w:val="center"/>
              <w:rPr>
                <w:rFonts w:hint="eastAsia" w:ascii="宋体" w:hAnsi="Arial Unicode MS"/>
                <w:kern w:val="0"/>
                <w:sz w:val="21"/>
                <w:szCs w:val="21"/>
              </w:rPr>
            </w:pPr>
          </w:p>
        </w:tc>
        <w:tc>
          <w:tcPr>
            <w:tcW w:w="151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E9FC80">
            <w:pPr>
              <w:widowControl w:val="0"/>
              <w:autoSpaceDE w:val="0"/>
              <w:autoSpaceDN w:val="0"/>
              <w:adjustRightInd w:val="0"/>
              <w:spacing w:line="360" w:lineRule="exact"/>
              <w:jc w:val="center"/>
              <w:rPr>
                <w:rFonts w:hint="eastAsia" w:ascii="宋体" w:hAnsi="Arial Unicode MS"/>
                <w:kern w:val="0"/>
                <w:sz w:val="21"/>
                <w:szCs w:val="21"/>
              </w:rPr>
            </w:pPr>
          </w:p>
        </w:tc>
        <w:tc>
          <w:tcPr>
            <w:tcW w:w="1512" w:type="dxa"/>
            <w:tcBorders>
              <w:top w:val="single" w:color="auto" w:sz="4" w:space="0"/>
              <w:left w:val="single" w:color="auto" w:sz="4" w:space="0"/>
              <w:bottom w:val="single" w:color="auto" w:sz="4" w:space="0"/>
              <w:right w:val="single" w:color="auto" w:sz="4" w:space="0"/>
              <w:tl2br w:val="nil"/>
              <w:tr2bl w:val="nil"/>
            </w:tcBorders>
            <w:noWrap w:val="0"/>
            <w:vAlign w:val="top"/>
          </w:tcPr>
          <w:p w14:paraId="7BCF24D0">
            <w:pPr>
              <w:widowControl w:val="0"/>
              <w:autoSpaceDE w:val="0"/>
              <w:autoSpaceDN w:val="0"/>
              <w:adjustRightInd w:val="0"/>
              <w:spacing w:line="360" w:lineRule="exact"/>
              <w:jc w:val="center"/>
              <w:rPr>
                <w:rFonts w:hint="eastAsia" w:ascii="宋体" w:hAnsi="Arial Unicode MS"/>
                <w:kern w:val="0"/>
                <w:sz w:val="21"/>
                <w:szCs w:val="21"/>
              </w:rPr>
            </w:pPr>
          </w:p>
        </w:tc>
      </w:tr>
    </w:tbl>
    <w:p w14:paraId="40D3755A">
      <w:pPr>
        <w:widowControl w:val="0"/>
        <w:spacing w:before="120" w:after="120"/>
        <w:outlineLvl w:val="2"/>
        <w:rPr>
          <w:rFonts w:hint="eastAsia" w:ascii="仿宋" w:hAnsi="仿宋" w:eastAsia="仿宋"/>
          <w:b/>
          <w:sz w:val="21"/>
          <w:szCs w:val="21"/>
        </w:rPr>
      </w:pPr>
      <w:r>
        <w:rPr>
          <w:rFonts w:hint="eastAsia" w:ascii="仿宋" w:hAnsi="仿宋" w:eastAsia="仿宋"/>
          <w:b/>
          <w:sz w:val="21"/>
          <w:szCs w:val="21"/>
        </w:rPr>
        <w:t>投标人保证：除商务和技术偏差表列出的偏差外，投标人响应招标文件的全部要求。</w:t>
      </w:r>
    </w:p>
    <w:p w14:paraId="1D3DFF5C">
      <w:pPr>
        <w:widowControl w:val="0"/>
        <w:spacing w:before="120" w:after="120"/>
        <w:outlineLvl w:val="2"/>
        <w:rPr>
          <w:rFonts w:hint="eastAsia" w:ascii="仿宋" w:hAnsi="仿宋" w:eastAsia="仿宋"/>
          <w:sz w:val="21"/>
          <w:szCs w:val="21"/>
        </w:rPr>
      </w:pPr>
      <w:r>
        <w:rPr>
          <w:rFonts w:hint="eastAsia" w:ascii="仿宋" w:hAnsi="仿宋" w:eastAsia="仿宋"/>
          <w:sz w:val="21"/>
          <w:szCs w:val="21"/>
        </w:rPr>
        <w:t>说明：</w:t>
      </w:r>
    </w:p>
    <w:p w14:paraId="614DBFB1">
      <w:pPr>
        <w:widowControl w:val="0"/>
        <w:spacing w:before="120" w:after="120"/>
        <w:ind w:firstLine="420"/>
        <w:outlineLvl w:val="2"/>
        <w:rPr>
          <w:rFonts w:hint="eastAsia" w:ascii="仿宋" w:hAnsi="仿宋" w:eastAsia="仿宋"/>
          <w:sz w:val="21"/>
          <w:szCs w:val="21"/>
        </w:rPr>
      </w:pPr>
      <w:r>
        <w:rPr>
          <w:rFonts w:hint="eastAsia" w:ascii="仿宋" w:hAnsi="仿宋" w:eastAsia="仿宋"/>
          <w:sz w:val="21"/>
          <w:szCs w:val="21"/>
        </w:rPr>
        <w:t>1.“偏离程度”栏填写满足、响应或正偏离、负偏离。</w:t>
      </w:r>
    </w:p>
    <w:p w14:paraId="1C3B6BB7">
      <w:pPr>
        <w:widowControl w:val="0"/>
        <w:spacing w:before="120" w:after="120"/>
        <w:outlineLvl w:val="2"/>
        <w:rPr>
          <w:rFonts w:hint="eastAsia" w:ascii="仿宋" w:hAnsi="仿宋" w:eastAsia="仿宋"/>
          <w:sz w:val="28"/>
          <w:szCs w:val="28"/>
        </w:rPr>
      </w:pPr>
    </w:p>
    <w:p w14:paraId="4B6A890F">
      <w:pPr>
        <w:widowControl w:val="0"/>
        <w:spacing w:before="120" w:after="120" w:line="480" w:lineRule="exact"/>
        <w:ind w:firstLine="5250" w:firstLineChars="2500"/>
        <w:outlineLvl w:val="2"/>
        <w:rPr>
          <w:rFonts w:hint="default"/>
          <w:sz w:val="21"/>
          <w:szCs w:val="21"/>
        </w:rPr>
      </w:pPr>
      <w:r>
        <w:rPr>
          <w:rFonts w:hint="eastAsia"/>
          <w:sz w:val="21"/>
          <w:szCs w:val="21"/>
        </w:rPr>
        <w:t>投标人名称（盖章）：</w:t>
      </w:r>
    </w:p>
    <w:p w14:paraId="0335A53E">
      <w:pPr>
        <w:widowControl w:val="0"/>
        <w:spacing w:before="120" w:after="120" w:line="480" w:lineRule="exact"/>
        <w:ind w:firstLine="420"/>
        <w:outlineLvl w:val="2"/>
        <w:rPr>
          <w:rFonts w:hint="default"/>
          <w:sz w:val="21"/>
          <w:szCs w:val="21"/>
        </w:rPr>
      </w:pPr>
      <w:r>
        <w:rPr>
          <w:rFonts w:hint="default"/>
          <w:sz w:val="21"/>
          <w:szCs w:val="21"/>
        </w:rPr>
        <w:t xml:space="preserve">                                                   </w:t>
      </w:r>
      <w:r>
        <w:rPr>
          <w:rFonts w:hint="eastAsia"/>
          <w:sz w:val="21"/>
          <w:szCs w:val="21"/>
        </w:rPr>
        <w:t>日期：</w:t>
      </w:r>
    </w:p>
    <w:p w14:paraId="35F0AAEE">
      <w:pPr>
        <w:widowControl w:val="0"/>
        <w:spacing w:before="120" w:after="120"/>
        <w:outlineLvl w:val="2"/>
        <w:rPr>
          <w:rFonts w:hint="eastAsia" w:ascii="仿宋" w:hAnsi="仿宋" w:eastAsia="仿宋"/>
          <w:sz w:val="28"/>
          <w:szCs w:val="28"/>
        </w:rPr>
      </w:pPr>
    </w:p>
    <w:p w14:paraId="0670BAF4">
      <w:pPr>
        <w:pStyle w:val="27"/>
        <w:pageBreakBefore/>
        <w:spacing w:line="360" w:lineRule="exact"/>
        <w:jc w:val="center"/>
        <w:rPr>
          <w:rFonts w:hint="eastAsia" w:ascii="宋体"/>
          <w:b/>
          <w:color w:val="auto"/>
          <w:sz w:val="28"/>
          <w:szCs w:val="28"/>
        </w:rPr>
      </w:pPr>
      <w:r>
        <w:rPr>
          <w:rFonts w:hint="eastAsia" w:ascii="宋体" w:hAnsi="宋体" w:cs="宋体"/>
          <w:b/>
          <w:color w:val="auto"/>
          <w:sz w:val="28"/>
          <w:szCs w:val="28"/>
        </w:rPr>
        <w:t>十二、投标设备技术性能指标的详细描述</w:t>
      </w:r>
    </w:p>
    <w:p w14:paraId="34AA2297">
      <w:pPr>
        <w:widowControl w:val="0"/>
        <w:spacing w:before="120" w:after="120"/>
        <w:ind w:firstLine="420"/>
        <w:outlineLvl w:val="2"/>
        <w:rPr>
          <w:rFonts w:hint="default"/>
          <w:sz w:val="21"/>
          <w:szCs w:val="21"/>
        </w:rPr>
      </w:pPr>
    </w:p>
    <w:p w14:paraId="16B9F433">
      <w:pPr>
        <w:widowControl w:val="0"/>
        <w:spacing w:before="120" w:after="120"/>
        <w:outlineLvl w:val="2"/>
        <w:rPr>
          <w:rFonts w:hint="eastAsia" w:ascii="宋体"/>
          <w:b/>
          <w:sz w:val="24"/>
          <w:szCs w:val="24"/>
        </w:rPr>
      </w:pPr>
      <w:r>
        <w:rPr>
          <w:rFonts w:hint="eastAsia" w:ascii="宋体" w:hAnsi="宋体" w:cs="宋体"/>
          <w:b/>
          <w:sz w:val="24"/>
          <w:szCs w:val="24"/>
        </w:rPr>
        <w:t>1、投标设备技术性能指标的详细描述（文件格式与内容自定义）</w:t>
      </w:r>
    </w:p>
    <w:p w14:paraId="123ED18E">
      <w:pPr>
        <w:widowControl w:val="0"/>
        <w:spacing w:before="120" w:after="120"/>
        <w:outlineLvl w:val="2"/>
        <w:rPr>
          <w:rFonts w:hint="eastAsia" w:ascii="宋体"/>
          <w:b/>
          <w:sz w:val="24"/>
          <w:szCs w:val="24"/>
        </w:rPr>
      </w:pPr>
      <w:r>
        <w:rPr>
          <w:rFonts w:hint="eastAsia" w:ascii="宋体" w:hAnsi="宋体" w:cs="宋体"/>
          <w:b/>
          <w:sz w:val="24"/>
          <w:szCs w:val="24"/>
        </w:rPr>
        <w:t>2、投标人提供具有履行合同所必需的设备和专业技术能力的证明材料。（文件格式自定义）</w:t>
      </w:r>
    </w:p>
    <w:p w14:paraId="5EA44DEA">
      <w:pPr>
        <w:keepNext/>
        <w:keepLines/>
        <w:spacing w:before="120" w:after="120"/>
        <w:outlineLvl w:val="2"/>
        <w:rPr>
          <w:rFonts w:hint="eastAsia" w:ascii="宋体"/>
          <w:b/>
          <w:sz w:val="24"/>
          <w:szCs w:val="24"/>
        </w:rPr>
      </w:pPr>
      <w:r>
        <w:rPr>
          <w:rFonts w:hint="eastAsia" w:ascii="宋体" w:hAnsi="宋体" w:cs="宋体"/>
          <w:b/>
          <w:sz w:val="24"/>
          <w:szCs w:val="24"/>
        </w:rPr>
        <w:t>3、关键部件寿命担保</w:t>
      </w:r>
    </w:p>
    <w:tbl>
      <w:tblPr>
        <w:tblStyle w:val="15"/>
        <w:tblW w:w="8267" w:type="dxa"/>
        <w:tblInd w:w="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87"/>
        <w:gridCol w:w="2126"/>
        <w:gridCol w:w="3554"/>
      </w:tblGrid>
      <w:tr w14:paraId="2669A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5"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8A24BD6">
            <w:pPr>
              <w:pStyle w:val="30"/>
              <w:spacing w:before="15"/>
              <w:ind w:right="1"/>
              <w:jc w:val="center"/>
              <w:rPr>
                <w:rFonts w:hint="eastAsia" w:ascii="宋体" w:cs="宋体"/>
                <w:sz w:val="21"/>
                <w:szCs w:val="21"/>
              </w:rPr>
            </w:pPr>
            <w:r>
              <w:rPr>
                <w:rFonts w:hint="eastAsia" w:ascii="宋体" w:hAnsi="宋体" w:cs="宋体"/>
                <w:sz w:val="21"/>
                <w:szCs w:val="21"/>
              </w:rPr>
              <w:t>部份／部件名称</w:t>
            </w: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6B49F54">
            <w:pPr>
              <w:pStyle w:val="30"/>
              <w:spacing w:before="15"/>
              <w:jc w:val="center"/>
              <w:rPr>
                <w:rFonts w:hint="eastAsia" w:ascii="宋体" w:cs="宋体"/>
                <w:sz w:val="21"/>
                <w:szCs w:val="21"/>
              </w:rPr>
            </w:pPr>
            <w:r>
              <w:rPr>
                <w:rFonts w:hint="eastAsia" w:ascii="宋体" w:hAnsi="宋体" w:cs="宋体"/>
                <w:sz w:val="21"/>
                <w:szCs w:val="21"/>
              </w:rPr>
              <w:t>目标小时数</w:t>
            </w: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359F988">
            <w:pPr>
              <w:pStyle w:val="30"/>
              <w:spacing w:before="15"/>
              <w:jc w:val="center"/>
              <w:rPr>
                <w:rFonts w:hint="eastAsia" w:ascii="宋体" w:cs="宋体"/>
                <w:sz w:val="21"/>
                <w:szCs w:val="21"/>
              </w:rPr>
            </w:pPr>
            <w:r>
              <w:rPr>
                <w:rFonts w:hint="eastAsia" w:ascii="宋体" w:hAnsi="宋体" w:cs="宋体"/>
                <w:sz w:val="21"/>
                <w:szCs w:val="21"/>
              </w:rPr>
              <w:t>最大期限</w:t>
            </w:r>
          </w:p>
        </w:tc>
      </w:tr>
      <w:tr w14:paraId="0857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580B522">
            <w:pPr>
              <w:rPr>
                <w:rFonts w:hint="default"/>
                <w:sz w:val="21"/>
                <w:szCs w:val="22"/>
              </w:rPr>
            </w:pP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D5F324B">
            <w:pPr>
              <w:rPr>
                <w:rFonts w:hint="default"/>
                <w:sz w:val="21"/>
                <w:szCs w:val="22"/>
              </w:rPr>
            </w:pP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FF57CEA">
            <w:pPr>
              <w:rPr>
                <w:rFonts w:hint="default"/>
                <w:sz w:val="21"/>
                <w:szCs w:val="22"/>
              </w:rPr>
            </w:pPr>
          </w:p>
        </w:tc>
      </w:tr>
      <w:tr w14:paraId="465DB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440A61A">
            <w:pPr>
              <w:rPr>
                <w:rFonts w:hint="default"/>
                <w:sz w:val="21"/>
                <w:szCs w:val="22"/>
              </w:rPr>
            </w:pP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1425E72">
            <w:pPr>
              <w:rPr>
                <w:rFonts w:hint="default"/>
                <w:sz w:val="21"/>
                <w:szCs w:val="22"/>
              </w:rPr>
            </w:pP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0BBA7AC">
            <w:pPr>
              <w:rPr>
                <w:rFonts w:hint="default"/>
                <w:sz w:val="21"/>
                <w:szCs w:val="22"/>
              </w:rPr>
            </w:pPr>
          </w:p>
        </w:tc>
      </w:tr>
      <w:tr w14:paraId="11D5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5"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3465746">
            <w:pPr>
              <w:rPr>
                <w:rFonts w:hint="default"/>
                <w:sz w:val="21"/>
                <w:szCs w:val="22"/>
              </w:rPr>
            </w:pP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B4D09A6">
            <w:pPr>
              <w:rPr>
                <w:rFonts w:hint="default"/>
                <w:sz w:val="21"/>
                <w:szCs w:val="22"/>
              </w:rPr>
            </w:pP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005BC72">
            <w:pPr>
              <w:rPr>
                <w:rFonts w:hint="default"/>
                <w:sz w:val="21"/>
                <w:szCs w:val="22"/>
              </w:rPr>
            </w:pPr>
          </w:p>
        </w:tc>
      </w:tr>
      <w:tr w14:paraId="0DD70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5450541">
            <w:pPr>
              <w:rPr>
                <w:rFonts w:hint="default"/>
                <w:sz w:val="21"/>
                <w:szCs w:val="22"/>
              </w:rPr>
            </w:pP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2FC0D97">
            <w:pPr>
              <w:rPr>
                <w:rFonts w:hint="default"/>
                <w:sz w:val="21"/>
                <w:szCs w:val="22"/>
              </w:rPr>
            </w:pP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9F0D0A8">
            <w:pPr>
              <w:rPr>
                <w:rFonts w:hint="default"/>
                <w:sz w:val="21"/>
                <w:szCs w:val="22"/>
              </w:rPr>
            </w:pPr>
          </w:p>
        </w:tc>
      </w:tr>
      <w:tr w14:paraId="277B5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trPr>
        <w:tc>
          <w:tcPr>
            <w:tcW w:w="258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86A370B">
            <w:pPr>
              <w:rPr>
                <w:rFonts w:hint="default"/>
                <w:sz w:val="21"/>
                <w:szCs w:val="22"/>
              </w:rPr>
            </w:pPr>
          </w:p>
        </w:tc>
        <w:tc>
          <w:tcPr>
            <w:tcW w:w="212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2042A72">
            <w:pPr>
              <w:rPr>
                <w:rFonts w:hint="default"/>
                <w:sz w:val="21"/>
                <w:szCs w:val="22"/>
              </w:rPr>
            </w:pPr>
          </w:p>
        </w:tc>
        <w:tc>
          <w:tcPr>
            <w:tcW w:w="355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407C2D1">
            <w:pPr>
              <w:rPr>
                <w:rFonts w:hint="default"/>
                <w:sz w:val="21"/>
                <w:szCs w:val="22"/>
              </w:rPr>
            </w:pPr>
          </w:p>
        </w:tc>
      </w:tr>
    </w:tbl>
    <w:p w14:paraId="5E58530C">
      <w:pPr>
        <w:spacing w:before="8" w:line="100" w:lineRule="exact"/>
        <w:rPr>
          <w:rFonts w:hint="default"/>
          <w:sz w:val="10"/>
          <w:szCs w:val="10"/>
        </w:rPr>
      </w:pPr>
    </w:p>
    <w:p w14:paraId="17F5AC39">
      <w:pPr>
        <w:spacing w:line="200" w:lineRule="exact"/>
        <w:rPr>
          <w:rFonts w:hint="default"/>
          <w:sz w:val="20"/>
          <w:szCs w:val="22"/>
        </w:rPr>
      </w:pPr>
    </w:p>
    <w:p w14:paraId="1DC80383">
      <w:pPr>
        <w:keepNext/>
        <w:keepLines/>
        <w:spacing w:before="120" w:after="120"/>
        <w:outlineLvl w:val="2"/>
        <w:rPr>
          <w:rFonts w:hint="eastAsia" w:ascii="宋体"/>
          <w:b/>
          <w:sz w:val="24"/>
          <w:szCs w:val="24"/>
        </w:rPr>
      </w:pPr>
      <w:r>
        <w:rPr>
          <w:rFonts w:hint="eastAsia" w:ascii="宋体" w:hAnsi="宋体" w:cs="宋体"/>
          <w:b/>
          <w:sz w:val="24"/>
          <w:szCs w:val="24"/>
        </w:rPr>
        <w:t>4、外购件情况表（如有）</w:t>
      </w:r>
    </w:p>
    <w:p w14:paraId="02CEF283">
      <w:pPr>
        <w:spacing w:line="200" w:lineRule="exact"/>
        <w:rPr>
          <w:rFonts w:hint="default"/>
          <w:sz w:val="20"/>
          <w:szCs w:val="22"/>
        </w:rPr>
      </w:pPr>
    </w:p>
    <w:tbl>
      <w:tblPr>
        <w:tblStyle w:val="15"/>
        <w:tblW w:w="82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85"/>
        <w:gridCol w:w="1216"/>
        <w:gridCol w:w="1365"/>
        <w:gridCol w:w="686"/>
        <w:gridCol w:w="764"/>
        <w:gridCol w:w="709"/>
        <w:gridCol w:w="1377"/>
        <w:gridCol w:w="1458"/>
      </w:tblGrid>
      <w:tr w14:paraId="7EA73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4FFBEEB">
            <w:pPr>
              <w:pStyle w:val="30"/>
              <w:spacing w:before="15"/>
              <w:ind w:left="209"/>
              <w:jc w:val="center"/>
              <w:rPr>
                <w:rFonts w:hint="eastAsia" w:ascii="宋体" w:cs="宋体"/>
                <w:sz w:val="21"/>
                <w:szCs w:val="21"/>
              </w:rPr>
            </w:pPr>
            <w:r>
              <w:rPr>
                <w:rFonts w:hint="eastAsia" w:ascii="宋体" w:hAnsi="宋体" w:cs="宋体"/>
                <w:sz w:val="21"/>
                <w:szCs w:val="21"/>
              </w:rPr>
              <w:t>序号</w:t>
            </w: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2A8E27B">
            <w:pPr>
              <w:pStyle w:val="30"/>
              <w:spacing w:before="15"/>
              <w:jc w:val="center"/>
              <w:rPr>
                <w:rFonts w:hint="eastAsia" w:ascii="宋体" w:cs="宋体"/>
                <w:sz w:val="21"/>
                <w:szCs w:val="21"/>
              </w:rPr>
            </w:pPr>
            <w:r>
              <w:rPr>
                <w:rFonts w:hint="eastAsia" w:ascii="宋体" w:hAnsi="宋体" w:cs="宋体"/>
                <w:sz w:val="21"/>
                <w:szCs w:val="21"/>
              </w:rPr>
              <w:t>设备/部组件</w:t>
            </w: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FDE2703">
            <w:pPr>
              <w:pStyle w:val="30"/>
              <w:tabs>
                <w:tab w:val="left" w:pos="1042"/>
              </w:tabs>
              <w:spacing w:before="15"/>
              <w:ind w:left="411"/>
              <w:jc w:val="center"/>
              <w:rPr>
                <w:rFonts w:hint="eastAsia" w:ascii="宋体" w:cs="宋体"/>
                <w:sz w:val="21"/>
                <w:szCs w:val="21"/>
              </w:rPr>
            </w:pPr>
            <w:r>
              <w:rPr>
                <w:rFonts w:hint="eastAsia" w:ascii="宋体" w:hAnsi="宋体" w:cs="宋体"/>
                <w:sz w:val="21"/>
                <w:szCs w:val="21"/>
              </w:rPr>
              <w:t>型</w:t>
            </w:r>
            <w:r>
              <w:rPr>
                <w:rFonts w:hint="eastAsia" w:ascii="宋体" w:cs="宋体"/>
                <w:sz w:val="21"/>
                <w:szCs w:val="21"/>
              </w:rPr>
              <w:tab/>
            </w:r>
            <w:r>
              <w:rPr>
                <w:rFonts w:hint="eastAsia" w:ascii="宋体" w:hAnsi="宋体" w:cs="宋体"/>
                <w:sz w:val="21"/>
                <w:szCs w:val="21"/>
              </w:rPr>
              <w:t>号</w:t>
            </w: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9B2152D">
            <w:pPr>
              <w:pStyle w:val="30"/>
              <w:spacing w:before="15"/>
              <w:ind w:left="204"/>
              <w:jc w:val="center"/>
              <w:rPr>
                <w:rFonts w:hint="eastAsia" w:ascii="宋体" w:cs="宋体"/>
                <w:sz w:val="21"/>
                <w:szCs w:val="21"/>
              </w:rPr>
            </w:pPr>
            <w:r>
              <w:rPr>
                <w:rFonts w:hint="eastAsia" w:ascii="宋体" w:hAnsi="宋体" w:cs="宋体"/>
                <w:sz w:val="21"/>
                <w:szCs w:val="21"/>
              </w:rPr>
              <w:t>单位</w:t>
            </w: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51A207F">
            <w:pPr>
              <w:pStyle w:val="30"/>
              <w:spacing w:before="15"/>
              <w:jc w:val="center"/>
              <w:rPr>
                <w:rFonts w:hint="eastAsia" w:ascii="宋体" w:cs="宋体"/>
                <w:sz w:val="21"/>
                <w:szCs w:val="21"/>
              </w:rPr>
            </w:pPr>
            <w:r>
              <w:rPr>
                <w:rFonts w:hint="eastAsia" w:ascii="宋体" w:hAnsi="宋体" w:cs="宋体"/>
                <w:sz w:val="21"/>
                <w:szCs w:val="21"/>
              </w:rPr>
              <w:t>数量</w:t>
            </w: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4B395D1">
            <w:pPr>
              <w:pStyle w:val="30"/>
              <w:spacing w:before="15"/>
              <w:jc w:val="center"/>
              <w:rPr>
                <w:rFonts w:hint="eastAsia" w:ascii="宋体" w:cs="宋体"/>
                <w:sz w:val="21"/>
                <w:szCs w:val="21"/>
              </w:rPr>
            </w:pPr>
            <w:r>
              <w:rPr>
                <w:rFonts w:hint="eastAsia" w:ascii="宋体" w:hAnsi="宋体" w:cs="宋体"/>
                <w:sz w:val="21"/>
                <w:szCs w:val="21"/>
              </w:rPr>
              <w:t>价格</w:t>
            </w: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8FB3182">
            <w:pPr>
              <w:pStyle w:val="30"/>
              <w:spacing w:before="15"/>
              <w:ind w:left="667"/>
              <w:jc w:val="center"/>
              <w:rPr>
                <w:rFonts w:hint="eastAsia" w:ascii="宋体" w:cs="宋体"/>
                <w:sz w:val="21"/>
                <w:szCs w:val="21"/>
              </w:rPr>
            </w:pPr>
            <w:r>
              <w:rPr>
                <w:rFonts w:hint="eastAsia" w:ascii="宋体" w:hAnsi="宋体" w:cs="宋体"/>
                <w:sz w:val="21"/>
                <w:szCs w:val="21"/>
              </w:rPr>
              <w:t>生产厂家名称</w:t>
            </w: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087D15E">
            <w:pPr>
              <w:pStyle w:val="30"/>
              <w:tabs>
                <w:tab w:val="left" w:pos="777"/>
              </w:tabs>
              <w:spacing w:before="15"/>
              <w:jc w:val="center"/>
              <w:rPr>
                <w:rFonts w:hint="eastAsia" w:ascii="宋体" w:cs="宋体"/>
                <w:sz w:val="21"/>
                <w:szCs w:val="21"/>
                <w:lang w:eastAsia="zh-CN"/>
              </w:rPr>
            </w:pPr>
            <w:r>
              <w:rPr>
                <w:rFonts w:hint="eastAsia" w:ascii="宋体" w:hAnsi="宋体" w:cs="宋体"/>
                <w:sz w:val="21"/>
                <w:szCs w:val="21"/>
                <w:lang w:eastAsia="zh-CN"/>
              </w:rPr>
              <w:t>备注</w:t>
            </w:r>
          </w:p>
        </w:tc>
      </w:tr>
      <w:tr w14:paraId="4AA91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50B9FB8">
            <w:pPr>
              <w:rPr>
                <w:rFonts w:hint="default"/>
                <w:sz w:val="21"/>
                <w:szCs w:val="22"/>
              </w:rPr>
            </w:pP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D9583B8">
            <w:pPr>
              <w:rPr>
                <w:rFonts w:hint="default"/>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99613D2">
            <w:pPr>
              <w:rPr>
                <w:rFonts w:hint="default"/>
                <w:sz w:val="21"/>
                <w:szCs w:val="22"/>
              </w:rPr>
            </w:pP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B6E8A80">
            <w:pPr>
              <w:rPr>
                <w:rFonts w:hint="default"/>
                <w:sz w:val="21"/>
                <w:szCs w:val="22"/>
              </w:rPr>
            </w:pP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39D88E3">
            <w:pPr>
              <w:rPr>
                <w:rFonts w:hint="default"/>
                <w:sz w:val="21"/>
                <w:szCs w:val="22"/>
              </w:rPr>
            </w:pP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C6A3D4">
            <w:pPr>
              <w:rPr>
                <w:rFonts w:hint="default"/>
                <w:sz w:val="21"/>
                <w:szCs w:val="22"/>
              </w:rPr>
            </w:pP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DF89A22">
            <w:pPr>
              <w:rPr>
                <w:rFonts w:hint="default"/>
                <w:sz w:val="21"/>
                <w:szCs w:val="22"/>
              </w:rPr>
            </w:pP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D22A18C">
            <w:pPr>
              <w:rPr>
                <w:rFonts w:hint="default"/>
                <w:sz w:val="21"/>
                <w:szCs w:val="22"/>
              </w:rPr>
            </w:pPr>
          </w:p>
        </w:tc>
      </w:tr>
      <w:tr w14:paraId="3CA07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81447BA">
            <w:pPr>
              <w:rPr>
                <w:rFonts w:hint="default"/>
                <w:sz w:val="21"/>
                <w:szCs w:val="22"/>
              </w:rPr>
            </w:pP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4A00AC8">
            <w:pPr>
              <w:rPr>
                <w:rFonts w:hint="default"/>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0F24A66">
            <w:pPr>
              <w:rPr>
                <w:rFonts w:hint="default"/>
                <w:sz w:val="21"/>
                <w:szCs w:val="22"/>
              </w:rPr>
            </w:pP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AC99E2F">
            <w:pPr>
              <w:rPr>
                <w:rFonts w:hint="default"/>
                <w:sz w:val="21"/>
                <w:szCs w:val="22"/>
              </w:rPr>
            </w:pP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28723D">
            <w:pPr>
              <w:rPr>
                <w:rFonts w:hint="default"/>
                <w:sz w:val="21"/>
                <w:szCs w:val="22"/>
              </w:rPr>
            </w:pP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88791F0">
            <w:pPr>
              <w:rPr>
                <w:rFonts w:hint="default"/>
                <w:sz w:val="21"/>
                <w:szCs w:val="22"/>
              </w:rPr>
            </w:pP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DC60F64">
            <w:pPr>
              <w:rPr>
                <w:rFonts w:hint="default"/>
                <w:sz w:val="21"/>
                <w:szCs w:val="22"/>
              </w:rPr>
            </w:pP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9899DD">
            <w:pPr>
              <w:rPr>
                <w:rFonts w:hint="default"/>
                <w:sz w:val="21"/>
                <w:szCs w:val="22"/>
              </w:rPr>
            </w:pPr>
          </w:p>
        </w:tc>
      </w:tr>
      <w:tr w14:paraId="74DC1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2B054E2">
            <w:pPr>
              <w:rPr>
                <w:rFonts w:hint="default"/>
                <w:sz w:val="21"/>
                <w:szCs w:val="22"/>
              </w:rPr>
            </w:pP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495E532">
            <w:pPr>
              <w:rPr>
                <w:rFonts w:hint="default"/>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021A679">
            <w:pPr>
              <w:rPr>
                <w:rFonts w:hint="default"/>
                <w:sz w:val="21"/>
                <w:szCs w:val="22"/>
              </w:rPr>
            </w:pP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74F7B68">
            <w:pPr>
              <w:rPr>
                <w:rFonts w:hint="default"/>
                <w:sz w:val="21"/>
                <w:szCs w:val="22"/>
              </w:rPr>
            </w:pP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8E0C6BF">
            <w:pPr>
              <w:rPr>
                <w:rFonts w:hint="default"/>
                <w:sz w:val="21"/>
                <w:szCs w:val="22"/>
              </w:rPr>
            </w:pP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EF5FD7E">
            <w:pPr>
              <w:rPr>
                <w:rFonts w:hint="default"/>
                <w:sz w:val="21"/>
                <w:szCs w:val="22"/>
              </w:rPr>
            </w:pP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B475FC8">
            <w:pPr>
              <w:rPr>
                <w:rFonts w:hint="default"/>
                <w:sz w:val="21"/>
                <w:szCs w:val="22"/>
              </w:rPr>
            </w:pP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74B28E4">
            <w:pPr>
              <w:rPr>
                <w:rFonts w:hint="default"/>
                <w:sz w:val="21"/>
                <w:szCs w:val="22"/>
              </w:rPr>
            </w:pPr>
          </w:p>
        </w:tc>
      </w:tr>
      <w:tr w14:paraId="56A57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06F6662">
            <w:pPr>
              <w:rPr>
                <w:rFonts w:hint="default"/>
                <w:sz w:val="21"/>
                <w:szCs w:val="22"/>
              </w:rPr>
            </w:pP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43E2DD9">
            <w:pPr>
              <w:rPr>
                <w:rFonts w:hint="default"/>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DA62D8C">
            <w:pPr>
              <w:rPr>
                <w:rFonts w:hint="default"/>
                <w:sz w:val="21"/>
                <w:szCs w:val="22"/>
              </w:rPr>
            </w:pP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EA0BF0B">
            <w:pPr>
              <w:rPr>
                <w:rFonts w:hint="default"/>
                <w:sz w:val="21"/>
                <w:szCs w:val="22"/>
              </w:rPr>
            </w:pP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843C49A">
            <w:pPr>
              <w:rPr>
                <w:rFonts w:hint="default"/>
                <w:sz w:val="21"/>
                <w:szCs w:val="22"/>
              </w:rPr>
            </w:pP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493819F">
            <w:pPr>
              <w:rPr>
                <w:rFonts w:hint="default"/>
                <w:sz w:val="21"/>
                <w:szCs w:val="22"/>
              </w:rPr>
            </w:pP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41BF609">
            <w:pPr>
              <w:rPr>
                <w:rFonts w:hint="default"/>
                <w:sz w:val="21"/>
                <w:szCs w:val="22"/>
              </w:rPr>
            </w:pP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8CA3F6F">
            <w:pPr>
              <w:rPr>
                <w:rFonts w:hint="default"/>
                <w:sz w:val="21"/>
                <w:szCs w:val="22"/>
              </w:rPr>
            </w:pPr>
          </w:p>
        </w:tc>
      </w:tr>
      <w:tr w14:paraId="51B7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A9C19E8">
            <w:pPr>
              <w:rPr>
                <w:rFonts w:hint="default"/>
                <w:sz w:val="21"/>
                <w:szCs w:val="22"/>
              </w:rPr>
            </w:pPr>
          </w:p>
        </w:tc>
        <w:tc>
          <w:tcPr>
            <w:tcW w:w="121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38187B7">
            <w:pPr>
              <w:rPr>
                <w:rFonts w:hint="default"/>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870FA63">
            <w:pPr>
              <w:rPr>
                <w:rFonts w:hint="default"/>
                <w:sz w:val="21"/>
                <w:szCs w:val="22"/>
              </w:rPr>
            </w:pPr>
          </w:p>
        </w:tc>
        <w:tc>
          <w:tcPr>
            <w:tcW w:w="686"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8101959">
            <w:pPr>
              <w:rPr>
                <w:rFonts w:hint="default"/>
                <w:sz w:val="21"/>
                <w:szCs w:val="22"/>
              </w:rPr>
            </w:pPr>
          </w:p>
        </w:tc>
        <w:tc>
          <w:tcPr>
            <w:tcW w:w="764"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59746FB">
            <w:pPr>
              <w:rPr>
                <w:rFonts w:hint="default"/>
                <w:sz w:val="21"/>
                <w:szCs w:val="22"/>
              </w:rPr>
            </w:pPr>
          </w:p>
        </w:tc>
        <w:tc>
          <w:tcPr>
            <w:tcW w:w="70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8DE6EF9">
            <w:pPr>
              <w:rPr>
                <w:rFonts w:hint="default"/>
                <w:sz w:val="21"/>
                <w:szCs w:val="22"/>
              </w:rPr>
            </w:pPr>
          </w:p>
        </w:tc>
        <w:tc>
          <w:tcPr>
            <w:tcW w:w="137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DC8D3D9">
            <w:pPr>
              <w:rPr>
                <w:rFonts w:hint="default"/>
                <w:sz w:val="21"/>
                <w:szCs w:val="22"/>
              </w:rPr>
            </w:pPr>
          </w:p>
        </w:tc>
        <w:tc>
          <w:tcPr>
            <w:tcW w:w="145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82D3EAF">
            <w:pPr>
              <w:rPr>
                <w:rFonts w:hint="default"/>
                <w:sz w:val="21"/>
                <w:szCs w:val="22"/>
              </w:rPr>
            </w:pPr>
          </w:p>
        </w:tc>
      </w:tr>
    </w:tbl>
    <w:p w14:paraId="0CDD39E9">
      <w:pPr>
        <w:spacing w:line="200" w:lineRule="exact"/>
        <w:rPr>
          <w:rFonts w:hint="default"/>
          <w:sz w:val="20"/>
          <w:szCs w:val="22"/>
        </w:rPr>
      </w:pPr>
    </w:p>
    <w:p w14:paraId="793DEECD">
      <w:pPr>
        <w:widowControl w:val="0"/>
        <w:spacing w:before="120" w:after="120"/>
        <w:outlineLvl w:val="2"/>
        <w:rPr>
          <w:rFonts w:hint="eastAsia" w:ascii="仿宋" w:hAnsi="仿宋" w:eastAsia="仿宋"/>
          <w:b/>
          <w:sz w:val="21"/>
          <w:szCs w:val="21"/>
        </w:rPr>
      </w:pPr>
    </w:p>
    <w:p w14:paraId="0236E688">
      <w:pPr>
        <w:widowControl w:val="0"/>
        <w:spacing w:before="120" w:after="120"/>
        <w:outlineLvl w:val="2"/>
        <w:rPr>
          <w:rFonts w:hint="eastAsia" w:ascii="仿宋" w:hAnsi="仿宋" w:eastAsia="仿宋"/>
          <w:sz w:val="28"/>
          <w:szCs w:val="28"/>
        </w:rPr>
      </w:pPr>
    </w:p>
    <w:p w14:paraId="4F914A22">
      <w:pPr>
        <w:widowControl w:val="0"/>
        <w:spacing w:before="120" w:after="120"/>
        <w:outlineLvl w:val="2"/>
        <w:rPr>
          <w:rFonts w:hint="eastAsia" w:ascii="仿宋" w:hAnsi="仿宋" w:eastAsia="仿宋"/>
          <w:sz w:val="28"/>
          <w:szCs w:val="28"/>
        </w:rPr>
      </w:pPr>
    </w:p>
    <w:p w14:paraId="612D5682">
      <w:pPr>
        <w:widowControl w:val="0"/>
        <w:spacing w:before="120" w:after="120"/>
        <w:outlineLvl w:val="2"/>
        <w:rPr>
          <w:rFonts w:hint="eastAsia" w:ascii="仿宋" w:hAnsi="仿宋" w:eastAsia="仿宋"/>
          <w:sz w:val="28"/>
          <w:szCs w:val="28"/>
        </w:rPr>
      </w:pPr>
    </w:p>
    <w:p w14:paraId="5FE38D26">
      <w:pPr>
        <w:widowControl w:val="0"/>
        <w:spacing w:before="120" w:after="120"/>
        <w:outlineLvl w:val="2"/>
        <w:rPr>
          <w:rFonts w:hint="eastAsia" w:ascii="仿宋" w:hAnsi="仿宋" w:eastAsia="仿宋"/>
          <w:sz w:val="28"/>
          <w:szCs w:val="28"/>
        </w:rPr>
      </w:pPr>
    </w:p>
    <w:p w14:paraId="3EF3A874">
      <w:pPr>
        <w:widowControl w:val="0"/>
        <w:spacing w:before="120" w:after="120"/>
        <w:outlineLvl w:val="2"/>
        <w:rPr>
          <w:rFonts w:hint="eastAsia" w:ascii="仿宋" w:hAnsi="仿宋" w:eastAsia="仿宋"/>
          <w:sz w:val="28"/>
          <w:szCs w:val="28"/>
        </w:rPr>
      </w:pPr>
    </w:p>
    <w:p w14:paraId="651C7D00">
      <w:pPr>
        <w:widowControl w:val="0"/>
        <w:spacing w:before="120" w:after="120"/>
        <w:outlineLvl w:val="2"/>
        <w:rPr>
          <w:rFonts w:hint="eastAsia" w:ascii="仿宋" w:hAnsi="仿宋" w:eastAsia="仿宋"/>
          <w:sz w:val="28"/>
          <w:szCs w:val="28"/>
        </w:rPr>
      </w:pPr>
    </w:p>
    <w:p w14:paraId="41EFC152">
      <w:pPr>
        <w:widowControl w:val="0"/>
        <w:spacing w:before="120" w:after="120"/>
        <w:ind w:firstLine="420"/>
        <w:jc w:val="center"/>
        <w:outlineLvl w:val="2"/>
        <w:rPr>
          <w:rFonts w:hint="eastAsia" w:ascii="宋体"/>
          <w:b/>
          <w:sz w:val="28"/>
          <w:szCs w:val="28"/>
        </w:rPr>
      </w:pPr>
      <w:r>
        <w:rPr>
          <w:rFonts w:hint="eastAsia" w:ascii="宋体" w:hAnsi="宋体" w:cs="宋体"/>
          <w:b/>
          <w:sz w:val="28"/>
          <w:szCs w:val="28"/>
        </w:rPr>
        <w:t>十三、项目实施方案、质量保证及售后服务承诺等</w:t>
      </w:r>
    </w:p>
    <w:p w14:paraId="04075842">
      <w:pPr>
        <w:widowControl w:val="0"/>
        <w:spacing w:before="120" w:after="120"/>
        <w:outlineLvl w:val="2"/>
        <w:rPr>
          <w:rFonts w:hint="eastAsia" w:ascii="宋体"/>
          <w:b/>
          <w:sz w:val="24"/>
          <w:szCs w:val="24"/>
        </w:rPr>
      </w:pPr>
      <w:r>
        <w:rPr>
          <w:rFonts w:hint="eastAsia" w:ascii="宋体"/>
          <w:sz w:val="24"/>
          <w:szCs w:val="24"/>
        </w:rPr>
        <w:t>1、</w:t>
      </w:r>
      <w:r>
        <w:rPr>
          <w:rFonts w:hint="eastAsia" w:ascii="宋体" w:hAnsi="宋体" w:cs="宋体"/>
          <w:b/>
          <w:sz w:val="24"/>
          <w:szCs w:val="24"/>
        </w:rPr>
        <w:t>项目实施方案、生产工艺、质量保证及售后服务承诺等（内容和格式自拟）</w:t>
      </w:r>
    </w:p>
    <w:p w14:paraId="0C160AE5">
      <w:pPr>
        <w:keepNext/>
        <w:keepLines/>
        <w:spacing w:before="120" w:after="120"/>
        <w:outlineLvl w:val="2"/>
        <w:rPr>
          <w:rFonts w:hint="eastAsia" w:ascii="宋体"/>
          <w:b/>
          <w:sz w:val="24"/>
          <w:szCs w:val="24"/>
        </w:rPr>
      </w:pPr>
      <w:r>
        <w:rPr>
          <w:rFonts w:hint="eastAsia" w:ascii="宋体" w:hAnsi="宋体" w:cs="宋体"/>
          <w:b/>
          <w:sz w:val="24"/>
          <w:szCs w:val="24"/>
        </w:rPr>
        <w:t>2、供货计划表</w:t>
      </w:r>
    </w:p>
    <w:tbl>
      <w:tblPr>
        <w:tblStyle w:val="15"/>
        <w:tblW w:w="8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993"/>
        <w:gridCol w:w="993"/>
        <w:gridCol w:w="1226"/>
        <w:gridCol w:w="992"/>
        <w:gridCol w:w="1365"/>
        <w:gridCol w:w="1100"/>
        <w:gridCol w:w="1100"/>
      </w:tblGrid>
      <w:tr w14:paraId="357B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exact"/>
          <w:jc w:val="center"/>
        </w:trPr>
        <w:tc>
          <w:tcPr>
            <w:tcW w:w="67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55A51EC">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序号</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5ED6ED9">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名称</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513387D">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规格</w:t>
            </w:r>
          </w:p>
        </w:tc>
        <w:tc>
          <w:tcPr>
            <w:tcW w:w="1226"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12D86901">
            <w:pPr>
              <w:ind w:left="-105" w:leftChars="-50" w:right="-105" w:rightChars="-50"/>
              <w:jc w:val="center"/>
              <w:rPr>
                <w:rFonts w:hint="eastAsia" w:ascii="仿宋" w:hAnsi="仿宋" w:eastAsia="仿宋"/>
                <w:sz w:val="21"/>
                <w:szCs w:val="22"/>
              </w:rPr>
            </w:pPr>
            <w:r>
              <w:rPr>
                <w:rFonts w:hint="eastAsia" w:ascii="仿宋" w:hAnsi="仿宋" w:eastAsia="仿宋"/>
                <w:sz w:val="21"/>
                <w:szCs w:val="22"/>
              </w:rPr>
              <w:t>月供货能力/数量</w:t>
            </w:r>
          </w:p>
        </w:tc>
        <w:tc>
          <w:tcPr>
            <w:tcW w:w="992"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3677AD61">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生产厂家</w:t>
            </w: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5D91950">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交货周期</w:t>
            </w: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2381405">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交货地点</w:t>
            </w: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F32F9B5">
            <w:pPr>
              <w:spacing w:line="360" w:lineRule="auto"/>
              <w:ind w:left="-105" w:leftChars="-50" w:right="-105" w:rightChars="-50"/>
              <w:jc w:val="center"/>
              <w:rPr>
                <w:rFonts w:hint="eastAsia" w:ascii="仿宋" w:hAnsi="仿宋" w:eastAsia="仿宋"/>
                <w:sz w:val="21"/>
                <w:szCs w:val="22"/>
              </w:rPr>
            </w:pPr>
            <w:r>
              <w:rPr>
                <w:rFonts w:hint="eastAsia" w:ascii="仿宋" w:hAnsi="仿宋" w:eastAsia="仿宋"/>
                <w:sz w:val="21"/>
                <w:szCs w:val="22"/>
              </w:rPr>
              <w:t>备注</w:t>
            </w:r>
          </w:p>
        </w:tc>
      </w:tr>
      <w:tr w14:paraId="018A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3643AA7">
            <w:pPr>
              <w:rPr>
                <w:rFonts w:hint="eastAsia" w:ascii="仿宋" w:hAnsi="仿宋" w:eastAsia="仿宋"/>
                <w:sz w:val="21"/>
                <w:szCs w:val="22"/>
              </w:rPr>
            </w:pPr>
            <w:r>
              <w:rPr>
                <w:rFonts w:hint="eastAsia" w:ascii="仿宋" w:hAnsi="仿宋" w:eastAsia="仿宋"/>
                <w:sz w:val="21"/>
                <w:szCs w:val="22"/>
              </w:rPr>
              <w:t>1</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2454881">
            <w:pPr>
              <w:rPr>
                <w:rFonts w:hint="eastAsia" w:ascii="仿宋" w:hAnsi="仿宋" w:eastAsia="仿宋"/>
                <w:sz w:val="21"/>
                <w:szCs w:val="22"/>
              </w:rPr>
            </w:pP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8CE487A">
            <w:pPr>
              <w:rPr>
                <w:rFonts w:hint="eastAsia" w:ascii="仿宋" w:hAnsi="仿宋" w:eastAsia="仿宋"/>
                <w:sz w:val="21"/>
                <w:szCs w:val="22"/>
              </w:rPr>
            </w:pPr>
          </w:p>
        </w:tc>
        <w:tc>
          <w:tcPr>
            <w:tcW w:w="1226"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1223AF21">
            <w:pPr>
              <w:ind w:left="-105" w:leftChars="-50" w:right="-105" w:rightChars="-50"/>
              <w:jc w:val="center"/>
              <w:rPr>
                <w:rFonts w:hint="eastAsia" w:ascii="仿宋" w:hAnsi="仿宋" w:eastAsia="仿宋"/>
                <w:sz w:val="21"/>
                <w:szCs w:val="22"/>
              </w:rPr>
            </w:pPr>
          </w:p>
        </w:tc>
        <w:tc>
          <w:tcPr>
            <w:tcW w:w="992"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7E6DBE88">
            <w:pPr>
              <w:rPr>
                <w:rFonts w:hint="eastAsia" w:ascii="仿宋" w:hAnsi="仿宋" w:eastAsia="仿宋"/>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BB394F7">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16D0B30">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4DA3F22">
            <w:pPr>
              <w:rPr>
                <w:rFonts w:hint="eastAsia" w:ascii="仿宋" w:hAnsi="仿宋" w:eastAsia="仿宋"/>
                <w:sz w:val="21"/>
                <w:szCs w:val="22"/>
              </w:rPr>
            </w:pPr>
          </w:p>
        </w:tc>
      </w:tr>
      <w:tr w14:paraId="45A0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4E795B4">
            <w:pPr>
              <w:rPr>
                <w:rFonts w:hint="eastAsia" w:ascii="仿宋" w:hAnsi="仿宋" w:eastAsia="仿宋"/>
                <w:sz w:val="21"/>
                <w:szCs w:val="22"/>
              </w:rPr>
            </w:pPr>
            <w:r>
              <w:rPr>
                <w:rFonts w:hint="eastAsia" w:ascii="仿宋" w:hAnsi="仿宋" w:eastAsia="仿宋"/>
                <w:sz w:val="21"/>
                <w:szCs w:val="22"/>
              </w:rPr>
              <w:t>2</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481A888">
            <w:pPr>
              <w:rPr>
                <w:rFonts w:hint="eastAsia" w:ascii="仿宋" w:hAnsi="仿宋" w:eastAsia="仿宋"/>
                <w:sz w:val="21"/>
                <w:szCs w:val="22"/>
              </w:rPr>
            </w:pP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1189667">
            <w:pPr>
              <w:rPr>
                <w:rFonts w:hint="eastAsia" w:ascii="仿宋" w:hAnsi="仿宋" w:eastAsia="仿宋"/>
                <w:sz w:val="21"/>
                <w:szCs w:val="22"/>
              </w:rPr>
            </w:pPr>
          </w:p>
        </w:tc>
        <w:tc>
          <w:tcPr>
            <w:tcW w:w="1226"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365196F2">
            <w:pPr>
              <w:rPr>
                <w:rFonts w:hint="eastAsia" w:ascii="仿宋" w:hAnsi="仿宋" w:eastAsia="仿宋"/>
                <w:sz w:val="21"/>
                <w:szCs w:val="22"/>
              </w:rPr>
            </w:pPr>
          </w:p>
        </w:tc>
        <w:tc>
          <w:tcPr>
            <w:tcW w:w="992"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2947A794">
            <w:pPr>
              <w:rPr>
                <w:rFonts w:hint="eastAsia" w:ascii="仿宋" w:hAnsi="仿宋" w:eastAsia="仿宋"/>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075FD49C">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A4512EF">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672DB409">
            <w:pPr>
              <w:rPr>
                <w:rFonts w:hint="eastAsia" w:ascii="仿宋" w:hAnsi="仿宋" w:eastAsia="仿宋"/>
                <w:sz w:val="21"/>
                <w:szCs w:val="22"/>
              </w:rPr>
            </w:pPr>
          </w:p>
        </w:tc>
      </w:tr>
      <w:tr w14:paraId="102D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2744106">
            <w:pPr>
              <w:rPr>
                <w:rFonts w:hint="eastAsia" w:ascii="仿宋" w:hAnsi="仿宋" w:eastAsia="仿宋"/>
                <w:sz w:val="21"/>
                <w:szCs w:val="22"/>
              </w:rPr>
            </w:pPr>
            <w:r>
              <w:rPr>
                <w:rFonts w:hint="eastAsia" w:ascii="仿宋" w:hAnsi="仿宋" w:eastAsia="仿宋"/>
                <w:sz w:val="21"/>
                <w:szCs w:val="22"/>
              </w:rPr>
              <w:t>3</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19872E8">
            <w:pPr>
              <w:rPr>
                <w:rFonts w:hint="eastAsia" w:ascii="仿宋" w:hAnsi="仿宋" w:eastAsia="仿宋"/>
                <w:sz w:val="21"/>
                <w:szCs w:val="22"/>
              </w:rPr>
            </w:pP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CA9E503">
            <w:pPr>
              <w:rPr>
                <w:rFonts w:hint="eastAsia" w:ascii="仿宋" w:hAnsi="仿宋" w:eastAsia="仿宋"/>
                <w:sz w:val="21"/>
                <w:szCs w:val="22"/>
              </w:rPr>
            </w:pPr>
          </w:p>
        </w:tc>
        <w:tc>
          <w:tcPr>
            <w:tcW w:w="1226"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15C86E06">
            <w:pPr>
              <w:rPr>
                <w:rFonts w:hint="eastAsia" w:ascii="仿宋" w:hAnsi="仿宋" w:eastAsia="仿宋"/>
                <w:sz w:val="21"/>
                <w:szCs w:val="22"/>
              </w:rPr>
            </w:pPr>
          </w:p>
        </w:tc>
        <w:tc>
          <w:tcPr>
            <w:tcW w:w="992"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1BB94F67">
            <w:pPr>
              <w:rPr>
                <w:rFonts w:hint="eastAsia" w:ascii="仿宋" w:hAnsi="仿宋" w:eastAsia="仿宋"/>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54DD9A5C">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D5869B7">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2BFE70A">
            <w:pPr>
              <w:rPr>
                <w:rFonts w:hint="eastAsia" w:ascii="仿宋" w:hAnsi="仿宋" w:eastAsia="仿宋"/>
                <w:sz w:val="21"/>
                <w:szCs w:val="22"/>
              </w:rPr>
            </w:pPr>
          </w:p>
        </w:tc>
      </w:tr>
      <w:tr w14:paraId="1D7D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DF127DD">
            <w:pPr>
              <w:rPr>
                <w:rFonts w:hint="eastAsia" w:ascii="仿宋" w:hAnsi="仿宋" w:eastAsia="仿宋"/>
                <w:sz w:val="21"/>
                <w:szCs w:val="22"/>
              </w:rPr>
            </w:pPr>
            <w:r>
              <w:rPr>
                <w:rFonts w:hint="eastAsia" w:ascii="仿宋" w:hAnsi="仿宋" w:eastAsia="仿宋"/>
                <w:sz w:val="21"/>
                <w:szCs w:val="22"/>
              </w:rPr>
              <w:t>...</w:t>
            </w: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4E6BB095">
            <w:pPr>
              <w:rPr>
                <w:rFonts w:hint="eastAsia" w:ascii="仿宋" w:hAnsi="仿宋" w:eastAsia="仿宋"/>
                <w:sz w:val="21"/>
                <w:szCs w:val="22"/>
              </w:rPr>
            </w:pPr>
          </w:p>
        </w:tc>
        <w:tc>
          <w:tcPr>
            <w:tcW w:w="993"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74743653">
            <w:pPr>
              <w:rPr>
                <w:rFonts w:hint="eastAsia" w:ascii="仿宋" w:hAnsi="仿宋" w:eastAsia="仿宋"/>
                <w:sz w:val="21"/>
                <w:szCs w:val="22"/>
              </w:rPr>
            </w:pPr>
          </w:p>
        </w:tc>
        <w:tc>
          <w:tcPr>
            <w:tcW w:w="1226"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44C9FFB8">
            <w:pPr>
              <w:rPr>
                <w:rFonts w:hint="eastAsia" w:ascii="仿宋" w:hAnsi="仿宋" w:eastAsia="仿宋"/>
                <w:sz w:val="21"/>
                <w:szCs w:val="22"/>
              </w:rPr>
            </w:pPr>
          </w:p>
        </w:tc>
        <w:tc>
          <w:tcPr>
            <w:tcW w:w="992" w:type="dxa"/>
            <w:tcBorders>
              <w:top w:val="single" w:color="000000" w:sz="4" w:space="0"/>
              <w:left w:val="single" w:color="auto" w:sz="4" w:space="0"/>
              <w:bottom w:val="single" w:color="000000" w:sz="4" w:space="0"/>
              <w:right w:val="single" w:color="auto" w:sz="4" w:space="0"/>
              <w:tl2br w:val="nil"/>
              <w:tr2bl w:val="nil"/>
            </w:tcBorders>
            <w:noWrap w:val="0"/>
            <w:vAlign w:val="center"/>
          </w:tcPr>
          <w:p w14:paraId="620C7644">
            <w:pPr>
              <w:rPr>
                <w:rFonts w:hint="eastAsia" w:ascii="仿宋" w:hAnsi="仿宋" w:eastAsia="仿宋"/>
                <w:sz w:val="21"/>
                <w:szCs w:val="22"/>
              </w:rPr>
            </w:pPr>
          </w:p>
        </w:tc>
        <w:tc>
          <w:tcPr>
            <w:tcW w:w="136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5E583D61">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0C6173C">
            <w:pPr>
              <w:rPr>
                <w:rFonts w:hint="eastAsia" w:ascii="仿宋" w:hAnsi="仿宋" w:eastAsia="仿宋"/>
                <w:sz w:val="21"/>
                <w:szCs w:val="22"/>
              </w:rPr>
            </w:pPr>
          </w:p>
        </w:tc>
        <w:tc>
          <w:tcPr>
            <w:tcW w:w="1100"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3FE3A006">
            <w:pPr>
              <w:rPr>
                <w:rFonts w:hint="eastAsia" w:ascii="仿宋" w:hAnsi="仿宋" w:eastAsia="仿宋"/>
                <w:sz w:val="21"/>
                <w:szCs w:val="22"/>
              </w:rPr>
            </w:pPr>
          </w:p>
        </w:tc>
      </w:tr>
    </w:tbl>
    <w:p w14:paraId="073BEF23">
      <w:pPr>
        <w:spacing w:line="360" w:lineRule="auto"/>
        <w:rPr>
          <w:rFonts w:hint="eastAsia" w:ascii="仿宋" w:hAnsi="仿宋" w:eastAsia="仿宋" w:cs="Arial"/>
          <w:sz w:val="21"/>
          <w:szCs w:val="22"/>
        </w:rPr>
      </w:pPr>
      <w:r>
        <w:rPr>
          <w:rFonts w:hint="eastAsia" w:ascii="仿宋" w:hAnsi="仿宋" w:eastAsia="仿宋" w:cs="Arial"/>
          <w:sz w:val="21"/>
          <w:szCs w:val="22"/>
        </w:rPr>
        <w:t>注：1.表格可扩展、修改并增加内容。</w:t>
      </w:r>
    </w:p>
    <w:p w14:paraId="3CB17B5E">
      <w:pPr>
        <w:widowControl w:val="0"/>
        <w:spacing w:before="120" w:after="120"/>
        <w:outlineLvl w:val="2"/>
        <w:rPr>
          <w:rFonts w:hint="eastAsia" w:ascii="宋体"/>
          <w:sz w:val="24"/>
          <w:szCs w:val="24"/>
        </w:rPr>
      </w:pPr>
    </w:p>
    <w:p w14:paraId="61659F0A">
      <w:pPr>
        <w:widowControl w:val="0"/>
        <w:spacing w:before="120" w:after="120"/>
        <w:outlineLvl w:val="2"/>
        <w:rPr>
          <w:rFonts w:hint="eastAsia" w:ascii="宋体"/>
          <w:b/>
          <w:sz w:val="24"/>
          <w:szCs w:val="24"/>
        </w:rPr>
      </w:pPr>
      <w:r>
        <w:rPr>
          <w:rFonts w:hint="eastAsia" w:ascii="宋体" w:hAnsi="宋体" w:cs="宋体"/>
          <w:b/>
          <w:sz w:val="24"/>
          <w:szCs w:val="24"/>
        </w:rPr>
        <w:t>3、售后服务承诺书</w:t>
      </w:r>
    </w:p>
    <w:p w14:paraId="55021000">
      <w:pPr>
        <w:spacing w:before="6" w:line="160" w:lineRule="exact"/>
        <w:rPr>
          <w:rFonts w:hint="default"/>
          <w:sz w:val="16"/>
          <w:szCs w:val="16"/>
        </w:rPr>
      </w:pPr>
    </w:p>
    <w:tbl>
      <w:tblPr>
        <w:tblStyle w:val="15"/>
        <w:tblW w:w="8139" w:type="dxa"/>
        <w:tblInd w:w="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42"/>
        <w:gridCol w:w="4180"/>
        <w:gridCol w:w="1599"/>
        <w:gridCol w:w="1418"/>
      </w:tblGrid>
      <w:tr w14:paraId="17341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B227CA5">
            <w:pPr>
              <w:widowControl w:val="0"/>
              <w:spacing w:before="16" w:line="520" w:lineRule="exact"/>
              <w:ind w:left="254" w:hanging="420"/>
              <w:rPr>
                <w:rFonts w:hint="eastAsia" w:ascii="宋体" w:cs="宋体"/>
                <w:kern w:val="0"/>
                <w:sz w:val="21"/>
                <w:szCs w:val="21"/>
                <w:lang w:eastAsia="en-US"/>
              </w:rPr>
            </w:pPr>
            <w:r>
              <w:rPr>
                <w:rFonts w:hint="eastAsia" w:ascii="宋体" w:hAnsi="宋体" w:cs="宋体"/>
                <w:kern w:val="0"/>
                <w:sz w:val="21"/>
                <w:szCs w:val="21"/>
                <w:lang w:eastAsia="en-US"/>
              </w:rPr>
              <w:t>序号</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644980D">
            <w:pPr>
              <w:widowControl w:val="0"/>
              <w:spacing w:before="16" w:line="520" w:lineRule="exact"/>
              <w:ind w:left="420" w:right="1" w:hanging="420"/>
              <w:jc w:val="center"/>
              <w:rPr>
                <w:rFonts w:hint="eastAsia" w:ascii="宋体" w:cs="宋体"/>
                <w:kern w:val="0"/>
                <w:sz w:val="21"/>
                <w:szCs w:val="21"/>
                <w:lang w:eastAsia="en-US"/>
              </w:rPr>
            </w:pPr>
            <w:r>
              <w:rPr>
                <w:rFonts w:hint="eastAsia" w:ascii="宋体" w:hAnsi="宋体" w:cs="宋体"/>
                <w:kern w:val="0"/>
                <w:sz w:val="21"/>
                <w:szCs w:val="21"/>
                <w:lang w:eastAsia="en-US"/>
              </w:rPr>
              <w:t>售后服务内容</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2B0B66B">
            <w:pPr>
              <w:widowControl w:val="0"/>
              <w:spacing w:before="16" w:line="520" w:lineRule="exact"/>
              <w:ind w:left="413" w:hanging="420"/>
              <w:rPr>
                <w:rFonts w:hint="eastAsia" w:ascii="宋体" w:cs="宋体"/>
                <w:kern w:val="0"/>
                <w:sz w:val="21"/>
                <w:szCs w:val="21"/>
                <w:lang w:eastAsia="en-US"/>
              </w:rPr>
            </w:pPr>
            <w:r>
              <w:rPr>
                <w:rFonts w:hint="eastAsia" w:ascii="宋体" w:hAnsi="宋体" w:cs="宋体"/>
                <w:kern w:val="0"/>
                <w:sz w:val="21"/>
                <w:szCs w:val="21"/>
                <w:lang w:eastAsia="en-US"/>
              </w:rPr>
              <w:t>期限（时间）</w:t>
            </w: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5788CB3">
            <w:pPr>
              <w:widowControl w:val="0"/>
              <w:spacing w:before="16" w:line="520" w:lineRule="exact"/>
              <w:ind w:left="420" w:right="1" w:hanging="420"/>
              <w:jc w:val="center"/>
              <w:rPr>
                <w:rFonts w:hint="eastAsia" w:ascii="宋体" w:cs="宋体"/>
                <w:kern w:val="0"/>
                <w:sz w:val="21"/>
                <w:szCs w:val="21"/>
                <w:lang w:eastAsia="en-US"/>
              </w:rPr>
            </w:pPr>
            <w:r>
              <w:rPr>
                <w:rFonts w:hint="eastAsia" w:ascii="宋体" w:hAnsi="宋体" w:cs="宋体"/>
                <w:kern w:val="0"/>
                <w:sz w:val="21"/>
                <w:szCs w:val="21"/>
                <w:lang w:eastAsia="en-US"/>
              </w:rPr>
              <w:t>备注</w:t>
            </w:r>
          </w:p>
        </w:tc>
      </w:tr>
      <w:tr w14:paraId="44711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DC5CE07">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1</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9206F67">
            <w:pPr>
              <w:widowControl w:val="0"/>
              <w:spacing w:before="16" w:line="520" w:lineRule="exact"/>
              <w:ind w:left="1646" w:right="1647" w:hanging="420"/>
              <w:jc w:val="center"/>
              <w:rPr>
                <w:rFonts w:hint="eastAsia" w:ascii="宋体" w:cs="宋体"/>
                <w:kern w:val="0"/>
                <w:sz w:val="21"/>
                <w:szCs w:val="21"/>
                <w:lang w:eastAsia="en-US"/>
              </w:rPr>
            </w:pPr>
            <w:r>
              <w:rPr>
                <w:rFonts w:hint="eastAsia" w:ascii="宋体" w:hAnsi="宋体" w:cs="宋体"/>
                <w:spacing w:val="-1"/>
                <w:kern w:val="0"/>
                <w:sz w:val="21"/>
                <w:szCs w:val="21"/>
                <w:lang w:eastAsia="en-US"/>
              </w:rPr>
              <w:t>免费更换</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3C4FA7F">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6790051">
            <w:pPr>
              <w:rPr>
                <w:rFonts w:hint="default"/>
                <w:sz w:val="21"/>
                <w:szCs w:val="22"/>
              </w:rPr>
            </w:pPr>
          </w:p>
        </w:tc>
      </w:tr>
      <w:tr w14:paraId="70D64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FF50FB3">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2</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34196F7">
            <w:pPr>
              <w:widowControl w:val="0"/>
              <w:spacing w:before="16" w:line="520" w:lineRule="exact"/>
              <w:ind w:left="929" w:hanging="420"/>
              <w:rPr>
                <w:rFonts w:hint="eastAsia" w:ascii="宋体" w:cs="宋体"/>
                <w:kern w:val="0"/>
                <w:sz w:val="21"/>
                <w:szCs w:val="21"/>
              </w:rPr>
            </w:pPr>
            <w:r>
              <w:rPr>
                <w:rFonts w:hint="eastAsia" w:ascii="宋体" w:hAnsi="宋体" w:cs="宋体"/>
                <w:spacing w:val="-1"/>
                <w:kern w:val="0"/>
                <w:sz w:val="21"/>
                <w:szCs w:val="21"/>
              </w:rPr>
              <w:t>免费更换期满后免费维修</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5D624B8">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386107F">
            <w:pPr>
              <w:rPr>
                <w:rFonts w:hint="default"/>
                <w:sz w:val="21"/>
                <w:szCs w:val="22"/>
              </w:rPr>
            </w:pPr>
          </w:p>
        </w:tc>
      </w:tr>
      <w:tr w14:paraId="5735D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4695424">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3</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3752154">
            <w:pPr>
              <w:widowControl w:val="0"/>
              <w:spacing w:before="16" w:line="520" w:lineRule="exact"/>
              <w:ind w:left="403" w:hanging="420"/>
              <w:rPr>
                <w:rFonts w:hint="eastAsia" w:ascii="宋体" w:cs="宋体"/>
                <w:kern w:val="0"/>
                <w:sz w:val="21"/>
                <w:szCs w:val="21"/>
              </w:rPr>
            </w:pPr>
            <w:r>
              <w:rPr>
                <w:rFonts w:hint="eastAsia" w:ascii="宋体" w:hAnsi="宋体" w:cs="宋体"/>
                <w:spacing w:val="-1"/>
                <w:kern w:val="0"/>
                <w:sz w:val="21"/>
                <w:szCs w:val="21"/>
              </w:rPr>
              <w:t>免费更换维修期满后优惠更换或维修</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FB9CE11">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3E1F812">
            <w:pPr>
              <w:rPr>
                <w:rFonts w:hint="default"/>
                <w:sz w:val="21"/>
                <w:szCs w:val="22"/>
              </w:rPr>
            </w:pPr>
          </w:p>
        </w:tc>
      </w:tr>
      <w:tr w14:paraId="6127E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6FD663A">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4</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2F67A0D">
            <w:pPr>
              <w:widowControl w:val="0"/>
              <w:spacing w:before="16" w:line="520" w:lineRule="exact"/>
              <w:ind w:left="1646" w:right="1647" w:hanging="420"/>
              <w:jc w:val="center"/>
              <w:rPr>
                <w:rFonts w:hint="eastAsia" w:ascii="宋体" w:cs="宋体"/>
                <w:kern w:val="0"/>
                <w:sz w:val="21"/>
                <w:szCs w:val="21"/>
                <w:lang w:eastAsia="en-US"/>
              </w:rPr>
            </w:pPr>
            <w:r>
              <w:rPr>
                <w:rFonts w:hint="eastAsia" w:ascii="宋体" w:hAnsi="宋体" w:cs="宋体"/>
                <w:spacing w:val="-1"/>
                <w:kern w:val="0"/>
                <w:sz w:val="21"/>
                <w:szCs w:val="21"/>
                <w:lang w:eastAsia="en-US"/>
              </w:rPr>
              <w:t>服务响应</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7EA5159">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3DEB14E">
            <w:pPr>
              <w:rPr>
                <w:rFonts w:hint="default"/>
                <w:sz w:val="21"/>
                <w:szCs w:val="22"/>
              </w:rPr>
            </w:pPr>
          </w:p>
        </w:tc>
      </w:tr>
      <w:tr w14:paraId="1B740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3AB2196">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5</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B9D1D65">
            <w:pPr>
              <w:widowControl w:val="0"/>
              <w:spacing w:before="16" w:line="520" w:lineRule="exact"/>
              <w:ind w:left="1646" w:right="1647" w:hanging="420"/>
              <w:jc w:val="center"/>
              <w:rPr>
                <w:rFonts w:hint="eastAsia" w:ascii="宋体" w:cs="宋体"/>
                <w:kern w:val="0"/>
                <w:sz w:val="21"/>
                <w:szCs w:val="21"/>
                <w:lang w:eastAsia="en-US"/>
              </w:rPr>
            </w:pPr>
            <w:r>
              <w:rPr>
                <w:rFonts w:hint="eastAsia" w:ascii="宋体" w:hAnsi="宋体" w:cs="宋体"/>
                <w:spacing w:val="-1"/>
                <w:kern w:val="0"/>
                <w:sz w:val="21"/>
                <w:szCs w:val="21"/>
                <w:lang w:eastAsia="en-US"/>
              </w:rPr>
              <w:t>到达现场</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0C50945">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513630F">
            <w:pPr>
              <w:rPr>
                <w:rFonts w:hint="default"/>
                <w:sz w:val="21"/>
                <w:szCs w:val="22"/>
              </w:rPr>
            </w:pPr>
          </w:p>
        </w:tc>
      </w:tr>
      <w:tr w14:paraId="714B1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135A9A1">
            <w:pPr>
              <w:widowControl w:val="0"/>
              <w:spacing w:before="16" w:line="520" w:lineRule="exact"/>
              <w:ind w:left="393" w:right="392" w:hanging="420"/>
              <w:jc w:val="center"/>
              <w:rPr>
                <w:rFonts w:hint="eastAsia" w:ascii="宋体" w:hAnsi="宋体" w:cs="宋体"/>
                <w:kern w:val="0"/>
                <w:sz w:val="21"/>
                <w:szCs w:val="21"/>
                <w:lang w:eastAsia="en-US"/>
              </w:rPr>
            </w:pPr>
            <w:r>
              <w:rPr>
                <w:rFonts w:hint="eastAsia" w:ascii="宋体" w:hAnsi="宋体" w:cs="宋体"/>
                <w:kern w:val="0"/>
                <w:sz w:val="21"/>
                <w:szCs w:val="21"/>
                <w:lang w:eastAsia="en-US"/>
              </w:rPr>
              <w:t>6</w:t>
            </w:r>
          </w:p>
        </w:tc>
        <w:tc>
          <w:tcPr>
            <w:tcW w:w="418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E6E64E1">
            <w:pPr>
              <w:widowControl w:val="0"/>
              <w:spacing w:before="16" w:line="520" w:lineRule="exact"/>
              <w:ind w:left="1646" w:right="1647" w:hanging="420"/>
              <w:jc w:val="center"/>
              <w:rPr>
                <w:rFonts w:hint="eastAsia" w:ascii="宋体" w:cs="宋体"/>
                <w:kern w:val="0"/>
                <w:sz w:val="21"/>
                <w:szCs w:val="21"/>
                <w:lang w:eastAsia="en-US"/>
              </w:rPr>
            </w:pPr>
            <w:r>
              <w:rPr>
                <w:rFonts w:hint="eastAsia" w:ascii="宋体" w:hAnsi="宋体" w:cs="宋体"/>
                <w:spacing w:val="-1"/>
                <w:kern w:val="0"/>
                <w:sz w:val="21"/>
                <w:szCs w:val="21"/>
                <w:lang w:eastAsia="en-US"/>
              </w:rPr>
              <w:t>解决问题</w:t>
            </w:r>
          </w:p>
        </w:tc>
        <w:tc>
          <w:tcPr>
            <w:tcW w:w="1599"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B99AA56">
            <w:pPr>
              <w:rPr>
                <w:rFonts w:hint="default"/>
                <w:sz w:val="21"/>
                <w:szCs w:val="22"/>
              </w:rPr>
            </w:pPr>
          </w:p>
        </w:tc>
        <w:tc>
          <w:tcPr>
            <w:tcW w:w="1418"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65ADEB0">
            <w:pPr>
              <w:rPr>
                <w:rFonts w:hint="default"/>
                <w:sz w:val="21"/>
                <w:szCs w:val="22"/>
              </w:rPr>
            </w:pPr>
          </w:p>
        </w:tc>
      </w:tr>
    </w:tbl>
    <w:p w14:paraId="7D6EA43C">
      <w:pPr>
        <w:widowControl w:val="0"/>
        <w:adjustRightInd w:val="0"/>
        <w:spacing w:before="35" w:line="295" w:lineRule="auto"/>
        <w:ind w:right="315"/>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注：1.上述 1、2、3 条请明确期限，4、5、6 条请明确时间；</w:t>
      </w:r>
    </w:p>
    <w:p w14:paraId="2FAEA755">
      <w:pPr>
        <w:widowControl w:val="0"/>
        <w:adjustRightInd w:val="0"/>
        <w:spacing w:before="41" w:line="306" w:lineRule="auto"/>
        <w:ind w:right="314" w:firstLine="424" w:firstLineChars="200"/>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2.免费更换，是指产品出现质量问题后直接更换全新产品。</w:t>
      </w:r>
    </w:p>
    <w:p w14:paraId="425EAEB0">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3.免费维修，包括人工、配件、材料等一切费用，在免费维修期内，产品经维修后仍无法正常使 用的必须更换全新产品。</w:t>
      </w:r>
    </w:p>
    <w:p w14:paraId="670ED89E">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4.针对服务内容有必须说明的事项，请在</w:t>
      </w:r>
      <w:r>
        <w:rPr>
          <w:rFonts w:hint="default" w:ascii="Times New Roman" w:hAnsi="Times New Roman"/>
          <w:spacing w:val="1"/>
          <w:kern w:val="0"/>
          <w:sz w:val="21"/>
          <w:szCs w:val="21"/>
        </w:rPr>
        <w:t>“</w:t>
      </w:r>
      <w:r>
        <w:rPr>
          <w:rFonts w:hint="eastAsia" w:ascii="宋体" w:hAnsi="Times New Roman"/>
          <w:spacing w:val="1"/>
          <w:kern w:val="0"/>
          <w:sz w:val="21"/>
          <w:szCs w:val="21"/>
        </w:rPr>
        <w:t>备注</w:t>
      </w:r>
      <w:r>
        <w:rPr>
          <w:rFonts w:hint="default" w:ascii="Times New Roman" w:hAnsi="Times New Roman"/>
          <w:spacing w:val="1"/>
          <w:kern w:val="0"/>
          <w:sz w:val="21"/>
          <w:szCs w:val="21"/>
        </w:rPr>
        <w:t>”</w:t>
      </w:r>
      <w:r>
        <w:rPr>
          <w:rFonts w:hint="eastAsia" w:ascii="宋体" w:hAnsi="Times New Roman"/>
          <w:spacing w:val="1"/>
          <w:kern w:val="0"/>
          <w:sz w:val="21"/>
          <w:szCs w:val="21"/>
        </w:rPr>
        <w:t>栏目内注明；</w:t>
      </w:r>
    </w:p>
    <w:p w14:paraId="2B75323F">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5.如有其它售后服务内容，可自行参照填写。</w:t>
      </w:r>
    </w:p>
    <w:p w14:paraId="67A326A3">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079AC107">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2767E5CA">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055BAD8E">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3E736440">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347F38C2">
      <w:pPr>
        <w:widowControl w:val="0"/>
        <w:adjustRightInd w:val="0"/>
        <w:spacing w:before="41" w:line="307" w:lineRule="auto"/>
        <w:ind w:firstLine="424" w:firstLineChars="200"/>
        <w:jc w:val="both"/>
        <w:textAlignment w:val="baseline"/>
        <w:rPr>
          <w:rFonts w:hint="eastAsia" w:ascii="宋体" w:hAnsi="Times New Roman"/>
          <w:spacing w:val="1"/>
          <w:kern w:val="0"/>
          <w:sz w:val="21"/>
          <w:szCs w:val="21"/>
        </w:rPr>
      </w:pPr>
    </w:p>
    <w:p w14:paraId="5C025704">
      <w:pPr>
        <w:widowControl w:val="0"/>
        <w:spacing w:before="120" w:after="120"/>
        <w:outlineLvl w:val="2"/>
        <w:rPr>
          <w:rFonts w:hint="eastAsia" w:ascii="宋体"/>
          <w:b/>
          <w:sz w:val="24"/>
          <w:szCs w:val="24"/>
        </w:rPr>
      </w:pPr>
      <w:r>
        <w:rPr>
          <w:rFonts w:hint="eastAsia" w:ascii="宋体" w:hAnsi="宋体" w:cs="宋体"/>
          <w:b/>
          <w:sz w:val="24"/>
          <w:szCs w:val="24"/>
        </w:rPr>
        <w:t>4、现场服务计划表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2056"/>
        <w:gridCol w:w="1422"/>
        <w:gridCol w:w="1422"/>
        <w:gridCol w:w="1422"/>
        <w:gridCol w:w="1422"/>
      </w:tblGrid>
      <w:tr w14:paraId="5F40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3A059760">
            <w:pPr>
              <w:spacing w:line="280" w:lineRule="exact"/>
              <w:jc w:val="center"/>
              <w:rPr>
                <w:rFonts w:hint="eastAsia" w:ascii="宋体"/>
                <w:sz w:val="21"/>
                <w:szCs w:val="22"/>
              </w:rPr>
            </w:pPr>
            <w:r>
              <w:rPr>
                <w:rFonts w:hint="eastAsia" w:ascii="宋体" w:hAnsi="宋体" w:cs="宋体"/>
                <w:sz w:val="21"/>
                <w:szCs w:val="22"/>
              </w:rPr>
              <w:t>序号</w:t>
            </w:r>
          </w:p>
        </w:tc>
        <w:tc>
          <w:tcPr>
            <w:tcW w:w="2199"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07104C49">
            <w:pPr>
              <w:spacing w:line="280" w:lineRule="exact"/>
              <w:jc w:val="center"/>
              <w:rPr>
                <w:rFonts w:hint="eastAsia" w:ascii="宋体"/>
                <w:sz w:val="21"/>
                <w:szCs w:val="22"/>
              </w:rPr>
            </w:pPr>
            <w:r>
              <w:rPr>
                <w:rFonts w:hint="eastAsia" w:ascii="宋体" w:hAnsi="宋体" w:cs="宋体"/>
                <w:sz w:val="21"/>
                <w:szCs w:val="22"/>
              </w:rPr>
              <w:t>技术服务内容</w:t>
            </w:r>
          </w:p>
        </w:tc>
        <w:tc>
          <w:tcPr>
            <w:tcW w:w="1508"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48BDAD42">
            <w:pPr>
              <w:spacing w:line="280" w:lineRule="exact"/>
              <w:jc w:val="center"/>
              <w:rPr>
                <w:rFonts w:hint="eastAsia" w:ascii="宋体"/>
                <w:sz w:val="21"/>
                <w:szCs w:val="22"/>
              </w:rPr>
            </w:pPr>
            <w:r>
              <w:rPr>
                <w:rFonts w:hint="eastAsia" w:ascii="宋体" w:hAnsi="宋体" w:cs="宋体"/>
                <w:sz w:val="21"/>
                <w:szCs w:val="22"/>
              </w:rPr>
              <w:t>计划人日数</w:t>
            </w:r>
          </w:p>
        </w:tc>
        <w:tc>
          <w:tcPr>
            <w:tcW w:w="3016" w:type="dxa"/>
            <w:gridSpan w:val="2"/>
            <w:tcBorders>
              <w:top w:val="single" w:color="auto" w:sz="4" w:space="0"/>
              <w:left w:val="single" w:color="auto" w:sz="4" w:space="0"/>
              <w:bottom w:val="single" w:color="auto" w:sz="4" w:space="0"/>
              <w:right w:val="single" w:color="auto" w:sz="4" w:space="0"/>
              <w:tl2br w:val="nil"/>
              <w:tr2bl w:val="nil"/>
            </w:tcBorders>
            <w:noWrap w:val="0"/>
            <w:vAlign w:val="center"/>
          </w:tcPr>
          <w:p w14:paraId="2B7450D2">
            <w:pPr>
              <w:spacing w:line="280" w:lineRule="exact"/>
              <w:jc w:val="center"/>
              <w:rPr>
                <w:rFonts w:hint="eastAsia" w:ascii="宋体"/>
                <w:sz w:val="21"/>
                <w:szCs w:val="22"/>
              </w:rPr>
            </w:pPr>
            <w:r>
              <w:rPr>
                <w:rFonts w:hint="eastAsia" w:ascii="宋体" w:hAnsi="宋体" w:cs="宋体"/>
                <w:sz w:val="21"/>
                <w:szCs w:val="22"/>
              </w:rPr>
              <w:t>派出人员构成</w:t>
            </w:r>
          </w:p>
        </w:tc>
        <w:tc>
          <w:tcPr>
            <w:tcW w:w="1508"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79020B05">
            <w:pPr>
              <w:spacing w:line="280" w:lineRule="exact"/>
              <w:jc w:val="center"/>
              <w:rPr>
                <w:rFonts w:hint="eastAsia" w:ascii="宋体"/>
                <w:sz w:val="21"/>
                <w:szCs w:val="22"/>
              </w:rPr>
            </w:pPr>
            <w:r>
              <w:rPr>
                <w:rFonts w:hint="eastAsia" w:ascii="宋体" w:hAnsi="宋体" w:cs="宋体"/>
                <w:sz w:val="21"/>
                <w:szCs w:val="22"/>
              </w:rPr>
              <w:t>备注</w:t>
            </w:r>
          </w:p>
        </w:tc>
      </w:tr>
      <w:tr w14:paraId="6601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7"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1FC5C9F8">
            <w:pPr>
              <w:spacing w:line="280" w:lineRule="exact"/>
              <w:jc w:val="center"/>
              <w:rPr>
                <w:rFonts w:hint="eastAsia" w:ascii="宋体"/>
                <w:sz w:val="21"/>
                <w:szCs w:val="22"/>
              </w:rPr>
            </w:pPr>
          </w:p>
        </w:tc>
        <w:tc>
          <w:tcPr>
            <w:tcW w:w="2199"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66D5B94A">
            <w:pPr>
              <w:spacing w:line="280" w:lineRule="exact"/>
              <w:jc w:val="center"/>
              <w:rPr>
                <w:rFonts w:hint="eastAsia" w:ascii="宋体"/>
                <w:sz w:val="21"/>
                <w:szCs w:val="22"/>
              </w:rPr>
            </w:pPr>
          </w:p>
        </w:tc>
        <w:tc>
          <w:tcPr>
            <w:tcW w:w="1508"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0D7C449D">
            <w:pPr>
              <w:spacing w:line="280" w:lineRule="exact"/>
              <w:jc w:val="center"/>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0894234">
            <w:pPr>
              <w:spacing w:line="280" w:lineRule="exact"/>
              <w:jc w:val="center"/>
              <w:rPr>
                <w:rFonts w:hint="eastAsia" w:ascii="宋体"/>
                <w:sz w:val="21"/>
                <w:szCs w:val="22"/>
              </w:rPr>
            </w:pPr>
            <w:r>
              <w:rPr>
                <w:rFonts w:hint="eastAsia" w:ascii="宋体" w:hAnsi="宋体" w:cs="宋体"/>
                <w:sz w:val="21"/>
                <w:szCs w:val="22"/>
              </w:rPr>
              <w:t>职称</w:t>
            </w: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BD71EA">
            <w:pPr>
              <w:spacing w:line="280" w:lineRule="exact"/>
              <w:jc w:val="center"/>
              <w:rPr>
                <w:rFonts w:hint="eastAsia" w:ascii="宋体"/>
                <w:sz w:val="21"/>
                <w:szCs w:val="22"/>
              </w:rPr>
            </w:pPr>
            <w:r>
              <w:rPr>
                <w:rFonts w:hint="eastAsia" w:ascii="宋体" w:hAnsi="宋体" w:cs="宋体"/>
                <w:sz w:val="21"/>
                <w:szCs w:val="22"/>
              </w:rPr>
              <w:t>人数</w:t>
            </w:r>
          </w:p>
        </w:tc>
        <w:tc>
          <w:tcPr>
            <w:tcW w:w="1508"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727C963C">
            <w:pPr>
              <w:spacing w:line="280" w:lineRule="exact"/>
              <w:jc w:val="center"/>
              <w:rPr>
                <w:rFonts w:hint="eastAsia" w:ascii="宋体"/>
                <w:sz w:val="21"/>
                <w:szCs w:val="22"/>
              </w:rPr>
            </w:pPr>
          </w:p>
        </w:tc>
      </w:tr>
      <w:tr w14:paraId="1765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3BAE85">
            <w:pPr>
              <w:spacing w:line="280" w:lineRule="exact"/>
              <w:jc w:val="center"/>
              <w:rPr>
                <w:rFonts w:hint="eastAsia" w:ascii="宋体"/>
                <w:sz w:val="21"/>
                <w:szCs w:val="22"/>
              </w:rPr>
            </w:pPr>
          </w:p>
        </w:tc>
        <w:tc>
          <w:tcPr>
            <w:tcW w:w="21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8B26B81">
            <w:pPr>
              <w:spacing w:line="280" w:lineRule="exact"/>
              <w:jc w:val="center"/>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0E8B46">
            <w:pPr>
              <w:spacing w:line="280" w:lineRule="exact"/>
              <w:jc w:val="center"/>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1545219">
            <w:pPr>
              <w:spacing w:line="280" w:lineRule="exact"/>
              <w:jc w:val="center"/>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B97870">
            <w:pPr>
              <w:spacing w:line="280" w:lineRule="exact"/>
              <w:jc w:val="center"/>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0A498BC">
            <w:pPr>
              <w:spacing w:line="280" w:lineRule="exact"/>
              <w:jc w:val="center"/>
              <w:rPr>
                <w:rFonts w:hint="eastAsia" w:ascii="宋体"/>
                <w:sz w:val="21"/>
                <w:szCs w:val="22"/>
              </w:rPr>
            </w:pPr>
          </w:p>
        </w:tc>
      </w:tr>
      <w:tr w14:paraId="6EA0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817" w:type="dxa"/>
            <w:tcBorders>
              <w:top w:val="single" w:color="auto" w:sz="4" w:space="0"/>
              <w:left w:val="single" w:color="auto" w:sz="4" w:space="0"/>
              <w:bottom w:val="single" w:color="auto" w:sz="4" w:space="0"/>
              <w:right w:val="single" w:color="auto" w:sz="4" w:space="0"/>
              <w:tl2br w:val="nil"/>
              <w:tr2bl w:val="nil"/>
            </w:tcBorders>
            <w:noWrap w:val="0"/>
            <w:vAlign w:val="top"/>
          </w:tcPr>
          <w:p w14:paraId="674C01A7">
            <w:pPr>
              <w:spacing w:line="280" w:lineRule="exact"/>
              <w:rPr>
                <w:rFonts w:hint="eastAsia" w:ascii="宋体"/>
                <w:sz w:val="21"/>
                <w:szCs w:val="22"/>
              </w:rPr>
            </w:pPr>
          </w:p>
        </w:tc>
        <w:tc>
          <w:tcPr>
            <w:tcW w:w="2199" w:type="dxa"/>
            <w:tcBorders>
              <w:top w:val="single" w:color="auto" w:sz="4" w:space="0"/>
              <w:left w:val="single" w:color="auto" w:sz="4" w:space="0"/>
              <w:bottom w:val="single" w:color="auto" w:sz="4" w:space="0"/>
              <w:right w:val="single" w:color="auto" w:sz="4" w:space="0"/>
              <w:tl2br w:val="nil"/>
              <w:tr2bl w:val="nil"/>
            </w:tcBorders>
            <w:noWrap w:val="0"/>
            <w:vAlign w:val="top"/>
          </w:tcPr>
          <w:p w14:paraId="01AE0145">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23EC0196">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4F39A3D8">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570B4394">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13A43DC4">
            <w:pPr>
              <w:spacing w:line="280" w:lineRule="exact"/>
              <w:rPr>
                <w:rFonts w:hint="eastAsia" w:ascii="宋体"/>
                <w:sz w:val="21"/>
                <w:szCs w:val="22"/>
              </w:rPr>
            </w:pPr>
          </w:p>
        </w:tc>
      </w:tr>
      <w:tr w14:paraId="7444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17" w:type="dxa"/>
            <w:tcBorders>
              <w:top w:val="single" w:color="auto" w:sz="4" w:space="0"/>
              <w:left w:val="single" w:color="auto" w:sz="4" w:space="0"/>
              <w:bottom w:val="single" w:color="auto" w:sz="4" w:space="0"/>
              <w:right w:val="single" w:color="auto" w:sz="4" w:space="0"/>
              <w:tl2br w:val="nil"/>
              <w:tr2bl w:val="nil"/>
            </w:tcBorders>
            <w:noWrap w:val="0"/>
            <w:vAlign w:val="top"/>
          </w:tcPr>
          <w:p w14:paraId="4D32A4E8">
            <w:pPr>
              <w:spacing w:line="280" w:lineRule="exact"/>
              <w:rPr>
                <w:rFonts w:hint="eastAsia" w:ascii="宋体"/>
                <w:sz w:val="21"/>
                <w:szCs w:val="22"/>
              </w:rPr>
            </w:pPr>
          </w:p>
        </w:tc>
        <w:tc>
          <w:tcPr>
            <w:tcW w:w="2199" w:type="dxa"/>
            <w:tcBorders>
              <w:top w:val="single" w:color="auto" w:sz="4" w:space="0"/>
              <w:left w:val="single" w:color="auto" w:sz="4" w:space="0"/>
              <w:bottom w:val="single" w:color="auto" w:sz="4" w:space="0"/>
              <w:right w:val="single" w:color="auto" w:sz="4" w:space="0"/>
              <w:tl2br w:val="nil"/>
              <w:tr2bl w:val="nil"/>
            </w:tcBorders>
            <w:noWrap w:val="0"/>
            <w:vAlign w:val="top"/>
          </w:tcPr>
          <w:p w14:paraId="02AFB82D">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44BC5F26">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24DD8F35">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7BFD5449">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1294EF32">
            <w:pPr>
              <w:spacing w:line="280" w:lineRule="exact"/>
              <w:rPr>
                <w:rFonts w:hint="eastAsia" w:ascii="宋体"/>
                <w:sz w:val="21"/>
                <w:szCs w:val="22"/>
              </w:rPr>
            </w:pPr>
          </w:p>
        </w:tc>
      </w:tr>
      <w:tr w14:paraId="7920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7" w:type="dxa"/>
            <w:tcBorders>
              <w:top w:val="single" w:color="auto" w:sz="4" w:space="0"/>
              <w:left w:val="single" w:color="auto" w:sz="4" w:space="0"/>
              <w:bottom w:val="single" w:color="auto" w:sz="4" w:space="0"/>
              <w:right w:val="single" w:color="auto" w:sz="4" w:space="0"/>
              <w:tl2br w:val="nil"/>
              <w:tr2bl w:val="nil"/>
            </w:tcBorders>
            <w:noWrap w:val="0"/>
            <w:vAlign w:val="top"/>
          </w:tcPr>
          <w:p w14:paraId="738E69C0">
            <w:pPr>
              <w:spacing w:line="280" w:lineRule="exact"/>
              <w:rPr>
                <w:rFonts w:hint="eastAsia" w:ascii="宋体"/>
                <w:sz w:val="21"/>
                <w:szCs w:val="22"/>
              </w:rPr>
            </w:pPr>
          </w:p>
        </w:tc>
        <w:tc>
          <w:tcPr>
            <w:tcW w:w="2199" w:type="dxa"/>
            <w:tcBorders>
              <w:top w:val="single" w:color="auto" w:sz="4" w:space="0"/>
              <w:left w:val="single" w:color="auto" w:sz="4" w:space="0"/>
              <w:bottom w:val="single" w:color="auto" w:sz="4" w:space="0"/>
              <w:right w:val="single" w:color="auto" w:sz="4" w:space="0"/>
              <w:tl2br w:val="nil"/>
              <w:tr2bl w:val="nil"/>
            </w:tcBorders>
            <w:noWrap w:val="0"/>
            <w:vAlign w:val="top"/>
          </w:tcPr>
          <w:p w14:paraId="4A2B086E">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355E7EF5">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1D85254D">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7FEEB0F3">
            <w:pPr>
              <w:spacing w:line="280" w:lineRule="exact"/>
              <w:rPr>
                <w:rFonts w:hint="eastAsia" w:ascii="宋体"/>
                <w:sz w:val="21"/>
                <w:szCs w:val="22"/>
              </w:rPr>
            </w:pPr>
          </w:p>
        </w:tc>
        <w:tc>
          <w:tcPr>
            <w:tcW w:w="1508" w:type="dxa"/>
            <w:tcBorders>
              <w:top w:val="single" w:color="auto" w:sz="4" w:space="0"/>
              <w:left w:val="single" w:color="auto" w:sz="4" w:space="0"/>
              <w:bottom w:val="single" w:color="auto" w:sz="4" w:space="0"/>
              <w:right w:val="single" w:color="auto" w:sz="4" w:space="0"/>
              <w:tl2br w:val="nil"/>
              <w:tr2bl w:val="nil"/>
            </w:tcBorders>
            <w:noWrap w:val="0"/>
            <w:vAlign w:val="top"/>
          </w:tcPr>
          <w:p w14:paraId="3361382D">
            <w:pPr>
              <w:spacing w:line="280" w:lineRule="exact"/>
              <w:rPr>
                <w:rFonts w:hint="eastAsia" w:ascii="宋体"/>
                <w:sz w:val="21"/>
                <w:szCs w:val="22"/>
              </w:rPr>
            </w:pPr>
          </w:p>
        </w:tc>
      </w:tr>
    </w:tbl>
    <w:p w14:paraId="248DE888">
      <w:pPr>
        <w:widowControl w:val="0"/>
        <w:spacing w:before="120" w:after="120"/>
        <w:outlineLvl w:val="2"/>
        <w:rPr>
          <w:rFonts w:hint="eastAsia" w:ascii="宋体"/>
          <w:b/>
          <w:sz w:val="24"/>
          <w:szCs w:val="24"/>
        </w:rPr>
      </w:pPr>
    </w:p>
    <w:p w14:paraId="4F96E200">
      <w:pPr>
        <w:widowControl w:val="0"/>
        <w:spacing w:before="120" w:after="120"/>
        <w:outlineLvl w:val="2"/>
        <w:rPr>
          <w:rFonts w:hint="eastAsia" w:ascii="宋体"/>
          <w:b/>
          <w:sz w:val="24"/>
          <w:szCs w:val="24"/>
        </w:rPr>
      </w:pPr>
      <w:r>
        <w:rPr>
          <w:rFonts w:hint="eastAsia" w:ascii="宋体" w:hAnsi="宋体" w:cs="宋体"/>
          <w:b/>
          <w:sz w:val="24"/>
          <w:szCs w:val="24"/>
        </w:rPr>
        <w:t>5、培训计划</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470"/>
        <w:gridCol w:w="1486"/>
        <w:gridCol w:w="1223"/>
        <w:gridCol w:w="1223"/>
        <w:gridCol w:w="1223"/>
        <w:gridCol w:w="1188"/>
      </w:tblGrid>
      <w:tr w14:paraId="2E11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716"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0F54DEC4">
            <w:pPr>
              <w:spacing w:line="280" w:lineRule="exact"/>
              <w:jc w:val="center"/>
              <w:rPr>
                <w:rFonts w:hint="eastAsia" w:ascii="宋体"/>
                <w:sz w:val="21"/>
                <w:szCs w:val="22"/>
              </w:rPr>
            </w:pPr>
            <w:r>
              <w:rPr>
                <w:rFonts w:hint="eastAsia" w:ascii="宋体" w:hAnsi="宋体" w:cs="宋体"/>
                <w:sz w:val="21"/>
                <w:szCs w:val="22"/>
              </w:rPr>
              <w:t>序号</w:t>
            </w:r>
          </w:p>
        </w:tc>
        <w:tc>
          <w:tcPr>
            <w:tcW w:w="1470"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1111C16E">
            <w:pPr>
              <w:spacing w:line="280" w:lineRule="exact"/>
              <w:jc w:val="center"/>
              <w:rPr>
                <w:rFonts w:hint="eastAsia" w:ascii="宋体"/>
                <w:sz w:val="21"/>
                <w:szCs w:val="22"/>
              </w:rPr>
            </w:pPr>
            <w:r>
              <w:rPr>
                <w:rFonts w:hint="eastAsia" w:ascii="宋体" w:hAnsi="宋体" w:cs="宋体"/>
                <w:sz w:val="21"/>
                <w:szCs w:val="22"/>
              </w:rPr>
              <w:t>培训内容</w:t>
            </w:r>
          </w:p>
        </w:tc>
        <w:tc>
          <w:tcPr>
            <w:tcW w:w="1486"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2AF8B74B">
            <w:pPr>
              <w:spacing w:line="280" w:lineRule="exact"/>
              <w:jc w:val="center"/>
              <w:rPr>
                <w:rFonts w:hint="eastAsia" w:ascii="宋体"/>
                <w:sz w:val="21"/>
                <w:szCs w:val="22"/>
              </w:rPr>
            </w:pPr>
            <w:r>
              <w:rPr>
                <w:rFonts w:hint="eastAsia" w:ascii="宋体" w:hAnsi="宋体" w:cs="宋体"/>
                <w:sz w:val="21"/>
                <w:szCs w:val="22"/>
              </w:rPr>
              <w:t>计划人日数</w:t>
            </w:r>
          </w:p>
        </w:tc>
        <w:tc>
          <w:tcPr>
            <w:tcW w:w="2446" w:type="dxa"/>
            <w:gridSpan w:val="2"/>
            <w:tcBorders>
              <w:top w:val="single" w:color="auto" w:sz="4" w:space="0"/>
              <w:left w:val="single" w:color="auto" w:sz="4" w:space="0"/>
              <w:bottom w:val="single" w:color="auto" w:sz="4" w:space="0"/>
              <w:right w:val="single" w:color="auto" w:sz="4" w:space="0"/>
              <w:tl2br w:val="nil"/>
              <w:tr2bl w:val="nil"/>
            </w:tcBorders>
            <w:noWrap w:val="0"/>
            <w:vAlign w:val="center"/>
          </w:tcPr>
          <w:p w14:paraId="2CD7604B">
            <w:pPr>
              <w:spacing w:line="280" w:lineRule="exact"/>
              <w:jc w:val="center"/>
              <w:rPr>
                <w:rFonts w:hint="eastAsia" w:ascii="宋体"/>
                <w:sz w:val="21"/>
                <w:szCs w:val="22"/>
              </w:rPr>
            </w:pPr>
            <w:r>
              <w:rPr>
                <w:rFonts w:hint="eastAsia" w:ascii="宋体" w:hAnsi="宋体" w:cs="宋体"/>
                <w:sz w:val="21"/>
                <w:szCs w:val="22"/>
              </w:rPr>
              <w:t>培训教师构成</w:t>
            </w:r>
          </w:p>
        </w:tc>
        <w:tc>
          <w:tcPr>
            <w:tcW w:w="1223"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710045EA">
            <w:pPr>
              <w:spacing w:line="280" w:lineRule="exact"/>
              <w:jc w:val="center"/>
              <w:rPr>
                <w:rFonts w:hint="eastAsia" w:ascii="宋体"/>
                <w:sz w:val="21"/>
                <w:szCs w:val="22"/>
              </w:rPr>
            </w:pPr>
            <w:r>
              <w:rPr>
                <w:rFonts w:hint="eastAsia" w:ascii="宋体" w:hAnsi="宋体" w:cs="宋体"/>
                <w:sz w:val="21"/>
                <w:szCs w:val="22"/>
              </w:rPr>
              <w:t>地点</w:t>
            </w:r>
          </w:p>
        </w:tc>
        <w:tc>
          <w:tcPr>
            <w:tcW w:w="1188" w:type="dxa"/>
            <w:vMerge w:val="restart"/>
            <w:tcBorders>
              <w:top w:val="single" w:color="auto" w:sz="4" w:space="0"/>
              <w:left w:val="single" w:color="auto" w:sz="4" w:space="0"/>
              <w:bottom w:val="single" w:color="auto" w:sz="4" w:space="0"/>
              <w:right w:val="single" w:color="auto" w:sz="4" w:space="0"/>
              <w:tl2br w:val="nil"/>
              <w:tr2bl w:val="nil"/>
            </w:tcBorders>
            <w:noWrap w:val="0"/>
            <w:vAlign w:val="center"/>
          </w:tcPr>
          <w:p w14:paraId="6FDC9248">
            <w:pPr>
              <w:spacing w:line="280" w:lineRule="exact"/>
              <w:jc w:val="center"/>
              <w:rPr>
                <w:rFonts w:hint="eastAsia" w:ascii="宋体"/>
                <w:sz w:val="21"/>
                <w:szCs w:val="22"/>
              </w:rPr>
            </w:pPr>
            <w:r>
              <w:rPr>
                <w:rFonts w:hint="eastAsia" w:ascii="宋体" w:hAnsi="宋体" w:cs="宋体"/>
                <w:sz w:val="21"/>
                <w:szCs w:val="22"/>
              </w:rPr>
              <w:t>备注</w:t>
            </w:r>
          </w:p>
        </w:tc>
      </w:tr>
      <w:tr w14:paraId="512A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16"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2CA8BD0D">
            <w:pPr>
              <w:spacing w:line="280" w:lineRule="exact"/>
              <w:jc w:val="center"/>
              <w:rPr>
                <w:rFonts w:hint="eastAsia" w:ascii="宋体"/>
                <w:sz w:val="21"/>
                <w:szCs w:val="22"/>
              </w:rPr>
            </w:pPr>
          </w:p>
        </w:tc>
        <w:tc>
          <w:tcPr>
            <w:tcW w:w="1470"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48D9F3A5">
            <w:pPr>
              <w:spacing w:line="280" w:lineRule="exact"/>
              <w:jc w:val="center"/>
              <w:rPr>
                <w:rFonts w:hint="eastAsia" w:ascii="宋体"/>
                <w:sz w:val="21"/>
                <w:szCs w:val="22"/>
              </w:rPr>
            </w:pPr>
          </w:p>
        </w:tc>
        <w:tc>
          <w:tcPr>
            <w:tcW w:w="1486"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3F0785AF">
            <w:pPr>
              <w:spacing w:line="280" w:lineRule="exact"/>
              <w:jc w:val="center"/>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2EC887E">
            <w:pPr>
              <w:spacing w:line="280" w:lineRule="exact"/>
              <w:jc w:val="center"/>
              <w:rPr>
                <w:rFonts w:hint="eastAsia" w:ascii="宋体"/>
                <w:sz w:val="21"/>
                <w:szCs w:val="22"/>
              </w:rPr>
            </w:pPr>
            <w:r>
              <w:rPr>
                <w:rFonts w:hint="eastAsia" w:ascii="宋体" w:hAnsi="宋体" w:cs="宋体"/>
                <w:sz w:val="21"/>
                <w:szCs w:val="22"/>
              </w:rPr>
              <w:t>职称</w:t>
            </w: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723DA40">
            <w:pPr>
              <w:spacing w:line="280" w:lineRule="exact"/>
              <w:jc w:val="center"/>
              <w:rPr>
                <w:rFonts w:hint="eastAsia" w:ascii="宋体"/>
                <w:sz w:val="21"/>
                <w:szCs w:val="22"/>
              </w:rPr>
            </w:pPr>
            <w:r>
              <w:rPr>
                <w:rFonts w:hint="eastAsia" w:ascii="宋体" w:hAnsi="宋体" w:cs="宋体"/>
                <w:sz w:val="21"/>
                <w:szCs w:val="22"/>
              </w:rPr>
              <w:t>人数</w:t>
            </w:r>
          </w:p>
        </w:tc>
        <w:tc>
          <w:tcPr>
            <w:tcW w:w="1223" w:type="dxa"/>
            <w:vMerge w:val="continue"/>
            <w:tcBorders>
              <w:top w:val="single" w:color="auto" w:sz="4" w:space="0"/>
              <w:left w:val="single" w:color="auto" w:sz="4" w:space="0"/>
              <w:bottom w:val="single" w:color="auto" w:sz="4" w:space="0"/>
              <w:right w:val="single" w:color="auto" w:sz="4" w:space="0"/>
              <w:tl2br w:val="nil"/>
              <w:tr2bl w:val="nil"/>
            </w:tcBorders>
            <w:noWrap w:val="0"/>
            <w:vAlign w:val="center"/>
          </w:tcPr>
          <w:p w14:paraId="17C69C93">
            <w:pPr>
              <w:spacing w:line="280" w:lineRule="exact"/>
              <w:jc w:val="center"/>
              <w:rPr>
                <w:rFonts w:hint="eastAsia" w:ascii="宋体"/>
                <w:sz w:val="21"/>
                <w:szCs w:val="22"/>
              </w:rPr>
            </w:pPr>
          </w:p>
        </w:tc>
        <w:tc>
          <w:tcPr>
            <w:tcW w:w="1188" w:type="dxa"/>
            <w:vMerge w:val="continue"/>
            <w:tcBorders>
              <w:top w:val="single" w:color="auto" w:sz="4" w:space="0"/>
              <w:left w:val="single" w:color="auto" w:sz="4" w:space="0"/>
              <w:bottom w:val="single" w:color="auto" w:sz="4" w:space="0"/>
              <w:right w:val="single" w:color="auto" w:sz="4" w:space="0"/>
              <w:tl2br w:val="nil"/>
              <w:tr2bl w:val="nil"/>
            </w:tcBorders>
            <w:noWrap w:val="0"/>
            <w:vAlign w:val="top"/>
          </w:tcPr>
          <w:p w14:paraId="0A8BD056">
            <w:pPr>
              <w:spacing w:line="280" w:lineRule="exact"/>
              <w:jc w:val="center"/>
              <w:rPr>
                <w:rFonts w:hint="eastAsia" w:ascii="宋体"/>
                <w:sz w:val="21"/>
                <w:szCs w:val="22"/>
              </w:rPr>
            </w:pPr>
          </w:p>
        </w:tc>
      </w:tr>
      <w:tr w14:paraId="1A9C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AFC4DD">
            <w:pPr>
              <w:spacing w:line="280" w:lineRule="exact"/>
              <w:jc w:val="center"/>
              <w:rPr>
                <w:rFonts w:hint="eastAsia" w:ascii="宋体"/>
                <w:sz w:val="21"/>
                <w:szCs w:val="22"/>
              </w:rPr>
            </w:pPr>
          </w:p>
        </w:tc>
        <w:tc>
          <w:tcPr>
            <w:tcW w:w="147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BDE488">
            <w:pPr>
              <w:spacing w:line="280" w:lineRule="exact"/>
              <w:jc w:val="center"/>
              <w:rPr>
                <w:rFonts w:hint="eastAsia" w:ascii="宋体"/>
                <w:sz w:val="21"/>
                <w:szCs w:val="22"/>
              </w:rPr>
            </w:pPr>
          </w:p>
        </w:tc>
        <w:tc>
          <w:tcPr>
            <w:tcW w:w="148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82FEA9">
            <w:pPr>
              <w:spacing w:line="280" w:lineRule="exact"/>
              <w:jc w:val="center"/>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7D0C73">
            <w:pPr>
              <w:spacing w:line="280" w:lineRule="exact"/>
              <w:jc w:val="center"/>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ACA6C2">
            <w:pPr>
              <w:spacing w:line="280" w:lineRule="exact"/>
              <w:jc w:val="center"/>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67D74FD">
            <w:pPr>
              <w:spacing w:line="280" w:lineRule="exact"/>
              <w:jc w:val="center"/>
              <w:rPr>
                <w:rFonts w:hint="eastAsia" w:ascii="宋体"/>
                <w:sz w:val="21"/>
                <w:szCs w:val="22"/>
              </w:rPr>
            </w:pPr>
            <w:r>
              <w:rPr>
                <w:rFonts w:hint="eastAsia" w:ascii="宋体" w:hAnsi="宋体" w:cs="宋体"/>
                <w:sz w:val="21"/>
                <w:szCs w:val="22"/>
              </w:rPr>
              <w:t>现场</w:t>
            </w:r>
          </w:p>
        </w:tc>
        <w:tc>
          <w:tcPr>
            <w:tcW w:w="1188" w:type="dxa"/>
            <w:tcBorders>
              <w:top w:val="single" w:color="auto" w:sz="4" w:space="0"/>
              <w:left w:val="single" w:color="auto" w:sz="4" w:space="0"/>
              <w:bottom w:val="single" w:color="auto" w:sz="4" w:space="0"/>
              <w:right w:val="single" w:color="auto" w:sz="4" w:space="0"/>
              <w:tl2br w:val="nil"/>
              <w:tr2bl w:val="nil"/>
            </w:tcBorders>
            <w:noWrap w:val="0"/>
            <w:vAlign w:val="top"/>
          </w:tcPr>
          <w:p w14:paraId="3F40C78C">
            <w:pPr>
              <w:spacing w:line="280" w:lineRule="exact"/>
              <w:jc w:val="center"/>
              <w:rPr>
                <w:rFonts w:hint="eastAsia" w:ascii="宋体"/>
                <w:sz w:val="21"/>
                <w:szCs w:val="22"/>
              </w:rPr>
            </w:pPr>
          </w:p>
        </w:tc>
      </w:tr>
      <w:tr w14:paraId="1CD6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16" w:type="dxa"/>
            <w:tcBorders>
              <w:top w:val="single" w:color="auto" w:sz="4" w:space="0"/>
              <w:left w:val="single" w:color="auto" w:sz="4" w:space="0"/>
              <w:bottom w:val="single" w:color="auto" w:sz="4" w:space="0"/>
              <w:right w:val="single" w:color="auto" w:sz="4" w:space="0"/>
              <w:tl2br w:val="nil"/>
              <w:tr2bl w:val="nil"/>
            </w:tcBorders>
            <w:noWrap w:val="0"/>
            <w:vAlign w:val="top"/>
          </w:tcPr>
          <w:p w14:paraId="4567522F">
            <w:pPr>
              <w:spacing w:line="280" w:lineRule="exact"/>
              <w:rPr>
                <w:rFonts w:hint="eastAsia" w:ascii="宋体"/>
                <w:sz w:val="21"/>
                <w:szCs w:val="22"/>
              </w:rPr>
            </w:pPr>
          </w:p>
        </w:tc>
        <w:tc>
          <w:tcPr>
            <w:tcW w:w="1470" w:type="dxa"/>
            <w:tcBorders>
              <w:top w:val="single" w:color="auto" w:sz="4" w:space="0"/>
              <w:left w:val="single" w:color="auto" w:sz="4" w:space="0"/>
              <w:bottom w:val="single" w:color="auto" w:sz="4" w:space="0"/>
              <w:right w:val="single" w:color="auto" w:sz="4" w:space="0"/>
              <w:tl2br w:val="nil"/>
              <w:tr2bl w:val="nil"/>
            </w:tcBorders>
            <w:noWrap w:val="0"/>
            <w:vAlign w:val="top"/>
          </w:tcPr>
          <w:p w14:paraId="5B13E0CF">
            <w:pPr>
              <w:spacing w:line="280" w:lineRule="exact"/>
              <w:rPr>
                <w:rFonts w:hint="eastAsia" w:ascii="宋体"/>
                <w:sz w:val="21"/>
                <w:szCs w:val="22"/>
              </w:rPr>
            </w:pPr>
          </w:p>
        </w:tc>
        <w:tc>
          <w:tcPr>
            <w:tcW w:w="1486" w:type="dxa"/>
            <w:tcBorders>
              <w:top w:val="single" w:color="auto" w:sz="4" w:space="0"/>
              <w:left w:val="single" w:color="auto" w:sz="4" w:space="0"/>
              <w:bottom w:val="single" w:color="auto" w:sz="4" w:space="0"/>
              <w:right w:val="single" w:color="auto" w:sz="4" w:space="0"/>
              <w:tl2br w:val="nil"/>
              <w:tr2bl w:val="nil"/>
            </w:tcBorders>
            <w:noWrap w:val="0"/>
            <w:vAlign w:val="top"/>
          </w:tcPr>
          <w:p w14:paraId="77FE3EFF">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28512A0D">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352CBB44">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58CC9C44">
            <w:pPr>
              <w:spacing w:line="280" w:lineRule="exact"/>
              <w:rPr>
                <w:rFonts w:hint="eastAsia" w:ascii="宋体"/>
                <w:sz w:val="21"/>
                <w:szCs w:val="22"/>
              </w:rPr>
            </w:pPr>
          </w:p>
        </w:tc>
        <w:tc>
          <w:tcPr>
            <w:tcW w:w="1188" w:type="dxa"/>
            <w:tcBorders>
              <w:top w:val="single" w:color="auto" w:sz="4" w:space="0"/>
              <w:left w:val="single" w:color="auto" w:sz="4" w:space="0"/>
              <w:bottom w:val="single" w:color="auto" w:sz="4" w:space="0"/>
              <w:right w:val="single" w:color="auto" w:sz="4" w:space="0"/>
              <w:tl2br w:val="nil"/>
              <w:tr2bl w:val="nil"/>
            </w:tcBorders>
            <w:noWrap w:val="0"/>
            <w:vAlign w:val="top"/>
          </w:tcPr>
          <w:p w14:paraId="4BE0E689">
            <w:pPr>
              <w:spacing w:line="280" w:lineRule="exact"/>
              <w:rPr>
                <w:rFonts w:hint="eastAsia" w:ascii="宋体"/>
                <w:sz w:val="21"/>
                <w:szCs w:val="22"/>
              </w:rPr>
            </w:pPr>
          </w:p>
        </w:tc>
      </w:tr>
      <w:tr w14:paraId="7396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Borders>
              <w:top w:val="single" w:color="auto" w:sz="4" w:space="0"/>
              <w:left w:val="single" w:color="auto" w:sz="4" w:space="0"/>
              <w:bottom w:val="single" w:color="auto" w:sz="4" w:space="0"/>
              <w:right w:val="single" w:color="auto" w:sz="4" w:space="0"/>
              <w:tl2br w:val="nil"/>
              <w:tr2bl w:val="nil"/>
            </w:tcBorders>
            <w:noWrap w:val="0"/>
            <w:vAlign w:val="top"/>
          </w:tcPr>
          <w:p w14:paraId="1411F315">
            <w:pPr>
              <w:spacing w:line="280" w:lineRule="exact"/>
              <w:rPr>
                <w:rFonts w:hint="eastAsia" w:ascii="宋体"/>
                <w:sz w:val="21"/>
                <w:szCs w:val="22"/>
              </w:rPr>
            </w:pPr>
          </w:p>
        </w:tc>
        <w:tc>
          <w:tcPr>
            <w:tcW w:w="1470" w:type="dxa"/>
            <w:tcBorders>
              <w:top w:val="single" w:color="auto" w:sz="4" w:space="0"/>
              <w:left w:val="single" w:color="auto" w:sz="4" w:space="0"/>
              <w:bottom w:val="single" w:color="auto" w:sz="4" w:space="0"/>
              <w:right w:val="single" w:color="auto" w:sz="4" w:space="0"/>
              <w:tl2br w:val="nil"/>
              <w:tr2bl w:val="nil"/>
            </w:tcBorders>
            <w:noWrap w:val="0"/>
            <w:vAlign w:val="top"/>
          </w:tcPr>
          <w:p w14:paraId="6D58AEB1">
            <w:pPr>
              <w:spacing w:line="280" w:lineRule="exact"/>
              <w:rPr>
                <w:rFonts w:hint="eastAsia" w:ascii="宋体"/>
                <w:sz w:val="21"/>
                <w:szCs w:val="22"/>
              </w:rPr>
            </w:pPr>
          </w:p>
        </w:tc>
        <w:tc>
          <w:tcPr>
            <w:tcW w:w="1486" w:type="dxa"/>
            <w:tcBorders>
              <w:top w:val="single" w:color="auto" w:sz="4" w:space="0"/>
              <w:left w:val="single" w:color="auto" w:sz="4" w:space="0"/>
              <w:bottom w:val="single" w:color="auto" w:sz="4" w:space="0"/>
              <w:right w:val="single" w:color="auto" w:sz="4" w:space="0"/>
              <w:tl2br w:val="nil"/>
              <w:tr2bl w:val="nil"/>
            </w:tcBorders>
            <w:noWrap w:val="0"/>
            <w:vAlign w:val="top"/>
          </w:tcPr>
          <w:p w14:paraId="190BA468">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7C355686">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4C1B9AFB">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67C557DE">
            <w:pPr>
              <w:spacing w:line="280" w:lineRule="exact"/>
              <w:rPr>
                <w:rFonts w:hint="eastAsia" w:ascii="宋体"/>
                <w:sz w:val="21"/>
                <w:szCs w:val="22"/>
              </w:rPr>
            </w:pPr>
          </w:p>
        </w:tc>
        <w:tc>
          <w:tcPr>
            <w:tcW w:w="1188" w:type="dxa"/>
            <w:tcBorders>
              <w:top w:val="single" w:color="auto" w:sz="4" w:space="0"/>
              <w:left w:val="single" w:color="auto" w:sz="4" w:space="0"/>
              <w:bottom w:val="single" w:color="auto" w:sz="4" w:space="0"/>
              <w:right w:val="single" w:color="auto" w:sz="4" w:space="0"/>
              <w:tl2br w:val="nil"/>
              <w:tr2bl w:val="nil"/>
            </w:tcBorders>
            <w:noWrap w:val="0"/>
            <w:vAlign w:val="top"/>
          </w:tcPr>
          <w:p w14:paraId="0C15E5E4">
            <w:pPr>
              <w:spacing w:line="280" w:lineRule="exact"/>
              <w:rPr>
                <w:rFonts w:hint="eastAsia" w:ascii="宋体"/>
                <w:sz w:val="21"/>
                <w:szCs w:val="22"/>
              </w:rPr>
            </w:pPr>
          </w:p>
        </w:tc>
      </w:tr>
      <w:tr w14:paraId="7077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Borders>
              <w:top w:val="single" w:color="auto" w:sz="4" w:space="0"/>
              <w:left w:val="single" w:color="auto" w:sz="4" w:space="0"/>
              <w:bottom w:val="single" w:color="auto" w:sz="4" w:space="0"/>
              <w:right w:val="single" w:color="auto" w:sz="4" w:space="0"/>
              <w:tl2br w:val="nil"/>
              <w:tr2bl w:val="nil"/>
            </w:tcBorders>
            <w:noWrap w:val="0"/>
            <w:vAlign w:val="top"/>
          </w:tcPr>
          <w:p w14:paraId="01510F66">
            <w:pPr>
              <w:spacing w:line="280" w:lineRule="exact"/>
              <w:rPr>
                <w:rFonts w:hint="eastAsia" w:ascii="宋体"/>
                <w:sz w:val="21"/>
                <w:szCs w:val="22"/>
              </w:rPr>
            </w:pPr>
          </w:p>
        </w:tc>
        <w:tc>
          <w:tcPr>
            <w:tcW w:w="1470" w:type="dxa"/>
            <w:tcBorders>
              <w:top w:val="single" w:color="auto" w:sz="4" w:space="0"/>
              <w:left w:val="single" w:color="auto" w:sz="4" w:space="0"/>
              <w:bottom w:val="single" w:color="auto" w:sz="4" w:space="0"/>
              <w:right w:val="single" w:color="auto" w:sz="4" w:space="0"/>
              <w:tl2br w:val="nil"/>
              <w:tr2bl w:val="nil"/>
            </w:tcBorders>
            <w:noWrap w:val="0"/>
            <w:vAlign w:val="top"/>
          </w:tcPr>
          <w:p w14:paraId="0DBE9168">
            <w:pPr>
              <w:spacing w:line="280" w:lineRule="exact"/>
              <w:rPr>
                <w:rFonts w:hint="eastAsia" w:ascii="宋体"/>
                <w:sz w:val="21"/>
                <w:szCs w:val="22"/>
              </w:rPr>
            </w:pPr>
          </w:p>
        </w:tc>
        <w:tc>
          <w:tcPr>
            <w:tcW w:w="1486" w:type="dxa"/>
            <w:tcBorders>
              <w:top w:val="single" w:color="auto" w:sz="4" w:space="0"/>
              <w:left w:val="single" w:color="auto" w:sz="4" w:space="0"/>
              <w:bottom w:val="single" w:color="auto" w:sz="4" w:space="0"/>
              <w:right w:val="single" w:color="auto" w:sz="4" w:space="0"/>
              <w:tl2br w:val="nil"/>
              <w:tr2bl w:val="nil"/>
            </w:tcBorders>
            <w:noWrap w:val="0"/>
            <w:vAlign w:val="top"/>
          </w:tcPr>
          <w:p w14:paraId="592FC830">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0AD8F7CB">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667EF08B">
            <w:pPr>
              <w:spacing w:line="280" w:lineRule="exact"/>
              <w:rPr>
                <w:rFonts w:hint="eastAsia" w:ascii="宋体"/>
                <w:sz w:val="21"/>
                <w:szCs w:val="22"/>
              </w:rPr>
            </w:pPr>
          </w:p>
        </w:tc>
        <w:tc>
          <w:tcPr>
            <w:tcW w:w="1223" w:type="dxa"/>
            <w:tcBorders>
              <w:top w:val="single" w:color="auto" w:sz="4" w:space="0"/>
              <w:left w:val="single" w:color="auto" w:sz="4" w:space="0"/>
              <w:bottom w:val="single" w:color="auto" w:sz="4" w:space="0"/>
              <w:right w:val="single" w:color="auto" w:sz="4" w:space="0"/>
              <w:tl2br w:val="nil"/>
              <w:tr2bl w:val="nil"/>
            </w:tcBorders>
            <w:noWrap w:val="0"/>
            <w:vAlign w:val="top"/>
          </w:tcPr>
          <w:p w14:paraId="1DA9E3DC">
            <w:pPr>
              <w:spacing w:line="280" w:lineRule="exact"/>
              <w:rPr>
                <w:rFonts w:hint="eastAsia" w:ascii="宋体"/>
                <w:sz w:val="21"/>
                <w:szCs w:val="22"/>
              </w:rPr>
            </w:pPr>
          </w:p>
        </w:tc>
        <w:tc>
          <w:tcPr>
            <w:tcW w:w="1188" w:type="dxa"/>
            <w:tcBorders>
              <w:top w:val="single" w:color="auto" w:sz="4" w:space="0"/>
              <w:left w:val="single" w:color="auto" w:sz="4" w:space="0"/>
              <w:bottom w:val="single" w:color="auto" w:sz="4" w:space="0"/>
              <w:right w:val="single" w:color="auto" w:sz="4" w:space="0"/>
              <w:tl2br w:val="nil"/>
              <w:tr2bl w:val="nil"/>
            </w:tcBorders>
            <w:noWrap w:val="0"/>
            <w:vAlign w:val="top"/>
          </w:tcPr>
          <w:p w14:paraId="2A4935C3">
            <w:pPr>
              <w:spacing w:line="280" w:lineRule="exact"/>
              <w:rPr>
                <w:rFonts w:hint="eastAsia" w:ascii="宋体"/>
                <w:sz w:val="21"/>
                <w:szCs w:val="22"/>
              </w:rPr>
            </w:pPr>
          </w:p>
        </w:tc>
      </w:tr>
    </w:tbl>
    <w:p w14:paraId="4D53AF13">
      <w:pPr>
        <w:widowControl w:val="0"/>
        <w:spacing w:before="120" w:after="120"/>
        <w:outlineLvl w:val="2"/>
        <w:rPr>
          <w:rFonts w:hint="eastAsia" w:ascii="宋体"/>
          <w:sz w:val="21"/>
          <w:szCs w:val="21"/>
        </w:rPr>
      </w:pPr>
    </w:p>
    <w:p w14:paraId="63FE67FC">
      <w:pPr>
        <w:widowControl w:val="0"/>
        <w:rPr>
          <w:rFonts w:hint="default"/>
          <w:sz w:val="21"/>
          <w:szCs w:val="22"/>
        </w:rPr>
      </w:pPr>
    </w:p>
    <w:p w14:paraId="1D9D533D">
      <w:pPr>
        <w:widowControl w:val="0"/>
        <w:rPr>
          <w:rFonts w:hint="default"/>
          <w:sz w:val="21"/>
          <w:szCs w:val="22"/>
        </w:rPr>
      </w:pPr>
    </w:p>
    <w:p w14:paraId="2AF9D77A">
      <w:pPr>
        <w:widowControl w:val="0"/>
        <w:rPr>
          <w:rFonts w:hint="default"/>
          <w:sz w:val="21"/>
          <w:szCs w:val="22"/>
        </w:rPr>
      </w:pPr>
    </w:p>
    <w:p w14:paraId="009CDCD0">
      <w:pPr>
        <w:widowControl w:val="0"/>
        <w:rPr>
          <w:rFonts w:hint="default"/>
          <w:sz w:val="21"/>
          <w:szCs w:val="22"/>
        </w:rPr>
      </w:pPr>
    </w:p>
    <w:p w14:paraId="76E12C57">
      <w:pPr>
        <w:widowControl w:val="0"/>
        <w:rPr>
          <w:rFonts w:hint="default"/>
          <w:sz w:val="21"/>
          <w:szCs w:val="22"/>
        </w:rPr>
      </w:pPr>
    </w:p>
    <w:p w14:paraId="4E970B48">
      <w:pPr>
        <w:widowControl w:val="0"/>
        <w:rPr>
          <w:rFonts w:hint="default"/>
          <w:sz w:val="21"/>
          <w:szCs w:val="22"/>
        </w:rPr>
      </w:pPr>
    </w:p>
    <w:p w14:paraId="6978E1C7">
      <w:pPr>
        <w:widowControl w:val="0"/>
        <w:rPr>
          <w:rFonts w:hint="default"/>
          <w:sz w:val="21"/>
          <w:szCs w:val="22"/>
        </w:rPr>
      </w:pPr>
    </w:p>
    <w:p w14:paraId="3989A9DA">
      <w:pPr>
        <w:widowControl w:val="0"/>
        <w:rPr>
          <w:rFonts w:hint="default"/>
          <w:sz w:val="21"/>
          <w:szCs w:val="22"/>
        </w:rPr>
      </w:pPr>
    </w:p>
    <w:p w14:paraId="04B73068">
      <w:pPr>
        <w:widowControl w:val="0"/>
        <w:rPr>
          <w:rFonts w:hint="default"/>
          <w:sz w:val="21"/>
          <w:szCs w:val="22"/>
        </w:rPr>
      </w:pPr>
    </w:p>
    <w:p w14:paraId="7762BA46">
      <w:pPr>
        <w:widowControl w:val="0"/>
        <w:rPr>
          <w:rFonts w:hint="default"/>
          <w:sz w:val="21"/>
          <w:szCs w:val="22"/>
        </w:rPr>
      </w:pPr>
    </w:p>
    <w:p w14:paraId="30F1D354">
      <w:pPr>
        <w:widowControl w:val="0"/>
        <w:rPr>
          <w:rFonts w:hint="default"/>
          <w:sz w:val="21"/>
          <w:szCs w:val="22"/>
        </w:rPr>
      </w:pPr>
    </w:p>
    <w:p w14:paraId="27C031F8">
      <w:pPr>
        <w:widowControl w:val="0"/>
        <w:rPr>
          <w:rFonts w:hint="default"/>
          <w:sz w:val="21"/>
          <w:szCs w:val="22"/>
        </w:rPr>
      </w:pPr>
    </w:p>
    <w:p w14:paraId="4B1913F4">
      <w:pPr>
        <w:widowControl w:val="0"/>
        <w:rPr>
          <w:rFonts w:hint="default"/>
          <w:sz w:val="21"/>
          <w:szCs w:val="22"/>
        </w:rPr>
      </w:pPr>
    </w:p>
    <w:p w14:paraId="0AF4153F">
      <w:pPr>
        <w:widowControl w:val="0"/>
        <w:rPr>
          <w:rFonts w:hint="default"/>
          <w:sz w:val="21"/>
          <w:szCs w:val="22"/>
        </w:rPr>
      </w:pPr>
    </w:p>
    <w:p w14:paraId="3EE487E1">
      <w:pPr>
        <w:widowControl w:val="0"/>
        <w:rPr>
          <w:rFonts w:hint="default"/>
          <w:sz w:val="21"/>
          <w:szCs w:val="22"/>
        </w:rPr>
      </w:pPr>
    </w:p>
    <w:p w14:paraId="52AF52AD">
      <w:pPr>
        <w:widowControl w:val="0"/>
        <w:rPr>
          <w:rFonts w:hint="default"/>
          <w:sz w:val="21"/>
          <w:szCs w:val="22"/>
        </w:rPr>
      </w:pPr>
    </w:p>
    <w:p w14:paraId="28750504">
      <w:pPr>
        <w:widowControl w:val="0"/>
        <w:rPr>
          <w:rFonts w:hint="default"/>
          <w:sz w:val="21"/>
          <w:szCs w:val="22"/>
        </w:rPr>
      </w:pPr>
    </w:p>
    <w:p w14:paraId="14FB7850">
      <w:pPr>
        <w:widowControl w:val="0"/>
        <w:rPr>
          <w:rFonts w:hint="default"/>
          <w:sz w:val="21"/>
          <w:szCs w:val="22"/>
        </w:rPr>
      </w:pPr>
    </w:p>
    <w:p w14:paraId="4C905272">
      <w:pPr>
        <w:widowControl w:val="0"/>
        <w:rPr>
          <w:rFonts w:hint="default"/>
          <w:sz w:val="21"/>
          <w:szCs w:val="22"/>
        </w:rPr>
      </w:pPr>
    </w:p>
    <w:p w14:paraId="2CE95EAB">
      <w:pPr>
        <w:widowControl w:val="0"/>
        <w:rPr>
          <w:rFonts w:hint="default"/>
          <w:sz w:val="21"/>
          <w:szCs w:val="22"/>
        </w:rPr>
      </w:pPr>
    </w:p>
    <w:p w14:paraId="6D3ECEFC">
      <w:pPr>
        <w:rPr>
          <w:rFonts w:hint="default"/>
          <w:sz w:val="21"/>
          <w:szCs w:val="22"/>
        </w:rPr>
      </w:pPr>
    </w:p>
    <w:p w14:paraId="4F2E5355">
      <w:pPr>
        <w:rPr>
          <w:rFonts w:hint="default"/>
          <w:sz w:val="21"/>
          <w:szCs w:val="22"/>
        </w:rPr>
      </w:pPr>
    </w:p>
    <w:p w14:paraId="202B9C8E">
      <w:pPr>
        <w:rPr>
          <w:rFonts w:hint="default"/>
          <w:sz w:val="21"/>
          <w:szCs w:val="22"/>
        </w:rPr>
      </w:pPr>
    </w:p>
    <w:p w14:paraId="0879AB81">
      <w:pPr>
        <w:spacing w:line="360" w:lineRule="auto"/>
        <w:ind w:firstLine="13300" w:firstLineChars="4750"/>
        <w:jc w:val="center"/>
        <w:rPr>
          <w:rFonts w:hint="eastAsia" w:ascii="黑体" w:hAnsi="Times New Roman" w:eastAsia="黑体" w:cs="黑体"/>
          <w:kern w:val="0"/>
          <w:sz w:val="28"/>
          <w:szCs w:val="28"/>
        </w:rPr>
      </w:pPr>
      <w:r>
        <w:rPr>
          <w:rFonts w:hint="eastAsia" w:ascii="黑体" w:hAnsi="Times New Roman" w:eastAsia="黑体" w:cs="黑体"/>
          <w:kern w:val="0"/>
          <w:sz w:val="28"/>
          <w:szCs w:val="28"/>
        </w:rPr>
        <w:t>十十四  包装、运输方案</w:t>
      </w:r>
    </w:p>
    <w:p w14:paraId="7C6A650B">
      <w:pPr>
        <w:ind w:firstLine="3120" w:firstLineChars="1300"/>
        <w:rPr>
          <w:rFonts w:hint="default"/>
          <w:sz w:val="24"/>
          <w:szCs w:val="24"/>
        </w:rPr>
      </w:pPr>
      <w:r>
        <w:rPr>
          <w:rFonts w:hint="eastAsia"/>
          <w:sz w:val="24"/>
          <w:szCs w:val="24"/>
        </w:rPr>
        <w:t>（内容和格式自拟）</w:t>
      </w:r>
    </w:p>
    <w:p w14:paraId="47B0938F">
      <w:pPr>
        <w:rPr>
          <w:rFonts w:hint="default"/>
          <w:sz w:val="21"/>
          <w:szCs w:val="22"/>
        </w:rPr>
      </w:pPr>
    </w:p>
    <w:p w14:paraId="0789F047">
      <w:pPr>
        <w:rPr>
          <w:rFonts w:hint="default"/>
          <w:sz w:val="21"/>
          <w:szCs w:val="22"/>
        </w:rPr>
      </w:pPr>
    </w:p>
    <w:p w14:paraId="5167DF42">
      <w:pPr>
        <w:rPr>
          <w:rFonts w:hint="default"/>
          <w:sz w:val="21"/>
          <w:szCs w:val="22"/>
        </w:rPr>
      </w:pPr>
    </w:p>
    <w:p w14:paraId="040E3A6A">
      <w:pPr>
        <w:rPr>
          <w:rFonts w:hint="default"/>
          <w:sz w:val="21"/>
          <w:szCs w:val="22"/>
        </w:rPr>
      </w:pPr>
    </w:p>
    <w:p w14:paraId="5573882B">
      <w:pPr>
        <w:rPr>
          <w:rFonts w:hint="default"/>
          <w:sz w:val="21"/>
          <w:szCs w:val="22"/>
        </w:rPr>
      </w:pPr>
    </w:p>
    <w:p w14:paraId="6E016ECC">
      <w:pPr>
        <w:rPr>
          <w:rFonts w:hint="default"/>
          <w:sz w:val="21"/>
          <w:szCs w:val="22"/>
        </w:rPr>
      </w:pPr>
    </w:p>
    <w:p w14:paraId="4EBA494A">
      <w:pPr>
        <w:rPr>
          <w:rFonts w:hint="default"/>
          <w:sz w:val="21"/>
          <w:szCs w:val="22"/>
        </w:rPr>
      </w:pPr>
    </w:p>
    <w:p w14:paraId="12AC2675">
      <w:pPr>
        <w:rPr>
          <w:rFonts w:hint="default"/>
          <w:sz w:val="21"/>
          <w:szCs w:val="22"/>
        </w:rPr>
      </w:pPr>
    </w:p>
    <w:p w14:paraId="22C23D46">
      <w:pPr>
        <w:rPr>
          <w:rFonts w:hint="default"/>
          <w:sz w:val="21"/>
          <w:szCs w:val="22"/>
        </w:rPr>
      </w:pPr>
    </w:p>
    <w:p w14:paraId="490D8567">
      <w:pPr>
        <w:rPr>
          <w:rFonts w:hint="default"/>
          <w:sz w:val="21"/>
          <w:szCs w:val="22"/>
        </w:rPr>
      </w:pPr>
    </w:p>
    <w:p w14:paraId="0A555560">
      <w:pPr>
        <w:rPr>
          <w:rFonts w:hint="default"/>
          <w:sz w:val="21"/>
          <w:szCs w:val="22"/>
        </w:rPr>
      </w:pPr>
    </w:p>
    <w:p w14:paraId="7942BF77">
      <w:pPr>
        <w:rPr>
          <w:rFonts w:hint="default"/>
          <w:sz w:val="21"/>
          <w:szCs w:val="22"/>
        </w:rPr>
      </w:pPr>
    </w:p>
    <w:p w14:paraId="341A0BC6">
      <w:pPr>
        <w:rPr>
          <w:rFonts w:hint="default"/>
          <w:sz w:val="21"/>
          <w:szCs w:val="22"/>
        </w:rPr>
      </w:pPr>
    </w:p>
    <w:p w14:paraId="0F856E5C">
      <w:pPr>
        <w:rPr>
          <w:rFonts w:hint="default"/>
          <w:sz w:val="21"/>
          <w:szCs w:val="22"/>
        </w:rPr>
      </w:pPr>
    </w:p>
    <w:p w14:paraId="47F43834">
      <w:pPr>
        <w:rPr>
          <w:rFonts w:hint="default"/>
          <w:sz w:val="21"/>
          <w:szCs w:val="22"/>
        </w:rPr>
      </w:pPr>
    </w:p>
    <w:p w14:paraId="2CB1231D">
      <w:pPr>
        <w:rPr>
          <w:rFonts w:hint="default"/>
          <w:sz w:val="21"/>
          <w:szCs w:val="22"/>
        </w:rPr>
      </w:pPr>
    </w:p>
    <w:p w14:paraId="09C54549">
      <w:pPr>
        <w:rPr>
          <w:rFonts w:hint="default"/>
          <w:sz w:val="21"/>
          <w:szCs w:val="22"/>
        </w:rPr>
      </w:pPr>
    </w:p>
    <w:p w14:paraId="2535EE3E">
      <w:pPr>
        <w:rPr>
          <w:rFonts w:hint="default"/>
          <w:sz w:val="21"/>
          <w:szCs w:val="22"/>
        </w:rPr>
      </w:pPr>
    </w:p>
    <w:p w14:paraId="10F58813">
      <w:pPr>
        <w:rPr>
          <w:rFonts w:hint="default"/>
          <w:sz w:val="21"/>
          <w:szCs w:val="22"/>
        </w:rPr>
      </w:pPr>
    </w:p>
    <w:p w14:paraId="5A522D7E">
      <w:pPr>
        <w:rPr>
          <w:rFonts w:hint="default"/>
          <w:sz w:val="21"/>
          <w:szCs w:val="22"/>
        </w:rPr>
      </w:pPr>
    </w:p>
    <w:p w14:paraId="7DBCEA58">
      <w:pPr>
        <w:rPr>
          <w:rFonts w:hint="default"/>
          <w:sz w:val="21"/>
          <w:szCs w:val="22"/>
        </w:rPr>
      </w:pPr>
    </w:p>
    <w:p w14:paraId="0078600F">
      <w:pPr>
        <w:rPr>
          <w:rFonts w:hint="default"/>
          <w:sz w:val="21"/>
          <w:szCs w:val="22"/>
        </w:rPr>
      </w:pPr>
    </w:p>
    <w:p w14:paraId="2B4FCABA">
      <w:pPr>
        <w:rPr>
          <w:rFonts w:hint="default"/>
          <w:sz w:val="21"/>
          <w:szCs w:val="22"/>
        </w:rPr>
      </w:pPr>
    </w:p>
    <w:p w14:paraId="355A81C2">
      <w:pPr>
        <w:rPr>
          <w:rFonts w:hint="default"/>
          <w:sz w:val="21"/>
          <w:szCs w:val="22"/>
        </w:rPr>
      </w:pPr>
    </w:p>
    <w:p w14:paraId="49F18065">
      <w:pPr>
        <w:rPr>
          <w:rFonts w:hint="default"/>
          <w:sz w:val="21"/>
          <w:szCs w:val="22"/>
        </w:rPr>
      </w:pPr>
    </w:p>
    <w:p w14:paraId="7BB4A5DD">
      <w:pPr>
        <w:rPr>
          <w:rFonts w:hint="default"/>
          <w:sz w:val="21"/>
          <w:szCs w:val="22"/>
        </w:rPr>
      </w:pPr>
    </w:p>
    <w:p w14:paraId="6323E121">
      <w:pPr>
        <w:rPr>
          <w:rFonts w:hint="default"/>
          <w:sz w:val="21"/>
          <w:szCs w:val="22"/>
        </w:rPr>
      </w:pPr>
    </w:p>
    <w:p w14:paraId="415420CE">
      <w:pPr>
        <w:rPr>
          <w:rFonts w:hint="default"/>
          <w:sz w:val="21"/>
          <w:szCs w:val="22"/>
        </w:rPr>
      </w:pPr>
    </w:p>
    <w:p w14:paraId="7A818BFE">
      <w:pPr>
        <w:rPr>
          <w:rFonts w:hint="default"/>
          <w:sz w:val="21"/>
          <w:szCs w:val="22"/>
        </w:rPr>
      </w:pPr>
    </w:p>
    <w:p w14:paraId="57A3B39B">
      <w:pPr>
        <w:rPr>
          <w:rFonts w:hint="default"/>
          <w:sz w:val="21"/>
          <w:szCs w:val="22"/>
        </w:rPr>
      </w:pPr>
    </w:p>
    <w:p w14:paraId="54BD0B6A">
      <w:pPr>
        <w:rPr>
          <w:rFonts w:hint="default"/>
          <w:sz w:val="21"/>
          <w:szCs w:val="22"/>
        </w:rPr>
      </w:pPr>
    </w:p>
    <w:p w14:paraId="328865E6">
      <w:pPr>
        <w:rPr>
          <w:rFonts w:hint="default"/>
          <w:sz w:val="21"/>
          <w:szCs w:val="22"/>
        </w:rPr>
      </w:pPr>
    </w:p>
    <w:p w14:paraId="388572D6">
      <w:pPr>
        <w:rPr>
          <w:rFonts w:hint="default"/>
          <w:sz w:val="21"/>
          <w:szCs w:val="22"/>
        </w:rPr>
      </w:pPr>
    </w:p>
    <w:p w14:paraId="01907A52">
      <w:pPr>
        <w:rPr>
          <w:rFonts w:hint="default"/>
          <w:sz w:val="21"/>
          <w:szCs w:val="22"/>
        </w:rPr>
      </w:pPr>
    </w:p>
    <w:p w14:paraId="3F04347C">
      <w:pPr>
        <w:rPr>
          <w:rFonts w:hint="default"/>
          <w:sz w:val="21"/>
          <w:szCs w:val="22"/>
        </w:rPr>
      </w:pPr>
    </w:p>
    <w:p w14:paraId="69B8CB40">
      <w:pPr>
        <w:rPr>
          <w:rFonts w:hint="default"/>
          <w:sz w:val="21"/>
          <w:szCs w:val="22"/>
        </w:rPr>
      </w:pPr>
    </w:p>
    <w:p w14:paraId="5442654D">
      <w:pPr>
        <w:rPr>
          <w:rFonts w:hint="default"/>
          <w:sz w:val="21"/>
          <w:szCs w:val="22"/>
        </w:rPr>
      </w:pPr>
    </w:p>
    <w:p w14:paraId="047FE051">
      <w:pPr>
        <w:rPr>
          <w:rFonts w:hint="default"/>
          <w:sz w:val="21"/>
          <w:szCs w:val="22"/>
        </w:rPr>
      </w:pPr>
    </w:p>
    <w:p w14:paraId="27A5B4EB">
      <w:pPr>
        <w:rPr>
          <w:rFonts w:hint="default"/>
          <w:sz w:val="21"/>
          <w:szCs w:val="22"/>
        </w:rPr>
      </w:pPr>
    </w:p>
    <w:p w14:paraId="7CA27AB8">
      <w:pPr>
        <w:rPr>
          <w:rFonts w:hint="default"/>
          <w:sz w:val="21"/>
          <w:szCs w:val="22"/>
        </w:rPr>
      </w:pPr>
    </w:p>
    <w:p w14:paraId="3FDA70A7">
      <w:pPr>
        <w:rPr>
          <w:rFonts w:hint="default"/>
          <w:sz w:val="21"/>
          <w:szCs w:val="22"/>
        </w:rPr>
      </w:pPr>
    </w:p>
    <w:p w14:paraId="4F19D6DF">
      <w:pPr>
        <w:rPr>
          <w:rFonts w:hint="default"/>
          <w:sz w:val="21"/>
          <w:szCs w:val="22"/>
        </w:rPr>
      </w:pPr>
    </w:p>
    <w:p w14:paraId="28944602">
      <w:pPr>
        <w:rPr>
          <w:rFonts w:hint="default"/>
          <w:sz w:val="21"/>
          <w:szCs w:val="22"/>
        </w:rPr>
      </w:pPr>
    </w:p>
    <w:p w14:paraId="1BE7D2E4">
      <w:pPr>
        <w:rPr>
          <w:rFonts w:hint="default"/>
          <w:sz w:val="21"/>
          <w:szCs w:val="22"/>
        </w:rPr>
      </w:pPr>
    </w:p>
    <w:p w14:paraId="14793B5A">
      <w:pPr>
        <w:rPr>
          <w:rFonts w:hint="default"/>
          <w:sz w:val="21"/>
          <w:szCs w:val="22"/>
        </w:rPr>
      </w:pPr>
    </w:p>
    <w:p w14:paraId="650D5E87">
      <w:pPr>
        <w:pageBreakBefore/>
        <w:widowControl w:val="0"/>
        <w:autoSpaceDE w:val="0"/>
        <w:autoSpaceDN w:val="0"/>
        <w:adjustRightInd w:val="0"/>
        <w:spacing w:line="360" w:lineRule="exact"/>
        <w:jc w:val="center"/>
        <w:rPr>
          <w:rFonts w:hint="eastAsia" w:ascii="黑体" w:hAnsi="Times New Roman" w:eastAsia="黑体" w:cs="黑体"/>
          <w:b/>
          <w:kern w:val="0"/>
          <w:sz w:val="28"/>
          <w:szCs w:val="28"/>
        </w:rPr>
      </w:pPr>
      <w:r>
        <w:rPr>
          <w:rFonts w:hint="eastAsia" w:ascii="宋体" w:hAnsi="宋体" w:cs="宋体"/>
          <w:b/>
          <w:kern w:val="0"/>
          <w:sz w:val="28"/>
          <w:szCs w:val="28"/>
        </w:rPr>
        <w:t xml:space="preserve">十五、投标人业绩情况表   </w:t>
      </w:r>
    </w:p>
    <w:tbl>
      <w:tblPr>
        <w:tblStyle w:val="15"/>
        <w:tblpPr w:leftFromText="180" w:rightFromText="180" w:vertAnchor="page" w:horzAnchor="margin" w:tblpY="23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2174"/>
        <w:gridCol w:w="1706"/>
        <w:gridCol w:w="1706"/>
      </w:tblGrid>
      <w:tr w14:paraId="16B2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shd w:val="clear" w:color="auto" w:fill="D0CECE"/>
            <w:noWrap w:val="0"/>
            <w:vAlign w:val="top"/>
          </w:tcPr>
          <w:p w14:paraId="0EB81FD4">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序号</w:t>
            </w:r>
          </w:p>
        </w:tc>
        <w:tc>
          <w:tcPr>
            <w:tcW w:w="1842" w:type="dxa"/>
            <w:tcBorders>
              <w:top w:val="single" w:color="auto" w:sz="4" w:space="0"/>
              <w:left w:val="single" w:color="auto" w:sz="4" w:space="0"/>
              <w:bottom w:val="single" w:color="auto" w:sz="4" w:space="0"/>
              <w:right w:val="single" w:color="auto" w:sz="4" w:space="0"/>
              <w:tl2br w:val="nil"/>
              <w:tr2bl w:val="nil"/>
            </w:tcBorders>
            <w:shd w:val="clear" w:color="auto" w:fill="D0CECE"/>
            <w:noWrap w:val="0"/>
            <w:vAlign w:val="top"/>
          </w:tcPr>
          <w:p w14:paraId="20D3DDF3">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使用单位</w:t>
            </w:r>
          </w:p>
        </w:tc>
        <w:tc>
          <w:tcPr>
            <w:tcW w:w="2174" w:type="dxa"/>
            <w:tcBorders>
              <w:top w:val="single" w:color="auto" w:sz="4" w:space="0"/>
              <w:left w:val="single" w:color="auto" w:sz="4" w:space="0"/>
              <w:bottom w:val="single" w:color="auto" w:sz="4" w:space="0"/>
              <w:right w:val="single" w:color="auto" w:sz="4" w:space="0"/>
              <w:tl2br w:val="nil"/>
              <w:tr2bl w:val="nil"/>
            </w:tcBorders>
            <w:shd w:val="clear" w:color="auto" w:fill="D0CECE"/>
            <w:noWrap w:val="0"/>
            <w:vAlign w:val="top"/>
          </w:tcPr>
          <w:p w14:paraId="22523E31">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业绩名称</w:t>
            </w: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D0CECE"/>
            <w:noWrap w:val="0"/>
            <w:vAlign w:val="top"/>
          </w:tcPr>
          <w:p w14:paraId="53EAABE4">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合同总价</w:t>
            </w: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D0CECE"/>
            <w:noWrap w:val="0"/>
            <w:vAlign w:val="top"/>
          </w:tcPr>
          <w:p w14:paraId="74AF8EA0">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签订时间</w:t>
            </w:r>
          </w:p>
        </w:tc>
      </w:tr>
      <w:tr w14:paraId="100E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10A36A5E">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1</w:t>
            </w:r>
          </w:p>
        </w:tc>
        <w:tc>
          <w:tcPr>
            <w:tcW w:w="1842"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747A9F68">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2174"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5EBD9C4F">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05591D97">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301AD68F">
            <w:pPr>
              <w:widowControl w:val="0"/>
              <w:adjustRightInd w:val="0"/>
              <w:spacing w:before="41" w:line="306" w:lineRule="auto"/>
              <w:ind w:right="314"/>
              <w:jc w:val="both"/>
              <w:textAlignment w:val="baseline"/>
              <w:rPr>
                <w:rFonts w:hint="eastAsia" w:ascii="宋体" w:hAnsi="Times New Roman"/>
                <w:spacing w:val="1"/>
                <w:kern w:val="0"/>
                <w:sz w:val="21"/>
                <w:szCs w:val="21"/>
              </w:rPr>
            </w:pPr>
          </w:p>
        </w:tc>
      </w:tr>
      <w:tr w14:paraId="529E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noWrap w:val="0"/>
            <w:vAlign w:val="top"/>
          </w:tcPr>
          <w:p w14:paraId="5EB3C36D">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2</w:t>
            </w:r>
          </w:p>
        </w:tc>
        <w:tc>
          <w:tcPr>
            <w:tcW w:w="1842" w:type="dxa"/>
            <w:tcBorders>
              <w:top w:val="single" w:color="auto" w:sz="4" w:space="0"/>
              <w:left w:val="single" w:color="auto" w:sz="4" w:space="0"/>
              <w:bottom w:val="single" w:color="auto" w:sz="4" w:space="0"/>
              <w:right w:val="single" w:color="auto" w:sz="4" w:space="0"/>
              <w:tl2br w:val="nil"/>
              <w:tr2bl w:val="nil"/>
            </w:tcBorders>
            <w:noWrap w:val="0"/>
            <w:vAlign w:val="top"/>
          </w:tcPr>
          <w:p w14:paraId="2D4D2009">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2174" w:type="dxa"/>
            <w:tcBorders>
              <w:top w:val="single" w:color="auto" w:sz="4" w:space="0"/>
              <w:left w:val="single" w:color="auto" w:sz="4" w:space="0"/>
              <w:bottom w:val="single" w:color="auto" w:sz="4" w:space="0"/>
              <w:right w:val="single" w:color="auto" w:sz="4" w:space="0"/>
              <w:tl2br w:val="nil"/>
              <w:tr2bl w:val="nil"/>
            </w:tcBorders>
            <w:noWrap w:val="0"/>
            <w:vAlign w:val="top"/>
          </w:tcPr>
          <w:p w14:paraId="314F9E0C">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noWrap w:val="0"/>
            <w:vAlign w:val="top"/>
          </w:tcPr>
          <w:p w14:paraId="59C90560">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noWrap w:val="0"/>
            <w:vAlign w:val="top"/>
          </w:tcPr>
          <w:p w14:paraId="0A5953EB">
            <w:pPr>
              <w:widowControl w:val="0"/>
              <w:adjustRightInd w:val="0"/>
              <w:spacing w:before="41" w:line="306" w:lineRule="auto"/>
              <w:ind w:right="314"/>
              <w:jc w:val="both"/>
              <w:textAlignment w:val="baseline"/>
              <w:rPr>
                <w:rFonts w:hint="eastAsia" w:ascii="宋体" w:hAnsi="Times New Roman"/>
                <w:spacing w:val="1"/>
                <w:kern w:val="0"/>
                <w:sz w:val="21"/>
                <w:szCs w:val="21"/>
              </w:rPr>
            </w:pPr>
          </w:p>
        </w:tc>
      </w:tr>
      <w:tr w14:paraId="1C70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4E326A4E">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3</w:t>
            </w:r>
          </w:p>
        </w:tc>
        <w:tc>
          <w:tcPr>
            <w:tcW w:w="1842"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131013FD">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2174"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48449C39">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2F6D8262">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61F91FB5">
            <w:pPr>
              <w:widowControl w:val="0"/>
              <w:adjustRightInd w:val="0"/>
              <w:spacing w:before="41" w:line="306" w:lineRule="auto"/>
              <w:ind w:right="314"/>
              <w:jc w:val="both"/>
              <w:textAlignment w:val="baseline"/>
              <w:rPr>
                <w:rFonts w:hint="eastAsia" w:ascii="宋体" w:hAnsi="Times New Roman"/>
                <w:spacing w:val="1"/>
                <w:kern w:val="0"/>
                <w:sz w:val="21"/>
                <w:szCs w:val="21"/>
              </w:rPr>
            </w:pPr>
          </w:p>
        </w:tc>
      </w:tr>
      <w:tr w14:paraId="1476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noWrap w:val="0"/>
            <w:vAlign w:val="top"/>
          </w:tcPr>
          <w:p w14:paraId="3F9B8C24">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4</w:t>
            </w:r>
          </w:p>
        </w:tc>
        <w:tc>
          <w:tcPr>
            <w:tcW w:w="1842" w:type="dxa"/>
            <w:tcBorders>
              <w:top w:val="single" w:color="auto" w:sz="4" w:space="0"/>
              <w:left w:val="single" w:color="auto" w:sz="4" w:space="0"/>
              <w:bottom w:val="single" w:color="auto" w:sz="4" w:space="0"/>
              <w:right w:val="single" w:color="auto" w:sz="4" w:space="0"/>
              <w:tl2br w:val="nil"/>
              <w:tr2bl w:val="nil"/>
            </w:tcBorders>
            <w:noWrap w:val="0"/>
            <w:vAlign w:val="top"/>
          </w:tcPr>
          <w:p w14:paraId="52CBB5E9">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2174" w:type="dxa"/>
            <w:tcBorders>
              <w:top w:val="single" w:color="auto" w:sz="4" w:space="0"/>
              <w:left w:val="single" w:color="auto" w:sz="4" w:space="0"/>
              <w:bottom w:val="single" w:color="auto" w:sz="4" w:space="0"/>
              <w:right w:val="single" w:color="auto" w:sz="4" w:space="0"/>
              <w:tl2br w:val="nil"/>
              <w:tr2bl w:val="nil"/>
            </w:tcBorders>
            <w:noWrap w:val="0"/>
            <w:vAlign w:val="top"/>
          </w:tcPr>
          <w:p w14:paraId="68B05E52">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noWrap w:val="0"/>
            <w:vAlign w:val="top"/>
          </w:tcPr>
          <w:p w14:paraId="2C5D088D">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noWrap w:val="0"/>
            <w:vAlign w:val="top"/>
          </w:tcPr>
          <w:p w14:paraId="6A2F8779">
            <w:pPr>
              <w:widowControl w:val="0"/>
              <w:adjustRightInd w:val="0"/>
              <w:spacing w:before="41" w:line="306" w:lineRule="auto"/>
              <w:ind w:right="314"/>
              <w:jc w:val="both"/>
              <w:textAlignment w:val="baseline"/>
              <w:rPr>
                <w:rFonts w:hint="eastAsia" w:ascii="宋体" w:hAnsi="Times New Roman"/>
                <w:spacing w:val="1"/>
                <w:kern w:val="0"/>
                <w:sz w:val="21"/>
                <w:szCs w:val="21"/>
              </w:rPr>
            </w:pPr>
          </w:p>
        </w:tc>
      </w:tr>
      <w:tr w14:paraId="32FD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7D0E382B">
            <w:pPr>
              <w:widowControl w:val="0"/>
              <w:adjustRightInd w:val="0"/>
              <w:spacing w:before="41" w:line="306" w:lineRule="auto"/>
              <w:ind w:right="314"/>
              <w:jc w:val="both"/>
              <w:textAlignment w:val="baseline"/>
              <w:rPr>
                <w:rFonts w:hint="eastAsia" w:ascii="宋体" w:hAnsi="Times New Roman"/>
                <w:spacing w:val="1"/>
                <w:kern w:val="0"/>
                <w:sz w:val="21"/>
                <w:szCs w:val="21"/>
              </w:rPr>
            </w:pPr>
            <w:r>
              <w:rPr>
                <w:rFonts w:hint="eastAsia" w:ascii="宋体" w:hAnsi="Times New Roman"/>
                <w:spacing w:val="1"/>
                <w:kern w:val="0"/>
                <w:sz w:val="21"/>
                <w:szCs w:val="21"/>
              </w:rPr>
              <w:t>...</w:t>
            </w:r>
          </w:p>
        </w:tc>
        <w:tc>
          <w:tcPr>
            <w:tcW w:w="1842"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44CB4660">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2174"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78CBFD6C">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3EEDEE99">
            <w:pPr>
              <w:widowControl w:val="0"/>
              <w:adjustRightInd w:val="0"/>
              <w:spacing w:before="41" w:line="306" w:lineRule="auto"/>
              <w:ind w:right="314"/>
              <w:jc w:val="both"/>
              <w:textAlignment w:val="baseline"/>
              <w:rPr>
                <w:rFonts w:hint="eastAsia" w:ascii="宋体" w:hAnsi="Times New Roman"/>
                <w:spacing w:val="1"/>
                <w:kern w:val="0"/>
                <w:sz w:val="21"/>
                <w:szCs w:val="21"/>
              </w:rPr>
            </w:pPr>
          </w:p>
        </w:tc>
        <w:tc>
          <w:tcPr>
            <w:tcW w:w="1706" w:type="dxa"/>
            <w:tcBorders>
              <w:top w:val="single" w:color="auto" w:sz="4" w:space="0"/>
              <w:left w:val="single" w:color="auto" w:sz="4" w:space="0"/>
              <w:bottom w:val="single" w:color="auto" w:sz="4" w:space="0"/>
              <w:right w:val="single" w:color="auto" w:sz="4" w:space="0"/>
              <w:tl2br w:val="nil"/>
              <w:tr2bl w:val="nil"/>
            </w:tcBorders>
            <w:shd w:val="clear" w:color="auto" w:fill="E7E6E6"/>
            <w:noWrap w:val="0"/>
            <w:vAlign w:val="top"/>
          </w:tcPr>
          <w:p w14:paraId="7DC76443">
            <w:pPr>
              <w:widowControl w:val="0"/>
              <w:adjustRightInd w:val="0"/>
              <w:spacing w:before="41" w:line="306" w:lineRule="auto"/>
              <w:ind w:right="314"/>
              <w:jc w:val="both"/>
              <w:textAlignment w:val="baseline"/>
              <w:rPr>
                <w:rFonts w:hint="eastAsia" w:ascii="宋体" w:hAnsi="Times New Roman"/>
                <w:spacing w:val="1"/>
                <w:kern w:val="0"/>
                <w:sz w:val="21"/>
                <w:szCs w:val="21"/>
              </w:rPr>
            </w:pPr>
          </w:p>
        </w:tc>
      </w:tr>
    </w:tbl>
    <w:p w14:paraId="08D517D2">
      <w:pPr>
        <w:widowControl w:val="0"/>
        <w:adjustRightInd w:val="0"/>
        <w:spacing w:before="41" w:line="306" w:lineRule="auto"/>
        <w:ind w:right="314"/>
        <w:jc w:val="both"/>
        <w:textAlignment w:val="baseline"/>
        <w:rPr>
          <w:rFonts w:hint="eastAsia" w:ascii="宋体" w:hAnsi="Times New Roman"/>
          <w:spacing w:val="1"/>
          <w:kern w:val="0"/>
          <w:sz w:val="21"/>
          <w:szCs w:val="21"/>
        </w:rPr>
      </w:pPr>
    </w:p>
    <w:p w14:paraId="7B3B85F6">
      <w:pPr>
        <w:widowControl w:val="0"/>
        <w:spacing w:before="260" w:after="260" w:line="360" w:lineRule="exact"/>
        <w:outlineLvl w:val="2"/>
        <w:rPr>
          <w:rFonts w:hint="default" w:ascii="Times New Roman"/>
          <w:b/>
          <w:kern w:val="0"/>
          <w:sz w:val="21"/>
          <w:szCs w:val="21"/>
        </w:rPr>
      </w:pPr>
      <w:r>
        <w:rPr>
          <w:rFonts w:hint="eastAsia" w:ascii="Times New Roman" w:hAnsi="Times New Roman"/>
          <w:b/>
          <w:kern w:val="0"/>
          <w:sz w:val="21"/>
          <w:szCs w:val="21"/>
        </w:rPr>
        <w:t>投标人根据上述业绩情况后负销售或服务合同原件扫描件等。</w:t>
      </w:r>
    </w:p>
    <w:p w14:paraId="314D1210">
      <w:pPr>
        <w:widowControl w:val="0"/>
        <w:spacing w:before="260" w:after="260" w:line="360" w:lineRule="exact"/>
        <w:outlineLvl w:val="2"/>
        <w:rPr>
          <w:rFonts w:hint="default" w:ascii="Times New Roman"/>
          <w:b/>
          <w:kern w:val="0"/>
          <w:sz w:val="28"/>
          <w:szCs w:val="28"/>
        </w:rPr>
      </w:pPr>
    </w:p>
    <w:p w14:paraId="112DA710">
      <w:pPr>
        <w:widowControl w:val="0"/>
        <w:spacing w:before="260" w:after="260" w:line="360" w:lineRule="exact"/>
        <w:outlineLvl w:val="2"/>
        <w:rPr>
          <w:rFonts w:hint="default" w:ascii="Times New Roman"/>
          <w:b/>
          <w:kern w:val="0"/>
          <w:sz w:val="28"/>
          <w:szCs w:val="28"/>
        </w:rPr>
      </w:pPr>
    </w:p>
    <w:p w14:paraId="429B2893">
      <w:pPr>
        <w:widowControl w:val="0"/>
        <w:spacing w:before="260" w:after="260" w:line="360" w:lineRule="exact"/>
        <w:outlineLvl w:val="2"/>
        <w:rPr>
          <w:rFonts w:hint="default" w:ascii="Times New Roman"/>
          <w:b/>
          <w:kern w:val="0"/>
          <w:sz w:val="28"/>
          <w:szCs w:val="28"/>
        </w:rPr>
      </w:pPr>
    </w:p>
    <w:p w14:paraId="1CE317C2">
      <w:pPr>
        <w:widowControl w:val="0"/>
        <w:rPr>
          <w:rFonts w:hint="default"/>
          <w:sz w:val="21"/>
          <w:szCs w:val="22"/>
        </w:rPr>
      </w:pPr>
    </w:p>
    <w:p w14:paraId="4B688132">
      <w:pPr>
        <w:widowControl w:val="0"/>
        <w:rPr>
          <w:rFonts w:hint="default"/>
          <w:sz w:val="21"/>
          <w:szCs w:val="22"/>
        </w:rPr>
      </w:pPr>
    </w:p>
    <w:p w14:paraId="0E640AB3">
      <w:pPr>
        <w:widowControl w:val="0"/>
        <w:rPr>
          <w:rFonts w:hint="default"/>
          <w:sz w:val="21"/>
          <w:szCs w:val="22"/>
        </w:rPr>
      </w:pPr>
    </w:p>
    <w:p w14:paraId="65338A61">
      <w:pPr>
        <w:widowControl w:val="0"/>
        <w:rPr>
          <w:rFonts w:hint="default"/>
          <w:sz w:val="21"/>
          <w:szCs w:val="22"/>
        </w:rPr>
      </w:pPr>
    </w:p>
    <w:p w14:paraId="179877C3">
      <w:pPr>
        <w:widowControl w:val="0"/>
        <w:rPr>
          <w:rFonts w:hint="default"/>
          <w:sz w:val="21"/>
          <w:szCs w:val="22"/>
        </w:rPr>
      </w:pPr>
    </w:p>
    <w:p w14:paraId="26C0ED05">
      <w:pPr>
        <w:widowControl w:val="0"/>
        <w:rPr>
          <w:rFonts w:hint="default"/>
          <w:sz w:val="21"/>
          <w:szCs w:val="22"/>
        </w:rPr>
      </w:pPr>
    </w:p>
    <w:p w14:paraId="423F9AF3">
      <w:pPr>
        <w:widowControl w:val="0"/>
        <w:rPr>
          <w:rFonts w:hint="default"/>
          <w:sz w:val="21"/>
          <w:szCs w:val="22"/>
        </w:rPr>
      </w:pPr>
    </w:p>
    <w:p w14:paraId="5A886FD3">
      <w:pPr>
        <w:widowControl w:val="0"/>
        <w:rPr>
          <w:rFonts w:hint="default"/>
          <w:sz w:val="21"/>
          <w:szCs w:val="22"/>
        </w:rPr>
      </w:pPr>
    </w:p>
    <w:p w14:paraId="3F08C6FD">
      <w:pPr>
        <w:widowControl w:val="0"/>
        <w:rPr>
          <w:rFonts w:hint="default"/>
          <w:sz w:val="21"/>
          <w:szCs w:val="22"/>
        </w:rPr>
      </w:pPr>
    </w:p>
    <w:p w14:paraId="293374CB">
      <w:pPr>
        <w:widowControl w:val="0"/>
        <w:rPr>
          <w:rFonts w:hint="default"/>
          <w:sz w:val="21"/>
          <w:szCs w:val="22"/>
        </w:rPr>
      </w:pPr>
    </w:p>
    <w:p w14:paraId="58102BBE">
      <w:pPr>
        <w:widowControl w:val="0"/>
        <w:rPr>
          <w:rFonts w:hint="default"/>
          <w:sz w:val="21"/>
          <w:szCs w:val="22"/>
        </w:rPr>
      </w:pPr>
    </w:p>
    <w:p w14:paraId="06F0F419">
      <w:pPr>
        <w:widowControl w:val="0"/>
        <w:rPr>
          <w:rFonts w:hint="default"/>
          <w:sz w:val="21"/>
          <w:szCs w:val="22"/>
        </w:rPr>
      </w:pPr>
    </w:p>
    <w:p w14:paraId="0EF0892E">
      <w:pPr>
        <w:widowControl w:val="0"/>
        <w:rPr>
          <w:rFonts w:hint="default"/>
          <w:sz w:val="21"/>
          <w:szCs w:val="22"/>
        </w:rPr>
      </w:pPr>
    </w:p>
    <w:p w14:paraId="63CC37CA">
      <w:pPr>
        <w:widowControl w:val="0"/>
        <w:rPr>
          <w:rFonts w:hint="default"/>
          <w:sz w:val="21"/>
          <w:szCs w:val="22"/>
        </w:rPr>
      </w:pPr>
    </w:p>
    <w:p w14:paraId="6589132A">
      <w:pPr>
        <w:widowControl w:val="0"/>
        <w:rPr>
          <w:rFonts w:hint="default"/>
          <w:sz w:val="21"/>
          <w:szCs w:val="22"/>
        </w:rPr>
      </w:pPr>
    </w:p>
    <w:p w14:paraId="0F39C4B0">
      <w:pPr>
        <w:widowControl w:val="0"/>
        <w:rPr>
          <w:rFonts w:hint="default"/>
          <w:sz w:val="21"/>
          <w:szCs w:val="22"/>
        </w:rPr>
      </w:pPr>
    </w:p>
    <w:p w14:paraId="3A04053F">
      <w:pPr>
        <w:widowControl w:val="0"/>
        <w:rPr>
          <w:rFonts w:hint="default"/>
          <w:sz w:val="21"/>
          <w:szCs w:val="22"/>
        </w:rPr>
      </w:pPr>
    </w:p>
    <w:p w14:paraId="0339B960">
      <w:pPr>
        <w:widowControl w:val="0"/>
        <w:rPr>
          <w:rFonts w:hint="default"/>
          <w:sz w:val="21"/>
          <w:szCs w:val="22"/>
        </w:rPr>
      </w:pPr>
    </w:p>
    <w:p w14:paraId="6F8BDD66">
      <w:pPr>
        <w:widowControl w:val="0"/>
        <w:rPr>
          <w:rFonts w:hint="default"/>
          <w:sz w:val="21"/>
          <w:szCs w:val="22"/>
        </w:rPr>
      </w:pPr>
    </w:p>
    <w:p w14:paraId="192B3ADD">
      <w:pPr>
        <w:widowControl w:val="0"/>
        <w:rPr>
          <w:rFonts w:hint="default"/>
          <w:sz w:val="21"/>
          <w:szCs w:val="22"/>
        </w:rPr>
      </w:pPr>
    </w:p>
    <w:p w14:paraId="05E04BF6">
      <w:pPr>
        <w:widowControl w:val="0"/>
        <w:rPr>
          <w:rFonts w:hint="default"/>
          <w:sz w:val="21"/>
          <w:szCs w:val="22"/>
        </w:rPr>
      </w:pPr>
    </w:p>
    <w:p w14:paraId="557F932A">
      <w:pPr>
        <w:widowControl w:val="0"/>
        <w:rPr>
          <w:rFonts w:hint="default"/>
          <w:sz w:val="21"/>
          <w:szCs w:val="22"/>
        </w:rPr>
      </w:pPr>
    </w:p>
    <w:p w14:paraId="09463228">
      <w:pPr>
        <w:widowControl w:val="0"/>
        <w:rPr>
          <w:rFonts w:hint="default"/>
          <w:sz w:val="21"/>
          <w:szCs w:val="22"/>
        </w:rPr>
      </w:pPr>
    </w:p>
    <w:p w14:paraId="37C04989">
      <w:pPr>
        <w:widowControl w:val="0"/>
        <w:rPr>
          <w:rFonts w:hint="default"/>
          <w:sz w:val="21"/>
          <w:szCs w:val="22"/>
        </w:rPr>
      </w:pPr>
    </w:p>
    <w:p w14:paraId="78F37E15">
      <w:pPr>
        <w:widowControl w:val="0"/>
        <w:rPr>
          <w:rFonts w:hint="default"/>
          <w:sz w:val="21"/>
          <w:szCs w:val="22"/>
        </w:rPr>
      </w:pPr>
    </w:p>
    <w:p w14:paraId="214DD486">
      <w:pPr>
        <w:rPr>
          <w:rFonts w:hint="default"/>
          <w:sz w:val="21"/>
          <w:szCs w:val="22"/>
        </w:rPr>
      </w:pPr>
    </w:p>
    <w:p w14:paraId="1A615E5F">
      <w:pPr>
        <w:spacing w:line="360" w:lineRule="auto"/>
        <w:ind w:firstLine="13300" w:firstLineChars="4750"/>
        <w:jc w:val="center"/>
        <w:rPr>
          <w:rFonts w:hint="default"/>
          <w:sz w:val="21"/>
          <w:szCs w:val="22"/>
        </w:rPr>
      </w:pPr>
      <w:r>
        <w:rPr>
          <w:rFonts w:hint="eastAsia" w:ascii="黑体" w:hAnsi="Times New Roman" w:eastAsia="黑体" w:cs="黑体"/>
          <w:kern w:val="0"/>
          <w:sz w:val="28"/>
          <w:szCs w:val="28"/>
        </w:rPr>
        <w:t>十</w:t>
      </w:r>
      <w:r>
        <w:rPr>
          <w:rFonts w:hint="eastAsia" w:ascii="宋体" w:hAnsi="宋体" w:cs="黑体"/>
          <w:b/>
          <w:kern w:val="0"/>
          <w:sz w:val="28"/>
          <w:szCs w:val="28"/>
        </w:rPr>
        <w:t>十六  其他材料</w:t>
      </w:r>
    </w:p>
    <w:p w14:paraId="4487D05C">
      <w:pPr>
        <w:keepNext/>
        <w:keepLines/>
        <w:widowControl w:val="0"/>
        <w:spacing w:before="260" w:after="260" w:line="360" w:lineRule="exact"/>
        <w:outlineLvl w:val="2"/>
        <w:rPr>
          <w:rFonts w:hint="eastAsia" w:ascii="宋体" w:cs="宋体"/>
          <w:b/>
          <w:kern w:val="0"/>
          <w:sz w:val="24"/>
          <w:szCs w:val="24"/>
        </w:rPr>
      </w:pPr>
      <w:r>
        <w:rPr>
          <w:rFonts w:hint="eastAsia" w:ascii="宋体" w:hAnsi="宋体" w:cs="宋体"/>
          <w:b/>
          <w:kern w:val="0"/>
          <w:sz w:val="24"/>
          <w:szCs w:val="24"/>
        </w:rPr>
        <w:t>1、 供方知识产权状况调查表</w:t>
      </w:r>
    </w:p>
    <w:p w14:paraId="2B93922E">
      <w:pPr>
        <w:rPr>
          <w:rFonts w:hint="eastAsia" w:ascii="宋体"/>
          <w:b/>
          <w:sz w:val="21"/>
          <w:szCs w:val="22"/>
        </w:rPr>
      </w:pPr>
      <w:r>
        <w:rPr>
          <w:rFonts w:hint="eastAsia" w:ascii="宋体" w:hAnsi="宋体" w:cs="宋体"/>
          <w:b/>
          <w:sz w:val="21"/>
          <w:szCs w:val="22"/>
        </w:rPr>
        <w:t>尊敬的供应商：</w:t>
      </w:r>
    </w:p>
    <w:p w14:paraId="46F74D99">
      <w:pPr>
        <w:ind w:firstLine="420" w:firstLineChars="200"/>
        <w:rPr>
          <w:rFonts w:hint="eastAsia" w:ascii="宋体"/>
          <w:sz w:val="21"/>
          <w:szCs w:val="22"/>
        </w:rPr>
      </w:pPr>
      <w:r>
        <w:rPr>
          <w:rFonts w:hint="eastAsia" w:ascii="宋体" w:hAnsi="宋体" w:cs="宋体"/>
          <w:sz w:val="21"/>
          <w:szCs w:val="22"/>
        </w:rPr>
        <w:t>知识产权调查表是我公司选择合格供方的必要过程，请您予以配合，及时安排填写本表并盖章。</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27"/>
        <w:gridCol w:w="2295"/>
        <w:gridCol w:w="1530"/>
        <w:gridCol w:w="765"/>
        <w:gridCol w:w="2295"/>
      </w:tblGrid>
      <w:tr w14:paraId="43963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668"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278CBAE">
            <w:pPr>
              <w:spacing w:line="320" w:lineRule="exact"/>
              <w:jc w:val="center"/>
              <w:rPr>
                <w:rFonts w:hint="eastAsia" w:ascii="宋体"/>
                <w:sz w:val="21"/>
                <w:szCs w:val="21"/>
              </w:rPr>
            </w:pPr>
            <w:r>
              <w:rPr>
                <w:rFonts w:hint="eastAsia" w:ascii="宋体" w:hAnsi="宋体" w:cs="宋体"/>
                <w:sz w:val="21"/>
                <w:szCs w:val="21"/>
              </w:rPr>
              <w:t>供应商名称</w:t>
            </w:r>
          </w:p>
        </w:tc>
        <w:tc>
          <w:tcPr>
            <w:tcW w:w="7512" w:type="dxa"/>
            <w:gridSpan w:val="5"/>
            <w:tcBorders>
              <w:top w:val="single" w:color="000000" w:sz="4" w:space="0"/>
              <w:left w:val="single" w:color="000000" w:sz="4" w:space="0"/>
              <w:bottom w:val="single" w:color="000000" w:sz="4" w:space="0"/>
              <w:right w:val="single" w:color="000000" w:sz="4" w:space="0"/>
              <w:tl2br w:val="nil"/>
              <w:tr2bl w:val="nil"/>
            </w:tcBorders>
            <w:noWrap w:val="0"/>
            <w:vAlign w:val="center"/>
          </w:tcPr>
          <w:p w14:paraId="59B174A5">
            <w:pPr>
              <w:spacing w:line="320" w:lineRule="exact"/>
              <w:jc w:val="center"/>
              <w:rPr>
                <w:rFonts w:hint="eastAsia" w:ascii="宋体"/>
                <w:sz w:val="21"/>
                <w:szCs w:val="21"/>
              </w:rPr>
            </w:pPr>
          </w:p>
        </w:tc>
      </w:tr>
      <w:tr w14:paraId="5C2CF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668"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0F30540">
            <w:pPr>
              <w:spacing w:line="320" w:lineRule="exact"/>
              <w:jc w:val="center"/>
              <w:rPr>
                <w:rFonts w:hint="eastAsia" w:ascii="宋体"/>
                <w:sz w:val="21"/>
                <w:szCs w:val="21"/>
              </w:rPr>
            </w:pPr>
            <w:r>
              <w:rPr>
                <w:rFonts w:hint="eastAsia" w:ascii="宋体" w:hAnsi="宋体" w:cs="宋体"/>
                <w:sz w:val="21"/>
                <w:szCs w:val="21"/>
              </w:rPr>
              <w:t>注册地</w:t>
            </w:r>
          </w:p>
        </w:tc>
        <w:tc>
          <w:tcPr>
            <w:tcW w:w="7512" w:type="dxa"/>
            <w:gridSpan w:val="5"/>
            <w:tcBorders>
              <w:top w:val="single" w:color="000000" w:sz="4" w:space="0"/>
              <w:left w:val="single" w:color="000000" w:sz="4" w:space="0"/>
              <w:bottom w:val="single" w:color="000000" w:sz="4" w:space="0"/>
              <w:right w:val="single" w:color="000000" w:sz="4" w:space="0"/>
              <w:tl2br w:val="nil"/>
              <w:tr2bl w:val="nil"/>
            </w:tcBorders>
            <w:noWrap w:val="0"/>
            <w:vAlign w:val="center"/>
          </w:tcPr>
          <w:p w14:paraId="0402AB29">
            <w:pPr>
              <w:spacing w:line="320" w:lineRule="exact"/>
              <w:jc w:val="center"/>
              <w:rPr>
                <w:rFonts w:hint="eastAsia" w:ascii="宋体"/>
                <w:sz w:val="21"/>
                <w:szCs w:val="21"/>
              </w:rPr>
            </w:pPr>
          </w:p>
        </w:tc>
      </w:tr>
      <w:tr w14:paraId="7F513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1668"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72FBA5B4">
            <w:pPr>
              <w:spacing w:line="320" w:lineRule="exact"/>
              <w:jc w:val="center"/>
              <w:rPr>
                <w:rFonts w:hint="eastAsia" w:ascii="宋体"/>
                <w:sz w:val="21"/>
                <w:szCs w:val="21"/>
              </w:rPr>
            </w:pPr>
            <w:r>
              <w:rPr>
                <w:rFonts w:hint="eastAsia" w:ascii="宋体" w:hAnsi="宋体" w:cs="宋体"/>
                <w:sz w:val="21"/>
                <w:szCs w:val="21"/>
              </w:rPr>
              <w:t>法定代表人</w:t>
            </w:r>
          </w:p>
        </w:tc>
        <w:tc>
          <w:tcPr>
            <w:tcW w:w="7512" w:type="dxa"/>
            <w:gridSpan w:val="5"/>
            <w:tcBorders>
              <w:top w:val="single" w:color="000000" w:sz="4" w:space="0"/>
              <w:left w:val="single" w:color="000000" w:sz="4" w:space="0"/>
              <w:bottom w:val="single" w:color="000000" w:sz="4" w:space="0"/>
              <w:right w:val="single" w:color="000000" w:sz="4" w:space="0"/>
              <w:tl2br w:val="nil"/>
              <w:tr2bl w:val="nil"/>
            </w:tcBorders>
            <w:noWrap w:val="0"/>
            <w:vAlign w:val="center"/>
          </w:tcPr>
          <w:p w14:paraId="32E4D01B">
            <w:pPr>
              <w:spacing w:line="320" w:lineRule="exact"/>
              <w:jc w:val="center"/>
              <w:rPr>
                <w:rFonts w:hint="eastAsia" w:ascii="宋体"/>
                <w:sz w:val="21"/>
                <w:szCs w:val="21"/>
              </w:rPr>
            </w:pPr>
          </w:p>
        </w:tc>
      </w:tr>
      <w:tr w14:paraId="6B392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1668"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5AC65782">
            <w:pPr>
              <w:spacing w:line="320" w:lineRule="exact"/>
              <w:jc w:val="center"/>
              <w:rPr>
                <w:rFonts w:hint="eastAsia" w:ascii="宋体"/>
                <w:sz w:val="21"/>
                <w:szCs w:val="21"/>
              </w:rPr>
            </w:pPr>
            <w:r>
              <w:rPr>
                <w:rFonts w:hint="eastAsia" w:ascii="宋体" w:hAnsi="宋体" w:cs="宋体"/>
                <w:sz w:val="21"/>
                <w:szCs w:val="21"/>
              </w:rPr>
              <w:t>拟供产品名称</w:t>
            </w:r>
          </w:p>
        </w:tc>
        <w:tc>
          <w:tcPr>
            <w:tcW w:w="7512" w:type="dxa"/>
            <w:gridSpan w:val="5"/>
            <w:tcBorders>
              <w:top w:val="single" w:color="000000" w:sz="4" w:space="0"/>
              <w:left w:val="single" w:color="000000" w:sz="4" w:space="0"/>
              <w:bottom w:val="single" w:color="000000" w:sz="4" w:space="0"/>
              <w:right w:val="single" w:color="000000" w:sz="4" w:space="0"/>
              <w:tl2br w:val="nil"/>
              <w:tr2bl w:val="nil"/>
            </w:tcBorders>
            <w:noWrap w:val="0"/>
            <w:vAlign w:val="center"/>
          </w:tcPr>
          <w:p w14:paraId="1C608BE3">
            <w:pPr>
              <w:spacing w:line="320" w:lineRule="exact"/>
              <w:jc w:val="center"/>
              <w:rPr>
                <w:rFonts w:hint="eastAsia" w:ascii="宋体"/>
                <w:sz w:val="21"/>
                <w:szCs w:val="21"/>
              </w:rPr>
            </w:pPr>
          </w:p>
        </w:tc>
      </w:tr>
      <w:tr w14:paraId="3FC1D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center"/>
          </w:tcPr>
          <w:p w14:paraId="11086219">
            <w:pPr>
              <w:widowControl w:val="0"/>
              <w:spacing w:line="320" w:lineRule="exact"/>
              <w:jc w:val="both"/>
              <w:rPr>
                <w:rFonts w:hint="eastAsia" w:ascii="宋体" w:hAnsi="Times New Roman"/>
                <w:b/>
                <w:sz w:val="21"/>
                <w:szCs w:val="21"/>
              </w:rPr>
            </w:pPr>
            <w:r>
              <w:rPr>
                <w:rFonts w:hint="eastAsia" w:ascii="宋体" w:hAnsi="宋体"/>
                <w:b/>
                <w:sz w:val="21"/>
                <w:szCs w:val="21"/>
              </w:rPr>
              <w:t>一、知识产权情况调查</w:t>
            </w:r>
          </w:p>
        </w:tc>
      </w:tr>
      <w:tr w14:paraId="206E9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center"/>
          </w:tcPr>
          <w:p w14:paraId="5A3D17B4">
            <w:pPr>
              <w:widowControl w:val="0"/>
              <w:spacing w:line="320" w:lineRule="exact"/>
              <w:jc w:val="both"/>
              <w:rPr>
                <w:rFonts w:hint="eastAsia" w:ascii="宋体" w:hAnsi="Times New Roman"/>
                <w:sz w:val="24"/>
                <w:szCs w:val="24"/>
              </w:rPr>
            </w:pPr>
            <w:r>
              <w:rPr>
                <w:rFonts w:hint="eastAsia" w:ascii="宋体" w:hAnsi="宋体"/>
                <w:sz w:val="21"/>
                <w:szCs w:val="21"/>
              </w:rPr>
              <w:t>1、拟供应产品涉及知识产权类型：□专利 □商标 □著作权（含软件著作权）□其他</w:t>
            </w:r>
            <w:r>
              <w:rPr>
                <w:rFonts w:hint="eastAsia" w:ascii="宋体" w:hAnsi="宋体"/>
                <w:sz w:val="21"/>
                <w:szCs w:val="21"/>
                <w:u w:val="single"/>
              </w:rPr>
              <w:t xml:space="preserve">       </w:t>
            </w:r>
          </w:p>
        </w:tc>
      </w:tr>
      <w:tr w14:paraId="6ADD8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center"/>
          </w:tcPr>
          <w:p w14:paraId="1D1F1B89">
            <w:pPr>
              <w:widowControl w:val="0"/>
              <w:spacing w:line="320" w:lineRule="exact"/>
              <w:jc w:val="both"/>
              <w:rPr>
                <w:rFonts w:hint="eastAsia" w:ascii="宋体" w:hAnsi="Times New Roman"/>
                <w:sz w:val="21"/>
                <w:szCs w:val="21"/>
              </w:rPr>
            </w:pPr>
            <w:r>
              <w:rPr>
                <w:rFonts w:hint="eastAsia" w:ascii="宋体" w:hAnsi="宋体"/>
                <w:sz w:val="21"/>
                <w:szCs w:val="21"/>
              </w:rPr>
              <w:t>2、供方是否拥有拟供应产品所涉及的专利权：□是  □否（如是，需提供权属证明）</w:t>
            </w:r>
          </w:p>
        </w:tc>
      </w:tr>
      <w:tr w14:paraId="062C0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center"/>
          </w:tcPr>
          <w:p w14:paraId="1227B946">
            <w:pPr>
              <w:widowControl w:val="0"/>
              <w:spacing w:line="320" w:lineRule="exact"/>
              <w:jc w:val="both"/>
              <w:rPr>
                <w:rFonts w:hint="eastAsia" w:ascii="宋体" w:hAnsi="Times New Roman"/>
                <w:sz w:val="21"/>
                <w:szCs w:val="21"/>
              </w:rPr>
            </w:pPr>
            <w:r>
              <w:rPr>
                <w:rFonts w:hint="eastAsia" w:ascii="宋体" w:hAnsi="宋体"/>
                <w:sz w:val="21"/>
                <w:szCs w:val="21"/>
              </w:rPr>
              <w:t>3、供方拟供应产品涉及的专利情况：</w:t>
            </w:r>
          </w:p>
        </w:tc>
      </w:tr>
      <w:tr w14:paraId="76E2D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7B821F2F">
            <w:pPr>
              <w:widowControl w:val="0"/>
              <w:spacing w:line="320" w:lineRule="exact"/>
              <w:jc w:val="both"/>
              <w:rPr>
                <w:rFonts w:hint="eastAsia" w:ascii="宋体" w:hAnsi="Times New Roman"/>
                <w:sz w:val="21"/>
                <w:szCs w:val="21"/>
              </w:rPr>
            </w:pPr>
            <w:r>
              <w:rPr>
                <w:rFonts w:hint="eastAsia" w:ascii="宋体" w:hAnsi="宋体"/>
                <w:sz w:val="21"/>
                <w:szCs w:val="21"/>
              </w:rPr>
              <w:t>专利</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577F7DCF">
            <w:pPr>
              <w:widowControl w:val="0"/>
              <w:spacing w:line="320" w:lineRule="exact"/>
              <w:jc w:val="both"/>
              <w:rPr>
                <w:rFonts w:hint="eastAsia" w:ascii="宋体" w:hAnsi="Times New Roman"/>
                <w:sz w:val="21"/>
                <w:szCs w:val="21"/>
              </w:rPr>
            </w:pPr>
            <w:r>
              <w:rPr>
                <w:rFonts w:hint="eastAsia" w:ascii="宋体" w:hAnsi="宋体"/>
                <w:sz w:val="21"/>
                <w:szCs w:val="21"/>
              </w:rPr>
              <w:t>发明专利（件）</w:t>
            </w: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7AE9B99D">
            <w:pPr>
              <w:widowControl w:val="0"/>
              <w:spacing w:line="320" w:lineRule="exact"/>
              <w:jc w:val="both"/>
              <w:rPr>
                <w:rFonts w:hint="eastAsia" w:ascii="宋体" w:hAnsi="Times New Roman"/>
                <w:sz w:val="21"/>
                <w:szCs w:val="21"/>
              </w:rPr>
            </w:pPr>
            <w:r>
              <w:rPr>
                <w:rFonts w:hint="eastAsia" w:ascii="宋体" w:hAnsi="宋体"/>
                <w:sz w:val="21"/>
                <w:szCs w:val="21"/>
              </w:rPr>
              <w:t>实用新型（件）</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7E1066B">
            <w:pPr>
              <w:widowControl w:val="0"/>
              <w:spacing w:line="320" w:lineRule="exact"/>
              <w:jc w:val="both"/>
              <w:rPr>
                <w:rFonts w:hint="eastAsia" w:ascii="宋体" w:hAnsi="Times New Roman"/>
                <w:sz w:val="21"/>
                <w:szCs w:val="21"/>
              </w:rPr>
            </w:pPr>
            <w:r>
              <w:rPr>
                <w:rFonts w:hint="eastAsia" w:ascii="宋体" w:hAnsi="宋体"/>
                <w:sz w:val="21"/>
                <w:szCs w:val="21"/>
              </w:rPr>
              <w:t>外观设计（件）</w:t>
            </w:r>
          </w:p>
        </w:tc>
      </w:tr>
      <w:tr w14:paraId="0CB2C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61F6D53F">
            <w:pPr>
              <w:widowControl w:val="0"/>
              <w:spacing w:line="320" w:lineRule="exact"/>
              <w:jc w:val="both"/>
              <w:rPr>
                <w:rFonts w:hint="eastAsia" w:ascii="宋体" w:hAnsi="Times New Roman"/>
                <w:sz w:val="21"/>
                <w:szCs w:val="21"/>
              </w:rPr>
            </w:pPr>
            <w:r>
              <w:rPr>
                <w:rFonts w:hint="eastAsia" w:ascii="宋体" w:hAnsi="宋体"/>
                <w:sz w:val="21"/>
                <w:szCs w:val="21"/>
              </w:rPr>
              <w:t>申请量</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18E20269">
            <w:pPr>
              <w:widowControl w:val="0"/>
              <w:spacing w:line="320" w:lineRule="exact"/>
              <w:jc w:val="both"/>
              <w:rPr>
                <w:rFonts w:hint="eastAsia" w:ascii="宋体" w:hAnsi="Times New Roman"/>
                <w:sz w:val="21"/>
                <w:szCs w:val="21"/>
              </w:rPr>
            </w:pP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7F2EFEE2">
            <w:pPr>
              <w:widowControl w:val="0"/>
              <w:spacing w:line="320" w:lineRule="exact"/>
              <w:jc w:val="both"/>
              <w:rPr>
                <w:rFonts w:hint="eastAsia" w:ascii="宋体" w:hAnsi="Times New Roman"/>
                <w:sz w:val="21"/>
                <w:szCs w:val="21"/>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034054EA">
            <w:pPr>
              <w:widowControl w:val="0"/>
              <w:spacing w:line="320" w:lineRule="exact"/>
              <w:jc w:val="both"/>
              <w:rPr>
                <w:rFonts w:hint="eastAsia" w:ascii="宋体" w:hAnsi="Times New Roman"/>
                <w:sz w:val="21"/>
                <w:szCs w:val="21"/>
              </w:rPr>
            </w:pPr>
          </w:p>
        </w:tc>
      </w:tr>
      <w:tr w14:paraId="404F5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0353270C">
            <w:pPr>
              <w:widowControl w:val="0"/>
              <w:spacing w:line="320" w:lineRule="exact"/>
              <w:jc w:val="both"/>
              <w:rPr>
                <w:rFonts w:hint="eastAsia" w:ascii="宋体" w:hAnsi="Times New Roman"/>
                <w:sz w:val="21"/>
                <w:szCs w:val="21"/>
              </w:rPr>
            </w:pPr>
            <w:r>
              <w:rPr>
                <w:rFonts w:hint="eastAsia" w:ascii="宋体" w:hAnsi="宋体"/>
                <w:sz w:val="21"/>
                <w:szCs w:val="21"/>
              </w:rPr>
              <w:t>申请量</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7A29D9C3">
            <w:pPr>
              <w:widowControl w:val="0"/>
              <w:spacing w:line="320" w:lineRule="exact"/>
              <w:jc w:val="both"/>
              <w:rPr>
                <w:rFonts w:hint="eastAsia" w:ascii="宋体" w:hAnsi="Times New Roman"/>
                <w:sz w:val="21"/>
                <w:szCs w:val="21"/>
              </w:rPr>
            </w:pP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center"/>
          </w:tcPr>
          <w:p w14:paraId="417C15F8">
            <w:pPr>
              <w:widowControl w:val="0"/>
              <w:spacing w:line="320" w:lineRule="exact"/>
              <w:jc w:val="both"/>
              <w:rPr>
                <w:rFonts w:hint="eastAsia" w:ascii="宋体" w:hAnsi="Times New Roman"/>
                <w:sz w:val="21"/>
                <w:szCs w:val="21"/>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center"/>
          </w:tcPr>
          <w:p w14:paraId="20BA7B54">
            <w:pPr>
              <w:widowControl w:val="0"/>
              <w:spacing w:line="320" w:lineRule="exact"/>
              <w:jc w:val="both"/>
              <w:rPr>
                <w:rFonts w:hint="eastAsia" w:ascii="宋体" w:hAnsi="Times New Roman"/>
                <w:sz w:val="21"/>
                <w:szCs w:val="21"/>
              </w:rPr>
            </w:pPr>
          </w:p>
        </w:tc>
      </w:tr>
      <w:tr w14:paraId="03409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center"/>
          </w:tcPr>
          <w:p w14:paraId="483D66B8">
            <w:pPr>
              <w:widowControl w:val="0"/>
              <w:spacing w:line="320" w:lineRule="exact"/>
              <w:jc w:val="both"/>
              <w:rPr>
                <w:rFonts w:hint="eastAsia" w:ascii="宋体" w:hAnsi="Times New Roman"/>
                <w:sz w:val="21"/>
                <w:szCs w:val="21"/>
              </w:rPr>
            </w:pPr>
            <w:r>
              <w:rPr>
                <w:rFonts w:hint="eastAsia" w:ascii="宋体" w:hAnsi="宋体"/>
                <w:sz w:val="21"/>
                <w:szCs w:val="21"/>
              </w:rPr>
              <w:t>专利清单</w:t>
            </w:r>
          </w:p>
        </w:tc>
      </w:tr>
      <w:tr w14:paraId="79402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4FE1C1CD">
            <w:pPr>
              <w:widowControl w:val="0"/>
              <w:spacing w:line="320" w:lineRule="exact"/>
              <w:jc w:val="both"/>
              <w:rPr>
                <w:rFonts w:hint="eastAsia" w:ascii="宋体" w:hAnsi="Times New Roman"/>
                <w:sz w:val="21"/>
                <w:szCs w:val="21"/>
              </w:rPr>
            </w:pPr>
            <w:r>
              <w:rPr>
                <w:rFonts w:hint="eastAsia" w:ascii="宋体" w:hAnsi="宋体"/>
                <w:sz w:val="21"/>
                <w:szCs w:val="21"/>
              </w:rPr>
              <w:t>专利名称</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424C52D">
            <w:pPr>
              <w:widowControl w:val="0"/>
              <w:spacing w:line="320" w:lineRule="exact"/>
              <w:jc w:val="both"/>
              <w:rPr>
                <w:rFonts w:hint="eastAsia" w:ascii="宋体" w:hAnsi="Times New Roman"/>
                <w:sz w:val="21"/>
                <w:szCs w:val="21"/>
              </w:rPr>
            </w:pPr>
            <w:r>
              <w:rPr>
                <w:rFonts w:hint="eastAsia" w:ascii="宋体" w:hAnsi="宋体"/>
                <w:sz w:val="21"/>
                <w:szCs w:val="21"/>
              </w:rPr>
              <w:t>专利号</w:t>
            </w: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6D7BC4DB">
            <w:pPr>
              <w:widowControl w:val="0"/>
              <w:spacing w:line="320" w:lineRule="exact"/>
              <w:jc w:val="both"/>
              <w:rPr>
                <w:rFonts w:hint="eastAsia" w:ascii="宋体" w:hAnsi="Times New Roman"/>
                <w:sz w:val="21"/>
                <w:szCs w:val="21"/>
              </w:rPr>
            </w:pPr>
            <w:r>
              <w:rPr>
                <w:rFonts w:hint="eastAsia" w:ascii="宋体" w:hAnsi="宋体"/>
                <w:sz w:val="21"/>
                <w:szCs w:val="21"/>
              </w:rPr>
              <w:t>专利类型</w:t>
            </w: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8123C60">
            <w:pPr>
              <w:widowControl w:val="0"/>
              <w:spacing w:line="320" w:lineRule="exact"/>
              <w:jc w:val="both"/>
              <w:rPr>
                <w:rFonts w:hint="eastAsia" w:ascii="宋体" w:hAnsi="Times New Roman"/>
                <w:sz w:val="21"/>
                <w:szCs w:val="21"/>
              </w:rPr>
            </w:pPr>
            <w:r>
              <w:rPr>
                <w:rFonts w:hint="eastAsia" w:ascii="宋体" w:hAnsi="宋体"/>
                <w:sz w:val="21"/>
                <w:szCs w:val="21"/>
              </w:rPr>
              <w:t>法律状态</w:t>
            </w:r>
          </w:p>
        </w:tc>
      </w:tr>
      <w:tr w14:paraId="1003F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31DFEF6A">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0B0283C">
            <w:pPr>
              <w:widowControl w:val="0"/>
              <w:spacing w:line="320" w:lineRule="exact"/>
              <w:jc w:val="both"/>
              <w:rPr>
                <w:rFonts w:hint="eastAsia" w:ascii="宋体" w:hAnsi="Times New Roman"/>
                <w:sz w:val="24"/>
                <w:szCs w:val="24"/>
              </w:rPr>
            </w:pP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547637C7">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E7DA76D">
            <w:pPr>
              <w:widowControl w:val="0"/>
              <w:spacing w:line="320" w:lineRule="exact"/>
              <w:jc w:val="both"/>
              <w:rPr>
                <w:rFonts w:hint="eastAsia" w:ascii="宋体" w:hAnsi="Times New Roman"/>
                <w:sz w:val="24"/>
                <w:szCs w:val="24"/>
              </w:rPr>
            </w:pPr>
          </w:p>
        </w:tc>
      </w:tr>
      <w:tr w14:paraId="22C0C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4AEE9A81">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F06B191">
            <w:pPr>
              <w:widowControl w:val="0"/>
              <w:spacing w:line="320" w:lineRule="exact"/>
              <w:jc w:val="both"/>
              <w:rPr>
                <w:rFonts w:hint="eastAsia" w:ascii="宋体" w:hAnsi="Times New Roman"/>
                <w:sz w:val="24"/>
                <w:szCs w:val="24"/>
              </w:rPr>
            </w:pP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6F605F1A">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0611912">
            <w:pPr>
              <w:widowControl w:val="0"/>
              <w:spacing w:line="320" w:lineRule="exact"/>
              <w:jc w:val="both"/>
              <w:rPr>
                <w:rFonts w:hint="eastAsia" w:ascii="宋体" w:hAnsi="Times New Roman"/>
                <w:sz w:val="24"/>
                <w:szCs w:val="24"/>
              </w:rPr>
            </w:pPr>
          </w:p>
        </w:tc>
      </w:tr>
      <w:tr w14:paraId="4DF8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7C1E05DC">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0FD396F7">
            <w:pPr>
              <w:widowControl w:val="0"/>
              <w:spacing w:line="320" w:lineRule="exact"/>
              <w:jc w:val="both"/>
              <w:rPr>
                <w:rFonts w:hint="eastAsia" w:ascii="宋体" w:hAnsi="Times New Roman"/>
                <w:sz w:val="24"/>
                <w:szCs w:val="24"/>
              </w:rPr>
            </w:pPr>
          </w:p>
        </w:tc>
        <w:tc>
          <w:tcPr>
            <w:tcW w:w="2295"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65F0FD8A">
            <w:pPr>
              <w:widowControl w:val="0"/>
              <w:spacing w:line="320" w:lineRule="exact"/>
              <w:jc w:val="both"/>
              <w:rPr>
                <w:rFonts w:hint="eastAsia" w:ascii="宋体" w:hAnsi="Times New Roman"/>
                <w:sz w:val="24"/>
                <w:szCs w:val="24"/>
              </w:rPr>
            </w:pPr>
          </w:p>
        </w:tc>
        <w:tc>
          <w:tcPr>
            <w:tcW w:w="2295"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FF7A52F">
            <w:pPr>
              <w:widowControl w:val="0"/>
              <w:spacing w:line="320" w:lineRule="exact"/>
              <w:jc w:val="both"/>
              <w:rPr>
                <w:rFonts w:hint="eastAsia" w:ascii="宋体" w:hAnsi="Times New Roman"/>
                <w:sz w:val="24"/>
                <w:szCs w:val="24"/>
              </w:rPr>
            </w:pPr>
          </w:p>
        </w:tc>
      </w:tr>
      <w:tr w14:paraId="2DEA0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top"/>
          </w:tcPr>
          <w:p w14:paraId="47CBCB04">
            <w:pPr>
              <w:widowControl w:val="0"/>
              <w:spacing w:line="320" w:lineRule="exact"/>
              <w:jc w:val="both"/>
              <w:rPr>
                <w:rFonts w:hint="eastAsia" w:ascii="宋体" w:hAnsi="Times New Roman"/>
                <w:sz w:val="24"/>
                <w:szCs w:val="24"/>
              </w:rPr>
            </w:pPr>
            <w:r>
              <w:rPr>
                <w:rFonts w:hint="eastAsia" w:ascii="宋体" w:hAnsi="宋体"/>
                <w:sz w:val="24"/>
                <w:szCs w:val="24"/>
              </w:rPr>
              <w:t>4、</w:t>
            </w:r>
            <w:r>
              <w:rPr>
                <w:rFonts w:hint="eastAsia" w:ascii="宋体" w:hAnsi="宋体"/>
                <w:sz w:val="21"/>
                <w:szCs w:val="21"/>
              </w:rPr>
              <w:t>供应产品所使用商标是否为供方的注册商标：□是   □否（若是，请提供商标注册图样）</w:t>
            </w:r>
          </w:p>
        </w:tc>
      </w:tr>
      <w:tr w14:paraId="734E1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6120" w:type="dxa"/>
            <w:gridSpan w:val="4"/>
            <w:tcBorders>
              <w:top w:val="single" w:color="000000" w:sz="4" w:space="0"/>
              <w:left w:val="single" w:color="000000" w:sz="4" w:space="0"/>
              <w:bottom w:val="single" w:color="000000" w:sz="4" w:space="0"/>
              <w:right w:val="single" w:color="000000" w:sz="4" w:space="0"/>
              <w:tl2br w:val="nil"/>
              <w:tr2bl w:val="nil"/>
            </w:tcBorders>
            <w:noWrap w:val="0"/>
            <w:vAlign w:val="top"/>
          </w:tcPr>
          <w:p w14:paraId="29351019">
            <w:pPr>
              <w:widowControl w:val="0"/>
              <w:spacing w:line="320" w:lineRule="exact"/>
              <w:jc w:val="both"/>
              <w:rPr>
                <w:rFonts w:hint="eastAsia" w:ascii="宋体" w:hAnsi="Times New Roman"/>
                <w:sz w:val="24"/>
                <w:szCs w:val="24"/>
              </w:rPr>
            </w:pPr>
            <w:r>
              <w:rPr>
                <w:rFonts w:hint="eastAsia" w:ascii="宋体" w:hAnsi="宋体"/>
                <w:sz w:val="24"/>
                <w:szCs w:val="24"/>
              </w:rPr>
              <w:t>5、</w:t>
            </w:r>
            <w:r>
              <w:rPr>
                <w:rFonts w:hint="eastAsia" w:ascii="宋体" w:hAnsi="宋体"/>
                <w:sz w:val="21"/>
                <w:szCs w:val="21"/>
              </w:rPr>
              <w:t>供方是否拥有拟供应产品所涉及的著作权（包含软件著作权）及相关权利：□是  □否</w:t>
            </w:r>
          </w:p>
        </w:tc>
        <w:tc>
          <w:tcPr>
            <w:tcW w:w="3060" w:type="dxa"/>
            <w:gridSpan w:val="2"/>
            <w:tcBorders>
              <w:top w:val="single" w:color="000000" w:sz="4" w:space="0"/>
              <w:left w:val="single" w:color="000000" w:sz="4" w:space="0"/>
              <w:bottom w:val="single" w:color="000000" w:sz="4" w:space="0"/>
              <w:right w:val="single" w:color="000000" w:sz="4" w:space="0"/>
              <w:tl2br w:val="nil"/>
              <w:tr2bl w:val="nil"/>
            </w:tcBorders>
            <w:noWrap w:val="0"/>
            <w:vAlign w:val="top"/>
          </w:tcPr>
          <w:p w14:paraId="11950369">
            <w:pPr>
              <w:rPr>
                <w:rFonts w:hint="eastAsia" w:ascii="宋体"/>
                <w:sz w:val="21"/>
                <w:szCs w:val="21"/>
              </w:rPr>
            </w:pPr>
            <w:r>
              <w:rPr>
                <w:rFonts w:hint="eastAsia" w:ascii="宋体" w:hAnsi="宋体" w:cs="宋体"/>
                <w:sz w:val="21"/>
                <w:szCs w:val="21"/>
              </w:rPr>
              <w:t xml:space="preserve">相关著作权是否已登记： </w:t>
            </w:r>
          </w:p>
          <w:p w14:paraId="64A847F6">
            <w:pPr>
              <w:widowControl w:val="0"/>
              <w:spacing w:line="320" w:lineRule="exact"/>
              <w:jc w:val="both"/>
              <w:rPr>
                <w:rFonts w:hint="eastAsia" w:ascii="宋体" w:hAnsi="Times New Roman"/>
                <w:sz w:val="24"/>
                <w:szCs w:val="24"/>
              </w:rPr>
            </w:pPr>
            <w:r>
              <w:rPr>
                <w:rFonts w:hint="eastAsia" w:ascii="宋体" w:hAnsi="宋体"/>
                <w:sz w:val="21"/>
                <w:szCs w:val="21"/>
              </w:rPr>
              <w:t>□是   □否</w:t>
            </w:r>
          </w:p>
        </w:tc>
      </w:tr>
      <w:tr w14:paraId="77540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top"/>
          </w:tcPr>
          <w:p w14:paraId="3CABA019">
            <w:pPr>
              <w:widowControl w:val="0"/>
              <w:spacing w:line="320" w:lineRule="exact"/>
              <w:jc w:val="both"/>
              <w:rPr>
                <w:rFonts w:hint="eastAsia" w:ascii="宋体" w:hAnsi="Times New Roman"/>
                <w:sz w:val="21"/>
                <w:szCs w:val="21"/>
              </w:rPr>
            </w:pPr>
            <w:r>
              <w:rPr>
                <w:rFonts w:hint="eastAsia" w:ascii="宋体" w:hAnsi="宋体"/>
                <w:sz w:val="21"/>
                <w:szCs w:val="21"/>
              </w:rPr>
              <w:t>拟供应产品所涉及其他知识产权情况说明：</w:t>
            </w:r>
            <w:r>
              <w:rPr>
                <w:rFonts w:hint="eastAsia" w:ascii="宋体" w:hAnsi="宋体" w:cs="宋体"/>
                <w:kern w:val="0"/>
                <w:sz w:val="21"/>
                <w:szCs w:val="20"/>
              </w:rPr>
              <w:t>公司拥有</w:t>
            </w:r>
            <w:r>
              <w:rPr>
                <w:rFonts w:hint="eastAsia" w:ascii="宋体" w:hAnsi="宋体" w:cs="宋体"/>
                <w:kern w:val="0"/>
                <w:sz w:val="21"/>
                <w:szCs w:val="20"/>
                <w:u w:val="single"/>
              </w:rPr>
              <w:t xml:space="preserve">   </w:t>
            </w:r>
            <w:r>
              <w:rPr>
                <w:rFonts w:hint="eastAsia" w:ascii="宋体" w:hAnsi="宋体" w:cs="宋体"/>
                <w:kern w:val="0"/>
                <w:sz w:val="21"/>
                <w:szCs w:val="20"/>
              </w:rPr>
              <w:t>个商标，</w:t>
            </w:r>
            <w:r>
              <w:rPr>
                <w:rFonts w:hint="eastAsia" w:ascii="宋体" w:hAnsi="宋体" w:cs="宋体"/>
                <w:kern w:val="0"/>
                <w:sz w:val="21"/>
                <w:szCs w:val="20"/>
                <w:u w:val="single"/>
              </w:rPr>
              <w:t xml:space="preserve">   </w:t>
            </w:r>
            <w:r>
              <w:rPr>
                <w:rFonts w:hint="eastAsia" w:ascii="宋体" w:hAnsi="宋体" w:cs="宋体"/>
                <w:kern w:val="0"/>
                <w:sz w:val="21"/>
                <w:szCs w:val="20"/>
              </w:rPr>
              <w:t>个软件著作权。</w:t>
            </w:r>
          </w:p>
        </w:tc>
      </w:tr>
      <w:tr w14:paraId="5EDC5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top"/>
          </w:tcPr>
          <w:p w14:paraId="7BCEB69D">
            <w:pPr>
              <w:widowControl w:val="0"/>
              <w:spacing w:line="320" w:lineRule="exact"/>
              <w:jc w:val="both"/>
              <w:rPr>
                <w:rFonts w:hint="eastAsia" w:ascii="宋体" w:hAnsi="宋体"/>
                <w:sz w:val="21"/>
                <w:szCs w:val="21"/>
              </w:rPr>
            </w:pPr>
            <w:r>
              <w:rPr>
                <w:rFonts w:hint="eastAsia" w:ascii="宋体" w:hAnsi="宋体"/>
                <w:b/>
                <w:sz w:val="21"/>
                <w:szCs w:val="21"/>
              </w:rPr>
              <w:t>二、附件：</w:t>
            </w:r>
            <w:r>
              <w:rPr>
                <w:rFonts w:hint="eastAsia" w:ascii="宋体" w:hAnsi="宋体"/>
                <w:sz w:val="24"/>
                <w:szCs w:val="24"/>
              </w:rPr>
              <w:t>（</w:t>
            </w:r>
            <w:r>
              <w:rPr>
                <w:rFonts w:hint="eastAsia" w:ascii="宋体" w:hAnsi="宋体"/>
                <w:sz w:val="21"/>
                <w:szCs w:val="21"/>
              </w:rPr>
              <w:t>专利证书、商标注册图样、著作权登记证书等扫描件或复印件）</w:t>
            </w:r>
          </w:p>
          <w:p w14:paraId="5C89BA90">
            <w:pPr>
              <w:widowControl w:val="0"/>
              <w:spacing w:line="320" w:lineRule="exact"/>
              <w:jc w:val="both"/>
              <w:rPr>
                <w:rFonts w:hint="eastAsia" w:ascii="宋体" w:hAnsi="Times New Roman"/>
                <w:sz w:val="21"/>
                <w:szCs w:val="21"/>
              </w:rPr>
            </w:pPr>
          </w:p>
          <w:p w14:paraId="4EB98712">
            <w:pPr>
              <w:widowControl w:val="0"/>
              <w:spacing w:line="320" w:lineRule="exact"/>
              <w:jc w:val="both"/>
              <w:rPr>
                <w:rFonts w:hint="eastAsia" w:ascii="宋体" w:hAnsi="Times New Roman"/>
                <w:sz w:val="21"/>
                <w:szCs w:val="21"/>
              </w:rPr>
            </w:pPr>
          </w:p>
        </w:tc>
      </w:tr>
      <w:tr w14:paraId="0266B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Borders>
              <w:top w:val="single" w:color="000000" w:sz="4" w:space="0"/>
              <w:left w:val="single" w:color="000000" w:sz="4" w:space="0"/>
              <w:bottom w:val="single" w:color="000000" w:sz="4" w:space="0"/>
              <w:right w:val="single" w:color="000000" w:sz="4" w:space="0"/>
              <w:tl2br w:val="nil"/>
              <w:tr2bl w:val="nil"/>
            </w:tcBorders>
            <w:noWrap w:val="0"/>
            <w:vAlign w:val="top"/>
          </w:tcPr>
          <w:p w14:paraId="44E007E3">
            <w:pPr>
              <w:spacing w:line="320" w:lineRule="exact"/>
              <w:jc w:val="center"/>
              <w:rPr>
                <w:rFonts w:hint="eastAsia" w:ascii="宋体"/>
                <w:sz w:val="21"/>
                <w:szCs w:val="22"/>
              </w:rPr>
            </w:pPr>
          </w:p>
          <w:p w14:paraId="08F026C2">
            <w:pPr>
              <w:spacing w:line="320" w:lineRule="exact"/>
              <w:rPr>
                <w:rFonts w:hint="eastAsia" w:ascii="宋体"/>
                <w:sz w:val="21"/>
                <w:szCs w:val="22"/>
              </w:rPr>
            </w:pPr>
            <w:r>
              <w:rPr>
                <w:rFonts w:hint="eastAsia" w:ascii="宋体" w:hAnsi="宋体" w:cs="宋体"/>
                <w:sz w:val="21"/>
                <w:szCs w:val="22"/>
              </w:rPr>
              <w:t>供方负责人（代表）：               时间：</w:t>
            </w:r>
          </w:p>
          <w:p w14:paraId="2B9E217C">
            <w:pPr>
              <w:spacing w:line="320" w:lineRule="exact"/>
              <w:jc w:val="center"/>
              <w:rPr>
                <w:rFonts w:hint="eastAsia" w:ascii="宋体"/>
                <w:sz w:val="21"/>
                <w:szCs w:val="22"/>
              </w:rPr>
            </w:pPr>
            <w:r>
              <w:rPr>
                <w:rFonts w:hint="eastAsia" w:ascii="宋体" w:hAnsi="宋体" w:cs="宋体"/>
                <w:sz w:val="21"/>
                <w:szCs w:val="22"/>
              </w:rPr>
              <w:t xml:space="preserve">                                         </w:t>
            </w:r>
          </w:p>
          <w:p w14:paraId="073F689F">
            <w:pPr>
              <w:spacing w:line="320" w:lineRule="exact"/>
              <w:ind w:firstLine="1785" w:firstLineChars="850"/>
              <w:rPr>
                <w:rFonts w:hint="eastAsia" w:ascii="宋体" w:cs="宋体"/>
                <w:sz w:val="21"/>
                <w:szCs w:val="21"/>
              </w:rPr>
            </w:pPr>
            <w:r>
              <w:rPr>
                <w:rFonts w:hint="eastAsia" w:ascii="宋体" w:hAnsi="宋体" w:cs="宋体"/>
                <w:sz w:val="21"/>
                <w:szCs w:val="22"/>
              </w:rPr>
              <w:t>（盖公章）</w:t>
            </w:r>
          </w:p>
          <w:p w14:paraId="45842A79">
            <w:pPr>
              <w:widowControl w:val="0"/>
              <w:spacing w:line="320" w:lineRule="exact"/>
              <w:jc w:val="both"/>
              <w:rPr>
                <w:rFonts w:hint="eastAsia" w:ascii="宋体" w:hAnsi="Times New Roman"/>
                <w:b/>
                <w:sz w:val="21"/>
                <w:szCs w:val="21"/>
              </w:rPr>
            </w:pPr>
          </w:p>
        </w:tc>
      </w:tr>
    </w:tbl>
    <w:p w14:paraId="45B1E724">
      <w:pPr>
        <w:spacing w:line="360" w:lineRule="auto"/>
        <w:rPr>
          <w:rFonts w:hint="default"/>
          <w:sz w:val="21"/>
          <w:szCs w:val="22"/>
        </w:rPr>
      </w:pPr>
    </w:p>
    <w:p w14:paraId="0394228A">
      <w:pPr>
        <w:jc w:val="center"/>
        <w:rPr>
          <w:rFonts w:hint="eastAsia" w:ascii="宋体" w:hAnsi="宋体"/>
          <w:b/>
          <w:sz w:val="32"/>
          <w:szCs w:val="32"/>
        </w:rPr>
      </w:pPr>
      <w:r>
        <w:rPr>
          <w:rFonts w:hint="eastAsia" w:ascii="宋体" w:hAnsi="宋体"/>
          <w:b/>
          <w:sz w:val="32"/>
          <w:szCs w:val="32"/>
        </w:rPr>
        <w:t>2、中小企业声明函</w:t>
      </w:r>
    </w:p>
    <w:p w14:paraId="703E8AE9">
      <w:pPr>
        <w:ind w:firstLine="560" w:firstLineChars="200"/>
        <w:rPr>
          <w:rFonts w:hint="eastAsia" w:ascii="仿宋" w:hAnsi="仿宋" w:eastAsia="仿宋"/>
          <w:sz w:val="28"/>
          <w:szCs w:val="28"/>
        </w:rPr>
      </w:pPr>
    </w:p>
    <w:p w14:paraId="29903AA4">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本公司郑重声明，根据《关于印发中小企业划型标准规定的通知》（工信部联企业〔2011〕300号）的规定，本公司属于中小企业，具体情况如下:</w:t>
      </w:r>
    </w:p>
    <w:p w14:paraId="670C6C63">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从业人员</w:t>
      </w:r>
      <w:r>
        <w:rPr>
          <w:rFonts w:hint="eastAsia" w:ascii="仿宋" w:hAnsi="仿宋" w:eastAsia="仿宋"/>
          <w:sz w:val="28"/>
          <w:szCs w:val="28"/>
          <w:u w:val="single"/>
        </w:rPr>
        <w:t xml:space="preserve">      </w:t>
      </w:r>
      <w:r>
        <w:rPr>
          <w:rFonts w:hint="eastAsia" w:ascii="仿宋" w:hAnsi="仿宋" w:eastAsia="仿宋"/>
          <w:sz w:val="28"/>
          <w:szCs w:val="28"/>
        </w:rPr>
        <w:t>人，营业收入为</w:t>
      </w:r>
      <w:r>
        <w:rPr>
          <w:rFonts w:hint="eastAsia" w:ascii="仿宋" w:hAnsi="仿宋" w:eastAsia="仿宋"/>
          <w:sz w:val="28"/>
          <w:szCs w:val="28"/>
          <w:u w:val="single"/>
        </w:rPr>
        <w:t xml:space="preserve">    </w:t>
      </w:r>
      <w:r>
        <w:rPr>
          <w:rFonts w:hint="eastAsia" w:ascii="仿宋" w:hAnsi="仿宋" w:eastAsia="仿宋"/>
          <w:sz w:val="28"/>
          <w:szCs w:val="28"/>
        </w:rPr>
        <w:t>万元，资产总额为</w:t>
      </w:r>
      <w:r>
        <w:rPr>
          <w:rFonts w:hint="eastAsia" w:ascii="仿宋" w:hAnsi="仿宋" w:eastAsia="仿宋"/>
          <w:sz w:val="28"/>
          <w:szCs w:val="28"/>
          <w:u w:val="single"/>
        </w:rPr>
        <w:t xml:space="preserve">       </w:t>
      </w:r>
      <w:r>
        <w:rPr>
          <w:rFonts w:hint="eastAsia" w:ascii="仿宋" w:hAnsi="仿宋" w:eastAsia="仿宋"/>
          <w:sz w:val="28"/>
          <w:szCs w:val="28"/>
        </w:rPr>
        <w:t>万元，按照《关于印发中小企业划型标准规定的通知》（工信部联企业〔2011〕300号），本公司企业规模为:中型</w:t>
      </w:r>
      <w:r>
        <w:rPr>
          <w:rFonts w:hint="eastAsia" w:ascii="楷体" w:hAnsi="楷体" w:eastAsia="楷体"/>
          <w:sz w:val="28"/>
          <w:szCs w:val="28"/>
        </w:rPr>
        <w:t xml:space="preserve">□ </w:t>
      </w:r>
      <w:r>
        <w:rPr>
          <w:rFonts w:hint="eastAsia" w:ascii="仿宋" w:hAnsi="仿宋" w:eastAsia="仿宋"/>
          <w:sz w:val="28"/>
          <w:szCs w:val="28"/>
        </w:rPr>
        <w:t>小型</w:t>
      </w:r>
      <w:r>
        <w:rPr>
          <w:rFonts w:hint="eastAsia" w:ascii="楷体" w:hAnsi="楷体" w:eastAsia="楷体"/>
          <w:sz w:val="28"/>
          <w:szCs w:val="28"/>
        </w:rPr>
        <w:t xml:space="preserve">□  </w:t>
      </w:r>
      <w:r>
        <w:rPr>
          <w:rFonts w:hint="eastAsia" w:ascii="仿宋" w:hAnsi="仿宋" w:eastAsia="仿宋"/>
          <w:sz w:val="28"/>
          <w:szCs w:val="28"/>
        </w:rPr>
        <w:t>微型</w:t>
      </w:r>
      <w:r>
        <w:rPr>
          <w:rFonts w:hint="eastAsia" w:ascii="楷体" w:hAnsi="楷体" w:eastAsia="楷体"/>
          <w:sz w:val="28"/>
          <w:szCs w:val="28"/>
        </w:rPr>
        <w:t>□</w:t>
      </w:r>
      <w:r>
        <w:rPr>
          <w:rFonts w:hint="eastAsia" w:ascii="仿宋" w:hAnsi="仿宋" w:eastAsia="仿宋"/>
          <w:sz w:val="28"/>
          <w:szCs w:val="28"/>
        </w:rPr>
        <w:t>。</w:t>
      </w:r>
    </w:p>
    <w:p w14:paraId="5346ACAB">
      <w:pPr>
        <w:spacing w:line="500" w:lineRule="exact"/>
        <w:ind w:firstLine="560" w:firstLineChars="200"/>
        <w:rPr>
          <w:rFonts w:hint="eastAsia" w:ascii="仿宋" w:hAnsi="仿宋" w:eastAsia="仿宋"/>
          <w:sz w:val="28"/>
          <w:szCs w:val="28"/>
        </w:rPr>
      </w:pPr>
    </w:p>
    <w:p w14:paraId="67AC2778">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本企业不属于大企业的分支机构，不存在控股股东为大企业的情形，也不存在与大企业的负责人为同一人的情形。</w:t>
      </w:r>
    </w:p>
    <w:p w14:paraId="12B43A38">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本企业对上述声明内容的真实性负责。如有虚假，将依法承担相应责任。</w:t>
      </w:r>
    </w:p>
    <w:p w14:paraId="7D667EAB">
      <w:pPr>
        <w:spacing w:line="500" w:lineRule="exact"/>
        <w:ind w:firstLine="560" w:firstLineChars="200"/>
        <w:rPr>
          <w:rFonts w:hint="eastAsia" w:ascii="仿宋" w:hAnsi="仿宋" w:eastAsia="仿宋"/>
          <w:sz w:val="28"/>
          <w:szCs w:val="28"/>
        </w:rPr>
      </w:pPr>
    </w:p>
    <w:p w14:paraId="04D42D19">
      <w:pPr>
        <w:ind w:firstLine="4200" w:firstLineChars="1500"/>
        <w:rPr>
          <w:rFonts w:hint="eastAsia" w:ascii="仿宋" w:hAnsi="仿宋" w:eastAsia="仿宋"/>
          <w:sz w:val="28"/>
          <w:szCs w:val="28"/>
        </w:rPr>
      </w:pPr>
      <w:r>
        <w:rPr>
          <w:rFonts w:hint="eastAsia" w:ascii="仿宋" w:hAnsi="仿宋" w:eastAsia="仿宋"/>
          <w:sz w:val="28"/>
          <w:szCs w:val="28"/>
        </w:rPr>
        <w:t>企业名称(盖章)：</w:t>
      </w:r>
    </w:p>
    <w:p w14:paraId="691E6C89">
      <w:pPr>
        <w:ind w:firstLine="4200" w:firstLineChars="1500"/>
        <w:rPr>
          <w:rFonts w:hint="eastAsia" w:ascii="仿宋" w:hAnsi="仿宋" w:eastAsia="仿宋"/>
          <w:sz w:val="28"/>
          <w:szCs w:val="28"/>
        </w:rPr>
      </w:pPr>
      <w:r>
        <w:rPr>
          <w:rFonts w:hint="eastAsia" w:ascii="仿宋" w:hAnsi="仿宋" w:eastAsia="仿宋"/>
          <w:sz w:val="28"/>
          <w:szCs w:val="28"/>
        </w:rPr>
        <w:t>日期：</w:t>
      </w:r>
    </w:p>
    <w:p w14:paraId="282C5CC0">
      <w:pPr>
        <w:ind w:firstLine="4200" w:firstLineChars="1500"/>
        <w:rPr>
          <w:rFonts w:hint="eastAsia" w:ascii="仿宋" w:hAnsi="仿宋" w:eastAsia="仿宋"/>
          <w:sz w:val="28"/>
          <w:szCs w:val="28"/>
        </w:rPr>
      </w:pPr>
    </w:p>
    <w:p w14:paraId="2E5A266F">
      <w:pPr>
        <w:ind w:firstLine="4200" w:firstLineChars="1500"/>
        <w:rPr>
          <w:rFonts w:hint="eastAsia" w:ascii="仿宋" w:hAnsi="仿宋" w:eastAsia="仿宋"/>
          <w:sz w:val="28"/>
          <w:szCs w:val="28"/>
        </w:rPr>
      </w:pPr>
    </w:p>
    <w:p w14:paraId="7C2B9197">
      <w:pPr>
        <w:ind w:firstLine="4200" w:firstLineChars="1500"/>
        <w:rPr>
          <w:rFonts w:hint="eastAsia" w:ascii="仿宋" w:hAnsi="仿宋" w:eastAsia="仿宋"/>
          <w:sz w:val="28"/>
          <w:szCs w:val="28"/>
        </w:rPr>
      </w:pPr>
    </w:p>
    <w:p w14:paraId="6702A4E7">
      <w:pPr>
        <w:ind w:firstLine="4200" w:firstLineChars="1500"/>
        <w:rPr>
          <w:rFonts w:hint="eastAsia" w:ascii="仿宋" w:hAnsi="仿宋" w:eastAsia="仿宋"/>
          <w:sz w:val="28"/>
          <w:szCs w:val="28"/>
        </w:rPr>
      </w:pPr>
    </w:p>
    <w:p w14:paraId="3FDC6F79">
      <w:pPr>
        <w:spacing w:line="360" w:lineRule="auto"/>
        <w:rPr>
          <w:rFonts w:hint="default"/>
          <w:sz w:val="21"/>
          <w:szCs w:val="22"/>
        </w:rPr>
      </w:pPr>
      <w:r>
        <w:rPr>
          <w:rFonts w:hint="eastAsia" w:ascii="仿宋" w:hAnsi="仿宋" w:eastAsia="仿宋"/>
          <w:sz w:val="28"/>
          <w:szCs w:val="28"/>
        </w:rPr>
        <w:t>注：从业人员、营业收入、资产总额填报上一年度数据，无上一年度数据的新成立企业可不填报</w:t>
      </w:r>
      <w:r>
        <w:rPr>
          <w:rFonts w:hint="eastAsia"/>
          <w:sz w:val="21"/>
          <w:szCs w:val="22"/>
        </w:rPr>
        <w:t>。</w:t>
      </w:r>
    </w:p>
    <w:sectPr>
      <w:pgSz w:w="11907" w:h="16840"/>
      <w:pgMar w:top="1440" w:right="1797" w:bottom="1440" w:left="1797" w:header="720" w:footer="720" w:gutter="0"/>
      <w:lnNumType w:countBy="0" w:distance="36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PMingLiU">
    <w:altName w:val="PMingLiU-ExtB"/>
    <w:panose1 w:val="02020500000000000000"/>
    <w:charset w:val="88"/>
    <w:family w:val="roman"/>
    <w:pitch w:val="default"/>
    <w:sig w:usb0="00000000" w:usb1="00000000" w:usb2="00000000" w:usb3="00000000" w:csb0="00100000" w:csb1="00000000"/>
  </w:font>
  <w:font w:name="PMingLiU-ExtB">
    <w:panose1 w:val="02020500000000000000"/>
    <w:charset w:val="88"/>
    <w:family w:val="auto"/>
    <w:pitch w:val="default"/>
    <w:sig w:usb0="8000002F" w:usb1="02000008" w:usb2="00000000" w:usb3="00000000" w:csb0="0010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华文宋体">
    <w:panose1 w:val="02010600040101010101"/>
    <w:charset w:val="86"/>
    <w:family w:val="auto"/>
    <w:pitch w:val="default"/>
    <w:sig w:usb0="00000287" w:usb1="080F0000" w:usb2="00000000" w:usb3="00000000" w:csb0="0004009F" w:csb1="DFD70000"/>
  </w:font>
  <w:font w:name="Symeteo">
    <w:panose1 w:val="00000400000000000000"/>
    <w:charset w:val="00"/>
    <w:family w:val="auto"/>
    <w:pitch w:val="default"/>
    <w:sig w:usb0="00000001" w:usb1="00000000" w:usb2="00000000" w:usb3="00000000" w:csb0="000001FF" w:csb1="00000000"/>
  </w:font>
  <w:font w:name="Swis721 Ex BT">
    <w:panose1 w:val="020B0605020202020204"/>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7A77C">
    <w:pPr>
      <w:rPr>
        <w:rFonts w:hint="default"/>
        <w:sz w:val="21"/>
        <w:szCs w:val="22"/>
      </w:rPr>
    </w:pPr>
    <w:r>
      <w:rPr>
        <w:rFonts w:hint="default"/>
        <w:sz w:val="21"/>
        <w:szCs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CC488FB">
                          <w:pPr>
                            <w:pStyle w:val="10"/>
                            <w:rPr>
                              <w:rFonts w:hint="default"/>
                              <w:sz w:val="18"/>
                              <w:szCs w:val="24"/>
                              <w:lang w:eastAsia="zh-CN"/>
                            </w:rPr>
                          </w:pPr>
                          <w:r>
                            <w:rPr>
                              <w:rFonts w:hint="default"/>
                              <w:sz w:val="18"/>
                              <w:szCs w:val="24"/>
                              <w:lang w:eastAsia="zh-CN"/>
                            </w:rPr>
                            <w:fldChar w:fldCharType="begin"/>
                          </w:r>
                          <w:r>
                            <w:rPr>
                              <w:rFonts w:hint="default"/>
                              <w:sz w:val="18"/>
                              <w:szCs w:val="24"/>
                              <w:lang w:eastAsia="zh-CN"/>
                            </w:rPr>
                            <w:instrText xml:space="preserve"> PAGE  \* MERGEFORMAT </w:instrText>
                          </w:r>
                          <w:r>
                            <w:rPr>
                              <w:rFonts w:hint="default"/>
                              <w:sz w:val="18"/>
                              <w:szCs w:val="24"/>
                              <w:lang w:eastAsia="zh-CN"/>
                            </w:rPr>
                            <w:fldChar w:fldCharType="separate"/>
                          </w:r>
                          <w:r>
                            <w:rPr>
                              <w:rFonts w:hint="default"/>
                              <w:sz w:val="18"/>
                              <w:szCs w:val="24"/>
                              <w:lang w:eastAsia="zh-CN"/>
                            </w:rPr>
                            <w:t>21</w:t>
                          </w:r>
                          <w:r>
                            <w:rPr>
                              <w:rFonts w:hint="default"/>
                              <w:sz w:val="18"/>
                              <w:szCs w:val="24"/>
                              <w:lang w:eastAsia="zh-CN"/>
                            </w:rPr>
                            <w:fldChar w:fldCharType="end"/>
                          </w:r>
                        </w:p>
                      </w:txbxContent>
                    </wps:txbx>
                    <wps:bodyPr wrap="none" lIns="0" tIns="0" rIns="0" bIns="0" upright="1">
                      <a:spAutoFit/>
                    </wps:bodyPr>
                  </wps:wsp>
                </a:graphicData>
              </a:graphic>
            </wp:anchor>
          </w:drawing>
        </mc:Choice>
        <mc:Fallback>
          <w:pict>
            <v:shape id="文本框 3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s0lY7tAAAAAFAQAADwAAAAAAAAABACAAAAAiAAAAZHJz&#10;L2Rvd25yZXYueG1sUEsBAhQAFAAAAAgAh07iQC3pYlXTAQAAowMAAA4AAAAAAAAAAQAgAAAAHwEA&#10;AGRycy9lMm9Eb2MueG1sUEsFBgAAAAAGAAYAWQEAAGQFAAAAAA==&#10;">
              <v:fill on="f" focussize="0,0"/>
              <v:stroke on="f" weight="0.5pt"/>
              <v:imagedata o:title=""/>
              <o:lock v:ext="edit" aspectratio="f"/>
              <v:textbox inset="0mm,0mm,0mm,0mm" style="mso-fit-shape-to-text:t;">
                <w:txbxContent>
                  <w:p w14:paraId="5CC488FB">
                    <w:pPr>
                      <w:pStyle w:val="10"/>
                      <w:rPr>
                        <w:rFonts w:hint="default"/>
                        <w:sz w:val="18"/>
                        <w:szCs w:val="24"/>
                        <w:lang w:eastAsia="zh-CN"/>
                      </w:rPr>
                    </w:pPr>
                    <w:r>
                      <w:rPr>
                        <w:rFonts w:hint="default"/>
                        <w:sz w:val="18"/>
                        <w:szCs w:val="24"/>
                        <w:lang w:eastAsia="zh-CN"/>
                      </w:rPr>
                      <w:fldChar w:fldCharType="begin"/>
                    </w:r>
                    <w:r>
                      <w:rPr>
                        <w:rFonts w:hint="default"/>
                        <w:sz w:val="18"/>
                        <w:szCs w:val="24"/>
                        <w:lang w:eastAsia="zh-CN"/>
                      </w:rPr>
                      <w:instrText xml:space="preserve"> PAGE  \* MERGEFORMAT </w:instrText>
                    </w:r>
                    <w:r>
                      <w:rPr>
                        <w:rFonts w:hint="default"/>
                        <w:sz w:val="18"/>
                        <w:szCs w:val="24"/>
                        <w:lang w:eastAsia="zh-CN"/>
                      </w:rPr>
                      <w:fldChar w:fldCharType="separate"/>
                    </w:r>
                    <w:r>
                      <w:rPr>
                        <w:rFonts w:hint="default"/>
                        <w:sz w:val="18"/>
                        <w:szCs w:val="24"/>
                        <w:lang w:eastAsia="zh-CN"/>
                      </w:rPr>
                      <w:t>21</w:t>
                    </w:r>
                    <w:r>
                      <w:rPr>
                        <w:rFonts w:hint="default"/>
                        <w:sz w:val="18"/>
                        <w:szCs w:val="24"/>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803E5">
    <w:pPr>
      <w:rPr>
        <w:rFonts w:hint="default"/>
        <w:sz w:val="21"/>
        <w:szCs w:val="22"/>
      </w:rPr>
    </w:pPr>
    <w:r>
      <w:rPr>
        <w:rFonts w:hint="default"/>
        <w:sz w:val="21"/>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BF30876">
                          <w:pPr>
                            <w:pStyle w:val="10"/>
                            <w:rPr>
                              <w:rFonts w:hint="default"/>
                              <w:sz w:val="18"/>
                              <w:szCs w:val="24"/>
                              <w:lang w:eastAsia="zh-CN"/>
                            </w:rPr>
                          </w:pPr>
                          <w:r>
                            <w:rPr>
                              <w:rFonts w:hint="default"/>
                              <w:sz w:val="18"/>
                              <w:szCs w:val="24"/>
                              <w:lang w:eastAsia="zh-CN"/>
                            </w:rPr>
                            <w:fldChar w:fldCharType="begin"/>
                          </w:r>
                          <w:r>
                            <w:rPr>
                              <w:rFonts w:hint="default"/>
                              <w:sz w:val="18"/>
                              <w:szCs w:val="24"/>
                              <w:lang w:eastAsia="zh-CN"/>
                            </w:rPr>
                            <w:instrText xml:space="preserve"> PAGE  \* MERGEFORMAT </w:instrText>
                          </w:r>
                          <w:r>
                            <w:rPr>
                              <w:rFonts w:hint="default"/>
                              <w:sz w:val="18"/>
                              <w:szCs w:val="24"/>
                              <w:lang w:eastAsia="zh-CN"/>
                            </w:rPr>
                            <w:fldChar w:fldCharType="separate"/>
                          </w:r>
                          <w:r>
                            <w:rPr>
                              <w:rFonts w:hint="default"/>
                              <w:sz w:val="18"/>
                              <w:szCs w:val="24"/>
                              <w:lang w:eastAsia="zh-CN"/>
                            </w:rPr>
                            <w:t>32</w:t>
                          </w:r>
                          <w:r>
                            <w:rPr>
                              <w:rFonts w:hint="default"/>
                              <w:sz w:val="18"/>
                              <w:szCs w:val="24"/>
                              <w:lang w:eastAsia="zh-CN"/>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AFhn1p0QEAAKIDAAAOAAAAAAAAAAEAIAAAAB8BAABk&#10;cnMvZTJvRG9jLnhtbFBLBQYAAAAABgAGAFkBAABiBQAAAAA=&#10;">
              <v:fill on="f" focussize="0,0"/>
              <v:stroke on="f" weight="0.5pt"/>
              <v:imagedata o:title=""/>
              <o:lock v:ext="edit" aspectratio="f"/>
              <v:textbox inset="0mm,0mm,0mm,0mm" style="mso-fit-shape-to-text:t;">
                <w:txbxContent>
                  <w:p w14:paraId="6BF30876">
                    <w:pPr>
                      <w:pStyle w:val="10"/>
                      <w:rPr>
                        <w:rFonts w:hint="default"/>
                        <w:sz w:val="18"/>
                        <w:szCs w:val="24"/>
                        <w:lang w:eastAsia="zh-CN"/>
                      </w:rPr>
                    </w:pPr>
                    <w:r>
                      <w:rPr>
                        <w:rFonts w:hint="default"/>
                        <w:sz w:val="18"/>
                        <w:szCs w:val="24"/>
                        <w:lang w:eastAsia="zh-CN"/>
                      </w:rPr>
                      <w:fldChar w:fldCharType="begin"/>
                    </w:r>
                    <w:r>
                      <w:rPr>
                        <w:rFonts w:hint="default"/>
                        <w:sz w:val="18"/>
                        <w:szCs w:val="24"/>
                        <w:lang w:eastAsia="zh-CN"/>
                      </w:rPr>
                      <w:instrText xml:space="preserve"> PAGE  \* MERGEFORMAT </w:instrText>
                    </w:r>
                    <w:r>
                      <w:rPr>
                        <w:rFonts w:hint="default"/>
                        <w:sz w:val="18"/>
                        <w:szCs w:val="24"/>
                        <w:lang w:eastAsia="zh-CN"/>
                      </w:rPr>
                      <w:fldChar w:fldCharType="separate"/>
                    </w:r>
                    <w:r>
                      <w:rPr>
                        <w:rFonts w:hint="default"/>
                        <w:sz w:val="18"/>
                        <w:szCs w:val="24"/>
                        <w:lang w:eastAsia="zh-CN"/>
                      </w:rPr>
                      <w:t>32</w:t>
                    </w:r>
                    <w:r>
                      <w:rPr>
                        <w:rFonts w:hint="default"/>
                        <w:sz w:val="18"/>
                        <w:szCs w:val="24"/>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66589">
    <w:pPr>
      <w:rPr>
        <w:rFonts w:hint="default"/>
        <w:sz w:val="21"/>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72B6D"/>
    <w:multiLevelType w:val="multilevel"/>
    <w:tmpl w:val="24C72B6D"/>
    <w:lvl w:ilvl="0" w:tentative="0">
      <w:start w:val="1"/>
      <w:numFmt w:val="decimal"/>
      <w:lvlText w:val="%1、"/>
      <w:lvlJc w:val="left"/>
      <w:pPr>
        <w:ind w:left="360" w:hanging="360"/>
      </w:pPr>
      <w:rPr>
        <w:rFonts w:hint="default" w:cs="Times New Roman"/>
        <w:u w:val="none" w:color="auto"/>
      </w:rPr>
    </w:lvl>
    <w:lvl w:ilvl="1" w:tentative="0">
      <w:start w:val="1"/>
      <w:numFmt w:val="lowerLetter"/>
      <w:lvlText w:val="%2)"/>
      <w:lvlJc w:val="left"/>
      <w:pPr>
        <w:ind w:left="840" w:hanging="420"/>
      </w:pPr>
      <w:rPr>
        <w:rFonts w:hint="default" w:cs="Times New Roman"/>
        <w:u w:val="none" w:color="auto"/>
      </w:rPr>
    </w:lvl>
    <w:lvl w:ilvl="2" w:tentative="0">
      <w:start w:val="1"/>
      <w:numFmt w:val="lowerRoman"/>
      <w:lvlText w:val="%3."/>
      <w:lvlJc w:val="right"/>
      <w:pPr>
        <w:ind w:left="1260" w:hanging="420"/>
      </w:pPr>
      <w:rPr>
        <w:rFonts w:hint="default" w:cs="Times New Roman"/>
        <w:u w:val="none" w:color="auto"/>
      </w:rPr>
    </w:lvl>
    <w:lvl w:ilvl="3" w:tentative="0">
      <w:start w:val="1"/>
      <w:numFmt w:val="decimal"/>
      <w:lvlText w:val="%4."/>
      <w:lvlJc w:val="left"/>
      <w:pPr>
        <w:ind w:left="1680" w:hanging="420"/>
      </w:pPr>
      <w:rPr>
        <w:rFonts w:hint="default" w:cs="Times New Roman"/>
        <w:u w:val="none" w:color="auto"/>
      </w:rPr>
    </w:lvl>
    <w:lvl w:ilvl="4" w:tentative="0">
      <w:start w:val="1"/>
      <w:numFmt w:val="lowerLetter"/>
      <w:lvlText w:val="%5)"/>
      <w:lvlJc w:val="left"/>
      <w:pPr>
        <w:ind w:left="2100" w:hanging="420"/>
      </w:pPr>
      <w:rPr>
        <w:rFonts w:hint="default" w:cs="Times New Roman"/>
        <w:u w:val="none" w:color="auto"/>
      </w:rPr>
    </w:lvl>
    <w:lvl w:ilvl="5" w:tentative="0">
      <w:start w:val="1"/>
      <w:numFmt w:val="lowerRoman"/>
      <w:lvlText w:val="%6."/>
      <w:lvlJc w:val="right"/>
      <w:pPr>
        <w:ind w:left="2520" w:hanging="420"/>
      </w:pPr>
      <w:rPr>
        <w:rFonts w:hint="default" w:cs="Times New Roman"/>
        <w:u w:val="none" w:color="auto"/>
      </w:rPr>
    </w:lvl>
    <w:lvl w:ilvl="6" w:tentative="0">
      <w:start w:val="1"/>
      <w:numFmt w:val="decimal"/>
      <w:lvlText w:val="%7."/>
      <w:lvlJc w:val="left"/>
      <w:pPr>
        <w:ind w:left="2940" w:hanging="420"/>
      </w:pPr>
      <w:rPr>
        <w:rFonts w:hint="default" w:cs="Times New Roman"/>
        <w:u w:val="none" w:color="auto"/>
      </w:rPr>
    </w:lvl>
    <w:lvl w:ilvl="7" w:tentative="0">
      <w:start w:val="1"/>
      <w:numFmt w:val="lowerLetter"/>
      <w:lvlText w:val="%8)"/>
      <w:lvlJc w:val="left"/>
      <w:pPr>
        <w:ind w:left="3360" w:hanging="420"/>
      </w:pPr>
      <w:rPr>
        <w:rFonts w:hint="default" w:cs="Times New Roman"/>
        <w:u w:val="none" w:color="auto"/>
      </w:rPr>
    </w:lvl>
    <w:lvl w:ilvl="8" w:tentative="0">
      <w:start w:val="1"/>
      <w:numFmt w:val="lowerRoman"/>
      <w:lvlText w:val="%9."/>
      <w:lvlJc w:val="right"/>
      <w:pPr>
        <w:ind w:left="3780" w:hanging="420"/>
      </w:pPr>
      <w:rPr>
        <w:rFonts w:hint="default" w:cs="Times New Roman"/>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1065"/>
    <w:rsid w:val="00E2321F"/>
    <w:rsid w:val="02C91CBB"/>
    <w:rsid w:val="03F34A9A"/>
    <w:rsid w:val="04BD1B14"/>
    <w:rsid w:val="04E04AAD"/>
    <w:rsid w:val="0519269E"/>
    <w:rsid w:val="054312E4"/>
    <w:rsid w:val="063B7194"/>
    <w:rsid w:val="06892C7D"/>
    <w:rsid w:val="09540384"/>
    <w:rsid w:val="0ABF65E6"/>
    <w:rsid w:val="0B061FF2"/>
    <w:rsid w:val="0B2C3A36"/>
    <w:rsid w:val="0B920119"/>
    <w:rsid w:val="0BD82F27"/>
    <w:rsid w:val="0C5A0494"/>
    <w:rsid w:val="0E4868F2"/>
    <w:rsid w:val="106A0F06"/>
    <w:rsid w:val="108F2543"/>
    <w:rsid w:val="10A36CC0"/>
    <w:rsid w:val="122570FC"/>
    <w:rsid w:val="141D4A3D"/>
    <w:rsid w:val="145B0D83"/>
    <w:rsid w:val="16CF2DFA"/>
    <w:rsid w:val="16FA3299"/>
    <w:rsid w:val="17966384"/>
    <w:rsid w:val="1912263B"/>
    <w:rsid w:val="1B476E3B"/>
    <w:rsid w:val="1F3802BD"/>
    <w:rsid w:val="20EE2EFD"/>
    <w:rsid w:val="21DC1155"/>
    <w:rsid w:val="22281AAB"/>
    <w:rsid w:val="23846E58"/>
    <w:rsid w:val="2A246556"/>
    <w:rsid w:val="2CD027CC"/>
    <w:rsid w:val="2E717347"/>
    <w:rsid w:val="32B133F5"/>
    <w:rsid w:val="33365018"/>
    <w:rsid w:val="3AE10553"/>
    <w:rsid w:val="3C5162B3"/>
    <w:rsid w:val="3D0E59F4"/>
    <w:rsid w:val="3DDB4391"/>
    <w:rsid w:val="41F0312A"/>
    <w:rsid w:val="421C545A"/>
    <w:rsid w:val="45E61087"/>
    <w:rsid w:val="46DD0E2E"/>
    <w:rsid w:val="4C006274"/>
    <w:rsid w:val="4DD56340"/>
    <w:rsid w:val="4F592A64"/>
    <w:rsid w:val="51BC0756"/>
    <w:rsid w:val="51F40361"/>
    <w:rsid w:val="52F757BE"/>
    <w:rsid w:val="533B37EB"/>
    <w:rsid w:val="534C02C5"/>
    <w:rsid w:val="53D623CD"/>
    <w:rsid w:val="541F697B"/>
    <w:rsid w:val="54750FD3"/>
    <w:rsid w:val="549C4FDD"/>
    <w:rsid w:val="54EC335B"/>
    <w:rsid w:val="552E22DE"/>
    <w:rsid w:val="554E19BA"/>
    <w:rsid w:val="58DF11CE"/>
    <w:rsid w:val="590E560F"/>
    <w:rsid w:val="59765A88"/>
    <w:rsid w:val="5BA74A5A"/>
    <w:rsid w:val="5E862765"/>
    <w:rsid w:val="5F455458"/>
    <w:rsid w:val="5FE200CF"/>
    <w:rsid w:val="61555579"/>
    <w:rsid w:val="615D1AB0"/>
    <w:rsid w:val="61E01FF6"/>
    <w:rsid w:val="65F242EE"/>
    <w:rsid w:val="67CE1667"/>
    <w:rsid w:val="68572713"/>
    <w:rsid w:val="68863414"/>
    <w:rsid w:val="68EE216A"/>
    <w:rsid w:val="69A518C9"/>
    <w:rsid w:val="6C660B8D"/>
    <w:rsid w:val="6FF91382"/>
    <w:rsid w:val="70335974"/>
    <w:rsid w:val="71847BE3"/>
    <w:rsid w:val="72D66D46"/>
    <w:rsid w:val="730801F6"/>
    <w:rsid w:val="76BD31D8"/>
    <w:rsid w:val="780B7492"/>
    <w:rsid w:val="78AD1D0C"/>
    <w:rsid w:val="7AA54816"/>
    <w:rsid w:val="7ABB0CFB"/>
    <w:rsid w:val="7E63226E"/>
    <w:rsid w:val="7EC87E8B"/>
    <w:rsid w:val="7F2753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iPriority="39" w:semiHidden="0" w:name="toc 1"/>
    <w:lsdException w:qFormat="1" w:unhideWhenUsed="0"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qFormat="1" w:uiPriority="1" w:semiHidden="0" w:name="Default Paragraph Font"/>
    <w:lsdException w:qFormat="1"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iPriority="99" w:semiHidden="0" w:name="Plain Text"/>
    <w:lsdException w:qFormat="1" w:unhideWhenUsed="0" w:uiPriority="99" w:semiHidden="0" w:name="E-mail Signature"/>
    <w:lsdException w:qFormat="1"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nhideWhenUsed="0" w:uiPriority="0" w:semiHidden="0" w:name="Normal Table"/>
    <w:lsdException w:qFormat="1"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iPriority="99" w:semiHidden="0" w:name="Balloon Text"/>
    <w:lsdException w:qFormat="1" w:unhideWhenUsed="0" w:uiPriority="39" w:semiHidden="0" w:name="Table Grid"/>
    <w:lsdException w:qFormat="1"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rPr>
      <w:rFonts w:hint="eastAsia" w:ascii="Calibri" w:hAnsi="Calibri" w:eastAsia="宋体" w:cs="Times New Roman"/>
      <w:kern w:val="2"/>
      <w:sz w:val="21"/>
      <w:szCs w:val="22"/>
      <w:lang w:val="en-US" w:eastAsia="zh-CN" w:bidi="ar-SA"/>
    </w:rPr>
  </w:style>
  <w:style w:type="paragraph" w:styleId="2">
    <w:name w:val="heading 2"/>
    <w:basedOn w:val="1"/>
    <w:next w:val="1"/>
    <w:link w:val="37"/>
    <w:unhideWhenUsed/>
    <w:qFormat/>
    <w:uiPriority w:val="9"/>
    <w:pPr>
      <w:keepNext/>
      <w:keepLines/>
      <w:spacing w:before="260" w:after="260" w:line="416" w:lineRule="auto"/>
      <w:outlineLvl w:val="1"/>
    </w:pPr>
    <w:rPr>
      <w:rFonts w:hint="eastAsia" w:ascii="Calibri Light" w:hAnsi="Calibri Light"/>
      <w:b/>
      <w:sz w:val="32"/>
      <w:szCs w:val="32"/>
    </w:rPr>
  </w:style>
  <w:style w:type="paragraph" w:styleId="3">
    <w:name w:val="heading 3"/>
    <w:basedOn w:val="1"/>
    <w:next w:val="1"/>
    <w:link w:val="33"/>
    <w:unhideWhenUsed/>
    <w:qFormat/>
    <w:uiPriority w:val="9"/>
    <w:pPr>
      <w:keepNext/>
      <w:keepLines/>
      <w:widowControl w:val="0"/>
      <w:spacing w:before="260" w:after="260" w:line="413" w:lineRule="auto"/>
      <w:outlineLvl w:val="2"/>
    </w:pPr>
    <w:rPr>
      <w:rFonts w:hint="eastAsia" w:ascii="Times New Roman" w:hAnsi="Times New Roman"/>
      <w:b/>
      <w:color w:val="000000"/>
      <w:sz w:val="32"/>
      <w:szCs w:val="24"/>
      <w:lang w:eastAsia="en-US"/>
    </w:rPr>
  </w:style>
  <w:style w:type="paragraph" w:styleId="4">
    <w:name w:val="heading 4"/>
    <w:basedOn w:val="1"/>
    <w:next w:val="1"/>
    <w:link w:val="32"/>
    <w:unhideWhenUsed/>
    <w:qFormat/>
    <w:uiPriority w:val="9"/>
    <w:pPr>
      <w:keepNext/>
      <w:keepLines/>
      <w:widowControl w:val="0"/>
      <w:spacing w:before="280" w:after="290" w:line="376" w:lineRule="auto"/>
      <w:outlineLvl w:val="3"/>
    </w:pPr>
    <w:rPr>
      <w:rFonts w:hint="eastAsia" w:ascii="Calibri Light" w:hAnsi="Calibri Light"/>
      <w:b/>
      <w:color w:val="000000"/>
      <w:sz w:val="28"/>
      <w:szCs w:val="28"/>
      <w:lang w:eastAsia="en-US"/>
    </w:rPr>
  </w:style>
  <w:style w:type="character" w:default="1" w:styleId="17">
    <w:name w:val="Default Paragraph Font"/>
    <w:unhideWhenUsed/>
    <w:qFormat/>
    <w:uiPriority w:val="1"/>
    <w:rPr>
      <w:rFonts w:hint="default"/>
      <w:sz w:val="24"/>
      <w:szCs w:val="24"/>
    </w:rPr>
  </w:style>
  <w:style w:type="table" w:default="1" w:styleId="15">
    <w:name w:val="Normal Table"/>
    <w:qFormat/>
    <w:uiPriority w:val="0"/>
    <w:tblPr>
      <w:tblCellMar>
        <w:top w:w="0" w:type="dxa"/>
        <w:left w:w="108" w:type="dxa"/>
        <w:bottom w:w="0" w:type="dxa"/>
        <w:right w:w="108" w:type="dxa"/>
      </w:tblCellMar>
    </w:tblPr>
  </w:style>
  <w:style w:type="paragraph" w:styleId="5">
    <w:name w:val="annotation text"/>
    <w:basedOn w:val="1"/>
    <w:link w:val="36"/>
    <w:unhideWhenUsed/>
    <w:qFormat/>
    <w:uiPriority w:val="99"/>
    <w:rPr>
      <w:rFonts w:hint="eastAsia"/>
      <w:sz w:val="21"/>
      <w:szCs w:val="22"/>
    </w:rPr>
  </w:style>
  <w:style w:type="paragraph" w:styleId="6">
    <w:name w:val="Body Text"/>
    <w:basedOn w:val="1"/>
    <w:link w:val="40"/>
    <w:unhideWhenUsed/>
    <w:qFormat/>
    <w:uiPriority w:val="99"/>
    <w:pPr>
      <w:widowControl w:val="0"/>
      <w:adjustRightInd w:val="0"/>
      <w:spacing w:line="360" w:lineRule="atLeast"/>
      <w:jc w:val="center"/>
      <w:textAlignment w:val="baseline"/>
    </w:pPr>
    <w:rPr>
      <w:rFonts w:hint="eastAsia" w:ascii="宋体" w:hAnsi="Times New Roman"/>
      <w:sz w:val="28"/>
      <w:szCs w:val="20"/>
    </w:rPr>
  </w:style>
  <w:style w:type="paragraph" w:styleId="7">
    <w:name w:val="toc 3"/>
    <w:basedOn w:val="1"/>
    <w:next w:val="1"/>
    <w:unhideWhenUsed/>
    <w:qFormat/>
    <w:uiPriority w:val="39"/>
    <w:pPr>
      <w:widowControl w:val="0"/>
      <w:ind w:left="840" w:leftChars="400"/>
    </w:pPr>
    <w:rPr>
      <w:rFonts w:hint="eastAsia" w:ascii="Times New Roman" w:hAnsi="Times New Roman"/>
      <w:color w:val="000000"/>
      <w:sz w:val="24"/>
      <w:szCs w:val="24"/>
      <w:lang w:eastAsia="en-US"/>
    </w:rPr>
  </w:style>
  <w:style w:type="paragraph" w:styleId="8">
    <w:name w:val="Plain Text"/>
    <w:basedOn w:val="1"/>
    <w:link w:val="34"/>
    <w:unhideWhenUsed/>
    <w:qFormat/>
    <w:uiPriority w:val="99"/>
    <w:pPr>
      <w:widowControl w:val="0"/>
      <w:jc w:val="both"/>
    </w:pPr>
    <w:rPr>
      <w:rFonts w:hint="eastAsia" w:ascii="宋体" w:hAnsi="Courier New" w:cs="Courier New"/>
      <w:sz w:val="21"/>
      <w:szCs w:val="21"/>
    </w:rPr>
  </w:style>
  <w:style w:type="paragraph" w:styleId="9">
    <w:name w:val="Balloon Text"/>
    <w:basedOn w:val="1"/>
    <w:link w:val="38"/>
    <w:unhideWhenUsed/>
    <w:qFormat/>
    <w:uiPriority w:val="99"/>
    <w:rPr>
      <w:rFonts w:hint="eastAsia"/>
      <w:sz w:val="18"/>
      <w:szCs w:val="18"/>
    </w:rPr>
  </w:style>
  <w:style w:type="paragraph" w:styleId="10">
    <w:name w:val="footer"/>
    <w:basedOn w:val="1"/>
    <w:link w:val="41"/>
    <w:unhideWhenUsed/>
    <w:qFormat/>
    <w:uiPriority w:val="99"/>
    <w:pPr>
      <w:widowControl w:val="0"/>
      <w:tabs>
        <w:tab w:val="center" w:pos="4153"/>
        <w:tab w:val="right" w:pos="8306"/>
      </w:tabs>
      <w:snapToGrid w:val="0"/>
    </w:pPr>
    <w:rPr>
      <w:rFonts w:hint="eastAsia" w:ascii="Times New Roman" w:hAnsi="Times New Roman"/>
      <w:color w:val="000000"/>
      <w:sz w:val="18"/>
      <w:szCs w:val="24"/>
      <w:lang w:eastAsia="en-US"/>
    </w:rPr>
  </w:style>
  <w:style w:type="paragraph" w:styleId="11">
    <w:name w:val="header"/>
    <w:basedOn w:val="1"/>
    <w:link w:val="39"/>
    <w:unhideWhenUsed/>
    <w:qFormat/>
    <w:uiPriority w:val="99"/>
    <w:pPr>
      <w:pBdr>
        <w:bottom w:val="single" w:color="auto" w:sz="6" w:space="1"/>
      </w:pBdr>
      <w:tabs>
        <w:tab w:val="center" w:pos="4153"/>
        <w:tab w:val="right" w:pos="8306"/>
      </w:tabs>
      <w:snapToGrid w:val="0"/>
      <w:jc w:val="center"/>
    </w:pPr>
    <w:rPr>
      <w:rFonts w:hint="eastAsia"/>
      <w:sz w:val="18"/>
      <w:szCs w:val="18"/>
    </w:rPr>
  </w:style>
  <w:style w:type="paragraph" w:styleId="12">
    <w:name w:val="toc 1"/>
    <w:basedOn w:val="1"/>
    <w:next w:val="1"/>
    <w:unhideWhenUsed/>
    <w:qFormat/>
    <w:uiPriority w:val="39"/>
    <w:pPr>
      <w:widowControl w:val="0"/>
    </w:pPr>
    <w:rPr>
      <w:rFonts w:hint="eastAsia" w:ascii="Times New Roman" w:hAnsi="Times New Roman"/>
      <w:color w:val="000000"/>
      <w:sz w:val="24"/>
      <w:szCs w:val="24"/>
      <w:lang w:eastAsia="en-US"/>
    </w:rPr>
  </w:style>
  <w:style w:type="paragraph" w:styleId="13">
    <w:name w:val="Normal (Web)"/>
    <w:basedOn w:val="1"/>
    <w:unhideWhenUsed/>
    <w:qFormat/>
    <w:uiPriority w:val="99"/>
    <w:rPr>
      <w:rFonts w:hint="eastAsia" w:ascii="Times New Roman" w:hAnsi="Times New Roman"/>
      <w:sz w:val="24"/>
      <w:szCs w:val="24"/>
    </w:rPr>
  </w:style>
  <w:style w:type="paragraph" w:styleId="14">
    <w:name w:val="annotation subject"/>
    <w:basedOn w:val="5"/>
    <w:next w:val="5"/>
    <w:link w:val="35"/>
    <w:unhideWhenUsed/>
    <w:qFormat/>
    <w:uiPriority w:val="99"/>
    <w:rPr>
      <w:rFonts w:hint="eastAsia"/>
      <w:b/>
      <w:sz w:val="21"/>
      <w:szCs w:val="22"/>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unhideWhenUsed/>
    <w:qFormat/>
    <w:uiPriority w:val="99"/>
    <w:rPr>
      <w:rFonts w:hint="default" w:cs="Times New Roman"/>
      <w:color w:val="auto"/>
      <w:sz w:val="24"/>
      <w:szCs w:val="24"/>
      <w:u w:val="single"/>
    </w:rPr>
  </w:style>
  <w:style w:type="character" w:styleId="19">
    <w:name w:val="Hyperlink"/>
    <w:basedOn w:val="17"/>
    <w:unhideWhenUsed/>
    <w:qFormat/>
    <w:uiPriority w:val="99"/>
    <w:rPr>
      <w:rFonts w:hint="default" w:cs="Times New Roman"/>
      <w:color w:val="0563C1"/>
      <w:sz w:val="24"/>
      <w:szCs w:val="24"/>
      <w:u w:val="single"/>
    </w:rPr>
  </w:style>
  <w:style w:type="character" w:styleId="20">
    <w:name w:val="annotation reference"/>
    <w:basedOn w:val="17"/>
    <w:unhideWhenUsed/>
    <w:qFormat/>
    <w:uiPriority w:val="99"/>
    <w:rPr>
      <w:rFonts w:hint="default" w:cs="Times New Roman"/>
      <w:sz w:val="21"/>
      <w:szCs w:val="21"/>
    </w:rPr>
  </w:style>
  <w:style w:type="paragraph" w:customStyle="1" w:styleId="21">
    <w:name w:val="列表段落"/>
    <w:basedOn w:val="1"/>
    <w:unhideWhenUsed/>
    <w:qFormat/>
    <w:uiPriority w:val="34"/>
    <w:pPr>
      <w:widowControl w:val="0"/>
      <w:ind w:firstLine="420" w:firstLineChars="200"/>
      <w:jc w:val="both"/>
    </w:pPr>
    <w:rPr>
      <w:rFonts w:hint="eastAsia"/>
      <w:sz w:val="21"/>
      <w:szCs w:val="22"/>
    </w:rPr>
  </w:style>
  <w:style w:type="paragraph" w:customStyle="1" w:styleId="22">
    <w:name w:val="样式 标题 2 + Times New Roman 四号 非加粗 段前: 5 磅 段后: 0 磅 行距: 固定值 20..."/>
    <w:basedOn w:val="2"/>
    <w:unhideWhenUsed/>
    <w:qFormat/>
    <w:uiPriority w:val="0"/>
    <w:pPr>
      <w:widowControl w:val="0"/>
      <w:spacing w:before="100" w:after="0" w:line="400" w:lineRule="exact"/>
      <w:jc w:val="both"/>
    </w:pPr>
    <w:rPr>
      <w:rFonts w:hint="eastAsia" w:ascii="Times New Roman" w:hAnsi="Times New Roman" w:eastAsia="黑体" w:cs="宋体"/>
      <w:b w:val="0"/>
      <w:sz w:val="28"/>
      <w:szCs w:val="20"/>
    </w:rPr>
  </w:style>
  <w:style w:type="paragraph" w:styleId="23">
    <w:name w:val="List Paragraph"/>
    <w:basedOn w:val="1"/>
    <w:unhideWhenUsed/>
    <w:qFormat/>
    <w:uiPriority w:val="34"/>
    <w:pPr>
      <w:widowControl w:val="0"/>
      <w:ind w:firstLine="420" w:firstLineChars="200"/>
      <w:jc w:val="both"/>
    </w:pPr>
    <w:rPr>
      <w:rFonts w:hint="eastAsia" w:ascii="Times New Roman" w:hAnsi="Times New Roman"/>
      <w:sz w:val="21"/>
      <w:szCs w:val="20"/>
    </w:rPr>
  </w:style>
  <w:style w:type="paragraph" w:customStyle="1" w:styleId="24">
    <w:name w:val="Body text|1"/>
    <w:basedOn w:val="1"/>
    <w:unhideWhenUsed/>
    <w:qFormat/>
    <w:uiPriority w:val="0"/>
    <w:pPr>
      <w:widowControl w:val="0"/>
      <w:spacing w:line="420" w:lineRule="auto"/>
      <w:ind w:firstLine="400"/>
    </w:pPr>
    <w:rPr>
      <w:rFonts w:hint="eastAsia" w:ascii="宋体" w:hAnsi="宋体" w:cs="宋体"/>
      <w:color w:val="000000"/>
      <w:sz w:val="22"/>
      <w:szCs w:val="22"/>
      <w:lang w:val="zh-TW" w:eastAsia="zh-TW"/>
    </w:rPr>
  </w:style>
  <w:style w:type="paragraph" w:customStyle="1" w:styleId="25">
    <w:name w:val="Revision"/>
    <w:unhideWhenUsed/>
    <w:qFormat/>
    <w:uiPriority w:val="99"/>
    <w:rPr>
      <w:rFonts w:hint="eastAsia" w:ascii="Calibri" w:hAnsi="Calibri" w:eastAsia="宋体" w:cs="Times New Roman"/>
      <w:kern w:val="2"/>
      <w:sz w:val="21"/>
      <w:szCs w:val="22"/>
      <w:lang w:val="en-US" w:eastAsia="zh-CN" w:bidi="ar-SA"/>
    </w:rPr>
  </w:style>
  <w:style w:type="paragraph" w:customStyle="1" w:styleId="26">
    <w:name w:val="样式 标题 3 + (中文) 黑体 小四 非加粗 段前: 7.8 磅 段后: 0 磅 行距: 固定值 20 磅"/>
    <w:basedOn w:val="3"/>
    <w:unhideWhenUsed/>
    <w:qFormat/>
    <w:uiPriority w:val="0"/>
    <w:pPr>
      <w:spacing w:before="0" w:after="0" w:line="400" w:lineRule="exact"/>
      <w:jc w:val="both"/>
    </w:pPr>
    <w:rPr>
      <w:rFonts w:hint="eastAsia" w:eastAsia="黑体" w:cs="宋体"/>
      <w:b w:val="0"/>
      <w:sz w:val="24"/>
      <w:szCs w:val="20"/>
      <w:lang w:eastAsia="zh-CN"/>
    </w:rPr>
  </w:style>
  <w:style w:type="paragraph" w:customStyle="1" w:styleId="27">
    <w:name w:val="Default"/>
    <w:unhideWhenUsed/>
    <w:qFormat/>
    <w:uiPriority w:val="0"/>
    <w:pPr>
      <w:widowControl w:val="0"/>
      <w:autoSpaceDE w:val="0"/>
      <w:autoSpaceDN w:val="0"/>
      <w:adjustRightInd w:val="0"/>
    </w:pPr>
    <w:rPr>
      <w:rFonts w:hint="eastAsia" w:ascii="Arial Unicode MS" w:hAnsi="Arial Unicode MS" w:eastAsia="宋体" w:cs="Arial Unicode MS"/>
      <w:color w:val="000000"/>
      <w:sz w:val="24"/>
      <w:szCs w:val="24"/>
      <w:lang w:val="en-US" w:eastAsia="zh-CN" w:bidi="ar-SA"/>
    </w:rPr>
  </w:style>
  <w:style w:type="paragraph" w:customStyle="1" w:styleId="28">
    <w:name w:val="Body text|4"/>
    <w:basedOn w:val="1"/>
    <w:unhideWhenUsed/>
    <w:qFormat/>
    <w:uiPriority w:val="0"/>
    <w:pPr>
      <w:widowControl w:val="0"/>
      <w:spacing w:after="220" w:line="230" w:lineRule="auto"/>
      <w:ind w:left="600" w:firstLine="420"/>
    </w:pPr>
    <w:rPr>
      <w:rFonts w:hint="eastAsia" w:ascii="Times New Roman" w:hAnsi="Times New Roman"/>
      <w:color w:val="000000"/>
      <w:sz w:val="20"/>
      <w:szCs w:val="20"/>
      <w:lang w:eastAsia="en-US"/>
    </w:rPr>
  </w:style>
  <w:style w:type="paragraph" w:customStyle="1" w:styleId="29">
    <w:name w:val="Other|1"/>
    <w:basedOn w:val="1"/>
    <w:unhideWhenUsed/>
    <w:qFormat/>
    <w:uiPriority w:val="0"/>
    <w:pPr>
      <w:widowControl w:val="0"/>
      <w:spacing w:line="420" w:lineRule="auto"/>
      <w:ind w:firstLine="400"/>
    </w:pPr>
    <w:rPr>
      <w:rFonts w:hint="eastAsia" w:ascii="宋体" w:hAnsi="宋体" w:cs="宋体"/>
      <w:color w:val="000000"/>
      <w:sz w:val="22"/>
      <w:szCs w:val="22"/>
      <w:lang w:val="zh-TW" w:eastAsia="zh-TW"/>
    </w:rPr>
  </w:style>
  <w:style w:type="paragraph" w:customStyle="1" w:styleId="30">
    <w:name w:val="Table Paragraph"/>
    <w:basedOn w:val="1"/>
    <w:unhideWhenUsed/>
    <w:qFormat/>
    <w:uiPriority w:val="1"/>
    <w:pPr>
      <w:widowControl w:val="0"/>
      <w:spacing w:line="520" w:lineRule="exact"/>
      <w:ind w:left="420" w:hanging="420"/>
    </w:pPr>
    <w:rPr>
      <w:rFonts w:hint="eastAsia"/>
      <w:sz w:val="22"/>
      <w:szCs w:val="22"/>
      <w:lang w:eastAsia="en-US"/>
    </w:rPr>
  </w:style>
  <w:style w:type="paragraph" w:customStyle="1" w:styleId="31">
    <w:name w:val="样式"/>
    <w:unhideWhenUsed/>
    <w:qFormat/>
    <w:uiPriority w:val="0"/>
    <w:rPr>
      <w:rFonts w:hint="eastAsia" w:ascii="Calibri" w:hAnsi="Calibri" w:eastAsia="宋体" w:cs="Times New Roman"/>
      <w:kern w:val="2"/>
      <w:sz w:val="21"/>
      <w:szCs w:val="22"/>
      <w:lang w:val="en-US" w:eastAsia="zh-CN" w:bidi="ar-SA"/>
    </w:rPr>
  </w:style>
  <w:style w:type="character" w:customStyle="1" w:styleId="32">
    <w:name w:val="标题 4 Char"/>
    <w:basedOn w:val="17"/>
    <w:link w:val="4"/>
    <w:unhideWhenUsed/>
    <w:qFormat/>
    <w:locked/>
    <w:uiPriority w:val="9"/>
    <w:rPr>
      <w:rFonts w:hint="eastAsia" w:ascii="Calibri Light" w:hAnsi="Calibri Light" w:eastAsia="宋体" w:cs="Times New Roman"/>
      <w:b/>
      <w:color w:val="000000"/>
      <w:sz w:val="28"/>
      <w:szCs w:val="28"/>
      <w:lang w:eastAsia="en-US"/>
    </w:rPr>
  </w:style>
  <w:style w:type="character" w:customStyle="1" w:styleId="33">
    <w:name w:val="标题 3 Char"/>
    <w:basedOn w:val="17"/>
    <w:link w:val="3"/>
    <w:unhideWhenUsed/>
    <w:qFormat/>
    <w:locked/>
    <w:uiPriority w:val="9"/>
    <w:rPr>
      <w:rFonts w:hint="default" w:ascii="Times New Roman" w:hAnsi="Times New Roman" w:eastAsia="宋体" w:cs="Times New Roman"/>
      <w:b/>
      <w:color w:val="000000"/>
      <w:sz w:val="24"/>
      <w:szCs w:val="24"/>
      <w:lang w:eastAsia="en-US"/>
    </w:rPr>
  </w:style>
  <w:style w:type="character" w:customStyle="1" w:styleId="34">
    <w:name w:val="纯文本 Char"/>
    <w:basedOn w:val="17"/>
    <w:link w:val="8"/>
    <w:unhideWhenUsed/>
    <w:qFormat/>
    <w:locked/>
    <w:uiPriority w:val="99"/>
    <w:rPr>
      <w:rFonts w:hint="eastAsia" w:ascii="宋体" w:hAnsi="Courier New" w:eastAsia="宋体" w:cs="Courier New"/>
      <w:sz w:val="24"/>
      <w:szCs w:val="24"/>
    </w:rPr>
  </w:style>
  <w:style w:type="character" w:customStyle="1" w:styleId="35">
    <w:name w:val="批注主题 Char"/>
    <w:basedOn w:val="36"/>
    <w:link w:val="14"/>
    <w:unhideWhenUsed/>
    <w:qFormat/>
    <w:locked/>
    <w:uiPriority w:val="99"/>
    <w:rPr>
      <w:rFonts w:hint="default"/>
      <w:b/>
      <w:sz w:val="22"/>
      <w:szCs w:val="22"/>
    </w:rPr>
  </w:style>
  <w:style w:type="character" w:customStyle="1" w:styleId="36">
    <w:name w:val="批注文字 Char"/>
    <w:basedOn w:val="17"/>
    <w:link w:val="5"/>
    <w:unhideWhenUsed/>
    <w:qFormat/>
    <w:locked/>
    <w:uiPriority w:val="99"/>
    <w:rPr>
      <w:rFonts w:hint="default" w:cs="Times New Roman"/>
      <w:sz w:val="22"/>
      <w:szCs w:val="22"/>
    </w:rPr>
  </w:style>
  <w:style w:type="character" w:customStyle="1" w:styleId="37">
    <w:name w:val="标题 2 Char"/>
    <w:basedOn w:val="17"/>
    <w:link w:val="2"/>
    <w:unhideWhenUsed/>
    <w:qFormat/>
    <w:locked/>
    <w:uiPriority w:val="9"/>
    <w:rPr>
      <w:rFonts w:hint="eastAsia" w:ascii="Calibri Light" w:hAnsi="Calibri Light" w:eastAsia="宋体" w:cs="Times New Roman"/>
      <w:b/>
      <w:sz w:val="32"/>
      <w:szCs w:val="32"/>
    </w:rPr>
  </w:style>
  <w:style w:type="character" w:customStyle="1" w:styleId="38">
    <w:name w:val="批注框文本 Char"/>
    <w:basedOn w:val="17"/>
    <w:link w:val="9"/>
    <w:unhideWhenUsed/>
    <w:qFormat/>
    <w:locked/>
    <w:uiPriority w:val="99"/>
    <w:rPr>
      <w:rFonts w:hint="default" w:cs="Times New Roman"/>
      <w:sz w:val="18"/>
      <w:szCs w:val="18"/>
    </w:rPr>
  </w:style>
  <w:style w:type="character" w:customStyle="1" w:styleId="39">
    <w:name w:val="页眉 Char"/>
    <w:basedOn w:val="17"/>
    <w:link w:val="11"/>
    <w:unhideWhenUsed/>
    <w:qFormat/>
    <w:locked/>
    <w:uiPriority w:val="99"/>
    <w:rPr>
      <w:rFonts w:hint="default" w:cs="Times New Roman"/>
      <w:sz w:val="18"/>
      <w:szCs w:val="18"/>
    </w:rPr>
  </w:style>
  <w:style w:type="character" w:customStyle="1" w:styleId="40">
    <w:name w:val="正文文本 Char"/>
    <w:basedOn w:val="17"/>
    <w:link w:val="6"/>
    <w:unhideWhenUsed/>
    <w:qFormat/>
    <w:locked/>
    <w:uiPriority w:val="99"/>
    <w:rPr>
      <w:rFonts w:hint="eastAsia" w:ascii="宋体" w:hAnsi="Times New Roman" w:eastAsia="宋体" w:cs="Times New Roman"/>
      <w:sz w:val="20"/>
      <w:szCs w:val="24"/>
    </w:rPr>
  </w:style>
  <w:style w:type="character" w:customStyle="1" w:styleId="41">
    <w:name w:val="页脚 Char"/>
    <w:basedOn w:val="17"/>
    <w:link w:val="10"/>
    <w:unhideWhenUsed/>
    <w:qFormat/>
    <w:locked/>
    <w:uiPriority w:val="99"/>
    <w:rPr>
      <w:rFonts w:hint="default" w:ascii="Times New Roman" w:hAnsi="Times New Roman" w:eastAsia="宋体" w:cs="Times New Roman"/>
      <w:color w:val="00000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1065</Words>
  <Characters>1416</Characters>
  <TotalTime>1295</TotalTime>
  <ScaleCrop>false</ScaleCrop>
  <LinksUpToDate>false</LinksUpToDate>
  <CharactersWithSpaces>1772</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2026-02-24T07:08:00Z</dcterms:created>
  <dc:creator>11798</dc:creator>
  <cp:lastModifiedBy>SKILEE</cp:lastModifiedBy>
  <dcterms:modified xsi:type="dcterms:W3CDTF">2026-03-03T08:02:52Z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EDEE55D7A2474D75BC715F2CEB42BC06_13</vt:lpwstr>
  </property>
  <property fmtid="{D5CDD505-2E9C-101B-9397-08002B2CF9AE}" pid="4" name="KSOTemplateDocerSaveRecord">
    <vt:lpwstr>eyJoZGlkIjoiOTc5MWQ2YWEzYjFmZDc1ZDFkMGIwMmE2ODczOTVlOTEiLCJ1c2VySWQiOiI1MDA2NjU5OTEifQ==</vt:lpwstr>
  </property>
</Properties>
</file>