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B29FDB4">
      <w:pPr>
        <w:pStyle w:val="26"/>
        <w:rPr>
          <w:rFonts w:hint="default"/>
          <w:color w:val="auto"/>
          <w:sz w:val="24"/>
          <w:szCs w:val="24"/>
        </w:rPr>
      </w:pPr>
    </w:p>
    <w:p w14:paraId="71B3255A">
      <w:pPr>
        <w:pStyle w:val="26"/>
        <w:rPr>
          <w:rFonts w:hint="default" w:ascii="Times New Roman" w:cs="Times New Roman"/>
          <w:color w:val="auto"/>
          <w:sz w:val="21"/>
          <w:szCs w:val="21"/>
        </w:rPr>
      </w:pPr>
    </w:p>
    <w:p w14:paraId="700A68AC">
      <w:pPr>
        <w:pStyle w:val="26"/>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54BC01E5">
      <w:pPr>
        <w:pStyle w:val="26"/>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02DF1C45">
      <w:pPr>
        <w:pStyle w:val="26"/>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5BAE3C85">
      <w:pPr>
        <w:pStyle w:val="26"/>
        <w:jc w:val="center"/>
        <w:rPr>
          <w:rFonts w:hint="default" w:ascii="黑体" w:hAnsi="Times New Roman" w:eastAsia="黑体" w:cs="黑体"/>
          <w:color w:val="auto"/>
          <w:sz w:val="44"/>
          <w:szCs w:val="44"/>
          <w:shd w:val="clear" w:color="FFFFFF" w:fill="D9D9D9"/>
          <w:lang w:val="en-US" w:eastAsia="zh-CN"/>
        </w:rPr>
      </w:pPr>
      <w:r>
        <w:rPr>
          <w:rFonts w:hint="eastAsia" w:ascii="黑体" w:hAnsi="Times New Roman" w:eastAsia="黑体" w:cs="黑体"/>
          <w:color w:val="0000FF"/>
          <w:sz w:val="44"/>
          <w:szCs w:val="44"/>
          <w:highlight w:val="none"/>
          <w:shd w:val="clear" w:color="auto" w:fill="auto"/>
          <w:lang w:val="en-US" w:eastAsia="zh-CN"/>
        </w:rPr>
        <w:t>{bidSubject}</w:t>
      </w:r>
    </w:p>
    <w:p w14:paraId="56677B88">
      <w:pPr>
        <w:pStyle w:val="26"/>
        <w:jc w:val="center"/>
        <w:rPr>
          <w:rFonts w:hint="default" w:ascii="Times New Roman" w:hAnsi="Times New Roman" w:eastAsia="黑体" w:cs="Times New Roman"/>
          <w:color w:val="auto"/>
          <w:sz w:val="21"/>
          <w:szCs w:val="21"/>
          <w:shd w:val="clear" w:color="FFFFFF" w:fill="D9D9D9"/>
        </w:rPr>
      </w:pPr>
    </w:p>
    <w:p w14:paraId="3D024B50">
      <w:pPr>
        <w:pStyle w:val="26"/>
        <w:rPr>
          <w:rFonts w:hint="default" w:ascii="Times New Roman" w:hAnsi="Times New Roman" w:eastAsia="黑体" w:cs="Times New Roman"/>
          <w:color w:val="auto"/>
          <w:sz w:val="21"/>
          <w:szCs w:val="21"/>
          <w:shd w:val="clear" w:color="FFFFFF" w:fill="D9D9D9"/>
        </w:rPr>
      </w:pPr>
      <w:r>
        <w:rPr>
          <w:rFonts w:hint="default" w:ascii="Times New Roman" w:hAnsi="Times New Roman" w:eastAsia="黑体" w:cs="Times New Roman"/>
          <w:color w:val="auto"/>
          <w:sz w:val="21"/>
          <w:szCs w:val="21"/>
          <w:shd w:val="clear" w:color="FFFFFF" w:fill="D9D9D9"/>
        </w:rPr>
        <w:t xml:space="preserve"> </w:t>
      </w:r>
    </w:p>
    <w:p w14:paraId="71BC3771">
      <w:pPr>
        <w:pStyle w:val="26"/>
        <w:jc w:val="center"/>
        <w:rPr>
          <w:rFonts w:hint="default"/>
          <w:color w:val="auto"/>
          <w:sz w:val="72"/>
          <w:szCs w:val="72"/>
        </w:rPr>
      </w:pPr>
      <w:r>
        <w:rPr>
          <w:rFonts w:hint="eastAsia" w:ascii="宋体" w:hAnsi="Times New Roman" w:cs="宋体"/>
          <w:color w:val="auto"/>
          <w:sz w:val="72"/>
          <w:szCs w:val="72"/>
        </w:rPr>
        <w:t>设备采购招标文件</w:t>
      </w:r>
    </w:p>
    <w:p w14:paraId="3EFCFF8F">
      <w:pPr>
        <w:pStyle w:val="26"/>
        <w:rPr>
          <w:rFonts w:hint="default" w:ascii="Times New Roman" w:hAnsi="Times New Roman" w:cs="Times New Roman"/>
          <w:color w:val="auto"/>
          <w:sz w:val="52"/>
          <w:szCs w:val="52"/>
        </w:rPr>
      </w:pPr>
    </w:p>
    <w:p w14:paraId="344DF14A">
      <w:pPr>
        <w:pStyle w:val="26"/>
        <w:rPr>
          <w:rFonts w:hint="default" w:ascii="Times New Roman" w:hAnsi="Times New Roman" w:cs="Times New Roman"/>
          <w:color w:val="auto"/>
          <w:sz w:val="21"/>
          <w:szCs w:val="21"/>
        </w:rPr>
      </w:pPr>
      <w:r>
        <w:rPr>
          <w:rFonts w:hint="default" w:ascii="Times New Roman" w:hAnsi="Times New Roman" w:cs="Times New Roman"/>
          <w:color w:val="auto"/>
          <w:sz w:val="72"/>
          <w:szCs w:val="72"/>
        </w:rPr>
        <w:t xml:space="preserve"> </w:t>
      </w:r>
      <w:r>
        <w:rPr>
          <w:rFonts w:hint="default" w:ascii="Times New Roman" w:hAnsi="Times New Roman" w:cs="Times New Roman"/>
          <w:color w:val="auto"/>
          <w:sz w:val="21"/>
          <w:szCs w:val="21"/>
        </w:rPr>
        <w:t xml:space="preserve"> </w:t>
      </w:r>
    </w:p>
    <w:p w14:paraId="05F603E7">
      <w:pPr>
        <w:pStyle w:val="26"/>
        <w:rPr>
          <w:rFonts w:hint="default"/>
          <w:color w:val="auto"/>
          <w:sz w:val="21"/>
          <w:szCs w:val="21"/>
        </w:rPr>
      </w:pPr>
      <w:r>
        <w:rPr>
          <w:rFonts w:hint="default" w:ascii="Times New Roman" w:hAnsi="Times New Roman" w:cs="Times New Roman"/>
          <w:color w:val="auto"/>
          <w:sz w:val="21"/>
          <w:szCs w:val="21"/>
        </w:rPr>
        <w:t xml:space="preserve"> </w:t>
      </w:r>
    </w:p>
    <w:p w14:paraId="07C627C5">
      <w:pPr>
        <w:pStyle w:val="26"/>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7E53219">
      <w:pPr>
        <w:pStyle w:val="26"/>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0C40C6E">
      <w:pPr>
        <w:pStyle w:val="26"/>
        <w:jc w:val="center"/>
        <w:rPr>
          <w:rFonts w:hint="default" w:eastAsia="黑体"/>
          <w:color w:val="auto"/>
          <w:sz w:val="28"/>
          <w:szCs w:val="28"/>
          <w:highlight w:val="lightGray"/>
        </w:rPr>
      </w:pPr>
      <w:r>
        <w:rPr>
          <w:rFonts w:hint="eastAsia" w:ascii="黑体" w:hAnsi="Times New Roman" w:eastAsia="黑体" w:cs="黑体"/>
          <w:color w:val="auto"/>
          <w:sz w:val="28"/>
          <w:szCs w:val="28"/>
          <w:highlight w:val="none"/>
          <w:u w:val="single"/>
          <w:shd w:val="clear" w:color="auto" w:fill="auto"/>
        </w:rPr>
        <w:t xml:space="preserve"> </w:t>
      </w:r>
      <w:r>
        <w:rPr>
          <w:rFonts w:hint="eastAsia" w:ascii="黑体" w:hAnsi="Times New Roman" w:eastAsia="黑体" w:cs="黑体"/>
          <w:color w:val="auto"/>
          <w:sz w:val="28"/>
          <w:szCs w:val="28"/>
          <w:highlight w:val="none"/>
          <w:u w:val="single"/>
          <w:shd w:val="clear" w:color="auto" w:fill="auto"/>
          <w:lang w:val="en-US" w:eastAsia="zh-CN"/>
        </w:rPr>
        <w:t>{projectName}</w:t>
      </w:r>
      <w:r>
        <w:rPr>
          <w:rFonts w:hint="eastAsia" w:ascii="黑体" w:hAnsi="Times New Roman" w:eastAsia="黑体" w:cs="黑体"/>
          <w:color w:val="auto"/>
          <w:sz w:val="28"/>
          <w:szCs w:val="28"/>
          <w:highlight w:val="none"/>
          <w:u w:val="single"/>
          <w:shd w:val="clear" w:color="auto" w:fill="auto"/>
        </w:rPr>
        <w:t xml:space="preserve"> </w:t>
      </w:r>
      <w:r>
        <w:rPr>
          <w:rFonts w:hint="eastAsia" w:ascii="黑体" w:hAnsi="Times New Roman" w:eastAsia="黑体" w:cs="黑体"/>
          <w:color w:val="auto"/>
          <w:sz w:val="28"/>
          <w:szCs w:val="28"/>
        </w:rPr>
        <w:t>（项目名称）设备采购</w:t>
      </w:r>
    </w:p>
    <w:p w14:paraId="4CE3CAD8">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5ABF49EC">
      <w:pPr>
        <w:pStyle w:val="26"/>
        <w:spacing w:line="360" w:lineRule="exact"/>
        <w:jc w:val="center"/>
        <w:rPr>
          <w:rFonts w:hint="default" w:eastAsia="黑体"/>
          <w:color w:val="auto"/>
          <w:sz w:val="28"/>
          <w:szCs w:val="28"/>
        </w:rPr>
      </w:pPr>
      <w:r>
        <w:rPr>
          <w:rFonts w:hint="eastAsia" w:ascii="黑体" w:hAnsi="Times New Roman" w:eastAsia="黑体" w:cs="黑体"/>
          <w:color w:val="auto"/>
          <w:sz w:val="28"/>
          <w:szCs w:val="28"/>
        </w:rPr>
        <w:t>（招标编号：</w:t>
      </w:r>
      <w:r>
        <w:rPr>
          <w:rFonts w:hint="default" w:ascii="Times New Roman" w:hAnsi="Times New Roman" w:eastAsia="黑体" w:cs="Times New Roman"/>
          <w:color w:val="auto"/>
          <w:sz w:val="21"/>
          <w:szCs w:val="21"/>
          <w:u w:val="single"/>
        </w:rPr>
        <w:t xml:space="preserve"> </w:t>
      </w:r>
      <w:r>
        <w:rPr>
          <w:rFonts w:hint="eastAsia" w:ascii="Times New Roman" w:hAnsi="Times New Roman" w:eastAsia="黑体" w:cs="Times New Roman"/>
          <w:color w:val="auto"/>
          <w:sz w:val="21"/>
          <w:szCs w:val="21"/>
          <w:highlight w:val="none"/>
          <w:u w:val="single"/>
          <w:lang w:val="en-US" w:eastAsia="zh-CN"/>
        </w:rPr>
        <w:t>{bidNumber}</w:t>
      </w:r>
      <w:r>
        <w:rPr>
          <w:rFonts w:hint="default" w:ascii="Times New Roman" w:hAnsi="Times New Roman" w:eastAsia="黑体" w:cs="Times New Roman"/>
          <w:color w:val="auto"/>
          <w:sz w:val="21"/>
          <w:szCs w:val="21"/>
          <w:highlight w:val="none"/>
          <w:u w:val="single"/>
        </w:rPr>
        <w:t xml:space="preserve"> </w:t>
      </w:r>
      <w:r>
        <w:rPr>
          <w:rFonts w:hint="default" w:ascii="Times New Roman" w:hAnsi="Times New Roman" w:eastAsia="黑体" w:cs="Times New Roman"/>
          <w:color w:val="auto"/>
          <w:sz w:val="21"/>
          <w:szCs w:val="21"/>
          <w:highlight w:val="none"/>
        </w:rPr>
        <w:t xml:space="preserve"> </w:t>
      </w:r>
      <w:r>
        <w:rPr>
          <w:rFonts w:hint="eastAsia" w:ascii="黑体" w:hAnsi="Times New Roman" w:eastAsia="黑体" w:cs="黑体"/>
          <w:color w:val="auto"/>
          <w:sz w:val="28"/>
          <w:szCs w:val="28"/>
        </w:rPr>
        <w:t>）</w:t>
      </w:r>
    </w:p>
    <w:p w14:paraId="40E36D13">
      <w:pPr>
        <w:pStyle w:val="26"/>
        <w:spacing w:line="360" w:lineRule="exact"/>
        <w:jc w:val="center"/>
        <w:rPr>
          <w:rFonts w:hint="default" w:ascii="Times New Roman" w:hAnsi="Times New Roman" w:eastAsia="黑体" w:cs="Times New Roman"/>
          <w:color w:val="auto"/>
          <w:sz w:val="21"/>
          <w:szCs w:val="21"/>
        </w:rPr>
      </w:pPr>
    </w:p>
    <w:p w14:paraId="5BB11675">
      <w:pPr>
        <w:pStyle w:val="26"/>
        <w:spacing w:line="360" w:lineRule="exact"/>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1CC3608B">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1EBCFE2A">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6D76CBAD">
      <w:pPr>
        <w:pStyle w:val="26"/>
        <w:jc w:val="center"/>
        <w:rPr>
          <w:rFonts w:hint="default" w:ascii="Times New Roman" w:hAnsi="Times New Roman" w:eastAsia="黑体" w:cs="Times New Roman"/>
          <w:color w:val="auto"/>
          <w:sz w:val="44"/>
          <w:szCs w:val="44"/>
        </w:rPr>
      </w:pPr>
      <w:r>
        <w:rPr>
          <w:rFonts w:hint="eastAsia" w:ascii="黑体" w:hAnsi="Times New Roman" w:eastAsia="黑体" w:cs="黑体"/>
          <w:color w:val="auto"/>
          <w:sz w:val="44"/>
          <w:szCs w:val="44"/>
        </w:rPr>
        <w:t>招标文件</w:t>
      </w:r>
    </w:p>
    <w:p w14:paraId="56AF469B">
      <w:pPr>
        <w:pStyle w:val="26"/>
        <w:rPr>
          <w:rFonts w:hint="default" w:ascii="Times New Roman" w:hAnsi="Times New Roman" w:eastAsia="黑体" w:cs="Times New Roman"/>
          <w:color w:val="auto"/>
          <w:sz w:val="21"/>
          <w:szCs w:val="21"/>
        </w:rPr>
      </w:pPr>
    </w:p>
    <w:p w14:paraId="7533D606">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6FE62D81">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127ED010">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148E1F20">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4263CBED">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26F73E54">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3F49DA76">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0787278E">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5263E913">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27DD3321">
      <w:pPr>
        <w:pStyle w:val="26"/>
        <w:rPr>
          <w:rFonts w:hint="default" w:eastAsia="黑体"/>
          <w:color w:val="auto"/>
          <w:sz w:val="21"/>
          <w:szCs w:val="21"/>
        </w:rPr>
      </w:pPr>
      <w:r>
        <w:rPr>
          <w:rFonts w:hint="default" w:ascii="Times New Roman" w:hAnsi="Times New Roman" w:eastAsia="黑体" w:cs="Times New Roman"/>
          <w:color w:val="auto"/>
          <w:sz w:val="21"/>
          <w:szCs w:val="21"/>
        </w:rPr>
        <w:t xml:space="preserve"> </w:t>
      </w:r>
    </w:p>
    <w:p w14:paraId="6DDA7A55">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4480B0F3">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5ECD6C3F">
      <w:pPr>
        <w:pStyle w:val="26"/>
        <w:ind w:firstLine="1680" w:firstLineChars="600"/>
        <w:rPr>
          <w:rFonts w:hint="default" w:ascii="Times New Roman" w:hAnsi="Times New Roman" w:eastAsia="黑体" w:cs="Times New Roman"/>
          <w:color w:val="auto"/>
          <w:sz w:val="28"/>
          <w:szCs w:val="28"/>
          <w:u w:val="single"/>
        </w:rPr>
      </w:pPr>
      <w:r>
        <w:rPr>
          <w:rFonts w:hint="eastAsia" w:ascii="黑体" w:hAnsi="Times New Roman" w:eastAsia="黑体" w:cs="黑体"/>
          <w:color w:val="auto"/>
          <w:sz w:val="28"/>
          <w:szCs w:val="28"/>
        </w:rPr>
        <w:t>招标人：</w:t>
      </w:r>
      <w:r>
        <w:rPr>
          <w:rFonts w:hint="eastAsia" w:ascii="黑体" w:hAnsi="Times New Roman" w:eastAsia="黑体" w:cs="黑体"/>
          <w:color w:val="auto"/>
          <w:sz w:val="28"/>
          <w:szCs w:val="28"/>
          <w:highlight w:val="none"/>
          <w:u w:val="single"/>
        </w:rPr>
        <w:t xml:space="preserve">   {bidSubject}   </w:t>
      </w:r>
      <w:r>
        <w:rPr>
          <w:rFonts w:hint="eastAsia" w:ascii="黑体" w:hAnsi="Times New Roman" w:eastAsia="黑体" w:cs="黑体"/>
          <w:color w:val="auto"/>
          <w:sz w:val="28"/>
          <w:szCs w:val="28"/>
          <w:u w:val="single"/>
        </w:rPr>
        <w:t xml:space="preserve"> </w:t>
      </w:r>
    </w:p>
    <w:p w14:paraId="4F1B065C">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3E2D18F5">
      <w:pPr>
        <w:pStyle w:val="26"/>
        <w:jc w:val="center"/>
        <w:rPr>
          <w:rFonts w:hint="eastAsia" w:eastAsia="黑体"/>
          <w:color w:val="auto"/>
          <w:sz w:val="28"/>
          <w:szCs w:val="28"/>
        </w:rPr>
      </w:pPr>
      <w:r>
        <w:rPr>
          <w:rFonts w:hint="default" w:ascii="Times New Roman" w:hAnsi="Times New Roman" w:eastAsia="黑体" w:cs="Times New Roman"/>
          <w:color w:val="auto"/>
          <w:sz w:val="21"/>
          <w:szCs w:val="21"/>
          <w:u w:val="single"/>
        </w:rPr>
        <w:t xml:space="preserve">  </w:t>
      </w:r>
      <w:r>
        <w:rPr>
          <w:rFonts w:hint="eastAsia" w:ascii="黑体" w:hAnsi="黑体" w:eastAsia="黑体" w:cs="黑体"/>
          <w:color w:val="auto"/>
          <w:sz w:val="28"/>
          <w:szCs w:val="28"/>
          <w:u w:val="single"/>
          <w:lang w:val="en-US" w:eastAsia="zh-CN"/>
        </w:rPr>
        <w:t>{</w:t>
      </w:r>
      <w:r>
        <w:rPr>
          <w:rFonts w:hint="eastAsia" w:ascii="黑体" w:hAnsi="黑体" w:eastAsia="黑体" w:cs="黑体"/>
          <w:color w:val="auto"/>
          <w:sz w:val="28"/>
          <w:szCs w:val="28"/>
          <w:lang w:val="en-US" w:eastAsia="zh-CN"/>
        </w:rPr>
        <w:t>coverDate}</w:t>
      </w:r>
      <w:r>
        <w:rPr>
          <w:rFonts w:hint="default" w:ascii="Times New Roman" w:hAnsi="Times New Roman" w:eastAsia="黑体" w:cs="Times New Roman"/>
          <w:color w:val="auto"/>
          <w:sz w:val="21"/>
          <w:szCs w:val="21"/>
          <w:u w:val="single"/>
        </w:rPr>
        <w:t xml:space="preserve">  </w:t>
      </w:r>
    </w:p>
    <w:p w14:paraId="10FA91B8">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8"/>
          <w:szCs w:val="28"/>
        </w:rPr>
        <w:t xml:space="preserve"> </w:t>
      </w:r>
    </w:p>
    <w:p w14:paraId="4F2EBE9C">
      <w:pPr>
        <w:pStyle w:val="26"/>
        <w:pageBreakBefore/>
        <w:jc w:val="center"/>
        <w:rPr>
          <w:rFonts w:hint="eastAsia" w:ascii="黑体" w:hAnsi="黑体" w:eastAsia="黑体" w:cs="Times New Roman"/>
          <w:color w:val="auto"/>
          <w:sz w:val="32"/>
          <w:szCs w:val="32"/>
        </w:rPr>
      </w:pPr>
      <w:r>
        <w:rPr>
          <w:rFonts w:hint="eastAsia" w:ascii="黑体" w:hAnsi="黑体" w:eastAsia="黑体" w:cs="宋体"/>
          <w:color w:val="auto"/>
          <w:sz w:val="32"/>
          <w:szCs w:val="32"/>
        </w:rPr>
        <w:t>第一章 招标公告</w:t>
      </w:r>
    </w:p>
    <w:p w14:paraId="1B0B93CC">
      <w:pPr>
        <w:pStyle w:val="26"/>
        <w:jc w:val="center"/>
        <w:rPr>
          <w:rFonts w:hint="default" w:eastAsia="黑体"/>
          <w:color w:val="auto"/>
          <w:sz w:val="28"/>
          <w:szCs w:val="28"/>
        </w:rPr>
      </w:pPr>
      <w:r>
        <w:rPr>
          <w:rFonts w:hint="eastAsia" w:ascii="黑体" w:hAnsi="Times New Roman" w:eastAsia="黑体" w:cs="黑体"/>
          <w:color w:val="0000FF"/>
          <w:sz w:val="28"/>
          <w:szCs w:val="28"/>
          <w:u w:val="single"/>
          <w:lang w:val="en-US" w:eastAsia="zh-CN"/>
        </w:rPr>
        <w:t>{projectName}</w:t>
      </w:r>
      <w:r>
        <w:rPr>
          <w:rFonts w:hint="eastAsia" w:ascii="黑体" w:hAnsi="Times New Roman" w:eastAsia="黑体" w:cs="黑体"/>
          <w:color w:val="0000FF"/>
          <w:sz w:val="28"/>
          <w:szCs w:val="28"/>
        </w:rPr>
        <w:t>（</w:t>
      </w:r>
      <w:r>
        <w:rPr>
          <w:rFonts w:hint="eastAsia" w:ascii="黑体" w:hAnsi="Times New Roman" w:eastAsia="黑体" w:cs="黑体"/>
          <w:color w:val="auto"/>
          <w:sz w:val="28"/>
          <w:szCs w:val="28"/>
        </w:rPr>
        <w:t>项目名称）设备采购招标公告</w:t>
      </w:r>
    </w:p>
    <w:p w14:paraId="78F530C5">
      <w:pPr>
        <w:pStyle w:val="26"/>
        <w:rPr>
          <w:rFonts w:hint="default" w:ascii="Times New Roman" w:hAnsi="Times New Roman" w:eastAsia="黑体" w:cs="Times New Roman"/>
          <w:color w:val="auto"/>
          <w:sz w:val="20"/>
          <w:szCs w:val="20"/>
        </w:rPr>
      </w:pPr>
      <w:r>
        <w:rPr>
          <w:rFonts w:hint="default" w:ascii="Times New Roman" w:hAnsi="Times New Roman" w:eastAsia="黑体" w:cs="Times New Roman"/>
          <w:color w:val="auto"/>
          <w:sz w:val="20"/>
          <w:szCs w:val="20"/>
        </w:rPr>
        <w:t xml:space="preserve"> </w:t>
      </w:r>
    </w:p>
    <w:p w14:paraId="6886BAD1">
      <w:pPr>
        <w:pStyle w:val="26"/>
        <w:spacing w:line="360" w:lineRule="exact"/>
        <w:rPr>
          <w:rFonts w:hint="eastAsia" w:ascii="黑体" w:hAnsi="黑体" w:eastAsia="黑体" w:cs="Times New Roman"/>
          <w:color w:val="auto"/>
          <w:sz w:val="24"/>
          <w:szCs w:val="24"/>
        </w:rPr>
      </w:pPr>
      <w:r>
        <w:rPr>
          <w:rFonts w:hint="eastAsia" w:ascii="黑体" w:hAnsi="黑体" w:eastAsia="黑体" w:cs="Times New Roman"/>
          <w:b/>
          <w:color w:val="auto"/>
          <w:sz w:val="24"/>
          <w:szCs w:val="24"/>
        </w:rPr>
        <w:t xml:space="preserve">1. </w:t>
      </w:r>
      <w:r>
        <w:rPr>
          <w:rFonts w:hint="eastAsia" w:ascii="黑体" w:hAnsi="黑体" w:eastAsia="黑体" w:cs="黑体"/>
          <w:color w:val="auto"/>
          <w:sz w:val="24"/>
          <w:szCs w:val="24"/>
        </w:rPr>
        <w:t>招标条件</w:t>
      </w:r>
      <w:r>
        <w:rPr>
          <w:rFonts w:hint="eastAsia" w:ascii="黑体" w:hAnsi="黑体" w:eastAsia="黑体" w:cs="Times New Roman"/>
          <w:b/>
          <w:color w:val="auto"/>
          <w:sz w:val="24"/>
          <w:szCs w:val="24"/>
        </w:rPr>
        <w:t xml:space="preserve"> </w:t>
      </w:r>
    </w:p>
    <w:p w14:paraId="1F7FCBEE">
      <w:pPr>
        <w:pStyle w:val="26"/>
        <w:spacing w:line="360" w:lineRule="exact"/>
        <w:ind w:firstLine="420" w:firstLineChars="200"/>
        <w:rPr>
          <w:rFonts w:hint="default"/>
          <w:color w:val="auto"/>
          <w:sz w:val="21"/>
          <w:szCs w:val="21"/>
        </w:rPr>
      </w:pPr>
      <w:r>
        <w:rPr>
          <w:rFonts w:hint="eastAsia" w:ascii="宋体" w:hAnsi="Times New Roman" w:cs="宋体"/>
          <w:color w:val="auto"/>
          <w:sz w:val="21"/>
          <w:szCs w:val="21"/>
        </w:rPr>
        <w:t>本招标项目</w:t>
      </w:r>
      <w:r>
        <w:rPr>
          <w:rFonts w:hint="eastAsia" w:ascii="黑体" w:hAnsi="Times New Roman" w:eastAsia="黑体" w:cs="黑体"/>
          <w:color w:val="0000FF"/>
          <w:sz w:val="21"/>
          <w:szCs w:val="21"/>
          <w:u w:val="single"/>
          <w:lang w:val="en-US" w:eastAsia="zh-CN"/>
        </w:rPr>
        <w:t>{projectName}</w:t>
      </w:r>
      <w:r>
        <w:rPr>
          <w:rFonts w:hint="eastAsia" w:ascii="宋体" w:hAnsi="Times New Roman" w:cs="宋体"/>
          <w:color w:val="auto"/>
          <w:sz w:val="21"/>
          <w:szCs w:val="21"/>
        </w:rPr>
        <w:t>（项目名称）招标人为</w:t>
      </w:r>
      <w:r>
        <w:rPr>
          <w:rFonts w:hint="eastAsia" w:ascii="黑体" w:hAnsi="Times New Roman" w:eastAsia="黑体" w:cs="黑体"/>
          <w:color w:val="0000FF"/>
          <w:sz w:val="21"/>
          <w:szCs w:val="21"/>
          <w:u w:val="single"/>
          <w:lang w:val="en-US" w:eastAsia="zh-CN"/>
        </w:rPr>
        <w:t>{bidSubject}</w:t>
      </w:r>
      <w:r>
        <w:rPr>
          <w:rFonts w:hint="eastAsia" w:ascii="宋体" w:hAnsi="Times New Roman" w:cs="宋体"/>
          <w:color w:val="auto"/>
          <w:sz w:val="21"/>
          <w:szCs w:val="21"/>
        </w:rPr>
        <w:t>。该项目已具备招标条</w:t>
      </w:r>
      <w:r>
        <w:rPr>
          <w:rFonts w:hint="eastAsia" w:ascii="宋体" w:cs="宋体"/>
          <w:color w:val="auto"/>
          <w:sz w:val="21"/>
          <w:szCs w:val="21"/>
        </w:rPr>
        <w:t>件，现对</w:t>
      </w:r>
      <w:r>
        <w:rPr>
          <w:rFonts w:hint="eastAsia" w:ascii="黑体" w:hAnsi="Times New Roman" w:eastAsia="黑体" w:cs="黑体"/>
          <w:color w:val="0000FF"/>
          <w:sz w:val="21"/>
          <w:szCs w:val="21"/>
          <w:highlight w:val="none"/>
          <w:u w:val="single"/>
          <w:lang w:val="en-US" w:eastAsia="zh-CN"/>
        </w:rPr>
        <w:t>{equipmentName}</w:t>
      </w:r>
      <w:r>
        <w:rPr>
          <w:rFonts w:hint="eastAsia" w:ascii="宋体" w:hAnsi="Times New Roman" w:cs="宋体"/>
          <w:color w:val="auto"/>
          <w:sz w:val="21"/>
          <w:szCs w:val="21"/>
        </w:rPr>
        <w:t>（设备名称）采购进行公开招标采购，采用网上开标模式，欢迎符合资格条件的投标人参加投标。</w:t>
      </w:r>
      <w:r>
        <w:rPr>
          <w:rFonts w:hint="default" w:ascii="Times New Roman" w:hAnsi="Times New Roman" w:cs="Times New Roman"/>
          <w:color w:val="auto"/>
          <w:sz w:val="21"/>
          <w:szCs w:val="21"/>
        </w:rPr>
        <w:t xml:space="preserve"> </w:t>
      </w:r>
    </w:p>
    <w:p w14:paraId="13428AD1">
      <w:pPr>
        <w:pStyle w:val="26"/>
        <w:spacing w:line="360" w:lineRule="exact"/>
        <w:rPr>
          <w:rFonts w:hint="default" w:ascii="Times New Roman" w:hAnsi="Times New Roman" w:eastAsia="黑体" w:cs="Times New Roman"/>
          <w:color w:val="auto"/>
          <w:sz w:val="32"/>
          <w:szCs w:val="32"/>
        </w:rPr>
      </w:pPr>
      <w:r>
        <w:rPr>
          <w:rFonts w:hint="eastAsia" w:ascii="黑体" w:hAnsi="黑体" w:eastAsia="黑体" w:cs="黑体"/>
          <w:color w:val="auto"/>
          <w:sz w:val="24"/>
          <w:szCs w:val="24"/>
        </w:rPr>
        <w:t>2. 项目概况与招标范围</w:t>
      </w:r>
      <w:r>
        <w:rPr>
          <w:rFonts w:hint="eastAsia" w:ascii="黑体" w:hAnsi="Times New Roman" w:eastAsia="黑体" w:cs="黑体"/>
          <w:color w:val="auto"/>
          <w:sz w:val="28"/>
          <w:szCs w:val="28"/>
        </w:rPr>
        <w:t xml:space="preserve"> </w:t>
      </w:r>
    </w:p>
    <w:p w14:paraId="5CB19856">
      <w:pPr>
        <w:pStyle w:val="26"/>
        <w:spacing w:line="360" w:lineRule="exact"/>
        <w:ind w:firstLine="420"/>
        <w:rPr>
          <w:rFonts w:hint="eastAsia" w:ascii="宋体" w:hAnsi="Times New Roman" w:cs="宋体"/>
          <w:color w:val="auto"/>
          <w:sz w:val="21"/>
          <w:szCs w:val="21"/>
        </w:rPr>
      </w:pPr>
      <w:r>
        <w:rPr>
          <w:rFonts w:hint="eastAsia" w:ascii="宋体" w:hAnsi="Times New Roman" w:cs="宋体"/>
          <w:color w:val="auto"/>
          <w:sz w:val="21"/>
          <w:szCs w:val="21"/>
        </w:rPr>
        <w:t>2.1 采购项目名称：</w:t>
      </w:r>
      <w:r>
        <w:rPr>
          <w:rFonts w:hint="eastAsia" w:ascii="黑体" w:hAnsi="Times New Roman" w:eastAsia="黑体" w:cs="黑体"/>
          <w:color w:val="0000FF"/>
          <w:sz w:val="21"/>
          <w:szCs w:val="21"/>
          <w:u w:val="single"/>
          <w:lang w:val="en-US" w:eastAsia="zh-CN"/>
        </w:rPr>
        <w:t>{projectName}</w:t>
      </w:r>
      <w:r>
        <w:rPr>
          <w:rFonts w:hint="eastAsia" w:ascii="黑体" w:hAnsi="Times New Roman" w:eastAsia="黑体" w:cs="黑体"/>
          <w:color w:val="0000FF"/>
          <w:sz w:val="21"/>
          <w:szCs w:val="21"/>
          <w:u w:val="single"/>
        </w:rPr>
        <w:t>（项目名称）</w:t>
      </w:r>
      <w:r>
        <w:rPr>
          <w:rFonts w:hint="eastAsia" w:ascii="黑体" w:hAnsi="Times New Roman" w:eastAsia="黑体" w:cs="黑体"/>
          <w:color w:val="0000FF"/>
          <w:sz w:val="21"/>
          <w:szCs w:val="21"/>
          <w:u w:val="single"/>
          <w:lang w:val="en-US" w:eastAsia="zh-CN"/>
        </w:rPr>
        <w:t>{equipmentName}</w:t>
      </w:r>
      <w:r>
        <w:rPr>
          <w:rFonts w:hint="eastAsia" w:ascii="黑体" w:hAnsi="Times New Roman" w:eastAsia="黑体" w:cs="黑体"/>
          <w:color w:val="0000FF"/>
          <w:sz w:val="21"/>
          <w:szCs w:val="21"/>
          <w:u w:val="single"/>
        </w:rPr>
        <w:t xml:space="preserve">采购  </w:t>
      </w:r>
      <w:r>
        <w:rPr>
          <w:rFonts w:hint="eastAsia" w:ascii="宋体" w:hAnsi="Times New Roman" w:cs="宋体"/>
          <w:color w:val="auto"/>
          <w:sz w:val="21"/>
          <w:szCs w:val="21"/>
        </w:rPr>
        <w:t xml:space="preserve">                                         </w:t>
      </w:r>
    </w:p>
    <w:p w14:paraId="1EE95C75">
      <w:pPr>
        <w:pStyle w:val="26"/>
        <w:spacing w:line="360" w:lineRule="exact"/>
        <w:ind w:firstLine="420"/>
        <w:rPr>
          <w:rFonts w:hint="default" w:ascii="宋体" w:hAnsi="Times New Roman" w:eastAsia="宋体" w:cs="宋体"/>
          <w:color w:val="auto"/>
          <w:sz w:val="21"/>
          <w:szCs w:val="21"/>
          <w:lang w:val="en-US" w:eastAsia="zh-CN"/>
        </w:rPr>
      </w:pPr>
      <w:r>
        <w:rPr>
          <w:rFonts w:hint="eastAsia" w:ascii="宋体" w:hAnsi="Times New Roman" w:cs="宋体"/>
          <w:color w:val="auto"/>
          <w:sz w:val="21"/>
          <w:szCs w:val="21"/>
        </w:rPr>
        <w:t>2.2 交货期：</w:t>
      </w:r>
      <w:r>
        <w:rPr>
          <w:rFonts w:hint="eastAsia" w:ascii="黑体" w:hAnsi="Times New Roman" w:eastAsia="黑体" w:cs="黑体"/>
          <w:color w:val="0000FF"/>
          <w:sz w:val="21"/>
          <w:szCs w:val="21"/>
          <w:highlight w:val="none"/>
          <w:u w:val="single"/>
          <w:lang w:val="en-US" w:eastAsia="zh-CN"/>
        </w:rPr>
        <w:t>{deliveryDate}</w:t>
      </w:r>
    </w:p>
    <w:p w14:paraId="256C0C20">
      <w:pPr>
        <w:pStyle w:val="26"/>
        <w:spacing w:line="360" w:lineRule="exact"/>
        <w:ind w:firstLine="420"/>
        <w:rPr>
          <w:rFonts w:hint="default" w:ascii="宋体" w:hAnsi="Times New Roman" w:eastAsia="宋体" w:cs="宋体"/>
          <w:color w:val="auto"/>
          <w:sz w:val="21"/>
          <w:szCs w:val="21"/>
          <w:highlight w:val="none"/>
          <w:lang w:val="en-US" w:eastAsia="zh-CN"/>
        </w:rPr>
      </w:pPr>
      <w:r>
        <w:rPr>
          <w:rFonts w:hint="eastAsia" w:ascii="宋体" w:hAnsi="Times New Roman" w:cs="宋体"/>
          <w:color w:val="auto"/>
          <w:sz w:val="21"/>
          <w:szCs w:val="21"/>
        </w:rPr>
        <w:t>2.3 交货地点：</w:t>
      </w:r>
      <w:r>
        <w:rPr>
          <w:rFonts w:hint="eastAsia" w:ascii="黑体" w:hAnsi="Times New Roman" w:eastAsia="黑体" w:cs="黑体"/>
          <w:color w:val="0000FF"/>
          <w:sz w:val="21"/>
          <w:szCs w:val="21"/>
          <w:highlight w:val="none"/>
          <w:u w:val="single"/>
          <w:lang w:val="en-US" w:eastAsia="zh-CN"/>
        </w:rPr>
        <w:t>{deliveryLocation}</w:t>
      </w:r>
    </w:p>
    <w:p w14:paraId="32A42D47">
      <w:pPr>
        <w:pStyle w:val="26"/>
        <w:spacing w:line="360" w:lineRule="exact"/>
        <w:rPr>
          <w:rFonts w:hint="default" w:ascii="宋体" w:hAnsi="Times New Roman" w:eastAsia="宋体" w:cs="宋体"/>
          <w:color w:val="auto"/>
          <w:sz w:val="21"/>
          <w:szCs w:val="21"/>
          <w:highlight w:val="none"/>
          <w:lang w:val="en-US" w:eastAsia="zh-CN"/>
        </w:rPr>
      </w:pP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2.4 招标范围：</w:t>
      </w:r>
      <w:r>
        <w:rPr>
          <w:rFonts w:hint="eastAsia" w:ascii="黑体" w:hAnsi="Times New Roman" w:eastAsia="黑体" w:cs="黑体"/>
          <w:color w:val="0000FF"/>
          <w:sz w:val="21"/>
          <w:szCs w:val="21"/>
          <w:highlight w:val="none"/>
          <w:u w:val="single"/>
          <w:lang w:val="en-US" w:eastAsia="zh-CN"/>
        </w:rPr>
        <w:t>{bidScope}</w:t>
      </w:r>
    </w:p>
    <w:p w14:paraId="06F32791">
      <w:pPr>
        <w:pStyle w:val="26"/>
        <w:spacing w:line="360" w:lineRule="exact"/>
        <w:rPr>
          <w:rFonts w:hint="eastAsia" w:ascii="黑体" w:hAnsi="Times New Roman" w:eastAsia="黑体" w:cs="黑体"/>
          <w:color w:val="auto"/>
          <w:sz w:val="28"/>
          <w:szCs w:val="28"/>
        </w:rPr>
      </w:pPr>
      <w:r>
        <w:rPr>
          <w:rFonts w:hint="eastAsia" w:ascii="黑体" w:hAnsi="黑体" w:eastAsia="黑体" w:cs="黑体"/>
          <w:color w:val="auto"/>
          <w:sz w:val="24"/>
          <w:szCs w:val="24"/>
        </w:rPr>
        <w:t>3. 投标人资格要求</w:t>
      </w:r>
    </w:p>
    <w:p w14:paraId="33C5E31E">
      <w:pPr>
        <w:pStyle w:val="23"/>
        <w:spacing w:line="360" w:lineRule="exact"/>
        <w:ind w:firstLine="420" w:firstLineChars="200"/>
        <w:rPr>
          <w:rFonts w:hint="eastAsia" w:hAnsi="Times New Roman"/>
          <w:color w:val="auto"/>
          <w:sz w:val="21"/>
          <w:szCs w:val="21"/>
          <w:lang w:val="en-US" w:eastAsia="zh-CN"/>
        </w:rPr>
      </w:pPr>
      <w:r>
        <w:rPr>
          <w:rFonts w:hint="eastAsia"/>
          <w:color w:val="auto"/>
          <w:sz w:val="21"/>
          <w:szCs w:val="21"/>
          <w:lang w:eastAsia="zh-CN"/>
        </w:rPr>
        <w:t>3.1</w:t>
      </w:r>
      <w:r>
        <w:rPr>
          <w:rFonts w:hint="eastAsia"/>
          <w:color w:val="auto"/>
          <w:sz w:val="21"/>
          <w:szCs w:val="21"/>
        </w:rPr>
        <w:t xml:space="preserve"> </w:t>
      </w:r>
      <w:r>
        <w:rPr>
          <w:rFonts w:hint="eastAsia" w:hAnsi="Times New Roman"/>
          <w:color w:val="auto"/>
          <w:sz w:val="21"/>
          <w:szCs w:val="21"/>
          <w:lang w:val="en-US" w:eastAsia="zh-CN"/>
        </w:rPr>
        <w:t xml:space="preserve">资质要求： </w:t>
      </w:r>
    </w:p>
    <w:p w14:paraId="5F69035E">
      <w:pPr>
        <w:pStyle w:val="23"/>
        <w:spacing w:line="360" w:lineRule="exact"/>
        <w:rPr>
          <w:rFonts w:hint="eastAsia" w:hAnsi="Times New Roman"/>
          <w:color w:val="auto"/>
          <w:sz w:val="21"/>
          <w:szCs w:val="21"/>
          <w:lang w:val="en-US" w:eastAsia="zh-CN"/>
        </w:rPr>
      </w:pPr>
      <w:r>
        <w:rPr>
          <w:rFonts w:hint="eastAsia" w:hAnsi="Times New Roman"/>
          <w:color w:val="auto"/>
          <w:sz w:val="21"/>
          <w:szCs w:val="21"/>
          <w:lang w:val="en-US" w:eastAsia="zh-CN"/>
        </w:rPr>
        <w:t xml:space="preserve">{qualificationRequirement}                    </w:t>
      </w:r>
    </w:p>
    <w:p w14:paraId="7F4FE3B6">
      <w:pPr>
        <w:pStyle w:val="23"/>
        <w:tabs>
          <w:tab w:val="left" w:pos="924"/>
          <w:tab w:val="left" w:pos="8934"/>
        </w:tabs>
        <w:spacing w:line="36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3.2 财务要求：</w:t>
      </w:r>
    </w:p>
    <w:p w14:paraId="2815BB1B">
      <w:pPr>
        <w:pStyle w:val="23"/>
        <w:tabs>
          <w:tab w:val="left" w:pos="924"/>
          <w:tab w:val="left" w:pos="8934"/>
        </w:tabs>
        <w:spacing w:line="360" w:lineRule="exact"/>
        <w:ind w:firstLine="420" w:firstLineChars="200"/>
        <w:rPr>
          <w:rFonts w:hint="default" w:hAnsi="Times New Roman"/>
          <w:color w:val="auto"/>
          <w:sz w:val="21"/>
          <w:szCs w:val="21"/>
          <w:lang w:val="en-US" w:eastAsia="zh-CN"/>
        </w:rPr>
      </w:pPr>
      <w:r>
        <w:rPr>
          <w:rFonts w:hint="eastAsia" w:hAnsi="Times New Roman"/>
          <w:color w:val="auto"/>
          <w:sz w:val="21"/>
          <w:szCs w:val="21"/>
          <w:lang w:val="en-US" w:eastAsia="zh-CN"/>
        </w:rPr>
        <w:t>{financialRequirement}</w:t>
      </w:r>
    </w:p>
    <w:p w14:paraId="479F5259">
      <w:pPr>
        <w:pStyle w:val="23"/>
        <w:tabs>
          <w:tab w:val="left" w:pos="924"/>
          <w:tab w:val="left" w:pos="8934"/>
        </w:tabs>
        <w:spacing w:line="36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3.3 业绩要求：</w:t>
      </w:r>
    </w:p>
    <w:p w14:paraId="3FB6BF58">
      <w:pPr>
        <w:pStyle w:val="23"/>
        <w:tabs>
          <w:tab w:val="left" w:pos="924"/>
          <w:tab w:val="left" w:pos="8934"/>
        </w:tabs>
        <w:spacing w:line="360" w:lineRule="exact"/>
        <w:rPr>
          <w:rFonts w:hint="eastAsia" w:hAnsi="Times New Roman"/>
          <w:color w:val="auto"/>
          <w:sz w:val="21"/>
          <w:szCs w:val="21"/>
          <w:lang w:val="en-US" w:eastAsia="zh-CN"/>
        </w:rPr>
      </w:pPr>
      <w:r>
        <w:rPr>
          <w:rFonts w:hint="eastAsia" w:hAnsi="Times New Roman"/>
          <w:color w:val="auto"/>
          <w:sz w:val="21"/>
          <w:szCs w:val="21"/>
          <w:lang w:val="en-US" w:eastAsia="zh-CN"/>
        </w:rPr>
        <w:t xml:space="preserve">{performanceRequirement}                                             </w:t>
      </w:r>
    </w:p>
    <w:p w14:paraId="33CB7694">
      <w:pPr>
        <w:pStyle w:val="23"/>
        <w:tabs>
          <w:tab w:val="left" w:pos="924"/>
          <w:tab w:val="left" w:pos="8938"/>
        </w:tabs>
        <w:spacing w:line="360" w:lineRule="exact"/>
        <w:ind w:left="1890" w:leftChars="200" w:hanging="1470" w:hangingChars="700"/>
        <w:rPr>
          <w:rFonts w:hint="eastAsia" w:hAnsi="Times New Roman"/>
          <w:color w:val="auto"/>
          <w:sz w:val="21"/>
          <w:szCs w:val="21"/>
          <w:lang w:val="en-US" w:eastAsia="zh-CN"/>
        </w:rPr>
      </w:pPr>
      <w:r>
        <w:rPr>
          <w:rFonts w:hint="eastAsia" w:hAnsi="Times New Roman"/>
          <w:color w:val="auto"/>
          <w:sz w:val="21"/>
          <w:szCs w:val="21"/>
          <w:lang w:val="en-US" w:eastAsia="zh-CN"/>
        </w:rPr>
        <w:t>3.4 信誉要求：开标后资格审查时，投标人未被列入失信被执行人、税收违法黑名单、</w:t>
      </w:r>
    </w:p>
    <w:p w14:paraId="2DCE3857">
      <w:pPr>
        <w:pStyle w:val="23"/>
        <w:tabs>
          <w:tab w:val="left" w:pos="924"/>
          <w:tab w:val="left" w:pos="8938"/>
        </w:tabs>
        <w:spacing w:line="360" w:lineRule="exact"/>
        <w:ind w:firstLine="0"/>
        <w:rPr>
          <w:rFonts w:hint="eastAsia" w:hAnsi="Times New Roman"/>
          <w:color w:val="auto"/>
          <w:sz w:val="21"/>
          <w:szCs w:val="21"/>
          <w:lang w:val="en-US" w:eastAsia="zh-CN"/>
        </w:rPr>
      </w:pPr>
      <w:r>
        <w:rPr>
          <w:rFonts w:hint="eastAsia" w:hAnsi="Times New Roman"/>
          <w:color w:val="auto"/>
          <w:sz w:val="21"/>
          <w:szCs w:val="21"/>
          <w:lang w:val="en-US" w:eastAsia="zh-CN"/>
        </w:rPr>
        <w:t>严重违法失信行为记录名单，相关信用情况通过</w:t>
      </w:r>
      <w:r>
        <w:rPr>
          <w:rFonts w:hint="default" w:ascii="Times New Roman" w:hAnsi="Times New Roman"/>
          <w:color w:val="auto"/>
          <w:sz w:val="21"/>
          <w:szCs w:val="21"/>
          <w:lang w:val="en-US" w:eastAsia="zh-CN"/>
        </w:rPr>
        <w:t>“</w:t>
      </w:r>
      <w:r>
        <w:rPr>
          <w:rFonts w:hint="eastAsia" w:hAnsi="Times New Roman"/>
          <w:color w:val="auto"/>
          <w:sz w:val="21"/>
          <w:szCs w:val="21"/>
          <w:lang w:val="en-US" w:eastAsia="zh-CN"/>
        </w:rPr>
        <w:t>信用中国</w:t>
      </w:r>
      <w:r>
        <w:rPr>
          <w:rFonts w:hint="default" w:ascii="Times New Roman" w:hAnsi="Times New Roman"/>
          <w:color w:val="auto"/>
          <w:sz w:val="21"/>
          <w:szCs w:val="21"/>
          <w:lang w:val="en-US" w:eastAsia="zh-CN"/>
        </w:rPr>
        <w:t>”</w:t>
      </w:r>
      <w:r>
        <w:rPr>
          <w:rFonts w:hint="eastAsia" w:hAnsi="Times New Roman"/>
          <w:color w:val="auto"/>
          <w:sz w:val="21"/>
          <w:szCs w:val="21"/>
          <w:lang w:val="en-US" w:eastAsia="zh-CN"/>
        </w:rPr>
        <w:t xml:space="preserve">网站等渠道查询。                                          </w:t>
      </w:r>
    </w:p>
    <w:p w14:paraId="2BE669C4">
      <w:pPr>
        <w:pStyle w:val="23"/>
        <w:tabs>
          <w:tab w:val="left" w:pos="1035"/>
          <w:tab w:val="left" w:pos="9067"/>
        </w:tabs>
        <w:spacing w:line="360" w:lineRule="exact"/>
        <w:ind w:firstLine="0"/>
        <w:rPr>
          <w:rFonts w:hint="eastAsia" w:hAnsi="Times New Roman"/>
          <w:color w:val="auto"/>
          <w:sz w:val="21"/>
          <w:szCs w:val="21"/>
          <w:lang w:val="en-US" w:eastAsia="zh-CN"/>
        </w:rPr>
      </w:pPr>
      <w:r>
        <w:rPr>
          <w:rFonts w:hint="default" w:ascii="Times New Roman" w:hAnsi="Times New Roman" w:cs="Times New Roman"/>
          <w:color w:val="auto"/>
          <w:sz w:val="21"/>
          <w:szCs w:val="21"/>
        </w:rPr>
        <w:t xml:space="preserve"> </w:t>
      </w:r>
      <w:r>
        <w:rPr>
          <w:rFonts w:hint="default" w:ascii="Times New Roman" w:hAnsi="Times New Roman" w:eastAsia="PMingLiU" w:cs="Times New Roman"/>
          <w:color w:val="auto"/>
          <w:sz w:val="21"/>
          <w:szCs w:val="21"/>
        </w:rPr>
        <w:t xml:space="preserve">   </w:t>
      </w:r>
      <w:r>
        <w:rPr>
          <w:rFonts w:hint="eastAsia" w:hAnsi="Times New Roman"/>
          <w:color w:val="auto"/>
          <w:sz w:val="21"/>
          <w:szCs w:val="21"/>
          <w:lang w:val="en-US" w:eastAsia="zh-CN"/>
        </w:rPr>
        <w:t>3.5 本次招标{acceptJointBid}联合体投标。</w:t>
      </w:r>
    </w:p>
    <w:p w14:paraId="4F3C4461">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3.6 本次招标</w:t>
      </w:r>
      <w:r>
        <w:rPr>
          <w:rFonts w:hint="eastAsia" w:ascii="宋体" w:hAnsi="Times New Roman" w:cs="宋体"/>
          <w:color w:val="auto"/>
          <w:sz w:val="21"/>
          <w:szCs w:val="21"/>
          <w:lang w:val="en-US" w:eastAsia="zh-CN"/>
        </w:rPr>
        <w:t>{acceptAgentBid}</w:t>
      </w:r>
      <w:r>
        <w:rPr>
          <w:rFonts w:hint="eastAsia" w:ascii="宋体" w:hAnsi="Times New Roman" w:cs="宋体"/>
          <w:color w:val="auto"/>
          <w:sz w:val="21"/>
          <w:szCs w:val="21"/>
        </w:rPr>
        <w:t>代理商投标。接受代理商投标的，一个制造商对同一品牌同一型号的设备，仅能委托一个代理商参加投标。</w:t>
      </w:r>
    </w:p>
    <w:p w14:paraId="414BC1CF">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投标人为代理经销商的，对投标人的资质要求包含对制造商的资质要求，对投标人的业绩要求包含对投标设备的业绩要求。</w:t>
      </w:r>
    </w:p>
    <w:p w14:paraId="4357ED74">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3.7 未在招标人或上级单位发生过</w:t>
      </w:r>
      <w:r>
        <w:rPr>
          <w:rFonts w:hint="eastAsia" w:ascii="宋体" w:hAnsi="Times New Roman" w:cs="宋体"/>
          <w:color w:val="auto"/>
          <w:sz w:val="21"/>
          <w:szCs w:val="21"/>
          <w:lang w:val="en-US" w:eastAsia="zh-CN"/>
        </w:rPr>
        <w:t>{qualityIssueNote</w:t>
      </w:r>
      <w:bookmarkStart w:id="43" w:name="_GoBack"/>
      <w:bookmarkEnd w:id="43"/>
      <w:r>
        <w:rPr>
          <w:rFonts w:hint="eastAsia" w:ascii="宋体" w:hAnsi="Times New Roman" w:cs="宋体"/>
          <w:color w:val="auto"/>
          <w:sz w:val="21"/>
          <w:szCs w:val="21"/>
          <w:lang w:val="en-US" w:eastAsia="zh-CN"/>
        </w:rPr>
        <w:t>}</w:t>
      </w:r>
      <w:r>
        <w:rPr>
          <w:rFonts w:hint="eastAsia" w:ascii="宋体" w:hAnsi="Times New Roman" w:cs="宋体"/>
          <w:color w:val="auto"/>
          <w:sz w:val="21"/>
          <w:szCs w:val="21"/>
        </w:rPr>
        <w:t>质量、违约等问题（以招标人或上级单位供应商问题记录库为准）。</w:t>
      </w:r>
    </w:p>
    <w:p w14:paraId="312E7794">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3.8 未被招标人或上级单位纳入不合格供应商名录、禁止交易名录或供应商黑名单。</w:t>
      </w:r>
    </w:p>
    <w:p w14:paraId="479D1DEE">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3.9 其他要求：</w:t>
      </w:r>
      <w:r>
        <w:rPr>
          <w:rFonts w:hint="eastAsia" w:ascii="宋体" w:cs="宋体"/>
          <w:sz w:val="21"/>
          <w:szCs w:val="21"/>
        </w:rPr>
        <w:t xml:space="preserve">单位负责人为同一人或者存在控股、管理关系的不同单位，不能同时投标；当出现以上情况时，相关投标均无效，将做废标处理。 </w:t>
      </w:r>
    </w:p>
    <w:p w14:paraId="57AEFD13">
      <w:pPr>
        <w:pStyle w:val="26"/>
        <w:spacing w:line="360" w:lineRule="exact"/>
        <w:rPr>
          <w:rFonts w:hint="default" w:ascii="Times New Roman" w:hAnsi="Times New Roman" w:eastAsia="黑体" w:cs="Times New Roman"/>
          <w:color w:val="auto"/>
          <w:sz w:val="32"/>
          <w:szCs w:val="32"/>
        </w:rPr>
      </w:pPr>
      <w:r>
        <w:rPr>
          <w:rFonts w:hint="eastAsia" w:ascii="黑体" w:hAnsi="黑体" w:eastAsia="黑体" w:cs="黑体"/>
          <w:color w:val="auto"/>
          <w:sz w:val="24"/>
          <w:szCs w:val="24"/>
        </w:rPr>
        <w:t>4. 投标报名及招标文件的获取</w:t>
      </w:r>
      <w:r>
        <w:rPr>
          <w:rFonts w:hint="default" w:ascii="Times New Roman" w:hAnsi="Times New Roman" w:eastAsia="黑体" w:cs="Times New Roman"/>
          <w:b/>
          <w:color w:val="auto"/>
          <w:sz w:val="32"/>
          <w:szCs w:val="32"/>
        </w:rPr>
        <w:t xml:space="preserve"> </w:t>
      </w:r>
    </w:p>
    <w:p w14:paraId="4B466CC6">
      <w:pPr>
        <w:pStyle w:val="26"/>
        <w:spacing w:line="360" w:lineRule="exact"/>
        <w:ind w:firstLine="420" w:firstLineChars="200"/>
        <w:rPr>
          <w:rFonts w:hint="default"/>
          <w:color w:val="auto"/>
          <w:sz w:val="21"/>
          <w:szCs w:val="21"/>
        </w:rPr>
      </w:pPr>
      <w:r>
        <w:rPr>
          <w:rFonts w:hint="eastAsia" w:ascii="宋体" w:hAnsi="Times New Roman" w:cs="宋体"/>
          <w:color w:val="auto"/>
          <w:sz w:val="21"/>
          <w:szCs w:val="21"/>
        </w:rPr>
        <w:t>凡有意参加投标者，请于：</w:t>
      </w: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r>
        <w:rPr>
          <w:rFonts w:hint="default" w:ascii="Times New Roman" w:hAnsi="Times New Roman" w:cs="Times New Roman"/>
          <w:color w:val="0000FF"/>
          <w:sz w:val="21"/>
          <w:szCs w:val="21"/>
          <w:u w:val="single"/>
        </w:rPr>
        <w:t xml:space="preserve">   </w:t>
      </w:r>
      <w:r>
        <w:rPr>
          <w:rFonts w:hint="eastAsia" w:ascii="宋体" w:hAnsi="Times New Roman" w:cs="宋体"/>
          <w:color w:val="0000FF"/>
          <w:sz w:val="21"/>
          <w:szCs w:val="21"/>
        </w:rPr>
        <w:t>年</w:t>
      </w:r>
      <w:r>
        <w:rPr>
          <w:rFonts w:hint="default" w:ascii="Times New Roman" w:hAnsi="Times New Roman" w:cs="Times New Roman"/>
          <w:color w:val="0000FF"/>
          <w:sz w:val="21"/>
          <w:szCs w:val="21"/>
          <w:u w:val="single"/>
        </w:rPr>
        <w:t xml:space="preserve">  </w:t>
      </w:r>
      <w:r>
        <w:rPr>
          <w:rFonts w:hint="eastAsia" w:ascii="宋体" w:hAnsi="Times New Roman" w:cs="宋体"/>
          <w:color w:val="0000FF"/>
          <w:sz w:val="21"/>
          <w:szCs w:val="21"/>
        </w:rPr>
        <w:t>月</w:t>
      </w:r>
      <w:r>
        <w:rPr>
          <w:rFonts w:hint="default" w:ascii="Times New Roman" w:hAnsi="Times New Roman" w:cs="Times New Roman"/>
          <w:color w:val="0000FF"/>
          <w:sz w:val="21"/>
          <w:szCs w:val="21"/>
          <w:u w:val="single"/>
        </w:rPr>
        <w:t xml:space="preserve">  </w:t>
      </w:r>
      <w:r>
        <w:rPr>
          <w:rFonts w:hint="eastAsia" w:ascii="宋体" w:hAnsi="Times New Roman" w:cs="宋体"/>
          <w:color w:val="0000FF"/>
          <w:sz w:val="21"/>
          <w:szCs w:val="21"/>
        </w:rPr>
        <w:t>日</w:t>
      </w:r>
      <w:r>
        <w:rPr>
          <w:rFonts w:hint="default" w:ascii="Times New Roman" w:hAnsi="Times New Roman" w:cs="Times New Roman"/>
          <w:color w:val="0000FF"/>
          <w:sz w:val="21"/>
          <w:szCs w:val="21"/>
          <w:u w:val="single"/>
        </w:rPr>
        <w:t xml:space="preserve">   </w:t>
      </w:r>
      <w:r>
        <w:rPr>
          <w:rFonts w:hint="eastAsia" w:ascii="宋体" w:hAnsi="Times New Roman" w:cs="宋体"/>
          <w:color w:val="0000FF"/>
          <w:sz w:val="21"/>
          <w:szCs w:val="21"/>
        </w:rPr>
        <w:t>时至</w:t>
      </w:r>
      <w:r>
        <w:rPr>
          <w:rFonts w:hint="default" w:ascii="Times New Roman" w:hAnsi="Times New Roman" w:cs="Times New Roman"/>
          <w:color w:val="0000FF"/>
          <w:sz w:val="21"/>
          <w:szCs w:val="21"/>
          <w:u w:val="single"/>
        </w:rPr>
        <w:t xml:space="preserve"> </w:t>
      </w:r>
      <w:r>
        <w:rPr>
          <w:rFonts w:hint="eastAsia" w:ascii="Times New Roman" w:hAnsi="Times New Roman" w:cs="Times New Roman"/>
          <w:color w:val="0000FF"/>
          <w:sz w:val="21"/>
          <w:szCs w:val="21"/>
          <w:u w:val="single"/>
        </w:rPr>
        <w:t xml:space="preserve"> </w:t>
      </w:r>
      <w:r>
        <w:rPr>
          <w:rFonts w:hint="default" w:ascii="Times New Roman" w:hAnsi="Times New Roman" w:cs="Times New Roman"/>
          <w:color w:val="0000FF"/>
          <w:sz w:val="21"/>
          <w:szCs w:val="21"/>
          <w:u w:val="single"/>
        </w:rPr>
        <w:t xml:space="preserve"> </w:t>
      </w:r>
      <w:r>
        <w:rPr>
          <w:rFonts w:hint="eastAsia" w:ascii="Times New Roman" w:hAnsi="Times New Roman" w:cs="Times New Roman"/>
          <w:color w:val="0000FF"/>
          <w:sz w:val="21"/>
          <w:szCs w:val="21"/>
        </w:rPr>
        <w:t>年</w:t>
      </w:r>
      <w:r>
        <w:rPr>
          <w:rFonts w:hint="default" w:ascii="Times New Roman" w:hAnsi="Times New Roman" w:cs="Times New Roman"/>
          <w:color w:val="0000FF"/>
          <w:sz w:val="21"/>
          <w:szCs w:val="21"/>
          <w:u w:val="single"/>
        </w:rPr>
        <w:t xml:space="preserve">  </w:t>
      </w:r>
      <w:r>
        <w:rPr>
          <w:rFonts w:hint="eastAsia" w:ascii="Times New Roman" w:hAnsi="Times New Roman" w:cs="Times New Roman"/>
          <w:color w:val="0000FF"/>
          <w:sz w:val="21"/>
          <w:szCs w:val="21"/>
        </w:rPr>
        <w:t>月</w:t>
      </w:r>
      <w:r>
        <w:rPr>
          <w:rFonts w:hint="default" w:ascii="Times New Roman" w:hAnsi="Times New Roman" w:cs="Times New Roman"/>
          <w:color w:val="0000FF"/>
          <w:sz w:val="21"/>
          <w:szCs w:val="21"/>
          <w:u w:val="single"/>
        </w:rPr>
        <w:t xml:space="preserve">  </w:t>
      </w:r>
      <w:r>
        <w:rPr>
          <w:rFonts w:hint="eastAsia" w:ascii="宋体" w:hAnsi="Times New Roman" w:cs="宋体"/>
          <w:color w:val="0000FF"/>
          <w:sz w:val="21"/>
          <w:szCs w:val="21"/>
        </w:rPr>
        <w:t>日</w:t>
      </w:r>
      <w:r>
        <w:rPr>
          <w:rFonts w:hint="default" w:ascii="Times New Roman" w:hAnsi="Times New Roman" w:cs="Times New Roman"/>
          <w:color w:val="0000FF"/>
          <w:sz w:val="21"/>
          <w:szCs w:val="21"/>
          <w:u w:val="single"/>
        </w:rPr>
        <w:t xml:space="preserve">   </w:t>
      </w:r>
      <w:r>
        <w:rPr>
          <w:rFonts w:hint="eastAsia" w:ascii="宋体" w:hAnsi="Times New Roman" w:cs="宋体"/>
          <w:color w:val="0000FF"/>
          <w:sz w:val="21"/>
          <w:szCs w:val="21"/>
        </w:rPr>
        <w:t>时</w:t>
      </w:r>
      <w:r>
        <w:rPr>
          <w:rFonts w:hint="default" w:ascii="Times New Roman" w:hAnsi="Times New Roman" w:cs="Times New Roman"/>
          <w:color w:val="0000FF"/>
          <w:sz w:val="21"/>
          <w:szCs w:val="21"/>
        </w:rPr>
        <w:t>(</w:t>
      </w:r>
      <w:r>
        <w:rPr>
          <w:rFonts w:hint="eastAsia" w:ascii="宋体" w:hAnsi="Times New Roman" w:cs="宋体"/>
          <w:color w:val="0000FF"/>
          <w:sz w:val="21"/>
          <w:szCs w:val="21"/>
        </w:rPr>
        <w:t>北京时间，下同</w:t>
      </w:r>
      <w:r>
        <w:rPr>
          <w:rFonts w:hint="default" w:ascii="Times New Roman" w:hAnsi="Times New Roman" w:cs="Times New Roman"/>
          <w:color w:val="0000FF"/>
          <w:sz w:val="21"/>
          <w:szCs w:val="21"/>
        </w:rPr>
        <w:t>)</w:t>
      </w:r>
      <w:r>
        <w:rPr>
          <w:rFonts w:hint="eastAsia" w:ascii="Times New Roman" w:hAnsi="Times New Roman" w:cs="Times New Roman"/>
          <w:color w:val="0000FF"/>
          <w:sz w:val="21"/>
          <w:szCs w:val="21"/>
        </w:rPr>
        <w:t>or</w:t>
      </w:r>
      <w:r>
        <w:rPr>
          <w:rFonts w:hint="eastAsia" w:ascii="Times New Roman" w:hAnsi="Times New Roman" w:cs="Times New Roman"/>
          <w:color w:val="0000FF"/>
          <w:sz w:val="21"/>
          <w:szCs w:val="21"/>
          <w:u w:val="single"/>
        </w:rPr>
        <w:t>报名开始和报名截止时间（详见五矿采购平台）</w:t>
      </w:r>
      <w:r>
        <w:rPr>
          <w:rFonts w:hint="eastAsia" w:ascii="宋体" w:hAnsi="Times New Roman" w:cs="宋体"/>
          <w:color w:val="auto"/>
          <w:sz w:val="21"/>
          <w:szCs w:val="21"/>
        </w:rPr>
        <w:t>，登录中国五矿供应链管理平台采购子平台（</w:t>
      </w:r>
      <w:r>
        <w:rPr>
          <w:rFonts w:hint="eastAsia" w:ascii="宋体" w:hAnsi="Times New Roman" w:cs="宋体"/>
          <w:color w:val="auto"/>
          <w:sz w:val="21"/>
          <w:szCs w:val="21"/>
        </w:rPr>
        <w:fldChar w:fldCharType="begin"/>
      </w:r>
      <w:r>
        <w:rPr>
          <w:rFonts w:hint="eastAsia" w:ascii="宋体" w:hAnsi="Times New Roman" w:cs="宋体"/>
          <w:color w:val="auto"/>
          <w:sz w:val="21"/>
          <w:szCs w:val="21"/>
        </w:rPr>
        <w:instrText xml:space="preserve"> HYPERLINK "https://ec.minmetals.com.cn" </w:instrText>
      </w:r>
      <w:r>
        <w:rPr>
          <w:rFonts w:hint="eastAsia" w:ascii="宋体" w:hAnsi="Times New Roman" w:cs="宋体"/>
          <w:color w:val="auto"/>
          <w:sz w:val="21"/>
          <w:szCs w:val="21"/>
        </w:rPr>
        <w:fldChar w:fldCharType="separate"/>
      </w:r>
      <w:r>
        <w:rPr>
          <w:rStyle w:val="18"/>
          <w:rFonts w:hint="eastAsia" w:ascii="宋体" w:hAnsi="Times New Roman" w:cs="宋体"/>
          <w:color w:val="auto"/>
          <w:sz w:val="21"/>
          <w:szCs w:val="21"/>
        </w:rPr>
        <w:t>https://ec.minmetals.com.cn</w:t>
      </w:r>
      <w:r>
        <w:rPr>
          <w:rStyle w:val="18"/>
          <w:rFonts w:hint="eastAsia" w:ascii="宋体" w:hAnsi="Times New Roman" w:cs="宋体"/>
          <w:color w:val="auto"/>
          <w:sz w:val="21"/>
          <w:szCs w:val="21"/>
        </w:rPr>
        <w:fldChar w:fldCharType="end"/>
      </w:r>
      <w:r>
        <w:rPr>
          <w:rFonts w:hint="eastAsia" w:ascii="宋体" w:hAnsi="Times New Roman" w:cs="宋体"/>
          <w:color w:val="auto"/>
          <w:sz w:val="21"/>
          <w:szCs w:val="21"/>
        </w:rPr>
        <w:t>）进行投标报名。报名审核通过后，即可免费</w:t>
      </w:r>
      <w:r>
        <w:rPr>
          <w:rFonts w:hint="eastAsia" w:ascii="宋体" w:cs="宋体"/>
          <w:color w:val="auto"/>
          <w:sz w:val="21"/>
          <w:szCs w:val="21"/>
        </w:rPr>
        <w:t>下载招标文件。投标人未按上述要求下载招标人提供招标文件、图纸（如有）、参考资料（如有）的，自行承担由此造成的影响。</w:t>
      </w:r>
    </w:p>
    <w:p w14:paraId="1C026980">
      <w:pPr>
        <w:pStyle w:val="26"/>
        <w:spacing w:line="360" w:lineRule="exact"/>
        <w:rPr>
          <w:rFonts w:hint="eastAsia" w:ascii="黑体" w:hAnsi="黑体" w:eastAsia="黑体" w:cs="黑体"/>
          <w:color w:val="auto"/>
          <w:sz w:val="24"/>
          <w:szCs w:val="24"/>
        </w:rPr>
      </w:pPr>
      <w:r>
        <w:rPr>
          <w:rFonts w:hint="eastAsia" w:ascii="黑体" w:hAnsi="黑体" w:eastAsia="黑体" w:cs="黑体"/>
          <w:color w:val="auto"/>
          <w:sz w:val="24"/>
          <w:szCs w:val="24"/>
        </w:rPr>
        <w:t xml:space="preserve">5. 投标文件的截止时间与开标地点 </w:t>
      </w:r>
    </w:p>
    <w:p w14:paraId="332FFCB9">
      <w:pPr>
        <w:pStyle w:val="26"/>
        <w:spacing w:line="360" w:lineRule="exact"/>
        <w:ind w:left="210" w:leftChars="100" w:firstLine="210" w:firstLineChars="100"/>
        <w:rPr>
          <w:rFonts w:hint="eastAsia" w:ascii="宋体" w:hAnsi="Times New Roman" w:cs="宋体"/>
          <w:color w:val="auto"/>
          <w:sz w:val="21"/>
          <w:szCs w:val="21"/>
        </w:rPr>
      </w:pPr>
      <w:r>
        <w:rPr>
          <w:rFonts w:hint="eastAsia" w:ascii="宋体" w:hAnsi="Times New Roman" w:cs="宋体"/>
          <w:color w:val="auto"/>
          <w:sz w:val="21"/>
          <w:szCs w:val="21"/>
        </w:rPr>
        <w:t>5.1 投标文件递交的截止时间（投标截止时间，下同）详见五矿采购平台，投标人应在</w:t>
      </w:r>
    </w:p>
    <w:p w14:paraId="261BB789">
      <w:pPr>
        <w:pStyle w:val="26"/>
        <w:spacing w:line="360" w:lineRule="exact"/>
        <w:rPr>
          <w:rFonts w:hint="eastAsia" w:ascii="宋体" w:cs="宋体"/>
          <w:color w:val="auto"/>
          <w:sz w:val="21"/>
          <w:szCs w:val="21"/>
        </w:rPr>
      </w:pPr>
      <w:r>
        <w:rPr>
          <w:rFonts w:hint="eastAsia" w:ascii="宋体" w:hAnsi="Times New Roman" w:cs="宋体"/>
          <w:color w:val="auto"/>
          <w:sz w:val="21"/>
          <w:szCs w:val="21"/>
        </w:rPr>
        <w:t>截止时间前，通过中国五矿供应链管理平台采购子平台递交加密的电子投标文件。逾期递交的电子投标文件、未按规定加密上传或未按相应投标标段对应上传的，系统自动拒收，视为放弃投标。</w:t>
      </w:r>
    </w:p>
    <w:p w14:paraId="0394F40F">
      <w:pPr>
        <w:pStyle w:val="26"/>
        <w:spacing w:line="360" w:lineRule="exact"/>
        <w:ind w:firstLine="420"/>
        <w:rPr>
          <w:rFonts w:hint="eastAsia" w:ascii="宋体" w:cs="宋体"/>
          <w:color w:val="auto"/>
          <w:sz w:val="21"/>
          <w:szCs w:val="21"/>
        </w:rPr>
      </w:pPr>
      <w:r>
        <w:rPr>
          <w:rFonts w:hint="eastAsia" w:ascii="宋体" w:cs="宋体"/>
          <w:color w:val="auto"/>
          <w:sz w:val="21"/>
          <w:szCs w:val="21"/>
        </w:rPr>
        <w:t>5.2 开标地点：网上在线开标。</w:t>
      </w:r>
    </w:p>
    <w:p w14:paraId="21E529B8">
      <w:pPr>
        <w:pStyle w:val="26"/>
        <w:spacing w:line="360" w:lineRule="exact"/>
        <w:ind w:firstLine="420"/>
        <w:rPr>
          <w:rFonts w:hint="eastAsia" w:ascii="宋体" w:hAnsi="Times New Roman" w:cs="宋体"/>
          <w:color w:val="auto"/>
          <w:sz w:val="21"/>
          <w:szCs w:val="21"/>
        </w:rPr>
      </w:pPr>
      <w:r>
        <w:rPr>
          <w:rFonts w:hint="eastAsia" w:ascii="宋体" w:cs="宋体"/>
          <w:color w:val="auto"/>
          <w:sz w:val="21"/>
          <w:szCs w:val="21"/>
        </w:rPr>
        <w:t>5.3 投标文件的解密：投标截止时间后，招标人通过网上开标系统发出投标文件解密的指令，在规定的投标解密时限内</w:t>
      </w:r>
      <w:r>
        <w:rPr>
          <w:rFonts w:hint="eastAsia" w:ascii="宋体" w:hAnsi="Times New Roman" w:cs="宋体"/>
          <w:color w:val="auto"/>
          <w:sz w:val="21"/>
          <w:szCs w:val="21"/>
        </w:rPr>
        <w:t>（解密时限：从投标截止时间起20分钟），投标人在各自地点按</w:t>
      </w:r>
      <w:r>
        <w:rPr>
          <w:rFonts w:hint="default" w:ascii="Times New Roman" w:hAnsi="Times New Roman" w:cs="宋体"/>
          <w:color w:val="auto"/>
          <w:sz w:val="21"/>
          <w:szCs w:val="21"/>
        </w:rPr>
        <w:t>“</w:t>
      </w:r>
      <w:r>
        <w:rPr>
          <w:rFonts w:hint="eastAsia" w:ascii="宋体" w:hAnsi="Times New Roman" w:cs="宋体"/>
          <w:color w:val="auto"/>
          <w:sz w:val="21"/>
          <w:szCs w:val="21"/>
        </w:rPr>
        <w:t>网上开标系统</w:t>
      </w:r>
      <w:r>
        <w:rPr>
          <w:rFonts w:hint="default" w:ascii="Times New Roman" w:hAnsi="Times New Roman" w:cs="宋体"/>
          <w:color w:val="auto"/>
          <w:sz w:val="21"/>
          <w:szCs w:val="21"/>
        </w:rPr>
        <w:t>”</w:t>
      </w:r>
      <w:r>
        <w:rPr>
          <w:rFonts w:hint="eastAsia" w:ascii="宋体" w:hAnsi="Times New Roman" w:cs="宋体"/>
          <w:color w:val="auto"/>
          <w:sz w:val="21"/>
          <w:szCs w:val="21"/>
        </w:rPr>
        <w:t>提示自行实施远程解密，参加网上在线开标活动。</w:t>
      </w:r>
    </w:p>
    <w:p w14:paraId="001799E3">
      <w:pPr>
        <w:pStyle w:val="26"/>
        <w:spacing w:line="360" w:lineRule="exact"/>
        <w:rPr>
          <w:rFonts w:hint="default" w:ascii="Times New Roman" w:hAnsi="Times New Roman" w:eastAsia="黑体" w:cs="Times New Roman"/>
          <w:color w:val="auto"/>
          <w:sz w:val="32"/>
          <w:szCs w:val="32"/>
        </w:rPr>
      </w:pPr>
      <w:r>
        <w:rPr>
          <w:rFonts w:hint="eastAsia" w:ascii="黑体" w:hAnsi="黑体" w:eastAsia="黑体" w:cs="黑体"/>
          <w:color w:val="auto"/>
          <w:sz w:val="24"/>
          <w:szCs w:val="24"/>
        </w:rPr>
        <w:t>6. 联系方式</w:t>
      </w:r>
      <w:r>
        <w:rPr>
          <w:rFonts w:hint="default" w:ascii="Times New Roman" w:hAnsi="Times New Roman" w:eastAsia="黑体" w:cs="Times New Roman"/>
          <w:b/>
          <w:color w:val="auto"/>
          <w:sz w:val="32"/>
          <w:szCs w:val="32"/>
        </w:rPr>
        <w:t xml:space="preserve"> </w:t>
      </w:r>
    </w:p>
    <w:p w14:paraId="308BA608">
      <w:pPr>
        <w:spacing w:line="360" w:lineRule="exact"/>
        <w:ind w:firstLine="441" w:firstLineChars="210"/>
        <w:rPr>
          <w:rFonts w:hint="eastAsia" w:ascii="宋体" w:hAnsi="Times New Roman" w:cs="宋体"/>
          <w:kern w:val="0"/>
          <w:sz w:val="21"/>
          <w:szCs w:val="21"/>
        </w:rPr>
      </w:pPr>
      <w:r>
        <w:rPr>
          <w:rFonts w:hint="eastAsia" w:ascii="宋体" w:hAnsi="Times New Roman" w:cs="宋体"/>
          <w:kern w:val="0"/>
          <w:sz w:val="21"/>
          <w:szCs w:val="21"/>
        </w:rPr>
        <w:t>招 标 人：</w:t>
      </w:r>
      <w:r>
        <w:rPr>
          <w:rFonts w:hint="eastAsia" w:ascii="黑体" w:hAnsi="Times New Roman" w:eastAsia="黑体" w:cs="黑体"/>
          <w:color w:val="0000FF"/>
          <w:sz w:val="28"/>
          <w:szCs w:val="28"/>
          <w:u w:val="single"/>
        </w:rPr>
        <w:t>自动填入C</w:t>
      </w:r>
    </w:p>
    <w:p w14:paraId="37E60BEF">
      <w:pPr>
        <w:spacing w:line="360" w:lineRule="exact"/>
        <w:ind w:firstLine="441" w:firstLineChars="210"/>
        <w:rPr>
          <w:rFonts w:hint="eastAsia" w:ascii="宋体" w:hAnsi="Times New Roman" w:cs="宋体"/>
          <w:kern w:val="0"/>
          <w:sz w:val="21"/>
          <w:szCs w:val="21"/>
        </w:rPr>
      </w:pPr>
      <w:r>
        <w:rPr>
          <w:rFonts w:hint="eastAsia" w:ascii="宋体" w:hAnsi="Times New Roman" w:cs="宋体"/>
          <w:kern w:val="0"/>
          <w:sz w:val="21"/>
          <w:szCs w:val="21"/>
        </w:rPr>
        <w:t>地    址：</w:t>
      </w:r>
      <w:r>
        <w:rPr>
          <w:rFonts w:hint="eastAsia" w:ascii="黑体" w:hAnsi="Times New Roman" w:eastAsia="黑体" w:cs="黑体"/>
          <w:color w:val="0000FF"/>
          <w:sz w:val="28"/>
          <w:szCs w:val="28"/>
          <w:u w:val="single"/>
        </w:rPr>
        <w:t>自动填入地址</w:t>
      </w:r>
      <w:r>
        <w:rPr>
          <w:rFonts w:hint="eastAsia" w:ascii="宋体" w:hAnsi="Times New Roman" w:cs="宋体"/>
          <w:kern w:val="0"/>
          <w:sz w:val="21"/>
          <w:szCs w:val="21"/>
        </w:rPr>
        <w:t xml:space="preserve"> </w:t>
      </w:r>
    </w:p>
    <w:p w14:paraId="48747755">
      <w:pPr>
        <w:spacing w:line="360" w:lineRule="exact"/>
        <w:ind w:firstLine="441" w:firstLineChars="210"/>
        <w:rPr>
          <w:rFonts w:hint="eastAsia" w:ascii="宋体" w:hAnsi="Times New Roman" w:cs="宋体"/>
          <w:kern w:val="0"/>
          <w:sz w:val="21"/>
          <w:szCs w:val="21"/>
        </w:rPr>
      </w:pPr>
      <w:r>
        <w:rPr>
          <w:rFonts w:hint="eastAsia" w:ascii="宋体" w:hAnsi="Times New Roman" w:cs="宋体"/>
          <w:kern w:val="0"/>
          <w:sz w:val="21"/>
          <w:szCs w:val="21"/>
        </w:rPr>
        <w:t>联 系 人：</w:t>
      </w:r>
      <w:r>
        <w:rPr>
          <w:rFonts w:hint="eastAsia" w:hAnsi="Times New Roman"/>
          <w:color w:val="0000FF"/>
          <w:sz w:val="21"/>
          <w:szCs w:val="21"/>
          <w:highlight w:val="yellow"/>
          <w:u w:val="single"/>
        </w:rPr>
        <w:t xml:space="preserve">  </w:t>
      </w:r>
      <w:r>
        <w:rPr>
          <w:rFonts w:hint="eastAsia" w:ascii="黑体" w:hAnsi="Times New Roman" w:eastAsia="黑体" w:cs="黑体"/>
          <w:color w:val="0000FF"/>
          <w:sz w:val="28"/>
          <w:szCs w:val="28"/>
          <w:highlight w:val="yellow"/>
          <w:u w:val="single"/>
        </w:rPr>
        <w:t xml:space="preserve">K  </w:t>
      </w:r>
    </w:p>
    <w:p w14:paraId="3D0E87B9">
      <w:pPr>
        <w:pStyle w:val="23"/>
        <w:tabs>
          <w:tab w:val="left" w:pos="3966"/>
          <w:tab w:val="left" w:pos="8041"/>
        </w:tabs>
        <w:spacing w:line="36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电    话：</w:t>
      </w:r>
      <w:r>
        <w:rPr>
          <w:rFonts w:hint="eastAsia" w:hAnsi="Times New Roman"/>
          <w:color w:val="0000FF"/>
          <w:sz w:val="21"/>
          <w:szCs w:val="21"/>
          <w:highlight w:val="yellow"/>
          <w:u w:val="single"/>
          <w:lang w:val="en-US" w:eastAsia="zh-CN"/>
        </w:rPr>
        <w:t xml:space="preserve">  </w:t>
      </w:r>
      <w:r>
        <w:rPr>
          <w:rFonts w:hint="eastAsia" w:ascii="黑体" w:hAnsi="Times New Roman" w:eastAsia="黑体" w:cs="黑体"/>
          <w:color w:val="0000FF"/>
          <w:sz w:val="28"/>
          <w:szCs w:val="28"/>
          <w:highlight w:val="yellow"/>
          <w:u w:val="single"/>
          <w:lang w:val="en-US" w:eastAsia="zh-CN"/>
        </w:rPr>
        <w:t xml:space="preserve">L  </w:t>
      </w:r>
    </w:p>
    <w:p w14:paraId="14BFA654">
      <w:pPr>
        <w:pStyle w:val="23"/>
        <w:tabs>
          <w:tab w:val="left" w:pos="3966"/>
          <w:tab w:val="left" w:pos="8041"/>
        </w:tabs>
        <w:spacing w:line="36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邮    箱：</w:t>
      </w:r>
      <w:r>
        <w:rPr>
          <w:rFonts w:hint="eastAsia" w:hAnsi="Times New Roman"/>
          <w:color w:val="0000FF"/>
          <w:sz w:val="21"/>
          <w:szCs w:val="21"/>
          <w:highlight w:val="yellow"/>
          <w:u w:val="single"/>
          <w:lang w:val="en-US" w:eastAsia="zh-CN"/>
        </w:rPr>
        <w:t xml:space="preserve">  </w:t>
      </w:r>
      <w:r>
        <w:rPr>
          <w:rFonts w:hint="eastAsia" w:ascii="黑体" w:hAnsi="Times New Roman" w:eastAsia="黑体" w:cs="黑体"/>
          <w:color w:val="0000FF"/>
          <w:sz w:val="28"/>
          <w:szCs w:val="28"/>
          <w:highlight w:val="yellow"/>
          <w:u w:val="single"/>
          <w:lang w:val="en-US" w:eastAsia="zh-CN"/>
        </w:rPr>
        <w:t xml:space="preserve">M  </w:t>
      </w:r>
      <w:r>
        <w:rPr>
          <w:rFonts w:hint="eastAsia" w:hAnsi="Times New Roman"/>
          <w:color w:val="auto"/>
          <w:sz w:val="21"/>
          <w:szCs w:val="21"/>
          <w:lang w:val="en-US" w:eastAsia="zh-CN"/>
        </w:rPr>
        <w:t xml:space="preserve"> </w:t>
      </w:r>
    </w:p>
    <w:p w14:paraId="181466C8">
      <w:pPr>
        <w:pStyle w:val="26"/>
        <w:spacing w:line="360" w:lineRule="exact"/>
        <w:rPr>
          <w:rFonts w:hint="eastAsia" w:ascii="宋体" w:hAnsi="Times New Roman" w:cs="宋体"/>
          <w:color w:val="auto"/>
          <w:sz w:val="21"/>
          <w:szCs w:val="21"/>
        </w:rPr>
      </w:pPr>
      <w:r>
        <w:rPr>
          <w:rFonts w:hint="eastAsia" w:ascii="宋体" w:hAnsi="Times New Roman" w:cs="宋体"/>
          <w:color w:val="auto"/>
          <w:sz w:val="21"/>
          <w:szCs w:val="21"/>
        </w:rPr>
        <w:t xml:space="preserve">            </w:t>
      </w:r>
    </w:p>
    <w:p w14:paraId="34F3B7A0">
      <w:pPr>
        <w:pStyle w:val="26"/>
        <w:spacing w:line="360" w:lineRule="exact"/>
        <w:rPr>
          <w:rFonts w:hint="eastAsia" w:ascii="宋体" w:hAnsi="Times New Roman" w:cs="宋体"/>
          <w:color w:val="auto"/>
          <w:sz w:val="21"/>
          <w:szCs w:val="21"/>
        </w:rPr>
      </w:pPr>
      <w:r>
        <w:rPr>
          <w:rFonts w:hint="eastAsia" w:ascii="宋体" w:hAnsi="Times New Roman" w:cs="宋体"/>
          <w:color w:val="auto"/>
          <w:sz w:val="21"/>
          <w:szCs w:val="21"/>
        </w:rPr>
        <w:t xml:space="preserve"> </w:t>
      </w:r>
    </w:p>
    <w:p w14:paraId="385859D2">
      <w:pPr>
        <w:pStyle w:val="26"/>
        <w:spacing w:line="360" w:lineRule="exact"/>
        <w:rPr>
          <w:rFonts w:hint="eastAsia" w:ascii="宋体" w:hAnsi="Times New Roman" w:cs="宋体"/>
          <w:color w:val="auto"/>
          <w:sz w:val="21"/>
          <w:szCs w:val="21"/>
        </w:rPr>
      </w:pPr>
      <w:r>
        <w:rPr>
          <w:rFonts w:hint="eastAsia" w:ascii="宋体" w:hAnsi="Times New Roman" w:cs="宋体"/>
          <w:color w:val="auto"/>
          <w:sz w:val="21"/>
          <w:szCs w:val="21"/>
        </w:rPr>
        <w:t xml:space="preserve">                                                  年    月    日</w:t>
      </w:r>
      <w:r>
        <w:rPr>
          <w:rFonts w:hint="eastAsia" w:ascii="黑体" w:hAnsi="Times New Roman" w:eastAsia="黑体" w:cs="黑体"/>
          <w:color w:val="0000FF"/>
          <w:sz w:val="28"/>
          <w:szCs w:val="28"/>
        </w:rPr>
        <w:t>（自动填入）</w:t>
      </w:r>
      <w:r>
        <w:rPr>
          <w:rFonts w:hint="eastAsia" w:ascii="宋体" w:hAnsi="Times New Roman" w:cs="宋体"/>
          <w:color w:val="auto"/>
          <w:sz w:val="21"/>
          <w:szCs w:val="21"/>
        </w:rPr>
        <w:t xml:space="preserve"> </w:t>
      </w:r>
    </w:p>
    <w:p w14:paraId="4E2F3098">
      <w:pPr>
        <w:pStyle w:val="26"/>
        <w:spacing w:line="360" w:lineRule="exact"/>
        <w:rPr>
          <w:rFonts w:hint="eastAsia" w:ascii="宋体" w:hAnsi="Times New Roman" w:cs="宋体"/>
          <w:color w:val="auto"/>
          <w:sz w:val="21"/>
          <w:szCs w:val="21"/>
        </w:rPr>
      </w:pPr>
    </w:p>
    <w:p w14:paraId="77303267">
      <w:pPr>
        <w:pStyle w:val="26"/>
        <w:spacing w:line="360" w:lineRule="exact"/>
        <w:rPr>
          <w:rFonts w:hint="eastAsia" w:ascii="宋体" w:hAnsi="Times New Roman" w:cs="宋体"/>
          <w:color w:val="auto"/>
          <w:sz w:val="21"/>
          <w:szCs w:val="21"/>
        </w:rPr>
      </w:pPr>
    </w:p>
    <w:p w14:paraId="234CDADB">
      <w:pPr>
        <w:pStyle w:val="26"/>
        <w:spacing w:line="360" w:lineRule="exact"/>
        <w:rPr>
          <w:rFonts w:hint="eastAsia" w:ascii="宋体" w:hAnsi="Times New Roman" w:cs="宋体"/>
          <w:color w:val="auto"/>
          <w:sz w:val="21"/>
          <w:szCs w:val="21"/>
        </w:rPr>
      </w:pPr>
    </w:p>
    <w:p w14:paraId="0E900F5E">
      <w:pPr>
        <w:pStyle w:val="26"/>
        <w:spacing w:line="360" w:lineRule="exact"/>
        <w:rPr>
          <w:rFonts w:hint="eastAsia" w:ascii="宋体" w:hAnsi="Times New Roman" w:cs="宋体"/>
          <w:color w:val="auto"/>
          <w:sz w:val="21"/>
          <w:szCs w:val="21"/>
        </w:rPr>
      </w:pPr>
    </w:p>
    <w:p w14:paraId="45F039DF">
      <w:pPr>
        <w:pStyle w:val="26"/>
        <w:spacing w:line="360" w:lineRule="exact"/>
        <w:rPr>
          <w:rFonts w:hint="eastAsia" w:ascii="宋体" w:hAnsi="Times New Roman" w:cs="宋体"/>
          <w:color w:val="auto"/>
          <w:sz w:val="21"/>
          <w:szCs w:val="21"/>
        </w:rPr>
      </w:pPr>
    </w:p>
    <w:p w14:paraId="6F1D249E">
      <w:pPr>
        <w:pStyle w:val="26"/>
        <w:spacing w:line="360" w:lineRule="exact"/>
        <w:rPr>
          <w:rFonts w:hint="eastAsia" w:ascii="宋体" w:hAnsi="Times New Roman" w:cs="宋体"/>
          <w:color w:val="auto"/>
          <w:sz w:val="21"/>
          <w:szCs w:val="21"/>
        </w:rPr>
      </w:pPr>
    </w:p>
    <w:p w14:paraId="7E7105DF">
      <w:pPr>
        <w:pStyle w:val="26"/>
        <w:spacing w:line="360" w:lineRule="exact"/>
        <w:rPr>
          <w:rFonts w:hint="eastAsia" w:ascii="宋体" w:hAnsi="Times New Roman" w:cs="宋体"/>
          <w:color w:val="auto"/>
          <w:sz w:val="21"/>
          <w:szCs w:val="21"/>
        </w:rPr>
      </w:pPr>
    </w:p>
    <w:p w14:paraId="5B6E2081">
      <w:pPr>
        <w:pStyle w:val="26"/>
        <w:spacing w:line="360" w:lineRule="exact"/>
        <w:rPr>
          <w:rFonts w:hint="eastAsia" w:ascii="宋体" w:hAnsi="Times New Roman" w:cs="宋体"/>
          <w:color w:val="auto"/>
          <w:sz w:val="21"/>
          <w:szCs w:val="21"/>
        </w:rPr>
      </w:pPr>
    </w:p>
    <w:p w14:paraId="430B293C">
      <w:pPr>
        <w:pStyle w:val="26"/>
        <w:spacing w:line="360" w:lineRule="exact"/>
        <w:rPr>
          <w:rFonts w:hint="eastAsia" w:ascii="宋体" w:hAnsi="Times New Roman" w:cs="宋体"/>
          <w:color w:val="auto"/>
          <w:sz w:val="21"/>
          <w:szCs w:val="21"/>
        </w:rPr>
      </w:pPr>
    </w:p>
    <w:p w14:paraId="7EFC2970">
      <w:pPr>
        <w:pStyle w:val="26"/>
        <w:spacing w:line="360" w:lineRule="exact"/>
        <w:rPr>
          <w:rFonts w:hint="eastAsia" w:ascii="宋体" w:hAnsi="Times New Roman" w:cs="宋体"/>
          <w:color w:val="auto"/>
          <w:sz w:val="21"/>
          <w:szCs w:val="21"/>
        </w:rPr>
      </w:pPr>
    </w:p>
    <w:p w14:paraId="14B40A26">
      <w:pPr>
        <w:pStyle w:val="26"/>
        <w:spacing w:line="360" w:lineRule="exact"/>
        <w:rPr>
          <w:rFonts w:hint="eastAsia" w:ascii="宋体" w:hAnsi="Times New Roman" w:cs="宋体"/>
          <w:color w:val="auto"/>
          <w:sz w:val="21"/>
          <w:szCs w:val="21"/>
        </w:rPr>
      </w:pPr>
    </w:p>
    <w:p w14:paraId="2C3A23C8">
      <w:pPr>
        <w:pStyle w:val="26"/>
        <w:jc w:val="both"/>
        <w:rPr>
          <w:rFonts w:hint="eastAsia" w:ascii="黑体" w:hAnsi="黑体" w:eastAsia="黑体" w:cs="宋体"/>
          <w:color w:val="auto"/>
          <w:sz w:val="32"/>
          <w:szCs w:val="32"/>
        </w:rPr>
      </w:pPr>
    </w:p>
    <w:p w14:paraId="6E24B338">
      <w:pPr>
        <w:pStyle w:val="26"/>
        <w:jc w:val="center"/>
        <w:rPr>
          <w:rFonts w:hint="eastAsia" w:ascii="黑体" w:hAnsi="黑体" w:eastAsia="黑体" w:cs="宋体"/>
          <w:color w:val="auto"/>
          <w:sz w:val="32"/>
          <w:szCs w:val="32"/>
        </w:rPr>
      </w:pPr>
      <w:r>
        <w:rPr>
          <w:rFonts w:hint="eastAsia" w:ascii="黑体" w:hAnsi="黑体" w:eastAsia="黑体" w:cs="宋体"/>
          <w:color w:val="auto"/>
          <w:sz w:val="32"/>
          <w:szCs w:val="32"/>
        </w:rPr>
        <w:t>第二章 投标人须知</w:t>
      </w:r>
    </w:p>
    <w:p w14:paraId="55C85E09">
      <w:pPr>
        <w:pStyle w:val="26"/>
        <w:rPr>
          <w:rFonts w:hint="eastAsia" w:ascii="黑体" w:hAnsi="黑体" w:eastAsia="黑体" w:cs="宋体"/>
          <w:color w:val="auto"/>
          <w:sz w:val="24"/>
          <w:szCs w:val="24"/>
        </w:rPr>
      </w:pPr>
    </w:p>
    <w:p w14:paraId="22DBEBAB">
      <w:pPr>
        <w:pStyle w:val="26"/>
        <w:spacing w:line="240" w:lineRule="exact"/>
        <w:rPr>
          <w:rFonts w:hint="eastAsia" w:ascii="黑体" w:hAnsi="黑体" w:eastAsia="黑体" w:cs="宋体"/>
          <w:color w:val="auto"/>
          <w:sz w:val="24"/>
          <w:szCs w:val="24"/>
        </w:rPr>
      </w:pPr>
      <w:r>
        <w:rPr>
          <w:rFonts w:hint="eastAsia" w:ascii="黑体" w:hAnsi="黑体" w:eastAsia="黑体" w:cs="宋体"/>
          <w:color w:val="auto"/>
          <w:sz w:val="24"/>
          <w:szCs w:val="24"/>
        </w:rPr>
        <w:t>一、投标人须知前附表</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3"/>
        <w:gridCol w:w="3030"/>
        <w:gridCol w:w="4573"/>
      </w:tblGrid>
      <w:tr w14:paraId="441B9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7"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8116991">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条款号</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C89B0BE">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条款名称</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F0B8271">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编列内容</w:t>
            </w:r>
          </w:p>
        </w:tc>
      </w:tr>
      <w:tr w14:paraId="03A17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6"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E3559FE">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13DB756">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招标项目名称</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B789ABB">
            <w:pPr>
              <w:pStyle w:val="26"/>
              <w:spacing w:line="240" w:lineRule="exact"/>
              <w:rPr>
                <w:rFonts w:hint="eastAsia" w:ascii="黑体" w:hAnsi="Times New Roman" w:eastAsia="黑体" w:cs="黑体"/>
                <w:color w:val="0000FF"/>
                <w:sz w:val="28"/>
                <w:szCs w:val="28"/>
                <w:u w:val="single"/>
              </w:rPr>
            </w:pPr>
          </w:p>
          <w:p w14:paraId="26FB1BF1">
            <w:pPr>
              <w:pStyle w:val="26"/>
              <w:spacing w:line="240" w:lineRule="exact"/>
              <w:rPr>
                <w:rFonts w:hint="eastAsia" w:ascii="宋体" w:hAnsi="Times New Roman" w:cs="宋体"/>
                <w:color w:val="auto"/>
                <w:sz w:val="18"/>
                <w:szCs w:val="18"/>
              </w:rPr>
            </w:pPr>
            <w:r>
              <w:rPr>
                <w:rFonts w:hint="eastAsia" w:ascii="黑体" w:hAnsi="Times New Roman" w:eastAsia="黑体" w:cs="黑体"/>
                <w:color w:val="0000FF"/>
                <w:sz w:val="28"/>
                <w:szCs w:val="28"/>
                <w:u w:val="single"/>
              </w:rPr>
              <w:t>自动填入A</w:t>
            </w:r>
          </w:p>
        </w:tc>
      </w:tr>
      <w:tr w14:paraId="1F420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D9B3E16">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0B6CF4A">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划分采购标段情况</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95BFED6">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共</w:t>
            </w:r>
            <w:r>
              <w:rPr>
                <w:rFonts w:hint="eastAsia" w:hAnsi="Times New Roman"/>
                <w:color w:val="0000FF"/>
                <w:sz w:val="21"/>
                <w:szCs w:val="21"/>
                <w:highlight w:val="yellow"/>
                <w:u w:val="single"/>
              </w:rPr>
              <w:t xml:space="preserve">  </w:t>
            </w:r>
            <w:r>
              <w:rPr>
                <w:rFonts w:hint="eastAsia" w:ascii="黑体" w:hAnsi="Times New Roman" w:eastAsia="黑体" w:cs="黑体"/>
                <w:color w:val="0000FF"/>
                <w:sz w:val="28"/>
                <w:szCs w:val="28"/>
                <w:highlight w:val="yellow"/>
                <w:u w:val="single"/>
              </w:rPr>
              <w:t xml:space="preserve">N  </w:t>
            </w:r>
            <w:r>
              <w:rPr>
                <w:rFonts w:hint="eastAsia" w:ascii="宋体" w:hAnsi="Times New Roman" w:cs="宋体"/>
                <w:color w:val="auto"/>
                <w:sz w:val="18"/>
                <w:szCs w:val="18"/>
              </w:rPr>
              <w:t>标段</w:t>
            </w:r>
          </w:p>
        </w:tc>
      </w:tr>
      <w:tr w14:paraId="5AD89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9"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FA8B339">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3</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27A871D">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交货期</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09EAD2B">
            <w:pPr>
              <w:pStyle w:val="26"/>
              <w:spacing w:line="240" w:lineRule="exact"/>
              <w:rPr>
                <w:rFonts w:hint="eastAsia" w:ascii="黑体" w:hAnsi="Times New Roman" w:eastAsia="黑体" w:cs="黑体"/>
                <w:color w:val="0000FF"/>
                <w:sz w:val="28"/>
                <w:szCs w:val="28"/>
                <w:u w:val="single"/>
              </w:rPr>
            </w:pPr>
          </w:p>
          <w:p w14:paraId="558DFA68">
            <w:pPr>
              <w:pStyle w:val="26"/>
              <w:spacing w:line="240" w:lineRule="exact"/>
              <w:rPr>
                <w:rFonts w:hint="eastAsia" w:ascii="宋体" w:hAnsi="Times New Roman" w:eastAsia="黑体" w:cs="宋体"/>
                <w:color w:val="auto"/>
                <w:sz w:val="18"/>
                <w:szCs w:val="18"/>
              </w:rPr>
            </w:pPr>
            <w:r>
              <w:rPr>
                <w:rFonts w:hint="eastAsia" w:ascii="黑体" w:hAnsi="Times New Roman" w:eastAsia="黑体" w:cs="黑体"/>
                <w:color w:val="0000FF"/>
                <w:sz w:val="28"/>
                <w:szCs w:val="28"/>
                <w:u w:val="single"/>
              </w:rPr>
              <w:t>自动填入E</w:t>
            </w:r>
          </w:p>
        </w:tc>
      </w:tr>
      <w:tr w14:paraId="3AC5D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0"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122567A">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4</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52D492F">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交货地点</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92490B6">
            <w:pPr>
              <w:pStyle w:val="26"/>
              <w:spacing w:line="240" w:lineRule="exact"/>
              <w:rPr>
                <w:rFonts w:hint="eastAsia" w:ascii="黑体" w:hAnsi="Times New Roman" w:eastAsia="黑体" w:cs="黑体"/>
                <w:color w:val="0000FF"/>
                <w:sz w:val="28"/>
                <w:szCs w:val="28"/>
                <w:u w:val="single"/>
              </w:rPr>
            </w:pPr>
          </w:p>
          <w:p w14:paraId="4D688F78">
            <w:pPr>
              <w:pStyle w:val="26"/>
              <w:spacing w:line="240" w:lineRule="exact"/>
              <w:rPr>
                <w:rFonts w:hint="eastAsia" w:ascii="宋体" w:hAnsi="Times New Roman" w:eastAsia="黑体" w:cs="宋体"/>
                <w:color w:val="auto"/>
                <w:sz w:val="18"/>
                <w:szCs w:val="18"/>
              </w:rPr>
            </w:pPr>
            <w:r>
              <w:rPr>
                <w:rFonts w:hint="eastAsia" w:ascii="黑体" w:hAnsi="Times New Roman" w:eastAsia="黑体" w:cs="黑体"/>
                <w:color w:val="0000FF"/>
                <w:sz w:val="28"/>
                <w:szCs w:val="28"/>
                <w:u w:val="single"/>
              </w:rPr>
              <w:t>自动填入F</w:t>
            </w:r>
          </w:p>
        </w:tc>
      </w:tr>
      <w:tr w14:paraId="7A333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E007366">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5</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236A076">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评标办法</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77FC913">
            <w:pPr>
              <w:pStyle w:val="26"/>
              <w:spacing w:line="240" w:lineRule="exact"/>
              <w:rPr>
                <w:rFonts w:hint="eastAsia" w:ascii="黑体" w:hAnsi="Times New Roman" w:eastAsia="黑体" w:cs="黑体"/>
                <w:strike/>
                <w:color w:val="0000FF"/>
                <w:sz w:val="28"/>
                <w:szCs w:val="28"/>
                <w:highlight w:val="yellow"/>
              </w:rPr>
            </w:pPr>
          </w:p>
          <w:p w14:paraId="57D65753">
            <w:pPr>
              <w:pStyle w:val="26"/>
              <w:spacing w:line="240" w:lineRule="exact"/>
              <w:rPr>
                <w:rFonts w:hint="eastAsia" w:ascii="宋体" w:hAnsi="Times New Roman" w:cs="宋体"/>
                <w:color w:val="auto"/>
                <w:sz w:val="18"/>
                <w:szCs w:val="18"/>
              </w:rPr>
            </w:pP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r>
              <w:rPr>
                <w:rFonts w:hint="eastAsia" w:ascii="宋体" w:hAnsi="Times New Roman" w:cs="宋体"/>
                <w:color w:val="0000FF"/>
                <w:sz w:val="18"/>
                <w:szCs w:val="18"/>
              </w:rPr>
              <w:t>综合评分法or经评审的最低价中标法</w:t>
            </w:r>
          </w:p>
        </w:tc>
      </w:tr>
      <w:tr w14:paraId="20418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AB268E2">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6</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001F44A">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是否接受联合体投标</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DF65AD1">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 不接受</w:t>
            </w:r>
            <w:r>
              <w:rPr>
                <w:rFonts w:hint="eastAsia" w:ascii="宋体" w:hAnsi="Times New Roman" w:cs="宋体"/>
                <w:strike/>
                <w:color w:val="0000FF"/>
                <w:sz w:val="18"/>
                <w:szCs w:val="18"/>
              </w:rPr>
              <w:t>（3.5条选择</w:t>
            </w:r>
            <w:r>
              <w:rPr>
                <w:rFonts w:hint="eastAsia" w:ascii="宋体" w:hAnsi="Times New Roman" w:cs="宋体"/>
                <w:b/>
                <w:strike/>
                <w:color w:val="0000FF"/>
                <w:sz w:val="18"/>
                <w:szCs w:val="18"/>
              </w:rPr>
              <w:t>不接受</w:t>
            </w:r>
            <w:r>
              <w:rPr>
                <w:rFonts w:hint="eastAsia" w:ascii="宋体" w:hAnsi="Times New Roman" w:cs="宋体"/>
                <w:strike/>
                <w:color w:val="0000FF"/>
                <w:sz w:val="18"/>
                <w:szCs w:val="18"/>
              </w:rPr>
              <w:t>时自动勾选此项）</w:t>
            </w:r>
          </w:p>
          <w:p w14:paraId="0678CEFA">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 接受，应满足下列要求：</w:t>
            </w:r>
            <w:r>
              <w:rPr>
                <w:rFonts w:hint="eastAsia" w:ascii="宋体" w:hAnsi="Times New Roman" w:cs="宋体"/>
                <w:strike/>
                <w:color w:val="0000FF"/>
                <w:sz w:val="18"/>
                <w:szCs w:val="18"/>
              </w:rPr>
              <w:t>（3.5条选择</w:t>
            </w:r>
            <w:r>
              <w:rPr>
                <w:rFonts w:hint="eastAsia" w:ascii="宋体" w:hAnsi="Times New Roman" w:cs="宋体"/>
                <w:b/>
                <w:strike/>
                <w:color w:val="0000FF"/>
                <w:sz w:val="18"/>
                <w:szCs w:val="18"/>
              </w:rPr>
              <w:t>接受</w:t>
            </w:r>
            <w:r>
              <w:rPr>
                <w:rFonts w:hint="eastAsia" w:ascii="宋体" w:hAnsi="Times New Roman" w:cs="宋体"/>
                <w:strike/>
                <w:color w:val="0000FF"/>
                <w:sz w:val="18"/>
                <w:szCs w:val="18"/>
              </w:rPr>
              <w:t>时自动勾选此项，且必填下方2条）</w:t>
            </w:r>
          </w:p>
          <w:p w14:paraId="0074587C">
            <w:pPr>
              <w:pStyle w:val="26"/>
              <w:spacing w:line="240" w:lineRule="exact"/>
              <w:rPr>
                <w:rFonts w:hint="eastAsia" w:ascii="宋体" w:hAnsi="Times New Roman" w:cs="宋体"/>
                <w:color w:val="0000FF"/>
                <w:sz w:val="18"/>
                <w:szCs w:val="18"/>
              </w:rPr>
            </w:pPr>
            <w:r>
              <w:rPr>
                <w:rFonts w:hint="eastAsia" w:ascii="宋体" w:hAnsi="Times New Roman" w:cs="宋体"/>
                <w:color w:val="auto"/>
                <w:sz w:val="18"/>
                <w:szCs w:val="18"/>
              </w:rPr>
              <w:t xml:space="preserve"> </w:t>
            </w:r>
            <w:r>
              <w:rPr>
                <w:rFonts w:hint="eastAsia" w:ascii="宋体" w:hAnsi="Times New Roman" w:cs="宋体"/>
                <w:color w:val="0000FF"/>
                <w:sz w:val="18"/>
                <w:szCs w:val="18"/>
              </w:rPr>
              <w:t>（1）联合体所有成员数量不得超过</w:t>
            </w:r>
            <w:r>
              <w:rPr>
                <w:rFonts w:hint="eastAsia" w:ascii="宋体" w:hAnsi="Times New Roman" w:cs="宋体"/>
                <w:color w:val="0000FF"/>
                <w:sz w:val="18"/>
                <w:szCs w:val="18"/>
                <w:highlight w:val="yellow"/>
                <w:u w:val="single"/>
              </w:rPr>
              <w:t xml:space="preserve"> 填数字  </w:t>
            </w:r>
            <w:r>
              <w:rPr>
                <w:rFonts w:hint="eastAsia" w:ascii="宋体" w:hAnsi="Times New Roman" w:cs="宋体"/>
                <w:color w:val="0000FF"/>
                <w:sz w:val="18"/>
                <w:szCs w:val="18"/>
              </w:rPr>
              <w:t>家</w:t>
            </w:r>
          </w:p>
          <w:p w14:paraId="4D5F613D">
            <w:pPr>
              <w:pStyle w:val="26"/>
              <w:spacing w:line="240" w:lineRule="exact"/>
              <w:rPr>
                <w:rFonts w:hint="eastAsia" w:ascii="宋体" w:hAnsi="Times New Roman" w:cs="宋体"/>
                <w:color w:val="auto"/>
                <w:sz w:val="18"/>
                <w:szCs w:val="18"/>
              </w:rPr>
            </w:pPr>
            <w:r>
              <w:rPr>
                <w:rFonts w:hint="eastAsia" w:ascii="宋体" w:hAnsi="Times New Roman" w:cs="宋体"/>
                <w:color w:val="0000FF"/>
                <w:sz w:val="18"/>
                <w:szCs w:val="18"/>
              </w:rPr>
              <w:t xml:space="preserve"> （2）联合体应具有的资格条件要求：</w:t>
            </w:r>
            <w:r>
              <w:rPr>
                <w:rFonts w:hint="eastAsia" w:ascii="宋体" w:hAnsi="Times New Roman" w:cs="宋体"/>
                <w:color w:val="0000FF"/>
                <w:sz w:val="18"/>
                <w:szCs w:val="18"/>
                <w:highlight w:val="yellow"/>
                <w:u w:val="single"/>
              </w:rPr>
              <w:t xml:space="preserve"> 填内容（非必填）</w:t>
            </w:r>
          </w:p>
        </w:tc>
      </w:tr>
      <w:tr w14:paraId="56E32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B8E5131">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7</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30F157E">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投标有效期</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3AAC772">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90日</w:t>
            </w:r>
          </w:p>
        </w:tc>
      </w:tr>
      <w:tr w14:paraId="29726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8"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9BE891B">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8</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62FEAA0">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投标保证金</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4CCF4F13">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是否要求投标人递交投标保证金：</w:t>
            </w: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0C17DC7C">
            <w:pPr>
              <w:pStyle w:val="26"/>
              <w:spacing w:line="240" w:lineRule="exact"/>
              <w:rPr>
                <w:rFonts w:hint="eastAsia" w:ascii="宋体" w:hAnsi="Times New Roman" w:eastAsia="黑体" w:cs="宋体"/>
                <w:color w:val="0000FF"/>
                <w:sz w:val="18"/>
                <w:szCs w:val="18"/>
              </w:rPr>
            </w:pPr>
            <w:r>
              <w:rPr>
                <w:rFonts w:hint="eastAsia" w:ascii="宋体" w:hAnsi="Times New Roman" w:cs="宋体"/>
                <w:strike/>
                <w:color w:val="0000FF"/>
                <w:sz w:val="21"/>
                <w:szCs w:val="21"/>
                <w:highlight w:val="yellow"/>
              </w:rPr>
              <w:t>选则项</w:t>
            </w:r>
            <w:r>
              <w:rPr>
                <w:rFonts w:hint="eastAsia"/>
                <w:sz w:val="24"/>
                <w:szCs w:val="21"/>
                <w:highlight w:val="yellow"/>
              </w:rPr>
              <w:t>□</w:t>
            </w:r>
            <w:r>
              <w:rPr>
                <w:rFonts w:hint="eastAsia" w:ascii="宋体" w:hAnsi="Times New Roman" w:cs="宋体"/>
                <w:color w:val="0000FF"/>
                <w:sz w:val="18"/>
                <w:szCs w:val="18"/>
              </w:rPr>
              <w:t>要求，保证金的金额：</w:t>
            </w:r>
            <w:r>
              <w:rPr>
                <w:rFonts w:hint="eastAsia" w:ascii="黑体" w:hAnsi="Times New Roman" w:eastAsia="黑体" w:cs="黑体"/>
                <w:color w:val="0000FF"/>
                <w:sz w:val="28"/>
                <w:szCs w:val="28"/>
                <w:u w:val="single"/>
              </w:rPr>
              <w:t>填数</w:t>
            </w:r>
          </w:p>
          <w:p w14:paraId="7121E2EA">
            <w:pPr>
              <w:pStyle w:val="26"/>
              <w:spacing w:line="240" w:lineRule="exact"/>
              <w:ind w:left="210" w:leftChars="100"/>
              <w:rPr>
                <w:rFonts w:hint="eastAsia" w:ascii="宋体" w:hAnsi="Times New Roman" w:cs="宋体"/>
                <w:color w:val="0000FF"/>
                <w:sz w:val="18"/>
                <w:szCs w:val="18"/>
              </w:rPr>
            </w:pPr>
            <w:r>
              <w:rPr>
                <w:rFonts w:hint="eastAsia" w:ascii="宋体" w:hAnsi="Times New Roman" w:cs="宋体"/>
                <w:color w:val="0000FF"/>
                <w:sz w:val="18"/>
                <w:szCs w:val="18"/>
              </w:rPr>
              <w:t>保证金的形式：</w:t>
            </w:r>
            <w:r>
              <w:rPr>
                <w:rFonts w:hint="eastAsia" w:ascii="宋体" w:hAnsi="Times New Roman" w:cs="宋体"/>
                <w:strike/>
                <w:color w:val="0000FF"/>
                <w:sz w:val="21"/>
                <w:szCs w:val="21"/>
                <w:highlight w:val="yellow"/>
              </w:rPr>
              <w:t>选则项</w:t>
            </w:r>
            <w:r>
              <w:rPr>
                <w:rFonts w:hint="eastAsia"/>
                <w:sz w:val="24"/>
                <w:szCs w:val="21"/>
                <w:highlight w:val="yellow"/>
              </w:rPr>
              <w:t>□</w:t>
            </w:r>
            <w:r>
              <w:rPr>
                <w:rFonts w:hint="eastAsia" w:ascii="宋体" w:hAnsi="宋体" w:cs="宋体"/>
                <w:color w:val="0000FF"/>
                <w:sz w:val="18"/>
                <w:szCs w:val="18"/>
                <w:highlight w:val="yellow"/>
              </w:rPr>
              <w:t xml:space="preserve">银行现汇 </w:t>
            </w: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保证金承诺函</w:t>
            </w:r>
            <w:r>
              <w:rPr>
                <w:rFonts w:hint="eastAsia" w:ascii="宋体" w:hAnsi="宋体" w:cs="宋体"/>
                <w:strike/>
                <w:color w:val="0000FF"/>
                <w:sz w:val="18"/>
                <w:szCs w:val="18"/>
                <w:highlight w:val="yellow"/>
              </w:rPr>
              <w:t>（可单可多选）</w:t>
            </w:r>
          </w:p>
          <w:p w14:paraId="2BEC5578">
            <w:pPr>
              <w:pStyle w:val="26"/>
              <w:spacing w:line="240" w:lineRule="exact"/>
              <w:rPr>
                <w:rFonts w:hint="eastAsia" w:ascii="宋体" w:hAnsi="宋体" w:cs="宋体"/>
                <w:color w:val="0000FF"/>
                <w:sz w:val="18"/>
                <w:szCs w:val="18"/>
              </w:rPr>
            </w:pPr>
            <w:r>
              <w:rPr>
                <w:rFonts w:hint="eastAsia" w:ascii="宋体" w:hAnsi="Times New Roman" w:cs="宋体"/>
                <w:color w:val="0000FF"/>
                <w:sz w:val="18"/>
                <w:szCs w:val="18"/>
              </w:rPr>
              <w:t xml:space="preserve">  </w:t>
            </w:r>
            <w:r>
              <w:rPr>
                <w:rFonts w:hint="eastAsia" w:ascii="宋体" w:hAnsi="宋体" w:cs="宋体"/>
                <w:color w:val="0000FF"/>
                <w:sz w:val="18"/>
                <w:szCs w:val="18"/>
              </w:rPr>
              <w:t>采用转账形式的需注明投标项目名称“</w:t>
            </w:r>
            <w:r>
              <w:rPr>
                <w:rFonts w:hint="eastAsia" w:ascii="黑体" w:hAnsi="Times New Roman" w:eastAsia="黑体" w:cs="黑体"/>
                <w:color w:val="0000FF"/>
                <w:sz w:val="28"/>
                <w:szCs w:val="28"/>
                <w:u w:val="single"/>
              </w:rPr>
              <w:t>自动填入A</w:t>
            </w:r>
            <w:r>
              <w:rPr>
                <w:rFonts w:hint="eastAsia" w:ascii="宋体" w:hAnsi="宋体" w:cs="宋体"/>
                <w:color w:val="0000FF"/>
                <w:sz w:val="18"/>
                <w:szCs w:val="18"/>
              </w:rPr>
              <w:t>”。（注：投标人在招标人单位尚有未付货款且金额大于本次投标保证金的，允许投标人递交保证金承诺函，替代投标保证金）</w:t>
            </w:r>
          </w:p>
          <w:p w14:paraId="7F5B5E0D">
            <w:pPr>
              <w:pStyle w:val="26"/>
              <w:spacing w:line="240" w:lineRule="exact"/>
              <w:rPr>
                <w:rFonts w:hint="eastAsia" w:ascii="宋体" w:hAnsi="Times New Roman" w:cs="宋体"/>
                <w:color w:val="0000FF"/>
                <w:sz w:val="18"/>
                <w:szCs w:val="18"/>
              </w:rPr>
            </w:pPr>
            <w:r>
              <w:rPr>
                <w:rFonts w:hint="eastAsia" w:ascii="宋体" w:hAnsi="宋体" w:cs="宋体"/>
                <w:color w:val="0000FF"/>
                <w:sz w:val="18"/>
                <w:szCs w:val="18"/>
              </w:rPr>
              <w:t>名称：</w:t>
            </w:r>
            <w:r>
              <w:rPr>
                <w:rFonts w:hint="eastAsia" w:ascii="宋体" w:hAnsi="宋体" w:cs="宋体"/>
                <w:color w:val="0000FF"/>
                <w:sz w:val="18"/>
                <w:szCs w:val="18"/>
                <w:highlight w:val="yellow"/>
              </w:rPr>
              <w:t>中冶长天国际工程有限责任公司</w:t>
            </w:r>
            <w:r>
              <w:rPr>
                <w:rFonts w:hint="eastAsia" w:ascii="宋体" w:hAnsi="宋体" w:cs="宋体"/>
                <w:strike/>
                <w:color w:val="0000FF"/>
                <w:sz w:val="18"/>
                <w:szCs w:val="18"/>
              </w:rPr>
              <w:t>（自动填入）</w:t>
            </w:r>
            <w:r>
              <w:rPr>
                <w:rFonts w:hint="eastAsia" w:ascii="宋体" w:hAnsi="宋体" w:cs="宋体"/>
                <w:color w:val="0000FF"/>
                <w:sz w:val="18"/>
                <w:szCs w:val="18"/>
              </w:rPr>
              <w:t>开户行及帐号：</w:t>
            </w:r>
            <w:r>
              <w:rPr>
                <w:rFonts w:hint="eastAsia" w:ascii="宋体" w:hAnsi="宋体" w:cs="宋体"/>
                <w:color w:val="0000FF"/>
                <w:sz w:val="18"/>
                <w:szCs w:val="18"/>
                <w:highlight w:val="yellow"/>
              </w:rPr>
              <w:t>交通银行湖南省分行营业部</w:t>
            </w:r>
            <w:r>
              <w:rPr>
                <w:rFonts w:hint="eastAsia" w:ascii="宋体" w:hAnsi="宋体" w:cs="宋体"/>
                <w:strike/>
                <w:color w:val="0000FF"/>
                <w:sz w:val="18"/>
                <w:szCs w:val="18"/>
              </w:rPr>
              <w:t>（自动填入）</w:t>
            </w:r>
            <w:r>
              <w:rPr>
                <w:rFonts w:hint="eastAsia" w:ascii="宋体" w:hAnsi="宋体" w:cs="宋体"/>
                <w:color w:val="0000FF"/>
                <w:sz w:val="18"/>
                <w:szCs w:val="18"/>
                <w:highlight w:val="yellow"/>
              </w:rPr>
              <w:t>431612000018000173895</w:t>
            </w:r>
            <w:r>
              <w:rPr>
                <w:rFonts w:hint="eastAsia" w:ascii="宋体" w:hAnsi="宋体" w:cs="宋体"/>
                <w:strike/>
                <w:color w:val="0000FF"/>
                <w:sz w:val="18"/>
                <w:szCs w:val="18"/>
              </w:rPr>
              <w:t>（自动填入）</w:t>
            </w:r>
          </w:p>
          <w:p w14:paraId="2A5C16CD">
            <w:pPr>
              <w:pStyle w:val="26"/>
              <w:spacing w:line="240" w:lineRule="exact"/>
              <w:rPr>
                <w:rFonts w:hint="eastAsia" w:ascii="宋体" w:hAnsi="Times New Roman" w:cs="宋体"/>
                <w:color w:val="auto"/>
                <w:sz w:val="18"/>
                <w:szCs w:val="18"/>
              </w:rPr>
            </w:pPr>
            <w:r>
              <w:rPr>
                <w:rFonts w:hint="eastAsia" w:ascii="宋体" w:hAnsi="Times New Roman" w:cs="宋体"/>
                <w:strike/>
                <w:color w:val="0000FF"/>
                <w:sz w:val="21"/>
                <w:szCs w:val="21"/>
                <w:highlight w:val="yellow"/>
              </w:rPr>
              <w:t>选则项</w:t>
            </w:r>
            <w:r>
              <w:rPr>
                <w:rFonts w:hint="eastAsia"/>
                <w:sz w:val="24"/>
                <w:szCs w:val="21"/>
                <w:highlight w:val="yellow"/>
              </w:rPr>
              <w:t>□</w:t>
            </w:r>
            <w:r>
              <w:rPr>
                <w:rFonts w:hint="eastAsia" w:ascii="宋体" w:hAnsi="Times New Roman" w:cs="宋体"/>
                <w:color w:val="0000FF"/>
                <w:sz w:val="18"/>
                <w:szCs w:val="18"/>
              </w:rPr>
              <w:t>不要求</w:t>
            </w:r>
          </w:p>
        </w:tc>
      </w:tr>
      <w:tr w14:paraId="203CE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263ED2A">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9</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CBB2AA8">
            <w:pPr>
              <w:pStyle w:val="26"/>
              <w:spacing w:line="240" w:lineRule="exact"/>
              <w:ind w:firstLine="900" w:firstLineChars="500"/>
              <w:rPr>
                <w:rFonts w:hint="eastAsia" w:ascii="宋体" w:hAnsi="Times New Roman" w:cs="宋体"/>
                <w:color w:val="auto"/>
                <w:sz w:val="18"/>
                <w:szCs w:val="18"/>
              </w:rPr>
            </w:pPr>
            <w:r>
              <w:rPr>
                <w:rFonts w:hint="eastAsia" w:ascii="宋体" w:hAnsi="Times New Roman" w:cs="宋体"/>
                <w:color w:val="auto"/>
                <w:sz w:val="18"/>
                <w:szCs w:val="18"/>
              </w:rPr>
              <w:t>资格审查方式</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121FE2DA">
            <w:pPr>
              <w:pStyle w:val="26"/>
              <w:spacing w:line="240" w:lineRule="exact"/>
              <w:rPr>
                <w:rFonts w:hint="eastAsia" w:ascii="宋体" w:hAnsi="Times New Roman" w:cs="宋体"/>
                <w:color w:val="auto"/>
                <w:sz w:val="18"/>
                <w:szCs w:val="18"/>
              </w:rPr>
            </w:pPr>
            <w:r>
              <w:rPr>
                <w:rFonts w:hint="eastAsia" w:ascii="宋体" w:hAnsi="Times New Roman" w:cs="宋体"/>
                <w:strike/>
                <w:color w:val="0000FF"/>
                <w:sz w:val="18"/>
                <w:szCs w:val="18"/>
              </w:rPr>
              <w:t>默认</w:t>
            </w:r>
            <w:r>
              <w:rPr>
                <w:rFonts w:hint="eastAsia" w:ascii="宋体" w:hAnsi="Times New Roman" w:cs="宋体"/>
                <w:color w:val="auto"/>
                <w:sz w:val="18"/>
                <w:szCs w:val="18"/>
              </w:rPr>
              <w:t>资格后审</w:t>
            </w:r>
            <w:r>
              <w:rPr>
                <w:rFonts w:hint="eastAsia" w:ascii="宋体" w:hAnsi="Times New Roman" w:cs="宋体"/>
                <w:strike/>
                <w:color w:val="0000FF"/>
                <w:sz w:val="18"/>
                <w:szCs w:val="18"/>
              </w:rPr>
              <w:t>（可改为资格预审）</w:t>
            </w:r>
          </w:p>
        </w:tc>
      </w:tr>
      <w:tr w14:paraId="52FBC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054F383">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10</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FD79E4E">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资格审查资料的特殊要求</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40B21A0">
            <w:pPr>
              <w:pStyle w:val="26"/>
              <w:spacing w:line="240" w:lineRule="exact"/>
              <w:rPr>
                <w:rFonts w:hint="eastAsia" w:ascii="宋体" w:hAnsi="Times New Roman" w:cs="宋体"/>
                <w:color w:val="auto"/>
                <w:sz w:val="18"/>
                <w:szCs w:val="18"/>
              </w:rPr>
            </w:pPr>
          </w:p>
          <w:p w14:paraId="33360ECE">
            <w:pPr>
              <w:pStyle w:val="26"/>
              <w:spacing w:line="240" w:lineRule="exact"/>
              <w:rPr>
                <w:rFonts w:hint="eastAsia" w:ascii="宋体" w:hAnsi="Times New Roman" w:cs="宋体"/>
                <w:color w:val="auto"/>
                <w:sz w:val="18"/>
                <w:szCs w:val="18"/>
              </w:rPr>
            </w:pP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022D7B86">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□无</w:t>
            </w:r>
          </w:p>
          <w:p w14:paraId="299CFDC0">
            <w:pPr>
              <w:pStyle w:val="26"/>
              <w:spacing w:line="240" w:lineRule="exact"/>
              <w:rPr>
                <w:rFonts w:hint="eastAsia" w:ascii="宋体" w:hAnsi="Times New Roman" w:cs="宋体"/>
                <w:color w:val="auto"/>
                <w:sz w:val="18"/>
                <w:szCs w:val="18"/>
              </w:rPr>
            </w:pPr>
            <w:r>
              <w:rPr>
                <w:rFonts w:hint="eastAsia" w:ascii="宋体" w:hAnsi="Times New Roman" w:cs="宋体"/>
                <w:color w:val="0000FF"/>
                <w:sz w:val="18"/>
                <w:szCs w:val="18"/>
              </w:rPr>
              <w:t>□有，具体要求：</w:t>
            </w:r>
            <w:r>
              <w:rPr>
                <w:rFonts w:hint="eastAsia" w:ascii="宋体" w:hAnsi="Times New Roman" w:cs="宋体"/>
                <w:color w:val="0000FF"/>
                <w:sz w:val="18"/>
                <w:szCs w:val="18"/>
                <w:highlight w:val="yellow"/>
                <w:u w:val="single"/>
              </w:rPr>
              <w:t xml:space="preserve"> 填内容</w:t>
            </w:r>
          </w:p>
        </w:tc>
      </w:tr>
      <w:tr w14:paraId="6B1BC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C551D2D">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11</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8E7FE5">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投标人提出问题方式及时间</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4D17722F">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投标截止日期前2天发至联系邮箱或通过采购平台招标质疑发布</w:t>
            </w:r>
          </w:p>
        </w:tc>
      </w:tr>
      <w:tr w14:paraId="506F4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CCEC799">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12</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9A7A9AB">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澄清发布方式</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604F80D">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招标人对招标文件澄清答疑均通过中国五矿采购采购平台予以发布</w:t>
            </w:r>
          </w:p>
        </w:tc>
      </w:tr>
      <w:tr w14:paraId="4A082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4A005DB">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13</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61AEEA0">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近年财务状况的要求</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775C859B">
            <w:pPr>
              <w:pStyle w:val="26"/>
              <w:spacing w:line="240" w:lineRule="exact"/>
              <w:rPr>
                <w:rFonts w:hint="eastAsia" w:ascii="宋体" w:hAnsi="Times New Roman" w:cs="宋体"/>
                <w:color w:val="auto"/>
                <w:sz w:val="18"/>
                <w:szCs w:val="18"/>
              </w:rPr>
            </w:pPr>
          </w:p>
          <w:p w14:paraId="1F5F8B3B">
            <w:pPr>
              <w:pStyle w:val="26"/>
              <w:spacing w:line="240" w:lineRule="exact"/>
              <w:rPr>
                <w:rFonts w:hint="eastAsia" w:ascii="宋体" w:hAnsi="Times New Roman" w:cs="宋体"/>
                <w:color w:val="auto"/>
                <w:sz w:val="18"/>
                <w:szCs w:val="18"/>
              </w:rPr>
            </w:pP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3选1</w:t>
            </w:r>
          </w:p>
          <w:p w14:paraId="693D0155">
            <w:pPr>
              <w:pStyle w:val="26"/>
              <w:spacing w:line="240" w:lineRule="exact"/>
              <w:rPr>
                <w:rFonts w:hint="eastAsia" w:ascii="宋体" w:hAnsi="Times New Roman" w:cs="宋体"/>
                <w:color w:val="auto"/>
                <w:sz w:val="18"/>
                <w:szCs w:val="18"/>
              </w:rPr>
            </w:pPr>
          </w:p>
          <w:p w14:paraId="2779F8B4">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□不适用</w:t>
            </w:r>
          </w:p>
          <w:p w14:paraId="3FF1FD05">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□适用，投标人应提供经会计事务所或审计机构审计的上一年度财务报表。</w:t>
            </w:r>
          </w:p>
          <w:p w14:paraId="7926CDB0">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□适用，</w:t>
            </w:r>
            <w:r>
              <w:rPr>
                <w:rFonts w:hint="eastAsia" w:ascii="宋体" w:hAnsi="Times New Roman" w:cs="宋体"/>
                <w:strike/>
                <w:color w:val="0000FF"/>
                <w:sz w:val="18"/>
                <w:szCs w:val="18"/>
              </w:rPr>
              <w:t>（选择此项是需要填黄色部分）</w:t>
            </w:r>
            <w:r>
              <w:rPr>
                <w:rFonts w:hint="eastAsia" w:ascii="宋体" w:hAnsi="Times New Roman" w:cs="宋体"/>
                <w:color w:val="0000FF"/>
                <w:sz w:val="18"/>
                <w:szCs w:val="18"/>
              </w:rPr>
              <w:t>投标人应递交近</w:t>
            </w:r>
            <w:r>
              <w:rPr>
                <w:rFonts w:hint="eastAsia" w:ascii="宋体" w:hAnsi="Times New Roman" w:cs="宋体"/>
                <w:color w:val="0000FF"/>
                <w:sz w:val="18"/>
                <w:szCs w:val="18"/>
                <w:highlight w:val="yellow"/>
              </w:rPr>
              <w:t>_</w:t>
            </w:r>
            <w:r>
              <w:rPr>
                <w:rFonts w:hint="eastAsia" w:ascii="宋体" w:hAnsi="Times New Roman" w:cs="宋体"/>
                <w:color w:val="0000FF"/>
                <w:sz w:val="18"/>
                <w:szCs w:val="18"/>
                <w:highlight w:val="yellow"/>
                <w:u w:val="single"/>
              </w:rPr>
              <w:t>填数字</w:t>
            </w:r>
            <w:r>
              <w:rPr>
                <w:rFonts w:hint="eastAsia" w:ascii="宋体" w:hAnsi="Times New Roman" w:cs="宋体"/>
                <w:color w:val="0000FF"/>
                <w:sz w:val="18"/>
                <w:szCs w:val="18"/>
                <w:highlight w:val="yellow"/>
              </w:rPr>
              <w:t>_</w:t>
            </w:r>
            <w:r>
              <w:rPr>
                <w:rFonts w:hint="eastAsia" w:ascii="宋体" w:hAnsi="Times New Roman" w:cs="宋体"/>
                <w:color w:val="0000FF"/>
                <w:sz w:val="18"/>
                <w:szCs w:val="18"/>
              </w:rPr>
              <w:t>年度经会计事务所或审计机构审计的财务报表。</w:t>
            </w:r>
          </w:p>
          <w:p w14:paraId="6A8C1AEA">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（注：供应商的成立时间少于该规定年份的，应提供成立以来的财务报表）。</w:t>
            </w:r>
          </w:p>
          <w:p w14:paraId="17077745">
            <w:pPr>
              <w:pStyle w:val="26"/>
              <w:spacing w:line="240" w:lineRule="exact"/>
              <w:rPr>
                <w:rFonts w:hint="eastAsia" w:ascii="宋体" w:hAnsi="Times New Roman" w:cs="宋体"/>
                <w:color w:val="auto"/>
                <w:sz w:val="18"/>
                <w:szCs w:val="18"/>
              </w:rPr>
            </w:pPr>
            <w:r>
              <w:rPr>
                <w:rFonts w:hint="eastAsia" w:ascii="宋体" w:hAnsi="Times New Roman" w:cs="宋体"/>
                <w:color w:val="0000FF"/>
                <w:sz w:val="18"/>
                <w:szCs w:val="18"/>
              </w:rPr>
              <w:t>（注：从每年的1月1日至4月30日，如投标人无法提供上一年度财务报表资料，则可以再上一年度财务报表；从每年5月1日开始至12月31日，投标人应当提供上一年度财务报表。供应商的成立时间少于该规定年份的，应提供成立以来的财务报表）。</w:t>
            </w:r>
          </w:p>
        </w:tc>
      </w:tr>
      <w:tr w14:paraId="70103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2A55E7A">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14</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E38FFF4">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近年完成的类似项目情况的要求</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DFF8968">
            <w:pPr>
              <w:pStyle w:val="26"/>
              <w:spacing w:line="240" w:lineRule="exact"/>
              <w:rPr>
                <w:rFonts w:hint="eastAsia" w:ascii="宋体" w:hAnsi="Times New Roman" w:cs="宋体"/>
                <w:color w:val="auto"/>
                <w:sz w:val="18"/>
                <w:szCs w:val="18"/>
              </w:rPr>
            </w:pPr>
          </w:p>
          <w:p w14:paraId="7CD122FE">
            <w:pPr>
              <w:pStyle w:val="26"/>
              <w:spacing w:line="240" w:lineRule="exact"/>
              <w:rPr>
                <w:rFonts w:hint="eastAsia" w:ascii="宋体" w:hAnsi="Times New Roman" w:cs="宋体"/>
                <w:color w:val="auto"/>
                <w:sz w:val="18"/>
                <w:szCs w:val="18"/>
              </w:rPr>
            </w:pP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18ED17FB">
            <w:pPr>
              <w:pStyle w:val="26"/>
              <w:spacing w:line="240" w:lineRule="exact"/>
              <w:rPr>
                <w:rFonts w:hint="eastAsia" w:ascii="宋体" w:hAnsi="Times New Roman" w:cs="宋体"/>
                <w:color w:val="auto"/>
                <w:sz w:val="18"/>
                <w:szCs w:val="18"/>
              </w:rPr>
            </w:pPr>
          </w:p>
          <w:p w14:paraId="102A1231">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□不适用</w:t>
            </w:r>
          </w:p>
          <w:p w14:paraId="141F60D7">
            <w:pPr>
              <w:spacing w:line="240" w:lineRule="exact"/>
              <w:rPr>
                <w:rFonts w:hint="eastAsia" w:ascii="宋体" w:hAnsi="宋体" w:cs="宋体"/>
                <w:color w:val="0000FF"/>
                <w:sz w:val="18"/>
                <w:szCs w:val="18"/>
              </w:rPr>
            </w:pPr>
            <w:r>
              <w:rPr>
                <w:rFonts w:hint="eastAsia" w:ascii="宋体" w:hAnsi="Times New Roman" w:cs="宋体"/>
                <w:color w:val="0000FF"/>
                <w:sz w:val="18"/>
                <w:szCs w:val="18"/>
              </w:rPr>
              <w:t>□适用，</w:t>
            </w:r>
            <w:r>
              <w:rPr>
                <w:rFonts w:hint="eastAsia" w:ascii="宋体" w:hAnsi="Times New Roman" w:cs="宋体"/>
                <w:strike/>
                <w:color w:val="0000FF"/>
                <w:sz w:val="18"/>
                <w:szCs w:val="18"/>
              </w:rPr>
              <w:t>（选择此项是需要填黄色部分）</w:t>
            </w:r>
            <w:r>
              <w:rPr>
                <w:rFonts w:hint="eastAsia" w:ascii="宋体" w:hAnsi="宋体" w:cs="宋体"/>
                <w:color w:val="0000FF"/>
                <w:sz w:val="18"/>
                <w:szCs w:val="18"/>
              </w:rPr>
              <w:t>供应商应提供近年的类似项目情况表，以证明供应商具有承担本项目要求的业绩。</w:t>
            </w:r>
          </w:p>
          <w:p w14:paraId="79A70565">
            <w:pPr>
              <w:spacing w:line="240" w:lineRule="exact"/>
              <w:rPr>
                <w:rFonts w:hint="eastAsia" w:ascii="宋体" w:hAnsi="宋体" w:cs="宋体"/>
                <w:color w:val="0000FF"/>
                <w:sz w:val="18"/>
                <w:szCs w:val="18"/>
              </w:rPr>
            </w:pPr>
            <w:r>
              <w:rPr>
                <w:rFonts w:hint="eastAsia" w:ascii="宋体" w:hAnsi="宋体" w:cs="宋体"/>
                <w:color w:val="0000FF"/>
                <w:sz w:val="18"/>
                <w:szCs w:val="18"/>
              </w:rPr>
              <w:t>近年是指：</w:t>
            </w:r>
            <w:r>
              <w:rPr>
                <w:rFonts w:hint="eastAsia" w:ascii="宋体" w:hAnsi="宋体" w:cs="宋体"/>
                <w:color w:val="0000FF"/>
                <w:sz w:val="18"/>
                <w:szCs w:val="18"/>
                <w:highlight w:val="yellow"/>
                <w:u w:val="single"/>
              </w:rPr>
              <w:t xml:space="preserve"> </w:t>
            </w:r>
            <w:r>
              <w:rPr>
                <w:rFonts w:hint="eastAsia" w:ascii="宋体" w:hAnsi="Times New Roman" w:cs="宋体"/>
                <w:color w:val="0000FF"/>
                <w:sz w:val="18"/>
                <w:szCs w:val="18"/>
                <w:highlight w:val="yellow"/>
                <w:u w:val="single"/>
              </w:rPr>
              <w:t>填数字</w:t>
            </w:r>
            <w:r>
              <w:rPr>
                <w:rFonts w:hint="eastAsia" w:ascii="宋体" w:hAnsi="宋体" w:cs="宋体"/>
                <w:color w:val="0000FF"/>
                <w:sz w:val="18"/>
                <w:szCs w:val="18"/>
              </w:rPr>
              <w:t>至</w:t>
            </w:r>
            <w:r>
              <w:rPr>
                <w:rFonts w:hint="eastAsia" w:ascii="宋体" w:hAnsi="宋体" w:cs="宋体"/>
                <w:color w:val="0000FF"/>
                <w:sz w:val="18"/>
                <w:szCs w:val="18"/>
                <w:u w:val="single"/>
              </w:rPr>
              <w:t xml:space="preserve"> </w:t>
            </w:r>
            <w:r>
              <w:rPr>
                <w:rFonts w:hint="eastAsia" w:ascii="宋体" w:hAnsi="Times New Roman" w:cs="宋体"/>
                <w:color w:val="0000FF"/>
                <w:sz w:val="18"/>
                <w:szCs w:val="18"/>
                <w:highlight w:val="yellow"/>
                <w:u w:val="single"/>
              </w:rPr>
              <w:t xml:space="preserve">填数字 </w:t>
            </w:r>
            <w:r>
              <w:rPr>
                <w:rFonts w:hint="eastAsia" w:ascii="宋体" w:hAnsi="宋体" w:cs="宋体"/>
                <w:color w:val="0000FF"/>
                <w:sz w:val="18"/>
                <w:szCs w:val="18"/>
              </w:rPr>
              <w:t>年；</w:t>
            </w:r>
          </w:p>
          <w:p w14:paraId="69B70742">
            <w:pPr>
              <w:spacing w:line="240" w:lineRule="exact"/>
              <w:rPr>
                <w:rFonts w:hint="eastAsia" w:ascii="宋体" w:hAnsi="宋体" w:cs="宋体"/>
                <w:color w:val="0000FF"/>
                <w:sz w:val="18"/>
                <w:szCs w:val="18"/>
                <w:u w:val="single"/>
              </w:rPr>
            </w:pPr>
            <w:r>
              <w:rPr>
                <w:rFonts w:hint="eastAsia" w:ascii="宋体" w:hAnsi="宋体" w:cs="宋体"/>
                <w:color w:val="0000FF"/>
                <w:sz w:val="18"/>
                <w:szCs w:val="18"/>
              </w:rPr>
              <w:t>类似项目是指：</w:t>
            </w:r>
            <w:r>
              <w:rPr>
                <w:rFonts w:hint="eastAsia" w:ascii="宋体" w:hAnsi="宋体" w:cs="宋体"/>
                <w:color w:val="0000FF"/>
                <w:sz w:val="18"/>
                <w:szCs w:val="18"/>
                <w:u w:val="single"/>
              </w:rPr>
              <w:t xml:space="preserve"> </w:t>
            </w:r>
            <w:r>
              <w:rPr>
                <w:rFonts w:hint="eastAsia" w:ascii="宋体" w:hAnsi="Times New Roman" w:cs="宋体"/>
                <w:color w:val="0000FF"/>
                <w:sz w:val="18"/>
                <w:szCs w:val="18"/>
                <w:highlight w:val="yellow"/>
                <w:u w:val="single"/>
              </w:rPr>
              <w:t>填文字</w:t>
            </w:r>
            <w:r>
              <w:rPr>
                <w:rFonts w:hint="eastAsia" w:ascii="宋体" w:hAnsi="宋体" w:cs="宋体"/>
                <w:color w:val="0000FF"/>
                <w:sz w:val="18"/>
                <w:szCs w:val="18"/>
                <w:u w:val="single"/>
              </w:rPr>
              <w:t>;</w:t>
            </w:r>
          </w:p>
          <w:p w14:paraId="06DBE6A2">
            <w:pPr>
              <w:spacing w:line="240" w:lineRule="exact"/>
              <w:ind w:firstLine="360" w:firstLineChars="200"/>
              <w:rPr>
                <w:rFonts w:hint="eastAsia" w:ascii="宋体" w:hAnsi="宋体" w:cs="宋体"/>
                <w:color w:val="0000FF"/>
                <w:sz w:val="18"/>
                <w:szCs w:val="18"/>
              </w:rPr>
            </w:pPr>
            <w:r>
              <w:rPr>
                <w:rFonts w:hint="eastAsia" w:ascii="宋体" w:hAnsi="宋体" w:cs="宋体"/>
                <w:color w:val="0000FF"/>
                <w:sz w:val="18"/>
                <w:szCs w:val="18"/>
              </w:rPr>
              <w:t>业绩证明材料：</w:t>
            </w:r>
            <w:r>
              <w:rPr>
                <w:rFonts w:hint="eastAsia" w:ascii="宋体" w:hAnsi="宋体" w:cs="宋体"/>
                <w:strike/>
                <w:color w:val="0000FF"/>
                <w:sz w:val="18"/>
                <w:szCs w:val="18"/>
                <w:highlight w:val="yellow"/>
              </w:rPr>
              <w:t>（可单可多选）</w:t>
            </w:r>
          </w:p>
          <w:p w14:paraId="27FEB0E3">
            <w:pPr>
              <w:spacing w:line="240" w:lineRule="exact"/>
              <w:ind w:firstLine="360" w:firstLineChars="200"/>
              <w:rPr>
                <w:rFonts w:hint="eastAsia" w:ascii="宋体" w:hAnsi="宋体" w:cs="宋体"/>
                <w:color w:val="0000FF"/>
                <w:sz w:val="18"/>
                <w:szCs w:val="18"/>
                <w:highlight w:val="yellow"/>
              </w:rPr>
            </w:pP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合同/订单</w:t>
            </w:r>
          </w:p>
          <w:p w14:paraId="18FE64A6">
            <w:pPr>
              <w:spacing w:line="240" w:lineRule="exact"/>
              <w:ind w:firstLine="360" w:firstLineChars="200"/>
              <w:rPr>
                <w:rFonts w:hint="eastAsia" w:ascii="宋体" w:hAnsi="宋体" w:cs="宋体"/>
                <w:color w:val="0000FF"/>
                <w:sz w:val="18"/>
                <w:szCs w:val="18"/>
                <w:highlight w:val="yellow"/>
              </w:rPr>
            </w:pP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中标通知书/成交通知书</w:t>
            </w:r>
          </w:p>
          <w:p w14:paraId="2F053E52">
            <w:pPr>
              <w:spacing w:line="240" w:lineRule="exact"/>
              <w:ind w:firstLine="360" w:firstLineChars="200"/>
              <w:rPr>
                <w:rFonts w:hint="eastAsia" w:ascii="宋体" w:hAnsi="宋体" w:cs="宋体"/>
                <w:color w:val="0000FF"/>
                <w:sz w:val="18"/>
                <w:szCs w:val="18"/>
                <w:highlight w:val="yellow"/>
              </w:rPr>
            </w:pP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竣工验收报告/验收证明</w:t>
            </w:r>
          </w:p>
          <w:p w14:paraId="2453994D">
            <w:pPr>
              <w:spacing w:line="240" w:lineRule="exact"/>
              <w:ind w:firstLine="360" w:firstLineChars="200"/>
              <w:rPr>
                <w:rFonts w:hint="eastAsia" w:ascii="宋体" w:hAnsi="宋体" w:cs="宋体"/>
                <w:color w:val="0000FF"/>
                <w:sz w:val="18"/>
                <w:szCs w:val="18"/>
                <w:highlight w:val="yellow"/>
              </w:rPr>
            </w:pP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业主证明</w:t>
            </w:r>
          </w:p>
          <w:p w14:paraId="28F84B52">
            <w:pPr>
              <w:spacing w:line="240" w:lineRule="exact"/>
              <w:ind w:firstLine="360" w:firstLineChars="200"/>
              <w:rPr>
                <w:rFonts w:hint="eastAsia" w:ascii="宋体" w:hAnsi="宋体" w:cs="宋体"/>
                <w:color w:val="0000FF"/>
                <w:sz w:val="18"/>
                <w:szCs w:val="18"/>
                <w:u w:val="single"/>
              </w:rPr>
            </w:pP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其他材料</w:t>
            </w:r>
            <w:r>
              <w:rPr>
                <w:rFonts w:hint="eastAsia" w:ascii="宋体" w:hAnsi="宋体" w:cs="宋体"/>
                <w:color w:val="0000FF"/>
                <w:sz w:val="18"/>
                <w:szCs w:val="18"/>
              </w:rPr>
              <w:t>：</w:t>
            </w:r>
            <w:r>
              <w:rPr>
                <w:rFonts w:hint="eastAsia" w:ascii="宋体" w:hAnsi="宋体" w:cs="宋体"/>
                <w:color w:val="0000FF"/>
                <w:sz w:val="18"/>
                <w:szCs w:val="18"/>
                <w:u w:val="single"/>
              </w:rPr>
              <w:t xml:space="preserve">                      </w:t>
            </w:r>
          </w:p>
          <w:p w14:paraId="37C8DCEA">
            <w:pPr>
              <w:spacing w:line="240" w:lineRule="exact"/>
              <w:ind w:firstLine="360" w:firstLineChars="200"/>
              <w:rPr>
                <w:rFonts w:hint="eastAsia" w:ascii="宋体" w:hAnsi="宋体" w:cs="宋体"/>
                <w:color w:val="0000FF"/>
                <w:sz w:val="18"/>
                <w:szCs w:val="18"/>
              </w:rPr>
            </w:pPr>
            <w:r>
              <w:rPr>
                <w:rFonts w:hint="eastAsia" w:ascii="宋体" w:hAnsi="宋体" w:cs="宋体"/>
                <w:color w:val="0000FF"/>
                <w:sz w:val="18"/>
                <w:szCs w:val="18"/>
              </w:rPr>
              <w:t>业绩证明材料种类要求：</w:t>
            </w:r>
            <w:r>
              <w:rPr>
                <w:rFonts w:hint="eastAsia" w:ascii="宋体" w:hAnsi="宋体" w:cs="宋体"/>
                <w:strike/>
                <w:color w:val="0000FF"/>
                <w:sz w:val="18"/>
                <w:szCs w:val="18"/>
                <w:highlight w:val="yellow"/>
              </w:rPr>
              <w:t>（可单可多选）</w:t>
            </w:r>
          </w:p>
          <w:p w14:paraId="31B8E2CA">
            <w:pPr>
              <w:spacing w:line="240" w:lineRule="exact"/>
              <w:ind w:firstLine="360" w:firstLineChars="200"/>
              <w:rPr>
                <w:rFonts w:hint="eastAsia" w:ascii="宋体" w:hAnsi="宋体" w:cs="宋体"/>
                <w:color w:val="0000FF"/>
                <w:sz w:val="18"/>
                <w:szCs w:val="18"/>
                <w:highlight w:val="yellow"/>
              </w:rPr>
            </w:pP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提供上述勾选的任一项证明材料即可</w:t>
            </w:r>
          </w:p>
          <w:p w14:paraId="4BAE36A0">
            <w:pPr>
              <w:spacing w:line="240" w:lineRule="exact"/>
              <w:ind w:firstLine="360" w:firstLineChars="200"/>
              <w:rPr>
                <w:rFonts w:hint="eastAsia" w:ascii="宋体" w:hAnsi="宋体" w:cs="宋体"/>
                <w:color w:val="0000FF"/>
                <w:sz w:val="18"/>
                <w:szCs w:val="18"/>
                <w:highlight w:val="yellow"/>
              </w:rPr>
            </w:pP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需同时提供上述勾选的所有证明材料</w:t>
            </w:r>
          </w:p>
          <w:p w14:paraId="18974E61">
            <w:pPr>
              <w:pStyle w:val="26"/>
              <w:spacing w:line="240" w:lineRule="exact"/>
              <w:rPr>
                <w:rFonts w:hint="eastAsia" w:ascii="宋体" w:hAnsi="宋体" w:cs="宋体"/>
                <w:color w:val="0000FF"/>
                <w:sz w:val="18"/>
                <w:szCs w:val="18"/>
                <w:u w:val="single"/>
              </w:rPr>
            </w:pPr>
            <w:r>
              <w:rPr>
                <w:rFonts w:hint="eastAsia" w:ascii="宋体" w:hAnsi="宋体" w:cs="宋体"/>
                <w:color w:val="0000FF"/>
                <w:sz w:val="18"/>
                <w:szCs w:val="18"/>
              </w:rPr>
              <w:t>其他要求：</w:t>
            </w:r>
            <w:r>
              <w:rPr>
                <w:rFonts w:hint="eastAsia" w:ascii="宋体" w:hAnsi="宋体" w:cs="宋体"/>
                <w:color w:val="0000FF"/>
                <w:sz w:val="18"/>
                <w:szCs w:val="18"/>
                <w:u w:val="single"/>
              </w:rPr>
              <w:t xml:space="preserve"> </w:t>
            </w:r>
            <w:r>
              <w:rPr>
                <w:rFonts w:hint="eastAsia" w:ascii="宋体" w:hAnsi="宋体" w:cs="宋体"/>
                <w:color w:val="0000FF"/>
                <w:sz w:val="18"/>
                <w:szCs w:val="18"/>
                <w:highlight w:val="yellow"/>
                <w:u w:val="single"/>
              </w:rPr>
              <w:t>填文字</w:t>
            </w:r>
            <w:r>
              <w:rPr>
                <w:rFonts w:hint="eastAsia" w:ascii="宋体" w:hAnsi="Times New Roman" w:cs="宋体"/>
                <w:color w:val="0000FF"/>
                <w:sz w:val="18"/>
                <w:szCs w:val="18"/>
                <w:highlight w:val="yellow"/>
                <w:u w:val="single"/>
              </w:rPr>
              <w:t>非必填</w:t>
            </w:r>
            <w:r>
              <w:rPr>
                <w:rFonts w:hint="eastAsia" w:ascii="宋体" w:hAnsi="宋体" w:cs="宋体"/>
                <w:color w:val="0000FF"/>
                <w:sz w:val="18"/>
                <w:szCs w:val="18"/>
                <w:u w:val="single"/>
              </w:rPr>
              <w:t xml:space="preserve">                   </w:t>
            </w:r>
          </w:p>
          <w:p w14:paraId="439A9C2A">
            <w:pPr>
              <w:pStyle w:val="26"/>
              <w:spacing w:line="240" w:lineRule="exact"/>
              <w:rPr>
                <w:rFonts w:hint="eastAsia" w:ascii="宋体" w:hAnsi="Times New Roman" w:cs="宋体"/>
                <w:color w:val="auto"/>
                <w:sz w:val="18"/>
                <w:szCs w:val="18"/>
              </w:rPr>
            </w:pPr>
            <w:r>
              <w:rPr>
                <w:rFonts w:hint="eastAsia" w:ascii="宋体" w:hAnsi="宋体" w:cs="宋体"/>
                <w:color w:val="0000FF"/>
                <w:sz w:val="18"/>
                <w:szCs w:val="18"/>
              </w:rPr>
              <w:t>注：</w:t>
            </w:r>
            <w:r>
              <w:rPr>
                <w:rFonts w:hint="eastAsia" w:hAnsi="宋体"/>
                <w:color w:val="0000FF"/>
                <w:sz w:val="18"/>
                <w:szCs w:val="18"/>
              </w:rPr>
              <w:t>工业与信息化部等部委颁布的相关名录所列的首台（套）装备、首批次材料、首版次软件参与采购活动时，供应商提交相关证明材料，即视同满足市场占有率、使用业绩等要求。</w:t>
            </w:r>
          </w:p>
        </w:tc>
      </w:tr>
      <w:tr w14:paraId="3396E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5EC4515">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15</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92EEF1F">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是否允许递交备选投标方案</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6A6FCE3E">
            <w:pPr>
              <w:pStyle w:val="26"/>
              <w:spacing w:line="240" w:lineRule="exact"/>
              <w:rPr>
                <w:rFonts w:hint="eastAsia" w:ascii="宋体" w:hAnsi="Times New Roman" w:cs="宋体"/>
                <w:color w:val="auto"/>
                <w:sz w:val="18"/>
                <w:szCs w:val="18"/>
              </w:rPr>
            </w:pPr>
            <w:r>
              <w:rPr>
                <w:rFonts w:hint="eastAsia" w:ascii="宋体" w:hAnsi="Times New Roman" w:cs="宋体"/>
                <w:strike/>
                <w:color w:val="0000FF"/>
                <w:sz w:val="18"/>
                <w:szCs w:val="18"/>
              </w:rPr>
              <w:t>默认</w:t>
            </w:r>
            <w:r>
              <w:rPr>
                <w:rFonts w:hint="eastAsia" w:ascii="宋体" w:hAnsi="Times New Roman" w:cs="宋体"/>
                <w:color w:val="auto"/>
                <w:sz w:val="18"/>
                <w:szCs w:val="18"/>
              </w:rPr>
              <w:t>不允许</w:t>
            </w:r>
            <w:r>
              <w:rPr>
                <w:rFonts w:hint="eastAsia" w:ascii="宋体" w:hAnsi="Times New Roman" w:cs="宋体"/>
                <w:strike/>
                <w:color w:val="0000FF"/>
                <w:sz w:val="18"/>
                <w:szCs w:val="18"/>
              </w:rPr>
              <w:t>（可改为允许）</w:t>
            </w:r>
          </w:p>
        </w:tc>
      </w:tr>
      <w:tr w14:paraId="7C21F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1BFE684">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16</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CB2ACD8">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评标委员会推荐中标候选人的人数</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78F6FE5B">
            <w:pPr>
              <w:pStyle w:val="26"/>
              <w:spacing w:line="240" w:lineRule="exact"/>
              <w:rPr>
                <w:rFonts w:hint="eastAsia" w:ascii="宋体" w:hAnsi="Times New Roman" w:cs="宋体"/>
                <w:color w:val="auto"/>
                <w:sz w:val="18"/>
                <w:szCs w:val="18"/>
                <w:u w:val="single"/>
              </w:rPr>
            </w:pPr>
            <w:r>
              <w:rPr>
                <w:rFonts w:hint="eastAsia" w:ascii="宋体" w:hAnsi="Times New Roman" w:cs="宋体"/>
                <w:color w:val="0000FF"/>
                <w:sz w:val="18"/>
                <w:szCs w:val="18"/>
                <w:highlight w:val="yellow"/>
                <w:u w:val="single"/>
              </w:rPr>
              <w:t>填数字（数字大于3时弹出提示）</w:t>
            </w:r>
          </w:p>
        </w:tc>
      </w:tr>
      <w:tr w14:paraId="64D18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54ADEF4">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17</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5DB82D4">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履约保证金</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470A957">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是否要求中标人提交履约保证金：</w:t>
            </w:r>
          </w:p>
          <w:p w14:paraId="4F4E5F1F">
            <w:pPr>
              <w:pStyle w:val="26"/>
              <w:spacing w:line="240" w:lineRule="exact"/>
              <w:rPr>
                <w:rFonts w:hint="eastAsia" w:ascii="宋体" w:hAnsi="Times New Roman" w:cs="宋体"/>
                <w:color w:val="auto"/>
                <w:sz w:val="18"/>
                <w:szCs w:val="18"/>
              </w:rPr>
            </w:pPr>
          </w:p>
          <w:p w14:paraId="6254F6E0">
            <w:pPr>
              <w:pStyle w:val="26"/>
              <w:spacing w:line="240" w:lineRule="exact"/>
              <w:rPr>
                <w:rFonts w:hint="eastAsia" w:ascii="宋体" w:hAnsi="Times New Roman" w:cs="宋体"/>
                <w:color w:val="auto"/>
                <w:sz w:val="18"/>
                <w:szCs w:val="18"/>
              </w:rPr>
            </w:pP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38C0BCE3">
            <w:pPr>
              <w:pStyle w:val="26"/>
              <w:spacing w:line="240" w:lineRule="exact"/>
              <w:rPr>
                <w:rFonts w:hint="eastAsia" w:ascii="宋体" w:hAnsi="Times New Roman" w:cs="宋体"/>
                <w:color w:val="auto"/>
                <w:sz w:val="18"/>
                <w:szCs w:val="18"/>
              </w:rPr>
            </w:pPr>
          </w:p>
          <w:p w14:paraId="72AEF78B">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□不要求</w:t>
            </w:r>
          </w:p>
          <w:p w14:paraId="6E3228DC">
            <w:pPr>
              <w:pStyle w:val="26"/>
              <w:spacing w:line="240" w:lineRule="exact"/>
              <w:rPr>
                <w:rFonts w:hint="eastAsia" w:ascii="宋体" w:hAnsi="Times New Roman" w:cs="宋体"/>
                <w:color w:val="0000FF"/>
                <w:sz w:val="18"/>
                <w:szCs w:val="18"/>
              </w:rPr>
            </w:pPr>
          </w:p>
          <w:p w14:paraId="51746201">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□要求</w:t>
            </w:r>
            <w:r>
              <w:rPr>
                <w:rFonts w:hint="eastAsia" w:ascii="宋体" w:hAnsi="Times New Roman" w:cs="宋体"/>
                <w:strike/>
                <w:color w:val="0000FF"/>
                <w:sz w:val="18"/>
                <w:szCs w:val="18"/>
              </w:rPr>
              <w:t>（选择此项是需要填黄色部分）</w:t>
            </w:r>
          </w:p>
          <w:p w14:paraId="066AD103">
            <w:pPr>
              <w:pStyle w:val="26"/>
              <w:spacing w:line="240" w:lineRule="exact"/>
              <w:ind w:firstLine="180" w:firstLineChars="100"/>
              <w:rPr>
                <w:rFonts w:hint="eastAsia" w:ascii="宋体" w:hAnsi="Times New Roman" w:cs="宋体"/>
                <w:color w:val="0000FF"/>
                <w:sz w:val="18"/>
                <w:szCs w:val="18"/>
              </w:rPr>
            </w:pPr>
            <w:r>
              <w:rPr>
                <w:rFonts w:hint="eastAsia" w:ascii="宋体" w:hAnsi="Times New Roman" w:cs="宋体"/>
                <w:color w:val="0000FF"/>
                <w:sz w:val="18"/>
                <w:szCs w:val="18"/>
              </w:rPr>
              <w:t>履约保证金的形式：</w:t>
            </w:r>
            <w:r>
              <w:rPr>
                <w:rFonts w:hint="eastAsia" w:ascii="宋体" w:hAnsi="宋体" w:cs="宋体"/>
                <w:strike/>
                <w:color w:val="0000FF"/>
                <w:sz w:val="18"/>
                <w:szCs w:val="18"/>
                <w:highlight w:val="yellow"/>
              </w:rPr>
              <w:t>（可单可多选）</w:t>
            </w:r>
          </w:p>
          <w:p w14:paraId="1A863AFB">
            <w:pPr>
              <w:pStyle w:val="26"/>
              <w:spacing w:line="240" w:lineRule="exact"/>
              <w:ind w:firstLine="180" w:firstLineChars="100"/>
              <w:rPr>
                <w:rFonts w:hint="eastAsia" w:ascii="宋体" w:hAnsi="Times New Roman" w:cs="宋体"/>
                <w:color w:val="0000FF"/>
                <w:sz w:val="18"/>
                <w:szCs w:val="18"/>
              </w:rPr>
            </w:pPr>
            <w:r>
              <w:rPr>
                <w:rFonts w:hint="eastAsia" w:ascii="宋体" w:hAnsi="Times New Roman" w:cs="宋体"/>
                <w:color w:val="0000FF"/>
                <w:sz w:val="18"/>
                <w:szCs w:val="18"/>
                <w:highlight w:val="yellow"/>
              </w:rPr>
              <w:t>□银行保函  □现金  □支票  □其他</w:t>
            </w:r>
            <w:r>
              <w:rPr>
                <w:rFonts w:hint="eastAsia" w:ascii="宋体" w:hAnsi="Times New Roman" w:cs="宋体"/>
                <w:color w:val="0000FF"/>
                <w:sz w:val="18"/>
                <w:szCs w:val="18"/>
              </w:rPr>
              <w:t>：</w:t>
            </w:r>
          </w:p>
          <w:p w14:paraId="7B7654DB">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 xml:space="preserve">  履约保证金的金额：</w:t>
            </w:r>
            <w:r>
              <w:rPr>
                <w:rFonts w:hint="eastAsia" w:ascii="宋体" w:hAnsi="Times New Roman" w:cs="宋体"/>
                <w:color w:val="0000FF"/>
                <w:sz w:val="18"/>
                <w:szCs w:val="18"/>
                <w:u w:val="single"/>
              </w:rPr>
              <w:t xml:space="preserve"> </w:t>
            </w:r>
            <w:r>
              <w:rPr>
                <w:rFonts w:hint="eastAsia" w:ascii="宋体" w:hAnsi="Times New Roman" w:cs="宋体"/>
                <w:color w:val="0000FF"/>
                <w:sz w:val="18"/>
                <w:szCs w:val="18"/>
                <w:highlight w:val="yellow"/>
                <w:u w:val="single"/>
              </w:rPr>
              <w:t>填数字</w:t>
            </w:r>
            <w:r>
              <w:rPr>
                <w:rFonts w:hint="eastAsia" w:ascii="宋体" w:hAnsi="Times New Roman" w:cs="宋体"/>
                <w:color w:val="0000FF"/>
                <w:sz w:val="18"/>
                <w:szCs w:val="18"/>
                <w:u w:val="single"/>
              </w:rPr>
              <w:t xml:space="preserve"> </w:t>
            </w:r>
          </w:p>
          <w:p w14:paraId="66CF62D6">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 xml:space="preserve">  （1）采用银行保函时，出具保函的银行的要求：</w:t>
            </w:r>
            <w:r>
              <w:rPr>
                <w:rFonts w:hint="eastAsia" w:ascii="宋体" w:hAnsi="宋体" w:cs="宋体"/>
                <w:strike/>
                <w:color w:val="0000FF"/>
                <w:sz w:val="18"/>
                <w:szCs w:val="18"/>
                <w:highlight w:val="yellow"/>
              </w:rPr>
              <w:t>（可单可多选）</w:t>
            </w:r>
          </w:p>
          <w:p w14:paraId="77063D85">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rPr>
              <w:t xml:space="preserve">     </w:t>
            </w:r>
            <w:r>
              <w:rPr>
                <w:rFonts w:hint="eastAsia" w:ascii="宋体" w:hAnsi="Times New Roman" w:cs="宋体"/>
                <w:color w:val="0000FF"/>
                <w:sz w:val="18"/>
                <w:szCs w:val="18"/>
                <w:highlight w:val="yellow"/>
              </w:rPr>
              <w:t xml:space="preserve"> □无限制</w:t>
            </w:r>
          </w:p>
          <w:p w14:paraId="4E942BD4">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 xml:space="preserve">      □应由支行及以上国有或股份制商业银行</w:t>
            </w:r>
          </w:p>
          <w:p w14:paraId="7AD1E284">
            <w:pPr>
              <w:pStyle w:val="26"/>
              <w:spacing w:line="240" w:lineRule="exact"/>
              <w:rPr>
                <w:rFonts w:hint="eastAsia" w:ascii="宋体" w:hAnsi="Times New Roman" w:cs="宋体"/>
                <w:color w:val="0000FF"/>
                <w:sz w:val="18"/>
                <w:szCs w:val="18"/>
              </w:rPr>
            </w:pPr>
            <w:r>
              <w:rPr>
                <w:rFonts w:hint="eastAsia" w:ascii="宋体" w:hAnsi="Times New Roman" w:cs="宋体"/>
                <w:color w:val="0000FF"/>
                <w:sz w:val="18"/>
                <w:szCs w:val="18"/>
              </w:rPr>
              <w:t xml:space="preserve">   （2）采用现金或支票形式，应从投标人单位账户中转出。</w:t>
            </w:r>
          </w:p>
          <w:p w14:paraId="443BCFB2">
            <w:pPr>
              <w:pStyle w:val="26"/>
              <w:spacing w:line="240" w:lineRule="exact"/>
              <w:rPr>
                <w:rFonts w:hint="eastAsia" w:ascii="宋体" w:hAnsi="Times New Roman" w:cs="宋体"/>
                <w:color w:val="auto"/>
                <w:sz w:val="18"/>
                <w:szCs w:val="18"/>
              </w:rPr>
            </w:pPr>
            <w:r>
              <w:rPr>
                <w:rFonts w:hint="eastAsia" w:ascii="宋体" w:hAnsi="Times New Roman" w:cs="宋体"/>
                <w:color w:val="0000FF"/>
                <w:sz w:val="18"/>
                <w:szCs w:val="18"/>
              </w:rPr>
              <w:t>提交时间：中标通知书发出后，且在合同签订前，否则招标人将有权取消其中标资格，且投标保证金不予退还。</w:t>
            </w:r>
          </w:p>
        </w:tc>
      </w:tr>
      <w:tr w14:paraId="1B368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EE9422D">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18</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4E24115">
            <w:pPr>
              <w:pStyle w:val="26"/>
              <w:spacing w:line="240" w:lineRule="exact"/>
              <w:ind w:left="720" w:hanging="720"/>
              <w:jc w:val="center"/>
              <w:rPr>
                <w:rFonts w:hint="eastAsia" w:ascii="宋体" w:hAnsi="Times New Roman" w:cs="宋体"/>
                <w:color w:val="auto"/>
                <w:sz w:val="18"/>
                <w:szCs w:val="18"/>
              </w:rPr>
            </w:pPr>
            <w:r>
              <w:rPr>
                <w:rFonts w:hint="eastAsia" w:ascii="宋体" w:hAnsi="Times New Roman" w:cs="宋体"/>
                <w:color w:val="auto"/>
                <w:sz w:val="18"/>
                <w:szCs w:val="18"/>
              </w:rPr>
              <w:t>投标文件需实质性响应招标文件，不允许负偏离项</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44F99A71">
            <w:pPr>
              <w:pStyle w:val="26"/>
              <w:spacing w:line="240" w:lineRule="exact"/>
              <w:rPr>
                <w:rFonts w:hint="eastAsia" w:ascii="宋体" w:hAnsi="Times New Roman" w:cs="宋体"/>
                <w:color w:val="auto"/>
                <w:sz w:val="18"/>
                <w:szCs w:val="18"/>
              </w:rPr>
            </w:pPr>
            <w:r>
              <w:rPr>
                <w:rFonts w:hint="eastAsia" w:ascii="宋体" w:hAnsi="宋体" w:cs="宋体"/>
                <w:strike/>
                <w:color w:val="0000FF"/>
                <w:sz w:val="18"/>
                <w:szCs w:val="18"/>
                <w:highlight w:val="yellow"/>
              </w:rPr>
              <w:t>（可单可多选）</w:t>
            </w:r>
          </w:p>
          <w:p w14:paraId="0C4DB94C">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□付款条件</w:t>
            </w:r>
          </w:p>
          <w:p w14:paraId="35ABE2A4">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□交货期</w:t>
            </w:r>
          </w:p>
          <w:p w14:paraId="7F3C58E6">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□交货地点</w:t>
            </w:r>
          </w:p>
          <w:p w14:paraId="7207F13E">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□技术文件中约定的外购件品牌</w:t>
            </w:r>
          </w:p>
          <w:p w14:paraId="15A5429C">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□供货范围</w:t>
            </w:r>
          </w:p>
          <w:p w14:paraId="5BB48DAF">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□投标有效期</w:t>
            </w:r>
          </w:p>
          <w:p w14:paraId="73824E7D">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□质保期</w:t>
            </w:r>
          </w:p>
          <w:p w14:paraId="3061BE68">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□设备规格型号及主要参数</w:t>
            </w:r>
          </w:p>
          <w:p w14:paraId="7A6FE0E5">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□技术文件中带*号项</w:t>
            </w:r>
          </w:p>
          <w:p w14:paraId="7983AA4A">
            <w:pPr>
              <w:pStyle w:val="26"/>
              <w:spacing w:line="240" w:lineRule="exact"/>
              <w:rPr>
                <w:rFonts w:hint="eastAsia" w:ascii="宋体" w:hAnsi="Times New Roman" w:cs="宋体"/>
                <w:color w:val="auto"/>
                <w:sz w:val="18"/>
                <w:szCs w:val="18"/>
              </w:rPr>
            </w:pPr>
            <w:r>
              <w:rPr>
                <w:rFonts w:hint="eastAsia" w:ascii="宋体" w:hAnsi="Times New Roman" w:cs="宋体"/>
                <w:color w:val="0000FF"/>
                <w:sz w:val="18"/>
                <w:szCs w:val="18"/>
                <w:highlight w:val="yellow"/>
              </w:rPr>
              <w:t>□其他</w:t>
            </w:r>
          </w:p>
        </w:tc>
      </w:tr>
      <w:tr w14:paraId="2B819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D893EB9">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19</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607C7CB">
            <w:pPr>
              <w:pStyle w:val="26"/>
              <w:spacing w:line="240" w:lineRule="exact"/>
              <w:ind w:left="720" w:hanging="720"/>
              <w:jc w:val="center"/>
              <w:rPr>
                <w:rFonts w:hint="eastAsia" w:ascii="宋体" w:hAnsi="Times New Roman" w:cs="宋体"/>
                <w:color w:val="auto"/>
                <w:sz w:val="18"/>
                <w:szCs w:val="18"/>
              </w:rPr>
            </w:pPr>
            <w:r>
              <w:rPr>
                <w:rFonts w:hint="eastAsia" w:ascii="宋体" w:hAnsi="Times New Roman" w:cs="宋体"/>
                <w:color w:val="auto"/>
                <w:sz w:val="18"/>
                <w:szCs w:val="18"/>
              </w:rPr>
              <w:t>最高投标限价</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1D04B5A7">
            <w:pPr>
              <w:pStyle w:val="26"/>
              <w:spacing w:line="240" w:lineRule="exact"/>
              <w:rPr>
                <w:rFonts w:hint="eastAsia" w:ascii="宋体" w:hAnsi="Times New Roman" w:cs="宋体"/>
                <w:color w:val="auto"/>
                <w:sz w:val="18"/>
                <w:szCs w:val="18"/>
              </w:rPr>
            </w:pPr>
          </w:p>
          <w:p w14:paraId="5DC9CCDD">
            <w:pPr>
              <w:pStyle w:val="26"/>
              <w:spacing w:line="240" w:lineRule="exact"/>
              <w:rPr>
                <w:rFonts w:hint="eastAsia" w:ascii="宋体" w:hAnsi="Times New Roman" w:cs="宋体"/>
                <w:color w:val="auto"/>
                <w:sz w:val="18"/>
                <w:szCs w:val="18"/>
              </w:rPr>
            </w:pP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5369E34A">
            <w:pPr>
              <w:pStyle w:val="26"/>
              <w:spacing w:line="240" w:lineRule="exact"/>
              <w:rPr>
                <w:rFonts w:hint="eastAsia" w:ascii="宋体" w:hAnsi="Times New Roman" w:cs="宋体"/>
                <w:color w:val="auto"/>
                <w:sz w:val="18"/>
                <w:szCs w:val="18"/>
              </w:rPr>
            </w:pPr>
          </w:p>
          <w:p w14:paraId="2CB36760">
            <w:pPr>
              <w:pStyle w:val="26"/>
              <w:spacing w:line="240" w:lineRule="exact"/>
              <w:rPr>
                <w:rFonts w:hint="eastAsia" w:ascii="宋体" w:hAnsi="Times New Roman" w:cs="宋体"/>
                <w:color w:val="0000FF"/>
                <w:sz w:val="18"/>
                <w:szCs w:val="18"/>
                <w:highlight w:val="yellow"/>
              </w:rPr>
            </w:pPr>
            <w:r>
              <w:rPr>
                <w:rFonts w:hint="eastAsia" w:ascii="宋体" w:hAnsi="Times New Roman" w:cs="宋体"/>
                <w:color w:val="0000FF"/>
                <w:sz w:val="18"/>
                <w:szCs w:val="18"/>
                <w:highlight w:val="yellow"/>
              </w:rPr>
              <w:t>□无</w:t>
            </w:r>
          </w:p>
          <w:p w14:paraId="69480DAB">
            <w:pPr>
              <w:pStyle w:val="26"/>
              <w:spacing w:line="240" w:lineRule="exact"/>
              <w:rPr>
                <w:rFonts w:hint="eastAsia" w:ascii="宋体" w:hAnsi="Times New Roman" w:cs="宋体"/>
                <w:color w:val="auto"/>
                <w:sz w:val="18"/>
                <w:szCs w:val="18"/>
              </w:rPr>
            </w:pPr>
            <w:r>
              <w:rPr>
                <w:rFonts w:hint="eastAsia" w:ascii="宋体" w:hAnsi="Times New Roman" w:cs="宋体"/>
                <w:color w:val="0000FF"/>
                <w:sz w:val="18"/>
                <w:szCs w:val="18"/>
                <w:highlight w:val="yellow"/>
              </w:rPr>
              <w:t>□有，最高投标限价：</w:t>
            </w:r>
            <w:r>
              <w:rPr>
                <w:rFonts w:hint="eastAsia" w:ascii="宋体" w:hAnsi="宋体" w:cs="宋体"/>
                <w:color w:val="0000FF"/>
                <w:sz w:val="18"/>
                <w:szCs w:val="18"/>
                <w:highlight w:val="yellow"/>
                <w:u w:val="single"/>
              </w:rPr>
              <w:t xml:space="preserve"> </w:t>
            </w:r>
            <w:r>
              <w:rPr>
                <w:rFonts w:hint="eastAsia" w:ascii="宋体" w:hAnsi="Times New Roman" w:cs="宋体"/>
                <w:color w:val="0000FF"/>
                <w:sz w:val="18"/>
                <w:szCs w:val="18"/>
                <w:highlight w:val="yellow"/>
                <w:u w:val="single"/>
              </w:rPr>
              <w:t>填数字</w:t>
            </w:r>
          </w:p>
        </w:tc>
      </w:tr>
      <w:tr w14:paraId="0FA5C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B463CF8">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20</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FD21087">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电子投标文件递交</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2EB13B3B">
            <w:pPr>
              <w:pStyle w:val="26"/>
              <w:spacing w:line="240" w:lineRule="exact"/>
              <w:rPr>
                <w:rFonts w:hint="eastAsia" w:ascii="宋体" w:hAnsi="Times New Roman" w:cs="宋体"/>
                <w:color w:val="auto"/>
                <w:sz w:val="18"/>
                <w:szCs w:val="18"/>
                <w:u w:val="single"/>
              </w:rPr>
            </w:pPr>
            <w:r>
              <w:rPr>
                <w:rFonts w:hint="eastAsia" w:ascii="宋体" w:hAnsi="Times New Roman" w:cs="宋体"/>
                <w:color w:val="auto"/>
                <w:sz w:val="18"/>
                <w:szCs w:val="18"/>
              </w:rPr>
              <w:t>加密的电子投标文件1份，电子投标文件在投标截止时间前上传至中国五矿供应链管理平台采购子平台。</w:t>
            </w:r>
          </w:p>
        </w:tc>
      </w:tr>
      <w:tr w14:paraId="49008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2"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8331D5A">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21</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E3629F8">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标书费</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4B6C3AAE">
            <w:pPr>
              <w:pStyle w:val="26"/>
              <w:spacing w:line="240" w:lineRule="exact"/>
              <w:rPr>
                <w:rFonts w:hint="eastAsia" w:ascii="宋体" w:hAnsi="Times New Roman" w:cs="宋体"/>
                <w:color w:val="auto"/>
                <w:sz w:val="18"/>
                <w:szCs w:val="18"/>
              </w:rPr>
            </w:pPr>
          </w:p>
          <w:p w14:paraId="3C705409">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是否要求投标人缴纳标书费：</w:t>
            </w: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6DFD64A3">
            <w:pPr>
              <w:pStyle w:val="26"/>
              <w:spacing w:line="240" w:lineRule="exact"/>
              <w:rPr>
                <w:rFonts w:hint="eastAsia" w:ascii="宋体" w:hAnsi="Times New Roman" w:cs="宋体"/>
                <w:color w:val="auto"/>
                <w:sz w:val="18"/>
                <w:szCs w:val="18"/>
              </w:rPr>
            </w:pPr>
          </w:p>
          <w:p w14:paraId="0C71F01A">
            <w:pPr>
              <w:pStyle w:val="26"/>
              <w:spacing w:line="240" w:lineRule="exact"/>
              <w:rPr>
                <w:rFonts w:hint="eastAsia" w:ascii="宋体" w:hAnsi="Times New Roman" w:cs="宋体"/>
                <w:color w:val="0000FF"/>
                <w:sz w:val="18"/>
                <w:szCs w:val="18"/>
              </w:rPr>
            </w:pPr>
            <w:r>
              <w:rPr>
                <w:rFonts w:hint="eastAsia" w:ascii="宋体" w:hAnsi="Times New Roman" w:cs="宋体"/>
                <w:strike/>
                <w:color w:val="0000FF"/>
                <w:sz w:val="21"/>
                <w:szCs w:val="21"/>
                <w:highlight w:val="yellow"/>
              </w:rPr>
              <w:t>选则项</w:t>
            </w:r>
            <w:r>
              <w:rPr>
                <w:rFonts w:hint="eastAsia"/>
                <w:sz w:val="24"/>
                <w:szCs w:val="21"/>
                <w:highlight w:val="yellow"/>
              </w:rPr>
              <w:t>□</w:t>
            </w:r>
            <w:r>
              <w:rPr>
                <w:rFonts w:hint="eastAsia" w:ascii="宋体" w:hAnsi="Times New Roman" w:cs="宋体"/>
                <w:color w:val="0000FF"/>
                <w:sz w:val="18"/>
                <w:szCs w:val="18"/>
              </w:rPr>
              <w:t>要求，标书费的金额：人民币</w:t>
            </w:r>
            <w:r>
              <w:rPr>
                <w:rFonts w:hint="eastAsia" w:ascii="宋体" w:hAnsi="Times New Roman" w:cs="宋体"/>
                <w:color w:val="0000FF"/>
                <w:sz w:val="18"/>
                <w:szCs w:val="18"/>
                <w:highlight w:val="yellow"/>
                <w:u w:val="single"/>
              </w:rPr>
              <w:t>填数字</w:t>
            </w:r>
            <w:r>
              <w:rPr>
                <w:rFonts w:hint="eastAsia" w:ascii="宋体" w:hAnsi="Times New Roman" w:cs="宋体"/>
                <w:color w:val="0000FF"/>
                <w:sz w:val="18"/>
                <w:szCs w:val="18"/>
              </w:rPr>
              <w:t>元整。</w:t>
            </w:r>
            <w:r>
              <w:rPr>
                <w:rFonts w:hint="eastAsia" w:ascii="宋体" w:hAnsi="宋体" w:cs="宋体"/>
                <w:strike/>
                <w:color w:val="0000FF"/>
                <w:sz w:val="18"/>
                <w:szCs w:val="18"/>
                <w:highlight w:val="yellow"/>
              </w:rPr>
              <w:t>（可单可多选）</w:t>
            </w:r>
          </w:p>
          <w:p w14:paraId="3131B56E">
            <w:pPr>
              <w:pStyle w:val="26"/>
              <w:spacing w:line="240" w:lineRule="exact"/>
              <w:ind w:left="210" w:leftChars="100"/>
              <w:rPr>
                <w:rFonts w:hint="eastAsia" w:ascii="宋体" w:hAnsi="Times New Roman" w:cs="宋体"/>
                <w:color w:val="0000FF"/>
                <w:sz w:val="18"/>
                <w:szCs w:val="18"/>
              </w:rPr>
            </w:pPr>
            <w:r>
              <w:rPr>
                <w:rFonts w:hint="eastAsia" w:ascii="宋体" w:hAnsi="Times New Roman" w:cs="宋体"/>
                <w:color w:val="0000FF"/>
                <w:sz w:val="18"/>
                <w:szCs w:val="18"/>
              </w:rPr>
              <w:t>标书费的形式：</w:t>
            </w:r>
            <w:r>
              <w:rPr>
                <w:rFonts w:hint="eastAsia" w:ascii="宋体" w:hAnsi="Wingdings" w:cs="宋体"/>
                <w:color w:val="0000FF"/>
                <w:sz w:val="18"/>
                <w:szCs w:val="18"/>
                <w:highlight w:val="yellow"/>
              </w:rPr>
              <w:sym w:font="Wingdings" w:char="00A8"/>
            </w:r>
            <w:r>
              <w:rPr>
                <w:rFonts w:hint="eastAsia" w:ascii="宋体" w:hAnsi="宋体" w:cs="宋体"/>
                <w:color w:val="0000FF"/>
                <w:sz w:val="18"/>
                <w:szCs w:val="18"/>
                <w:highlight w:val="yellow"/>
              </w:rPr>
              <w:t xml:space="preserve">银行现汇 </w:t>
            </w:r>
            <w:r>
              <w:rPr>
                <w:rFonts w:hint="eastAsia" w:ascii="宋体" w:hAnsi="Wingdings" w:cs="宋体"/>
                <w:color w:val="0000FF"/>
                <w:sz w:val="18"/>
                <w:szCs w:val="18"/>
                <w:highlight w:val="yellow"/>
              </w:rPr>
              <w:sym w:font="Wingdings" w:char="00FE"/>
            </w:r>
            <w:r>
              <w:rPr>
                <w:rFonts w:hint="eastAsia" w:ascii="宋体" w:hAnsi="Wingdings" w:cs="宋体"/>
                <w:color w:val="0000FF"/>
                <w:sz w:val="18"/>
                <w:szCs w:val="18"/>
                <w:highlight w:val="yellow"/>
              </w:rPr>
              <w:t>现金缴纳</w:t>
            </w:r>
          </w:p>
          <w:p w14:paraId="0DAAB75B">
            <w:pPr>
              <w:pStyle w:val="26"/>
              <w:spacing w:line="240" w:lineRule="exact"/>
              <w:rPr>
                <w:rFonts w:hint="eastAsia" w:ascii="宋体" w:hAnsi="宋体" w:cs="宋体"/>
                <w:color w:val="0000FF"/>
                <w:sz w:val="18"/>
                <w:szCs w:val="18"/>
              </w:rPr>
            </w:pPr>
            <w:r>
              <w:rPr>
                <w:rFonts w:hint="eastAsia" w:ascii="宋体" w:hAnsi="Times New Roman" w:cs="宋体"/>
                <w:color w:val="0000FF"/>
                <w:sz w:val="18"/>
                <w:szCs w:val="18"/>
              </w:rPr>
              <w:t xml:space="preserve">  </w:t>
            </w:r>
            <w:r>
              <w:rPr>
                <w:rFonts w:hint="eastAsia" w:ascii="宋体" w:hAnsi="宋体" w:cs="宋体"/>
                <w:color w:val="0000FF"/>
                <w:sz w:val="18"/>
                <w:szCs w:val="18"/>
              </w:rPr>
              <w:t xml:space="preserve">采用转账形式的需注明投标项目名称“ </w:t>
            </w:r>
            <w:r>
              <w:rPr>
                <w:rFonts w:hint="eastAsia" w:ascii="黑体" w:hAnsi="Times New Roman" w:eastAsia="黑体" w:cs="黑体"/>
                <w:color w:val="0000FF"/>
                <w:sz w:val="28"/>
                <w:szCs w:val="28"/>
                <w:u w:val="single"/>
              </w:rPr>
              <w:t>自动填入A</w:t>
            </w:r>
            <w:r>
              <w:rPr>
                <w:rFonts w:hint="eastAsia" w:ascii="宋体" w:hAnsi="宋体" w:cs="宋体"/>
                <w:color w:val="0000FF"/>
                <w:sz w:val="18"/>
                <w:szCs w:val="18"/>
              </w:rPr>
              <w:t xml:space="preserve"> ”。</w:t>
            </w:r>
          </w:p>
          <w:p w14:paraId="02854C78">
            <w:pPr>
              <w:pStyle w:val="26"/>
              <w:spacing w:line="240" w:lineRule="exact"/>
              <w:rPr>
                <w:rFonts w:hint="eastAsia" w:ascii="宋体" w:hAnsi="宋体" w:cs="宋体"/>
                <w:strike/>
                <w:color w:val="0000FF"/>
                <w:sz w:val="18"/>
                <w:szCs w:val="18"/>
              </w:rPr>
            </w:pPr>
            <w:r>
              <w:rPr>
                <w:rFonts w:hint="eastAsia" w:ascii="宋体" w:hAnsi="宋体" w:cs="宋体"/>
                <w:color w:val="0000FF"/>
                <w:sz w:val="18"/>
                <w:szCs w:val="18"/>
              </w:rPr>
              <w:t>名称：中冶长天国际工程有限责任公司</w:t>
            </w:r>
            <w:r>
              <w:rPr>
                <w:rFonts w:hint="eastAsia" w:ascii="宋体" w:hAnsi="宋体" w:cs="宋体"/>
                <w:strike/>
                <w:color w:val="0000FF"/>
                <w:sz w:val="18"/>
                <w:szCs w:val="18"/>
              </w:rPr>
              <w:t>（自动填入）</w:t>
            </w:r>
          </w:p>
          <w:p w14:paraId="09F85EDD">
            <w:pPr>
              <w:pStyle w:val="26"/>
              <w:spacing w:line="240" w:lineRule="exact"/>
              <w:rPr>
                <w:rFonts w:hint="eastAsia" w:ascii="宋体" w:hAnsi="宋体" w:cs="宋体"/>
                <w:color w:val="0000FF"/>
                <w:sz w:val="18"/>
                <w:szCs w:val="18"/>
              </w:rPr>
            </w:pPr>
            <w:r>
              <w:rPr>
                <w:rFonts w:hint="eastAsia" w:ascii="宋体" w:hAnsi="宋体" w:cs="宋体"/>
                <w:color w:val="0000FF"/>
                <w:sz w:val="18"/>
                <w:szCs w:val="18"/>
              </w:rPr>
              <w:t>开户行及帐号：</w:t>
            </w:r>
            <w:r>
              <w:rPr>
                <w:rFonts w:hint="eastAsia" w:ascii="宋体" w:hAnsi="宋体" w:cs="宋体"/>
                <w:color w:val="0000FF"/>
                <w:sz w:val="18"/>
                <w:szCs w:val="18"/>
                <w:highlight w:val="yellow"/>
              </w:rPr>
              <w:t>交通银行湖南省分行营业部</w:t>
            </w:r>
            <w:r>
              <w:rPr>
                <w:rFonts w:hint="eastAsia" w:ascii="宋体" w:hAnsi="宋体" w:cs="宋体"/>
                <w:strike/>
                <w:color w:val="0000FF"/>
                <w:sz w:val="18"/>
                <w:szCs w:val="18"/>
              </w:rPr>
              <w:t>（自动填入）</w:t>
            </w:r>
            <w:r>
              <w:rPr>
                <w:rFonts w:hint="eastAsia" w:ascii="宋体" w:hAnsi="宋体" w:cs="宋体"/>
                <w:color w:val="0000FF"/>
                <w:sz w:val="18"/>
                <w:szCs w:val="18"/>
                <w:highlight w:val="yellow"/>
              </w:rPr>
              <w:t>431612000018000173895</w:t>
            </w:r>
            <w:r>
              <w:rPr>
                <w:rFonts w:hint="eastAsia" w:ascii="宋体" w:hAnsi="宋体" w:cs="宋体"/>
                <w:strike/>
                <w:color w:val="0000FF"/>
                <w:sz w:val="18"/>
                <w:szCs w:val="18"/>
              </w:rPr>
              <w:t>（自动填入）</w:t>
            </w:r>
            <w:r>
              <w:rPr>
                <w:rFonts w:hint="eastAsia" w:ascii="宋体" w:hAnsi="宋体" w:cs="宋体"/>
                <w:color w:val="0000FF"/>
                <w:sz w:val="18"/>
                <w:szCs w:val="18"/>
              </w:rPr>
              <w:t xml:space="preserve"> </w:t>
            </w:r>
          </w:p>
          <w:p w14:paraId="345A935A">
            <w:pPr>
              <w:pStyle w:val="26"/>
              <w:spacing w:line="240" w:lineRule="exact"/>
              <w:rPr>
                <w:rFonts w:hint="eastAsia" w:ascii="宋体" w:hAnsi="宋体" w:cs="宋体"/>
                <w:color w:val="0000FF"/>
                <w:sz w:val="18"/>
                <w:szCs w:val="18"/>
              </w:rPr>
            </w:pPr>
            <w:r>
              <w:rPr>
                <w:rFonts w:hint="eastAsia" w:ascii="宋体" w:hAnsi="宋体" w:cs="宋体"/>
                <w:color w:val="0000FF"/>
                <w:sz w:val="18"/>
                <w:szCs w:val="18"/>
              </w:rPr>
              <w:t>未缴纳标书费的，按照不合格投标人处理。</w:t>
            </w:r>
          </w:p>
          <w:p w14:paraId="25A8BDD1">
            <w:pPr>
              <w:pStyle w:val="26"/>
              <w:spacing w:line="240" w:lineRule="exact"/>
              <w:rPr>
                <w:rFonts w:hint="eastAsia" w:ascii="宋体" w:hAnsi="Times New Roman" w:cs="宋体"/>
                <w:color w:val="auto"/>
                <w:sz w:val="18"/>
                <w:szCs w:val="18"/>
              </w:rPr>
            </w:pPr>
            <w:r>
              <w:rPr>
                <w:rFonts w:hint="eastAsia" w:ascii="宋体" w:hAnsi="Times New Roman" w:cs="宋体"/>
                <w:strike/>
                <w:color w:val="0000FF"/>
                <w:sz w:val="21"/>
                <w:szCs w:val="21"/>
                <w:highlight w:val="yellow"/>
              </w:rPr>
              <w:t>选则项</w:t>
            </w:r>
            <w:r>
              <w:rPr>
                <w:rFonts w:hint="eastAsia"/>
                <w:sz w:val="24"/>
                <w:szCs w:val="21"/>
                <w:highlight w:val="yellow"/>
              </w:rPr>
              <w:t>□</w:t>
            </w:r>
            <w:r>
              <w:rPr>
                <w:rFonts w:hint="eastAsia" w:ascii="宋体" w:hAnsi="Times New Roman" w:cs="宋体"/>
                <w:color w:val="0000FF"/>
                <w:sz w:val="18"/>
                <w:szCs w:val="18"/>
              </w:rPr>
              <w:t>不要求：</w:t>
            </w:r>
          </w:p>
        </w:tc>
      </w:tr>
      <w:tr w14:paraId="2C9C7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2"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A53B1B1">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22</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76BEA2E">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中标价</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167DC603">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第一中标候选人最终报价高于中国五矿集团有限公司供应链管理平台登记的“预算总金额”时，本次招标是否做废标处理：</w:t>
            </w: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2BAE95DC">
            <w:pPr>
              <w:pStyle w:val="26"/>
              <w:spacing w:line="240" w:lineRule="exact"/>
              <w:rPr>
                <w:rFonts w:hint="eastAsia" w:ascii="宋体" w:hAnsi="Times New Roman" w:cs="宋体"/>
                <w:color w:val="auto"/>
                <w:sz w:val="18"/>
                <w:szCs w:val="18"/>
              </w:rPr>
            </w:pPr>
            <w:r>
              <w:rPr>
                <w:rFonts w:hint="eastAsia" w:ascii="宋体" w:hAnsi="Times New Roman" w:cs="宋体"/>
                <w:color w:val="0000FF"/>
                <w:sz w:val="18"/>
                <w:szCs w:val="18"/>
              </w:rPr>
              <w:t>□有     □否</w:t>
            </w:r>
          </w:p>
        </w:tc>
      </w:tr>
      <w:tr w14:paraId="0A9CC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2"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1EF7F10">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23</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B22EF45">
            <w:pPr>
              <w:spacing w:line="320" w:lineRule="exact"/>
              <w:ind w:firstLine="1170" w:firstLineChars="650"/>
              <w:rPr>
                <w:rFonts w:hint="eastAsia" w:ascii="宋体" w:hAnsi="宋体" w:cs="宋体"/>
                <w:sz w:val="18"/>
                <w:szCs w:val="18"/>
              </w:rPr>
            </w:pPr>
            <w:r>
              <w:rPr>
                <w:rFonts w:hint="eastAsia" w:ascii="宋体" w:hAnsi="宋体" w:cs="宋体"/>
                <w:sz w:val="18"/>
                <w:szCs w:val="18"/>
              </w:rPr>
              <w:t>中小企业</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2DAB6B28">
            <w:pPr>
              <w:spacing w:line="320" w:lineRule="exact"/>
              <w:rPr>
                <w:rFonts w:hint="eastAsia" w:ascii="宋体" w:hAnsi="宋体" w:eastAsia="黑体" w:cs="宋体"/>
                <w:sz w:val="18"/>
                <w:szCs w:val="18"/>
              </w:rPr>
            </w:pPr>
            <w:r>
              <w:rPr>
                <w:rFonts w:hint="eastAsia" w:ascii="宋体" w:hAnsi="宋体" w:cs="宋体"/>
                <w:sz w:val="18"/>
                <w:szCs w:val="18"/>
              </w:rPr>
              <w:t>投标人是否属于中小企业</w:t>
            </w:r>
            <w:r>
              <w:rPr>
                <w:rFonts w:hint="eastAsia" w:ascii="黑体" w:hAnsi="Times New Roman" w:eastAsia="黑体" w:cs="黑体"/>
                <w:strike/>
                <w:color w:val="0000FF"/>
                <w:sz w:val="28"/>
                <w:szCs w:val="28"/>
              </w:rPr>
              <w:t>（默认选是）</w:t>
            </w:r>
          </w:p>
          <w:p w14:paraId="312CC3ED">
            <w:pPr>
              <w:spacing w:line="320" w:lineRule="exact"/>
              <w:rPr>
                <w:rFonts w:hint="eastAsia" w:ascii="宋体" w:hAnsi="宋体" w:cs="宋体"/>
                <w:color w:val="0000FF"/>
                <w:sz w:val="18"/>
                <w:szCs w:val="18"/>
              </w:rPr>
            </w:pPr>
            <w:r>
              <w:rPr>
                <w:rFonts w:hint="eastAsia" w:ascii="宋体" w:hAnsi="宋体" w:cs="宋体"/>
                <w:color w:val="0000FF"/>
                <w:sz w:val="18"/>
                <w:szCs w:val="18"/>
              </w:rPr>
              <w:t>□是  提供中小企业声明函（见投标文件格式 附件十六）</w:t>
            </w:r>
            <w:r>
              <w:rPr>
                <w:rFonts w:hint="eastAsia"/>
                <w:color w:val="0000FF"/>
                <w:sz w:val="18"/>
                <w:szCs w:val="18"/>
              </w:rPr>
              <w:t>（非中小企业不需要提供）</w:t>
            </w:r>
          </w:p>
          <w:p w14:paraId="308E5E94">
            <w:pPr>
              <w:spacing w:line="320" w:lineRule="exact"/>
              <w:rPr>
                <w:rFonts w:hint="eastAsia" w:ascii="宋体" w:hAnsi="宋体" w:cs="宋体"/>
                <w:sz w:val="18"/>
                <w:szCs w:val="18"/>
              </w:rPr>
            </w:pPr>
            <w:r>
              <w:rPr>
                <w:rFonts w:hint="eastAsia" w:ascii="宋体" w:cs="宋体"/>
                <w:color w:val="0000FF"/>
                <w:sz w:val="18"/>
                <w:szCs w:val="18"/>
              </w:rPr>
              <w:t>□否</w:t>
            </w:r>
          </w:p>
        </w:tc>
      </w:tr>
      <w:tr w14:paraId="7E50A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0" w:hRule="atLeast"/>
        </w:trPr>
        <w:tc>
          <w:tcPr>
            <w:tcW w:w="91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73C1101">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24</w:t>
            </w:r>
          </w:p>
        </w:tc>
        <w:tc>
          <w:tcPr>
            <w:tcW w:w="303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D066C35">
            <w:pPr>
              <w:pStyle w:val="26"/>
              <w:spacing w:line="240" w:lineRule="exact"/>
              <w:jc w:val="center"/>
              <w:rPr>
                <w:rFonts w:hint="eastAsia" w:ascii="宋体" w:hAnsi="Times New Roman" w:cs="宋体"/>
                <w:color w:val="auto"/>
                <w:sz w:val="18"/>
                <w:szCs w:val="18"/>
              </w:rPr>
            </w:pPr>
            <w:r>
              <w:rPr>
                <w:rFonts w:hint="eastAsia" w:ascii="宋体" w:hAnsi="Times New Roman" w:cs="宋体"/>
                <w:color w:val="auto"/>
                <w:sz w:val="18"/>
                <w:szCs w:val="18"/>
              </w:rPr>
              <w:t>其他</w:t>
            </w:r>
          </w:p>
        </w:tc>
        <w:tc>
          <w:tcPr>
            <w:tcW w:w="4573" w:type="dxa"/>
            <w:tcBorders>
              <w:top w:val="single" w:color="auto" w:sz="4" w:space="0"/>
              <w:left w:val="single" w:color="auto" w:sz="4" w:space="0"/>
              <w:bottom w:val="single" w:color="auto" w:sz="4" w:space="0"/>
              <w:right w:val="single" w:color="auto" w:sz="4" w:space="0"/>
              <w:tl2br w:val="nil"/>
              <w:tr2bl w:val="nil"/>
            </w:tcBorders>
            <w:noWrap w:val="0"/>
            <w:vAlign w:val="top"/>
          </w:tcPr>
          <w:p w14:paraId="04208164">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1）投标人应承担所有与准备和参加投标有关的费用，招标人不给予任何设计补偿。对未中标投人不作任何解释说明，本次招标的投标成果归招标人所有。</w:t>
            </w:r>
          </w:p>
          <w:p w14:paraId="5D4DD26A">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2）投标人在投标文件中有隐瞒事实、弄虚作假的行为，或有不按招标文件的要求如实提供有关情况、文件、证明等资料的行为，或有所提供的有关情况、文件、证明等资料与经查实的事实不符的行为，且上述行为对该投标人有利的，按照不合格投标人处理。已被列为中标候选人的，取消其中标候选人资格。已中标的，依据有关法律法规规章的规定处理；</w:t>
            </w:r>
          </w:p>
          <w:p w14:paraId="6E6555A8">
            <w:pPr>
              <w:pStyle w:val="26"/>
              <w:spacing w:line="240" w:lineRule="exact"/>
              <w:rPr>
                <w:rFonts w:hint="eastAsia" w:ascii="宋体" w:hAnsi="Times New Roman" w:cs="宋体"/>
                <w:color w:val="auto"/>
                <w:sz w:val="18"/>
                <w:szCs w:val="18"/>
              </w:rPr>
            </w:pPr>
            <w:r>
              <w:rPr>
                <w:rFonts w:hint="eastAsia" w:ascii="宋体" w:hAnsi="Times New Roman" w:cs="宋体"/>
                <w:color w:val="auto"/>
                <w:sz w:val="18"/>
                <w:szCs w:val="18"/>
              </w:rPr>
              <w:t>3）中标通知书发出以前，中标候选人的情况发生变化，致使其达不到合格投标人资格条件的，取消其中标候选人资格；</w:t>
            </w:r>
          </w:p>
          <w:p w14:paraId="27278EC8">
            <w:pPr>
              <w:pStyle w:val="26"/>
              <w:spacing w:line="240" w:lineRule="exact"/>
              <w:rPr>
                <w:rFonts w:hint="eastAsia" w:ascii="宋体" w:hAnsi="Times New Roman" w:cs="宋体"/>
                <w:color w:val="auto"/>
                <w:sz w:val="18"/>
                <w:szCs w:val="18"/>
                <w:u w:val="single"/>
              </w:rPr>
            </w:pPr>
            <w:r>
              <w:rPr>
                <w:rFonts w:hint="eastAsia" w:ascii="宋体" w:hAnsi="Times New Roman" w:cs="宋体"/>
                <w:color w:val="auto"/>
                <w:sz w:val="18"/>
                <w:szCs w:val="18"/>
              </w:rPr>
              <w:t>4)</w:t>
            </w:r>
            <w:r>
              <w:rPr>
                <w:rFonts w:hint="eastAsia" w:ascii="宋体" w:hAnsi="Times New Roman" w:cs="宋体"/>
                <w:color w:val="auto"/>
                <w:sz w:val="18"/>
                <w:szCs w:val="18"/>
                <w:u w:val="single"/>
              </w:rPr>
              <w:t xml:space="preserve"> 构成本招标文件各个组成部分的文件，未经招标人书面同意，投标人不得擅自复印和用于非本招标项目所需的其他目的。</w:t>
            </w:r>
          </w:p>
          <w:p w14:paraId="3C46CC25">
            <w:pPr>
              <w:pStyle w:val="26"/>
              <w:spacing w:line="240" w:lineRule="exact"/>
              <w:rPr>
                <w:rFonts w:hint="eastAsia" w:ascii="宋体" w:hAnsi="Times New Roman" w:cs="宋体"/>
                <w:color w:val="auto"/>
                <w:sz w:val="18"/>
                <w:szCs w:val="18"/>
                <w:u w:val="single"/>
              </w:rPr>
            </w:pPr>
            <w:r>
              <w:rPr>
                <w:rFonts w:hint="eastAsia" w:ascii="宋体" w:hAnsi="Times New Roman" w:cs="宋体"/>
                <w:color w:val="auto"/>
                <w:sz w:val="18"/>
                <w:szCs w:val="18"/>
                <w:u w:val="single"/>
              </w:rPr>
              <w:t>5）合同签订前如采购标的数量发生变化，双方同意单价不变，根据调整后的数量乘以单价来调整合同总价。</w:t>
            </w:r>
          </w:p>
        </w:tc>
      </w:tr>
    </w:tbl>
    <w:p w14:paraId="3F47DE8E">
      <w:pPr>
        <w:pStyle w:val="26"/>
        <w:spacing w:line="240" w:lineRule="exact"/>
        <w:rPr>
          <w:rFonts w:hint="eastAsia" w:ascii="宋体" w:hAnsi="Times New Roman" w:cs="宋体"/>
          <w:color w:val="auto"/>
          <w:sz w:val="21"/>
          <w:szCs w:val="21"/>
        </w:rPr>
      </w:pPr>
    </w:p>
    <w:p w14:paraId="7E88D531">
      <w:pPr>
        <w:spacing w:line="320" w:lineRule="exact"/>
        <w:ind w:left="810" w:hanging="810" w:hangingChars="450"/>
        <w:rPr>
          <w:rFonts w:hint="eastAsia" w:ascii="宋体" w:hAnsi="Times New Roman" w:cs="宋体"/>
          <w:kern w:val="0"/>
          <w:sz w:val="18"/>
          <w:szCs w:val="18"/>
        </w:rPr>
      </w:pPr>
      <w:r>
        <w:rPr>
          <w:rFonts w:hint="eastAsia" w:ascii="宋体" w:hAnsi="Times New Roman" w:cs="宋体"/>
          <w:kern w:val="0"/>
          <w:sz w:val="18"/>
          <w:szCs w:val="18"/>
        </w:rPr>
        <w:t>备注：1. 采用资格后审方式的项目。对“近年完成类似项目情况的年份要求”：如要求提供近5年的类似项目情况，则近5年是指从投标截止日往前推算5年，例如投标截止日为2024年6月1日，则近5年是指2019年6月1日至2024年5月31日。</w:t>
      </w:r>
    </w:p>
    <w:p w14:paraId="042641D2">
      <w:pPr>
        <w:spacing w:line="320" w:lineRule="exact"/>
        <w:ind w:left="810" w:hanging="810" w:hangingChars="450"/>
        <w:jc w:val="both"/>
        <w:rPr>
          <w:rFonts w:hint="eastAsia" w:ascii="宋体" w:hAnsi="Times New Roman" w:cs="宋体"/>
          <w:kern w:val="0"/>
          <w:sz w:val="18"/>
          <w:szCs w:val="18"/>
        </w:rPr>
      </w:pPr>
      <w:r>
        <w:rPr>
          <w:rFonts w:hint="eastAsia" w:ascii="宋体" w:hAnsi="Times New Roman" w:cs="宋体"/>
          <w:kern w:val="0"/>
          <w:sz w:val="18"/>
          <w:szCs w:val="18"/>
        </w:rPr>
        <w:t xml:space="preserve">         采用资格预审方式的项目。对“近年完成类似项目情况的年份要求”：如要求提供近5年的类似项目情况，近5年是指从申请截止日往前推算5年至投标截止日的前一日，例如申请截止日为2024年2月1日，投标截止日为2024年3月5日，则近5年是指2019年2月1日至2024年3月4日。</w:t>
      </w:r>
    </w:p>
    <w:p w14:paraId="5A0470DA">
      <w:pPr>
        <w:spacing w:line="320" w:lineRule="exact"/>
        <w:ind w:left="810" w:leftChars="300" w:hanging="180" w:hangingChars="100"/>
        <w:jc w:val="both"/>
        <w:rPr>
          <w:rFonts w:hint="eastAsia" w:ascii="宋体" w:hAnsi="Times New Roman" w:cs="宋体"/>
          <w:kern w:val="0"/>
          <w:sz w:val="18"/>
          <w:szCs w:val="18"/>
        </w:rPr>
      </w:pPr>
      <w:r>
        <w:rPr>
          <w:rFonts w:hint="eastAsia" w:ascii="宋体" w:hAnsi="Times New Roman" w:cs="宋体"/>
          <w:kern w:val="0"/>
          <w:sz w:val="18"/>
          <w:szCs w:val="18"/>
        </w:rPr>
        <w:t>2</w:t>
      </w:r>
      <w:r>
        <w:rPr>
          <w:rFonts w:hint="eastAsia" w:ascii="宋体" w:hAnsi="Times New Roman" w:cs="宋体"/>
          <w:sz w:val="18"/>
          <w:szCs w:val="18"/>
        </w:rPr>
        <w:t>．</w:t>
      </w:r>
      <w:r>
        <w:rPr>
          <w:rFonts w:hint="eastAsia" w:ascii="宋体" w:hAnsi="Times New Roman" w:cs="宋体"/>
          <w:kern w:val="0"/>
          <w:sz w:val="18"/>
          <w:szCs w:val="18"/>
        </w:rPr>
        <w:t>近年完成类似设计项目情况、近年完成类似施工项目情况、近年发生的诉讼及仲裁情况、近年工程获质量奖项情况、近年项目经理已完工程获质量奖项情况、近年项目经理获得的表彰、近三年发生重大工程质量问题、近三年行贿犯罪行为如有年份要求的均按上述示例规则推算。</w:t>
      </w:r>
    </w:p>
    <w:p w14:paraId="19CC7746">
      <w:pPr>
        <w:pStyle w:val="26"/>
        <w:spacing w:line="320" w:lineRule="exact"/>
        <w:ind w:left="810" w:leftChars="300" w:hanging="180" w:hangingChars="100"/>
        <w:rPr>
          <w:rFonts w:hint="eastAsia" w:ascii="宋体" w:hAnsi="Times New Roman" w:cs="宋体"/>
          <w:color w:val="auto"/>
          <w:sz w:val="18"/>
          <w:szCs w:val="18"/>
        </w:rPr>
      </w:pPr>
      <w:r>
        <w:rPr>
          <w:rFonts w:hint="eastAsia" w:ascii="宋体" w:hAnsi="Times New Roman" w:cs="宋体"/>
          <w:color w:val="auto"/>
          <w:sz w:val="18"/>
          <w:szCs w:val="18"/>
        </w:rPr>
        <w:t>3．近年财务状况的年份要求：如要求提供近3年的财务状况，投标截止日如在4月30日以前，则近3 年是指上上个年度往前推算3年，例如投标截止日为2025年2月1日，近3年是指2021年度、2022年度、2023年度。投标截止日如在4月30日以后，则近3年是指上个年度往前推算的3年，例如投标截止日为2025年7月1日，近3年是指2022年度、2023年度、2024年度。</w:t>
      </w:r>
    </w:p>
    <w:p w14:paraId="4433AF76">
      <w:pPr>
        <w:pStyle w:val="26"/>
        <w:spacing w:line="320" w:lineRule="exact"/>
        <w:ind w:left="810" w:leftChars="300" w:hanging="180" w:hangingChars="100"/>
        <w:rPr>
          <w:rFonts w:hint="eastAsia" w:ascii="宋体" w:hAnsi="Times New Roman" w:cs="宋体"/>
          <w:color w:val="auto"/>
          <w:sz w:val="18"/>
          <w:szCs w:val="18"/>
        </w:rPr>
      </w:pPr>
      <w:r>
        <w:rPr>
          <w:rFonts w:hint="eastAsia" w:ascii="宋体" w:hAnsi="Times New Roman" w:cs="宋体"/>
          <w:color w:val="auto"/>
          <w:sz w:val="18"/>
          <w:szCs w:val="18"/>
        </w:rPr>
        <w:t>4．通过中国五矿集团有限公司供应链管理平台开展电子化招标的，平台上供应商模块可查询到的资质文件，可作为评标依据。</w:t>
      </w:r>
    </w:p>
    <w:p w14:paraId="355BBC64">
      <w:pPr>
        <w:pStyle w:val="26"/>
        <w:spacing w:line="360" w:lineRule="exact"/>
        <w:ind w:firstLine="422" w:firstLineChars="200"/>
        <w:rPr>
          <w:rFonts w:hint="eastAsia" w:ascii="宋体" w:hAnsi="Times New Roman" w:cs="宋体"/>
          <w:b/>
          <w:color w:val="auto"/>
          <w:sz w:val="21"/>
          <w:szCs w:val="21"/>
        </w:rPr>
      </w:pPr>
    </w:p>
    <w:p w14:paraId="06258142">
      <w:pPr>
        <w:pStyle w:val="26"/>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二、投标须知</w:t>
      </w:r>
    </w:p>
    <w:p w14:paraId="2EDA243F">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1、投标方式采用网上投标。</w:t>
      </w:r>
    </w:p>
    <w:p w14:paraId="58D47E68">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2、全流程电子化交易。各投标人应当在中国五矿供应链管理平台采购子平台开展与本项目有关的采购活动。各投标人应当在投标截止时间前上传加密的最终版电子投标文件至</w:t>
      </w:r>
      <w:r>
        <w:rPr>
          <w:rFonts w:hint="default" w:ascii="Times New Roman" w:hAnsi="Times New Roman" w:cs="宋体"/>
          <w:color w:val="auto"/>
          <w:sz w:val="21"/>
          <w:szCs w:val="21"/>
        </w:rPr>
        <w:t>“</w:t>
      </w:r>
      <w:r>
        <w:rPr>
          <w:rFonts w:hint="eastAsia" w:ascii="宋体" w:hAnsi="Times New Roman" w:cs="宋体"/>
          <w:color w:val="auto"/>
          <w:sz w:val="21"/>
          <w:szCs w:val="21"/>
        </w:rPr>
        <w:t>中国五矿供应链管理平台采购子平台</w:t>
      </w:r>
      <w:r>
        <w:rPr>
          <w:rFonts w:hint="default" w:ascii="Times New Roman" w:hAnsi="Times New Roman" w:cs="宋体"/>
          <w:color w:val="auto"/>
          <w:sz w:val="21"/>
          <w:szCs w:val="21"/>
        </w:rPr>
        <w:t>”</w:t>
      </w:r>
      <w:r>
        <w:rPr>
          <w:rFonts w:hint="eastAsia" w:ascii="宋体" w:hAnsi="Times New Roman" w:cs="宋体"/>
          <w:color w:val="auto"/>
          <w:sz w:val="21"/>
          <w:szCs w:val="21"/>
        </w:rPr>
        <w:t>，未在投标截止时间前上传电子投标文件的，视为自动放弃投标。</w:t>
      </w:r>
    </w:p>
    <w:p w14:paraId="3EECFFB5">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3</w:t>
      </w:r>
      <w:r>
        <w:rPr>
          <w:rFonts w:hint="eastAsia" w:ascii="Times New Roman" w:hAnsi="Times New Roman" w:cs="Times New Roman"/>
          <w:color w:val="auto"/>
          <w:sz w:val="21"/>
          <w:szCs w:val="21"/>
        </w:rPr>
        <w:t>、开标时，出现下列情形之一的，视为投标人撤销其投标：</w:t>
      </w:r>
    </w:p>
    <w:p w14:paraId="73AFE774">
      <w:pPr>
        <w:pStyle w:val="26"/>
        <w:spacing w:line="360" w:lineRule="exact"/>
        <w:ind w:firstLine="315" w:firstLineChars="15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1</w:t>
      </w:r>
      <w:r>
        <w:rPr>
          <w:rFonts w:hint="eastAsia" w:ascii="Times New Roman" w:hAnsi="Times New Roman" w:cs="Times New Roman"/>
          <w:color w:val="auto"/>
          <w:sz w:val="21"/>
          <w:szCs w:val="21"/>
        </w:rPr>
        <w:t>）投标人未按要求配置开标所需的软硬件设备，导致解密失败的；</w:t>
      </w:r>
    </w:p>
    <w:p w14:paraId="5E095FF7">
      <w:pPr>
        <w:pStyle w:val="26"/>
        <w:spacing w:line="360" w:lineRule="exact"/>
        <w:ind w:firstLine="315" w:firstLineChars="15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2</w:t>
      </w:r>
      <w:r>
        <w:rPr>
          <w:rFonts w:hint="eastAsia" w:ascii="Times New Roman" w:hAnsi="Times New Roman" w:cs="Times New Roman"/>
          <w:color w:val="auto"/>
          <w:sz w:val="21"/>
          <w:szCs w:val="21"/>
        </w:rPr>
        <w:t>）投标人电脑故障或无法上网，导致解密失败的；</w:t>
      </w:r>
    </w:p>
    <w:p w14:paraId="099D29D8">
      <w:pPr>
        <w:pStyle w:val="26"/>
        <w:spacing w:line="360" w:lineRule="exact"/>
        <w:ind w:firstLine="315" w:firstLineChars="15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3</w:t>
      </w:r>
      <w:r>
        <w:rPr>
          <w:rFonts w:hint="eastAsia" w:ascii="Times New Roman" w:hAnsi="Times New Roman" w:cs="Times New Roman"/>
          <w:color w:val="auto"/>
          <w:sz w:val="21"/>
          <w:szCs w:val="21"/>
        </w:rPr>
        <w:t>）解密时间超过规定时限的；</w:t>
      </w:r>
    </w:p>
    <w:p w14:paraId="0D03F06D">
      <w:pPr>
        <w:pStyle w:val="26"/>
        <w:spacing w:line="360" w:lineRule="exact"/>
        <w:ind w:firstLine="315" w:firstLineChars="15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4</w:t>
      </w:r>
      <w:r>
        <w:rPr>
          <w:rFonts w:hint="eastAsia" w:ascii="Times New Roman" w:hAnsi="Times New Roman" w:cs="Times New Roman"/>
          <w:color w:val="auto"/>
          <w:sz w:val="21"/>
          <w:szCs w:val="21"/>
        </w:rPr>
        <w:t>）其他由于投标人自身原因导致解密时效的情形。</w:t>
      </w:r>
    </w:p>
    <w:p w14:paraId="3D39ADA0">
      <w:pPr>
        <w:pStyle w:val="26"/>
        <w:spacing w:line="360" w:lineRule="exact"/>
        <w:ind w:firstLine="420" w:firstLineChars="200"/>
        <w:rPr>
          <w:rFonts w:hint="eastAsia" w:ascii="宋体" w:hAnsi="Times New Roman" w:cs="宋体"/>
          <w:color w:val="auto"/>
          <w:sz w:val="21"/>
          <w:szCs w:val="21"/>
        </w:rPr>
      </w:pPr>
      <w:r>
        <w:rPr>
          <w:rFonts w:hint="default" w:ascii="Times New Roman" w:hAnsi="Times New Roman" w:cs="Times New Roman"/>
          <w:color w:val="auto"/>
          <w:sz w:val="21"/>
          <w:szCs w:val="21"/>
        </w:rPr>
        <w:t>4</w:t>
      </w:r>
      <w:r>
        <w:rPr>
          <w:rFonts w:hint="eastAsia" w:ascii="Times New Roman" w:hAnsi="Times New Roman" w:cs="Times New Roman"/>
          <w:color w:val="auto"/>
          <w:sz w:val="21"/>
          <w:szCs w:val="21"/>
        </w:rPr>
        <w:t>、如因网上开标系统出现系统故障，导致开标解密无法完成的，由采购机构酌情延长解密时间。</w:t>
      </w:r>
    </w:p>
    <w:p w14:paraId="687F14CE">
      <w:pPr>
        <w:pStyle w:val="26"/>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三、说明</w:t>
      </w:r>
    </w:p>
    <w:p w14:paraId="19BB8B0F">
      <w:pPr>
        <w:pStyle w:val="26"/>
        <w:spacing w:line="360" w:lineRule="exact"/>
        <w:ind w:firstLine="422" w:firstLineChars="200"/>
        <w:rPr>
          <w:rFonts w:hint="default" w:ascii="Times New Roman" w:hAnsi="Times New Roman" w:eastAsia="黑体" w:cs="Times New Roman"/>
          <w:b/>
          <w:color w:val="auto"/>
          <w:sz w:val="24"/>
          <w:szCs w:val="24"/>
        </w:rPr>
      </w:pPr>
      <w:r>
        <w:rPr>
          <w:rFonts w:hint="eastAsia" w:ascii="宋体" w:hAnsi="Times New Roman" w:cs="宋体"/>
          <w:b/>
          <w:color w:val="auto"/>
          <w:sz w:val="21"/>
          <w:szCs w:val="21"/>
        </w:rPr>
        <w:t>1. 总则</w:t>
      </w:r>
      <w:r>
        <w:rPr>
          <w:rFonts w:hint="default" w:ascii="Times New Roman" w:hAnsi="Times New Roman" w:eastAsia="黑体" w:cs="Times New Roman"/>
          <w:b/>
          <w:color w:val="auto"/>
          <w:sz w:val="24"/>
          <w:szCs w:val="24"/>
        </w:rPr>
        <w:t xml:space="preserve"> </w:t>
      </w:r>
    </w:p>
    <w:p w14:paraId="77362782">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投标人应仔细阅读本项目信息公告及招标文件的所有内容（包括澄清或者修改），按照招标文件要求以及格式编制投标文件，并保证其真实性，否则一切后果自负。</w:t>
      </w:r>
    </w:p>
    <w:p w14:paraId="1EB1EB61">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投标人应认真阅读招标文件中所有的事项、格式、条款和技术规格等，投标人对投标过程中提供的技术方案及设备选型等资料的准确性和完整性负责，招标人及其工作人员签字盖章的技术协议不视为对投标人提供的技术方案及设备选型等资料的准确性和完整性的认可。</w:t>
      </w:r>
    </w:p>
    <w:p w14:paraId="4FB78387">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参与招标投标活动的各方应对招标文件和投标文件中的商业和技术等秘密保密，否则应承担相应的法律责任。</w:t>
      </w:r>
    </w:p>
    <w:p w14:paraId="62391F44">
      <w:pPr>
        <w:pStyle w:val="26"/>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 xml:space="preserve">2．适用范围 </w:t>
      </w:r>
    </w:p>
    <w:p w14:paraId="27272F5E">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 xml:space="preserve">本招标文件仅适用于本次招标公告中所涉及的项目和内容。 </w:t>
      </w:r>
    </w:p>
    <w:p w14:paraId="7873AE59">
      <w:pPr>
        <w:pStyle w:val="26"/>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3．相关费用</w:t>
      </w:r>
    </w:p>
    <w:p w14:paraId="2928F721">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投标人应自行承担所有与准备、参加投标有关的费用。不论投标结果如何，招标人均无义务和责任承担相关费用。</w:t>
      </w:r>
    </w:p>
    <w:p w14:paraId="3AC85E07">
      <w:pPr>
        <w:pStyle w:val="26"/>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4．各参与方</w:t>
      </w:r>
    </w:p>
    <w:p w14:paraId="6CDF6BAD">
      <w:pPr>
        <w:pStyle w:val="26"/>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4.1 本招标文件的招标人指{</w:t>
      </w:r>
      <w:r>
        <w:rPr>
          <w:rFonts w:hint="eastAsia" w:ascii="黑体" w:hAnsi="Times New Roman" w:eastAsia="黑体" w:cs="黑体"/>
          <w:color w:val="0000FF"/>
          <w:sz w:val="28"/>
          <w:szCs w:val="28"/>
          <w:u w:val="single"/>
        </w:rPr>
        <w:t>自动填入C</w:t>
      </w:r>
      <w:r>
        <w:rPr>
          <w:rFonts w:hint="eastAsia" w:ascii="宋体" w:hAnsi="Times New Roman" w:cs="宋体"/>
          <w:color w:val="auto"/>
          <w:sz w:val="21"/>
          <w:szCs w:val="21"/>
        </w:rPr>
        <w:t>}。</w:t>
      </w:r>
    </w:p>
    <w:p w14:paraId="056261D3">
      <w:pPr>
        <w:pStyle w:val="26"/>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4.2 “投标人”是指向招标人提供货物、工程或者服务的法人、其他组织或者自然人。</w:t>
      </w:r>
    </w:p>
    <w:p w14:paraId="6FD81721">
      <w:pPr>
        <w:pStyle w:val="26"/>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4.3 “评标委员会”由招标人代表和评审专家组成。</w:t>
      </w:r>
    </w:p>
    <w:p w14:paraId="1AAA59F2">
      <w:pPr>
        <w:pStyle w:val="26"/>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4.4 “中标人”是指取得与招标人签订合同资格的投标人。</w:t>
      </w:r>
    </w:p>
    <w:p w14:paraId="53899F59">
      <w:pPr>
        <w:pStyle w:val="26"/>
        <w:spacing w:line="36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5．合格的投标人</w:t>
      </w:r>
    </w:p>
    <w:p w14:paraId="6A44F72A">
      <w:pPr>
        <w:pStyle w:val="26"/>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5.1 符合本招标文件规定的资格要求，并按照要求提供相关证明材料。</w:t>
      </w:r>
    </w:p>
    <w:p w14:paraId="34D111CA">
      <w:pPr>
        <w:pStyle w:val="26"/>
        <w:spacing w:line="360" w:lineRule="exact"/>
        <w:ind w:firstLine="468"/>
        <w:rPr>
          <w:rFonts w:hint="eastAsia" w:ascii="宋体" w:hAnsi="Times New Roman" w:cs="宋体"/>
          <w:color w:val="auto"/>
          <w:sz w:val="21"/>
          <w:szCs w:val="21"/>
        </w:rPr>
      </w:pPr>
      <w:r>
        <w:rPr>
          <w:rFonts w:hint="eastAsia" w:ascii="宋体" w:hAnsi="Times New Roman" w:cs="宋体"/>
          <w:color w:val="auto"/>
          <w:sz w:val="21"/>
          <w:szCs w:val="21"/>
        </w:rPr>
        <w:t>5.2 为采购项目提供整体设计、规范编制或者项目管理、监理、检测等服务的投标人，不得再参加该采购项目的其他采购活动。</w:t>
      </w:r>
      <w:r>
        <w:rPr>
          <w:rFonts w:hint="eastAsia" w:ascii="宋体" w:cs="宋体"/>
          <w:sz w:val="21"/>
          <w:szCs w:val="21"/>
        </w:rPr>
        <w:t xml:space="preserve"> </w:t>
      </w:r>
    </w:p>
    <w:p w14:paraId="678F4169">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5.3 为代理经销商的，对投标人的资质要求包含对制造商的资质要求，对投标人的业绩要求包含对投标设备的业绩要求。</w:t>
      </w:r>
      <w:r>
        <w:rPr>
          <w:rFonts w:hint="default" w:ascii="Times New Roman" w:hAnsi="Times New Roman" w:cs="Times New Roman"/>
          <w:color w:val="auto"/>
          <w:sz w:val="21"/>
          <w:szCs w:val="21"/>
        </w:rPr>
        <w:t xml:space="preserve"> </w:t>
      </w:r>
    </w:p>
    <w:p w14:paraId="00C5F8B6">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投标人为代理商的，投标文件需附制造商对代理商的委托代理证书。</w:t>
      </w:r>
    </w:p>
    <w:p w14:paraId="20BD18BE">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6</w:t>
      </w:r>
      <w:r>
        <w:rPr>
          <w:rFonts w:hint="eastAsia" w:ascii="Times New Roman" w:hAnsi="Times New Roman" w:cs="Times New Roman"/>
          <w:b/>
          <w:color w:val="auto"/>
          <w:sz w:val="21"/>
          <w:szCs w:val="21"/>
        </w:rPr>
        <w:t>．以联合体形式进行采购的，应符合以下规定：</w:t>
      </w:r>
    </w:p>
    <w:p w14:paraId="6219E0EE">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6.1 联合体各方应按招标文件提供的格式签订联合体协议书，明确联合体牵头人和各方权利义务，并承诺就中标项目向招标人承担连带责任；</w:t>
      </w:r>
      <w:r>
        <w:rPr>
          <w:rFonts w:hint="default" w:ascii="Times New Roman" w:hAnsi="Times New Roman" w:cs="Times New Roman"/>
          <w:color w:val="auto"/>
          <w:sz w:val="21"/>
          <w:szCs w:val="21"/>
        </w:rPr>
        <w:t xml:space="preserve"> </w:t>
      </w:r>
    </w:p>
    <w:p w14:paraId="3C696EE8">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6.2 由同一专业的单位组成的联合体，按照资质等级较低的单位确定资质等级；</w:t>
      </w:r>
      <w:r>
        <w:rPr>
          <w:rFonts w:hint="default" w:ascii="Times New Roman" w:hAnsi="Times New Roman" w:cs="Times New Roman"/>
          <w:color w:val="auto"/>
          <w:sz w:val="21"/>
          <w:szCs w:val="21"/>
        </w:rPr>
        <w:t xml:space="preserve"> </w:t>
      </w:r>
    </w:p>
    <w:p w14:paraId="1CD5793B">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6.3 联合体各方不得再以自己名义单独或参加其他联合体在本招标项目中投标，否则各相关投标均无效。</w:t>
      </w:r>
      <w:r>
        <w:rPr>
          <w:rFonts w:hint="default" w:ascii="Times New Roman" w:hAnsi="Times New Roman" w:cs="Times New Roman"/>
          <w:color w:val="auto"/>
          <w:sz w:val="21"/>
          <w:szCs w:val="21"/>
        </w:rPr>
        <w:t xml:space="preserve"> </w:t>
      </w:r>
    </w:p>
    <w:p w14:paraId="26F16898">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6.4 </w:t>
      </w:r>
      <w:r>
        <w:rPr>
          <w:rFonts w:hint="eastAsia" w:ascii="Times New Roman" w:hAnsi="Times New Roman" w:cs="Times New Roman"/>
          <w:color w:val="auto"/>
          <w:sz w:val="21"/>
          <w:szCs w:val="21"/>
        </w:rPr>
        <w:t>联合体成员存在不良信用记录的，视同联合体存在不良信用记录。</w:t>
      </w:r>
    </w:p>
    <w:p w14:paraId="2A475F74">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6.5 </w:t>
      </w:r>
      <w:r>
        <w:rPr>
          <w:rFonts w:hint="eastAsia" w:ascii="Times New Roman" w:hAnsi="Times New Roman" w:cs="Times New Roman"/>
          <w:color w:val="auto"/>
          <w:sz w:val="21"/>
          <w:szCs w:val="21"/>
        </w:rPr>
        <w:t>联合体各方应当共同与招标人签订采购合同，就采购合同约定的事项对招标人承担连带责任。</w:t>
      </w:r>
    </w:p>
    <w:p w14:paraId="041F3BEC">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6.6 </w:t>
      </w:r>
      <w:r>
        <w:rPr>
          <w:rFonts w:hint="eastAsia" w:ascii="Times New Roman" w:hAnsi="Times New Roman" w:cs="Times New Roman"/>
          <w:color w:val="auto"/>
          <w:sz w:val="21"/>
          <w:szCs w:val="21"/>
        </w:rPr>
        <w:t>如要求缴纳保证金，以联合体牵头人名义缴纳，对联合体各方均具有约束力。</w:t>
      </w:r>
    </w:p>
    <w:p w14:paraId="658D74A6">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7</w:t>
      </w:r>
      <w:r>
        <w:rPr>
          <w:rFonts w:hint="eastAsia" w:ascii="Times New Roman" w:hAnsi="Times New Roman" w:cs="Times New Roman"/>
          <w:b/>
          <w:color w:val="auto"/>
          <w:sz w:val="21"/>
          <w:szCs w:val="21"/>
        </w:rPr>
        <w:t>．</w:t>
      </w:r>
      <w:r>
        <w:rPr>
          <w:rFonts w:hint="eastAsia" w:ascii="宋体" w:hAnsi="Times New Roman" w:cs="宋体"/>
          <w:b/>
          <w:color w:val="auto"/>
          <w:sz w:val="21"/>
          <w:szCs w:val="21"/>
        </w:rPr>
        <w:t>投标人不得存在下列情形之一：</w:t>
      </w:r>
      <w:r>
        <w:rPr>
          <w:rFonts w:hint="default" w:ascii="Times New Roman" w:hAnsi="Times New Roman" w:cs="Times New Roman"/>
          <w:b/>
          <w:color w:val="auto"/>
          <w:sz w:val="21"/>
          <w:szCs w:val="21"/>
        </w:rPr>
        <w:t xml:space="preserve"> </w:t>
      </w:r>
    </w:p>
    <w:p w14:paraId="39D91301">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1</w:t>
      </w:r>
      <w:r>
        <w:rPr>
          <w:rFonts w:hint="eastAsia" w:ascii="宋体" w:hAnsi="Times New Roman" w:cs="宋体"/>
          <w:color w:val="auto"/>
          <w:sz w:val="21"/>
          <w:szCs w:val="21"/>
        </w:rPr>
        <w:t>）被依法暂停或者取消投标资格；</w:t>
      </w:r>
      <w:r>
        <w:rPr>
          <w:rFonts w:hint="default" w:ascii="Times New Roman" w:hAnsi="Times New Roman" w:cs="Times New Roman"/>
          <w:color w:val="auto"/>
          <w:sz w:val="21"/>
          <w:szCs w:val="21"/>
        </w:rPr>
        <w:t xml:space="preserve"> </w:t>
      </w:r>
    </w:p>
    <w:p w14:paraId="2203067A">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2</w:t>
      </w:r>
      <w:r>
        <w:rPr>
          <w:rFonts w:hint="eastAsia" w:ascii="宋体" w:hAnsi="Times New Roman" w:cs="宋体"/>
          <w:color w:val="auto"/>
          <w:sz w:val="21"/>
          <w:szCs w:val="21"/>
        </w:rPr>
        <w:t>）被责令停产停业、暂扣或者吊销许可证、暂扣或者吊销执照；</w:t>
      </w:r>
      <w:r>
        <w:rPr>
          <w:rFonts w:hint="default" w:ascii="Times New Roman" w:hAnsi="Times New Roman" w:cs="Times New Roman"/>
          <w:color w:val="auto"/>
          <w:sz w:val="21"/>
          <w:szCs w:val="21"/>
        </w:rPr>
        <w:t xml:space="preserve"> </w:t>
      </w:r>
    </w:p>
    <w:p w14:paraId="01953705">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3</w:t>
      </w:r>
      <w:r>
        <w:rPr>
          <w:rFonts w:hint="eastAsia" w:ascii="宋体" w:hAnsi="Times New Roman" w:cs="宋体"/>
          <w:color w:val="auto"/>
          <w:sz w:val="21"/>
          <w:szCs w:val="21"/>
        </w:rPr>
        <w:t>）进入清算程序，或被宣告破产，或其他丧失履约能力的情形；</w:t>
      </w:r>
      <w:r>
        <w:rPr>
          <w:rFonts w:hint="default" w:ascii="Times New Roman" w:hAnsi="Times New Roman" w:cs="Times New Roman"/>
          <w:color w:val="auto"/>
          <w:sz w:val="21"/>
          <w:szCs w:val="21"/>
        </w:rPr>
        <w:t xml:space="preserve"> </w:t>
      </w:r>
    </w:p>
    <w:p w14:paraId="184DBDC1">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4</w:t>
      </w:r>
      <w:r>
        <w:rPr>
          <w:rFonts w:hint="eastAsia" w:ascii="Times New Roman" w:hAnsi="Times New Roman" w:cs="Times New Roman"/>
          <w:color w:val="auto"/>
          <w:sz w:val="21"/>
          <w:szCs w:val="21"/>
        </w:rPr>
        <w:t>）被招标人或上级单位纳入不合格供应商名录或供应商黑名单的；</w:t>
      </w:r>
    </w:p>
    <w:p w14:paraId="76CB1826">
      <w:pPr>
        <w:pStyle w:val="26"/>
        <w:spacing w:line="360" w:lineRule="exact"/>
        <w:ind w:firstLine="420" w:firstLineChars="200"/>
        <w:rPr>
          <w:rFonts w:hint="eastAsia" w:ascii="宋体" w:hAnsi="Times New Roman" w:cs="宋体"/>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5</w:t>
      </w:r>
      <w:r>
        <w:rPr>
          <w:rFonts w:hint="eastAsia" w:ascii="宋体" w:hAnsi="Times New Roman" w:cs="宋体"/>
          <w:color w:val="auto"/>
          <w:sz w:val="21"/>
          <w:szCs w:val="21"/>
        </w:rPr>
        <w:t>）法律法规或投标人须知前附表规定的其他情形。</w:t>
      </w:r>
    </w:p>
    <w:p w14:paraId="6C654FEC">
      <w:pPr>
        <w:pStyle w:val="26"/>
        <w:spacing w:line="360" w:lineRule="exact"/>
        <w:ind w:firstLine="422" w:firstLineChars="200"/>
        <w:rPr>
          <w:rFonts w:hint="default" w:ascii="Times New Roman" w:hAnsi="Times New Roman" w:eastAsia="黑体" w:cs="Times New Roman"/>
          <w:color w:val="auto"/>
          <w:sz w:val="24"/>
          <w:szCs w:val="24"/>
        </w:rPr>
      </w:pPr>
      <w:r>
        <w:rPr>
          <w:rFonts w:hint="eastAsia" w:ascii="宋体" w:hAnsi="Times New Roman" w:cs="宋体"/>
          <w:b/>
          <w:color w:val="auto"/>
          <w:sz w:val="21"/>
          <w:szCs w:val="21"/>
        </w:rPr>
        <w:t>8．语言文字及计量单位</w:t>
      </w:r>
      <w:r>
        <w:rPr>
          <w:rFonts w:hint="default" w:ascii="Times New Roman" w:hAnsi="Times New Roman" w:eastAsia="黑体" w:cs="Times New Roman"/>
          <w:color w:val="auto"/>
          <w:sz w:val="24"/>
          <w:szCs w:val="24"/>
        </w:rPr>
        <w:t xml:space="preserve"> </w:t>
      </w:r>
    </w:p>
    <w:p w14:paraId="78B49E17">
      <w:pPr>
        <w:pStyle w:val="26"/>
        <w:spacing w:line="360" w:lineRule="exact"/>
        <w:ind w:firstLine="420" w:firstLineChars="200"/>
        <w:rPr>
          <w:rFonts w:hint="eastAsia" w:ascii="宋体" w:hAnsi="Times New Roman" w:cs="宋体"/>
          <w:color w:val="auto"/>
          <w:sz w:val="21"/>
          <w:szCs w:val="21"/>
        </w:rPr>
      </w:pPr>
      <w:r>
        <w:rPr>
          <w:rFonts w:hint="default" w:ascii="Times New Roman" w:hAnsi="Times New Roman" w:cs="Times New Roman"/>
          <w:color w:val="auto"/>
          <w:sz w:val="21"/>
          <w:szCs w:val="21"/>
        </w:rPr>
        <w:t>8.1</w:t>
      </w:r>
      <w:r>
        <w:rPr>
          <w:rFonts w:hint="eastAsia" w:ascii="宋体" w:hAnsi="Times New Roman" w:cs="宋体"/>
          <w:color w:val="auto"/>
          <w:sz w:val="21"/>
          <w:szCs w:val="21"/>
        </w:rPr>
        <w:t xml:space="preserve"> 招标投标文件使用的语言文字为中文。专用术语使用外文的，应附有中文注释，否则视为无效。</w:t>
      </w:r>
    </w:p>
    <w:p w14:paraId="49A5A649">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8.2</w:t>
      </w:r>
      <w:r>
        <w:rPr>
          <w:rFonts w:hint="eastAsia" w:ascii="宋体" w:hAnsi="Times New Roman" w:cs="宋体"/>
          <w:color w:val="auto"/>
          <w:sz w:val="21"/>
          <w:szCs w:val="21"/>
        </w:rPr>
        <w:t xml:space="preserve"> 所有计量均采用中华人民共和国法定计量单位。</w:t>
      </w:r>
      <w:r>
        <w:rPr>
          <w:rFonts w:hint="default" w:ascii="Times New Roman" w:hAnsi="Times New Roman" w:cs="Times New Roman"/>
          <w:color w:val="auto"/>
          <w:sz w:val="21"/>
          <w:szCs w:val="21"/>
        </w:rPr>
        <w:t xml:space="preserve"> </w:t>
      </w:r>
    </w:p>
    <w:p w14:paraId="213C704A">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8.3 </w:t>
      </w:r>
      <w:r>
        <w:rPr>
          <w:rFonts w:hint="eastAsia" w:ascii="Times New Roman" w:hAnsi="Times New Roman" w:cs="Times New Roman"/>
          <w:color w:val="auto"/>
          <w:sz w:val="21"/>
          <w:szCs w:val="21"/>
        </w:rPr>
        <w:t>所有报价一律使用人民币，货币单位：</w:t>
      </w:r>
      <w:r>
        <w:rPr>
          <w:rFonts w:hint="default" w:ascii="Times New Roman" w:hAnsi="Times New Roman" w:cs="Times New Roman"/>
          <w:color w:val="auto"/>
          <w:sz w:val="21"/>
          <w:szCs w:val="21"/>
        </w:rPr>
        <w:t xml:space="preserve"> </w:t>
      </w:r>
      <w:r>
        <w:rPr>
          <w:rFonts w:hint="eastAsia" w:ascii="Times New Roman" w:hAnsi="Times New Roman" w:cs="Times New Roman"/>
          <w:color w:val="auto"/>
          <w:sz w:val="21"/>
          <w:szCs w:val="21"/>
        </w:rPr>
        <w:t>元。</w:t>
      </w:r>
    </w:p>
    <w:p w14:paraId="36BF1AD8">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9</w:t>
      </w:r>
      <w:r>
        <w:rPr>
          <w:rFonts w:hint="eastAsia" w:ascii="Times New Roman" w:hAnsi="Times New Roman" w:cs="Times New Roman"/>
          <w:b/>
          <w:color w:val="auto"/>
          <w:sz w:val="21"/>
          <w:szCs w:val="21"/>
        </w:rPr>
        <w:t>．现场踏勘</w:t>
      </w:r>
    </w:p>
    <w:p w14:paraId="2999DF08">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9.1 </w:t>
      </w:r>
      <w:r>
        <w:rPr>
          <w:rFonts w:hint="eastAsia" w:ascii="Times New Roman" w:hAnsi="Times New Roman" w:cs="Times New Roman"/>
          <w:color w:val="auto"/>
          <w:sz w:val="21"/>
          <w:szCs w:val="21"/>
        </w:rPr>
        <w:t>招标文件规定组织踏勘现场的，招标人按招标文件规定的时间、地点组织潜在投标人踏勘项目现场。</w:t>
      </w:r>
    </w:p>
    <w:p w14:paraId="3259DAD8">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9.2 </w:t>
      </w:r>
      <w:r>
        <w:rPr>
          <w:rFonts w:hint="eastAsia" w:ascii="Times New Roman" w:hAnsi="Times New Roman" w:cs="Times New Roman"/>
          <w:color w:val="auto"/>
          <w:sz w:val="21"/>
          <w:szCs w:val="21"/>
        </w:rPr>
        <w:t>投标人自行承担踏勘现场发生的责任、风险和自身费用。</w:t>
      </w:r>
    </w:p>
    <w:p w14:paraId="63AAA902">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9.3 </w:t>
      </w:r>
      <w:r>
        <w:rPr>
          <w:rFonts w:hint="eastAsia" w:ascii="Times New Roman" w:hAnsi="Times New Roman" w:cs="Times New Roman"/>
          <w:color w:val="auto"/>
          <w:sz w:val="21"/>
          <w:szCs w:val="21"/>
        </w:rPr>
        <w:t>招标人在踏勘现场中介绍的资料和数据等，不构成对招标文件的修改或不作为投标人编制投标文件的依据。</w:t>
      </w:r>
    </w:p>
    <w:p w14:paraId="2E8D1452">
      <w:pPr>
        <w:pStyle w:val="26"/>
        <w:spacing w:line="360" w:lineRule="exact"/>
        <w:ind w:firstLine="422" w:firstLineChars="200"/>
        <w:rPr>
          <w:rFonts w:hint="default" w:ascii="Times New Roman" w:hAnsi="Times New Roman" w:cs="Times New Roman"/>
          <w:b/>
          <w:color w:val="auto"/>
          <w:sz w:val="21"/>
          <w:szCs w:val="21"/>
        </w:rPr>
      </w:pPr>
      <w:r>
        <w:rPr>
          <w:rFonts w:hint="eastAsia" w:ascii="Times New Roman" w:hAnsi="Times New Roman" w:cs="Times New Roman"/>
          <w:b/>
          <w:color w:val="auto"/>
          <w:sz w:val="21"/>
          <w:szCs w:val="21"/>
        </w:rPr>
        <w:t>四．招标文件的澄清或者修改</w:t>
      </w:r>
    </w:p>
    <w:p w14:paraId="32CD2508">
      <w:pPr>
        <w:pStyle w:val="26"/>
        <w:spacing w:line="360" w:lineRule="exact"/>
        <w:ind w:firstLine="420" w:firstLineChars="200"/>
        <w:jc w:val="both"/>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招标人对已发出的招标文件进行必要的澄清或修改的，将在</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中国五矿供应链管理平台采购子平台</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上发布更正公告进行通知；更正公告的内容为招标文件的组成部分，投标人应自行上网查询，招标人不承担投标人未及时关注相关信息的责任。</w:t>
      </w:r>
    </w:p>
    <w:p w14:paraId="5612450B">
      <w:pPr>
        <w:pStyle w:val="26"/>
        <w:spacing w:line="360" w:lineRule="exact"/>
        <w:ind w:firstLine="422" w:firstLineChars="200"/>
        <w:rPr>
          <w:rFonts w:hint="default" w:ascii="Times New Roman" w:hAnsi="Times New Roman" w:cs="Times New Roman"/>
          <w:b/>
          <w:color w:val="auto"/>
          <w:sz w:val="21"/>
          <w:szCs w:val="21"/>
        </w:rPr>
      </w:pPr>
      <w:r>
        <w:rPr>
          <w:rFonts w:hint="eastAsia" w:ascii="Times New Roman" w:hAnsi="Times New Roman" w:cs="Times New Roman"/>
          <w:b/>
          <w:color w:val="auto"/>
          <w:sz w:val="21"/>
          <w:szCs w:val="21"/>
        </w:rPr>
        <w:t>五、投标文件</w:t>
      </w:r>
    </w:p>
    <w:p w14:paraId="552E2585">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1</w:t>
      </w:r>
      <w:r>
        <w:rPr>
          <w:rFonts w:hint="eastAsia" w:ascii="Times New Roman" w:hAnsi="Times New Roman" w:cs="Times New Roman"/>
          <w:b/>
          <w:color w:val="auto"/>
          <w:sz w:val="21"/>
          <w:szCs w:val="21"/>
        </w:rPr>
        <w:t>．投标文件的构成</w:t>
      </w:r>
    </w:p>
    <w:p w14:paraId="29D2097C">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投标文件应按照招标文件</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投标文件格式与要求</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进行编写，可以增加附页，并作为投标文件的组成部分。</w:t>
      </w:r>
    </w:p>
    <w:p w14:paraId="745D9712">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2</w:t>
      </w:r>
      <w:r>
        <w:rPr>
          <w:rFonts w:hint="eastAsia" w:ascii="Times New Roman" w:hAnsi="Times New Roman" w:cs="Times New Roman"/>
          <w:b/>
          <w:color w:val="auto"/>
          <w:sz w:val="21"/>
          <w:szCs w:val="21"/>
        </w:rPr>
        <w:t>．投标报价</w:t>
      </w:r>
    </w:p>
    <w:p w14:paraId="7F555F93">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2.1 </w:t>
      </w:r>
      <w:r>
        <w:rPr>
          <w:rFonts w:hint="eastAsia" w:ascii="Times New Roman" w:hAnsi="Times New Roman" w:cs="Times New Roman"/>
          <w:color w:val="auto"/>
          <w:sz w:val="21"/>
          <w:szCs w:val="21"/>
        </w:rPr>
        <w:t>投标人应按照“招标内容与技术要求”进行报价。投标总价中不得包含招标文件要求以外的内容，否则，在评审时不予核减。</w:t>
      </w:r>
    </w:p>
    <w:p w14:paraId="1001FE76">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2.2 </w:t>
      </w:r>
      <w:r>
        <w:rPr>
          <w:rFonts w:hint="eastAsia" w:ascii="Times New Roman" w:hAnsi="Times New Roman" w:cs="Times New Roman"/>
          <w:color w:val="auto"/>
          <w:sz w:val="21"/>
          <w:szCs w:val="21"/>
        </w:rPr>
        <w:t>投标报价不得有选择性报价和附加条件的报价。</w:t>
      </w:r>
    </w:p>
    <w:p w14:paraId="70C23525">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2.3 </w:t>
      </w:r>
      <w:r>
        <w:rPr>
          <w:rFonts w:hint="eastAsia" w:ascii="Times New Roman" w:hAnsi="Times New Roman" w:cs="Times New Roman"/>
          <w:color w:val="auto"/>
          <w:sz w:val="21"/>
          <w:szCs w:val="21"/>
        </w:rPr>
        <w:t>投标报价包括本项目采购需求和投入使用、实施的所有费用，如主件、标准附件、备品备件、服务、专用工具、调试、检验、培训、运输、保险、税款等。</w:t>
      </w:r>
    </w:p>
    <w:p w14:paraId="4EB5203D">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3</w:t>
      </w:r>
      <w:r>
        <w:rPr>
          <w:rFonts w:hint="eastAsia" w:ascii="Times New Roman" w:hAnsi="Times New Roman" w:cs="Times New Roman"/>
          <w:b/>
          <w:color w:val="auto"/>
          <w:sz w:val="21"/>
          <w:szCs w:val="21"/>
        </w:rPr>
        <w:t>．投标有效期</w:t>
      </w:r>
    </w:p>
    <w:p w14:paraId="67A23F7C">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3.1 </w:t>
      </w:r>
      <w:r>
        <w:rPr>
          <w:rFonts w:hint="eastAsia" w:ascii="Times New Roman" w:hAnsi="Times New Roman" w:cs="Times New Roman"/>
          <w:color w:val="auto"/>
          <w:sz w:val="21"/>
          <w:szCs w:val="21"/>
        </w:rPr>
        <w:t>投标有效期从提交投标文件的截止之日起算。投标文件中承诺的投标有效期应当不少于招标文件中载明的投标有效期。</w:t>
      </w:r>
    </w:p>
    <w:p w14:paraId="637ED8E9">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3.2 </w:t>
      </w:r>
      <w:r>
        <w:rPr>
          <w:rFonts w:hint="eastAsia" w:ascii="Times New Roman" w:hAnsi="Times New Roman" w:cs="Times New Roman"/>
          <w:color w:val="auto"/>
          <w:sz w:val="21"/>
          <w:szCs w:val="21"/>
        </w:rPr>
        <w:t>出现特殊情况需要延长投标有效期的，在征得投标人同意的情况下，可相应延长其投标保证金的有效期，但不得要求或被允许修改或撤销其投标文件；投标人拒绝延长的，其投标无效，但投标人有权收回其投标保证金。</w:t>
      </w:r>
    </w:p>
    <w:p w14:paraId="443740C7">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4</w:t>
      </w:r>
      <w:r>
        <w:rPr>
          <w:rFonts w:hint="eastAsia" w:ascii="Times New Roman" w:hAnsi="Times New Roman" w:cs="Times New Roman"/>
          <w:b/>
          <w:color w:val="auto"/>
          <w:sz w:val="21"/>
          <w:szCs w:val="21"/>
        </w:rPr>
        <w:t>．投标文件的递交</w:t>
      </w:r>
    </w:p>
    <w:p w14:paraId="15F675B1">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投标人在投标截止时间前递交投标文件，否则视为自动放弃投标。</w:t>
      </w:r>
    </w:p>
    <w:p w14:paraId="1497454C">
      <w:pPr>
        <w:pStyle w:val="26"/>
        <w:spacing w:line="360" w:lineRule="exact"/>
        <w:ind w:firstLine="422" w:firstLineChars="200"/>
        <w:rPr>
          <w:rFonts w:hint="default" w:ascii="Times New Roman" w:hAnsi="Times New Roman" w:cs="Times New Roman"/>
          <w:color w:val="auto"/>
          <w:sz w:val="21"/>
          <w:szCs w:val="21"/>
        </w:rPr>
      </w:pPr>
      <w:r>
        <w:rPr>
          <w:rFonts w:hint="default" w:ascii="Times New Roman" w:hAnsi="Times New Roman" w:cs="Times New Roman"/>
          <w:b/>
          <w:color w:val="auto"/>
          <w:sz w:val="21"/>
          <w:szCs w:val="21"/>
        </w:rPr>
        <w:t>5</w:t>
      </w:r>
      <w:r>
        <w:rPr>
          <w:rFonts w:hint="eastAsia" w:ascii="Times New Roman" w:hAnsi="Times New Roman" w:cs="Times New Roman"/>
          <w:b/>
          <w:color w:val="auto"/>
          <w:sz w:val="21"/>
          <w:szCs w:val="21"/>
        </w:rPr>
        <w:t>．投标文件的修改和撤回</w:t>
      </w:r>
      <w:r>
        <w:rPr>
          <w:rFonts w:hint="default" w:ascii="Times New Roman" w:hAnsi="Times New Roman" w:cs="Times New Roman"/>
          <w:color w:val="auto"/>
          <w:sz w:val="21"/>
          <w:szCs w:val="21"/>
        </w:rPr>
        <w:t xml:space="preserve"> </w:t>
      </w:r>
    </w:p>
    <w:p w14:paraId="3CF03BBB">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投标人在投标截止时间前，可以对所递交的投标文件进行补充、修改或者撤回。投标人应当在投标截止时间前上传加密的最终版电子投标文件至平台。</w:t>
      </w:r>
    </w:p>
    <w:p w14:paraId="37E8AD5C">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6</w:t>
      </w:r>
      <w:r>
        <w:rPr>
          <w:rFonts w:hint="eastAsia" w:ascii="Times New Roman" w:hAnsi="Times New Roman" w:cs="Times New Roman"/>
          <w:b/>
          <w:color w:val="auto"/>
          <w:sz w:val="21"/>
          <w:szCs w:val="21"/>
        </w:rPr>
        <w:t>．样品</w:t>
      </w:r>
    </w:p>
    <w:p w14:paraId="564C59F9">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招标人一般不得要求投标人提供样品，仅凭书面方式不能准确描述采购需求或者需要对样品进行主观判断以确认是否满足采购需求等特殊情况除外。</w:t>
      </w:r>
    </w:p>
    <w:p w14:paraId="07665D35">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6.1 </w:t>
      </w:r>
      <w:r>
        <w:rPr>
          <w:rFonts w:hint="eastAsia" w:ascii="Times New Roman" w:hAnsi="Times New Roman" w:cs="Times New Roman"/>
          <w:color w:val="auto"/>
          <w:sz w:val="21"/>
          <w:szCs w:val="21"/>
        </w:rPr>
        <w:t>招标文件规定投标人提交样品的，样品属于投标文件的组成部分。样品的生产、运输、安装、保全等一切费用由投标人自理。</w:t>
      </w:r>
    </w:p>
    <w:p w14:paraId="003BBFFE">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6.2 </w:t>
      </w:r>
      <w:r>
        <w:rPr>
          <w:rFonts w:hint="eastAsia" w:ascii="Times New Roman" w:hAnsi="Times New Roman" w:cs="Times New Roman"/>
          <w:color w:val="auto"/>
          <w:sz w:val="21"/>
          <w:szCs w:val="21"/>
        </w:rPr>
        <w:t>开标前，投标人应将样品送达至指定地点，并按要求摆放并做好展示。若需要现场演示的，投标人应提前做好演示准备（包括演示设备）。</w:t>
      </w:r>
    </w:p>
    <w:p w14:paraId="25CF1077">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6.3 </w:t>
      </w:r>
      <w:r>
        <w:rPr>
          <w:rFonts w:hint="eastAsia" w:ascii="Times New Roman" w:hAnsi="Times New Roman" w:cs="Times New Roman"/>
          <w:color w:val="auto"/>
          <w:sz w:val="21"/>
          <w:szCs w:val="21"/>
        </w:rPr>
        <w:t>采购活动结束后，对于未中标投标人提供的样品，应当及时退还或者经未中标投标人同意后自行处理；对于中标投标人提供的样品，应当按照招标文件的规定进行保管、封存，并作为履约验收的参考。</w:t>
      </w:r>
    </w:p>
    <w:p w14:paraId="4B1F5216">
      <w:pPr>
        <w:pStyle w:val="26"/>
        <w:spacing w:line="360" w:lineRule="exact"/>
        <w:ind w:firstLine="422" w:firstLineChars="200"/>
        <w:rPr>
          <w:rFonts w:hint="default" w:ascii="Times New Roman" w:hAnsi="Times New Roman" w:cs="Times New Roman"/>
          <w:b/>
          <w:color w:val="auto"/>
          <w:sz w:val="21"/>
          <w:szCs w:val="21"/>
        </w:rPr>
      </w:pPr>
      <w:r>
        <w:rPr>
          <w:rFonts w:hint="eastAsia" w:ascii="Times New Roman" w:hAnsi="Times New Roman" w:cs="Times New Roman"/>
          <w:b/>
          <w:color w:val="auto"/>
          <w:sz w:val="21"/>
          <w:szCs w:val="21"/>
        </w:rPr>
        <w:t>六．开标、评标、中标候选人公示、定标、中标通知书、合同授予</w:t>
      </w:r>
    </w:p>
    <w:p w14:paraId="287887C6">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1</w:t>
      </w:r>
      <w:r>
        <w:rPr>
          <w:rFonts w:hint="eastAsia" w:ascii="Times New Roman" w:hAnsi="Times New Roman" w:cs="Times New Roman"/>
          <w:b/>
          <w:color w:val="auto"/>
          <w:sz w:val="21"/>
          <w:szCs w:val="21"/>
        </w:rPr>
        <w:t>．开标</w:t>
      </w:r>
    </w:p>
    <w:p w14:paraId="59526F1E">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1.1 </w:t>
      </w:r>
      <w:r>
        <w:rPr>
          <w:rFonts w:hint="eastAsia" w:ascii="Times New Roman" w:hAnsi="Times New Roman" w:cs="Times New Roman"/>
          <w:color w:val="auto"/>
          <w:sz w:val="21"/>
          <w:szCs w:val="21"/>
        </w:rPr>
        <w:t>招标人在</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中国五矿供应链管理平台采购子平台</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上公开进行开标，所有投标人均应当准时在线参加开标；</w:t>
      </w:r>
    </w:p>
    <w:p w14:paraId="5A4A2A38">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1.2 </w:t>
      </w:r>
      <w:r>
        <w:rPr>
          <w:rFonts w:hint="eastAsia" w:ascii="Times New Roman" w:hAnsi="Times New Roman" w:cs="Times New Roman"/>
          <w:color w:val="auto"/>
          <w:sz w:val="21"/>
          <w:szCs w:val="21"/>
        </w:rPr>
        <w:t>开标程序。招标机构在规定的时间内，按下列程序进行开标：</w:t>
      </w:r>
    </w:p>
    <w:p w14:paraId="1EB267CE">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1.2.1 </w:t>
      </w:r>
      <w:r>
        <w:rPr>
          <w:rFonts w:hint="eastAsia" w:ascii="Times New Roman" w:hAnsi="Times New Roman" w:cs="Times New Roman"/>
          <w:color w:val="auto"/>
          <w:sz w:val="21"/>
          <w:szCs w:val="21"/>
        </w:rPr>
        <w:t>投标人在投标截止时间</w:t>
      </w:r>
      <w:r>
        <w:rPr>
          <w:rFonts w:hint="default" w:ascii="Times New Roman" w:hAnsi="Times New Roman" w:cs="Times New Roman"/>
          <w:color w:val="auto"/>
          <w:sz w:val="21"/>
          <w:szCs w:val="21"/>
        </w:rPr>
        <w:t>30</w:t>
      </w:r>
      <w:r>
        <w:rPr>
          <w:rFonts w:hint="eastAsia" w:ascii="Times New Roman" w:hAnsi="Times New Roman" w:cs="Times New Roman"/>
          <w:color w:val="auto"/>
          <w:sz w:val="21"/>
          <w:szCs w:val="21"/>
        </w:rPr>
        <w:t>分钟前进入</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开标大厅</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进行签到做在线开标的准备工作；</w:t>
      </w:r>
    </w:p>
    <w:p w14:paraId="3199E69E">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1.2.2 </w:t>
      </w:r>
      <w:r>
        <w:rPr>
          <w:rFonts w:hint="eastAsia" w:ascii="Times New Roman" w:hAnsi="Times New Roman" w:cs="Times New Roman"/>
          <w:color w:val="auto"/>
          <w:sz w:val="21"/>
          <w:szCs w:val="21"/>
        </w:rPr>
        <w:t>投标人根据系统发出投标文件解密指令提示后进行投标文件解密。投标文件应在规定解密时限内完成，投标文件在解密时限内因投标人自身原因未解密或解密失败，视为撤销其投标文件，开标继续进行。</w:t>
      </w:r>
    </w:p>
    <w:p w14:paraId="7B8AFC5D">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1.3 </w:t>
      </w:r>
      <w:r>
        <w:rPr>
          <w:rFonts w:hint="eastAsia" w:ascii="Times New Roman" w:hAnsi="Times New Roman" w:cs="Times New Roman"/>
          <w:color w:val="auto"/>
          <w:sz w:val="21"/>
          <w:szCs w:val="21"/>
        </w:rPr>
        <w:t>开标时，出现下列情形之一的，不得进入评标：</w:t>
      </w:r>
    </w:p>
    <w:p w14:paraId="45DA8DEA">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1.3.1 </w:t>
      </w:r>
      <w:r>
        <w:rPr>
          <w:rFonts w:hint="eastAsia" w:ascii="Times New Roman" w:hAnsi="Times New Roman" w:cs="Times New Roman"/>
          <w:color w:val="auto"/>
          <w:sz w:val="21"/>
          <w:szCs w:val="21"/>
        </w:rPr>
        <w:t>开标时，出现下列情形之一的，视为投标人撤销其投标：</w:t>
      </w:r>
    </w:p>
    <w:p w14:paraId="2236D20D">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1</w:t>
      </w:r>
      <w:r>
        <w:rPr>
          <w:rFonts w:hint="eastAsia" w:ascii="Times New Roman" w:hAnsi="Times New Roman" w:cs="Times New Roman"/>
          <w:color w:val="auto"/>
          <w:sz w:val="21"/>
          <w:szCs w:val="21"/>
        </w:rPr>
        <w:t>）投标人未按要求配置开标所需的软硬件设备，导致解密失败的；</w:t>
      </w:r>
    </w:p>
    <w:p w14:paraId="775C23E9">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2</w:t>
      </w:r>
      <w:r>
        <w:rPr>
          <w:rFonts w:hint="eastAsia" w:ascii="Times New Roman" w:hAnsi="Times New Roman" w:cs="Times New Roman"/>
          <w:color w:val="auto"/>
          <w:sz w:val="21"/>
          <w:szCs w:val="21"/>
        </w:rPr>
        <w:t>）投标人电脑故障或无法上网，导致解密失败的；</w:t>
      </w:r>
    </w:p>
    <w:p w14:paraId="41F2FA33">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3</w:t>
      </w:r>
      <w:r>
        <w:rPr>
          <w:rFonts w:hint="eastAsia" w:ascii="Times New Roman" w:hAnsi="Times New Roman" w:cs="Times New Roman"/>
          <w:color w:val="auto"/>
          <w:sz w:val="21"/>
          <w:szCs w:val="21"/>
        </w:rPr>
        <w:t>）解密时间超过规定时限的；</w:t>
      </w:r>
    </w:p>
    <w:p w14:paraId="1FD64C08">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4</w:t>
      </w:r>
      <w:r>
        <w:rPr>
          <w:rFonts w:hint="eastAsia" w:ascii="Times New Roman" w:hAnsi="Times New Roman" w:cs="Times New Roman"/>
          <w:color w:val="auto"/>
          <w:sz w:val="21"/>
          <w:szCs w:val="21"/>
        </w:rPr>
        <w:t>）其他由于投标人自身原因导致解密时效的情形。</w:t>
      </w:r>
    </w:p>
    <w:p w14:paraId="4EBAF5FC">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1.3.2 </w:t>
      </w:r>
      <w:r>
        <w:rPr>
          <w:rFonts w:hint="eastAsia" w:ascii="Times New Roman" w:hAnsi="Times New Roman" w:cs="Times New Roman"/>
          <w:color w:val="auto"/>
          <w:sz w:val="21"/>
          <w:szCs w:val="21"/>
        </w:rPr>
        <w:t>如因网上开标系统出现系统故障，导致开标解密无法完成的，由采购机构酌情延长解密时间。</w:t>
      </w:r>
    </w:p>
    <w:p w14:paraId="0C5E73E8">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2</w:t>
      </w:r>
      <w:r>
        <w:rPr>
          <w:rFonts w:hint="eastAsia" w:ascii="Times New Roman" w:hAnsi="Times New Roman" w:cs="Times New Roman"/>
          <w:b/>
          <w:color w:val="auto"/>
          <w:sz w:val="21"/>
          <w:szCs w:val="21"/>
        </w:rPr>
        <w:t>．资格审查</w:t>
      </w:r>
    </w:p>
    <w:p w14:paraId="75B4A45E">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2.1 </w:t>
      </w:r>
      <w:r>
        <w:rPr>
          <w:rFonts w:hint="eastAsia" w:ascii="Times New Roman" w:hAnsi="Times New Roman" w:cs="Times New Roman"/>
          <w:color w:val="auto"/>
          <w:sz w:val="21"/>
          <w:szCs w:val="21"/>
        </w:rPr>
        <w:t>公开招标采购项目开标结束后，招标人应当依法对投标人的资格审查，以确定投标人是否具备投标资格。</w:t>
      </w:r>
    </w:p>
    <w:p w14:paraId="18E221A6">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2.2 </w:t>
      </w:r>
      <w:r>
        <w:rPr>
          <w:rFonts w:hint="eastAsia" w:ascii="Times New Roman" w:hAnsi="Times New Roman" w:cs="Times New Roman"/>
          <w:color w:val="auto"/>
          <w:sz w:val="21"/>
          <w:szCs w:val="21"/>
        </w:rPr>
        <w:t>资格审查中任意一项未通过的，审查结果为未通过，未通过资格审查的投标人按无效投标处理。</w:t>
      </w:r>
    </w:p>
    <w:p w14:paraId="5664BFFF">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2.3 </w:t>
      </w:r>
      <w:r>
        <w:rPr>
          <w:rFonts w:hint="eastAsia" w:ascii="Times New Roman" w:hAnsi="Times New Roman" w:cs="Times New Roman"/>
          <w:color w:val="auto"/>
          <w:sz w:val="21"/>
          <w:szCs w:val="21"/>
        </w:rPr>
        <w:t>信用记录查询</w:t>
      </w:r>
    </w:p>
    <w:p w14:paraId="0CB9DA69">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查询渠道：通过</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信用中国</w:t>
      </w:r>
      <w:r>
        <w:rPr>
          <w:rFonts w:hint="default" w:ascii="Times New Roman" w:hAnsi="Times New Roman" w:cs="Times New Roman"/>
          <w:color w:val="auto"/>
          <w:sz w:val="21"/>
          <w:szCs w:val="21"/>
        </w:rPr>
        <w:t>”</w:t>
      </w: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www.creditchina.gov.cn</w:t>
      </w:r>
      <w:r>
        <w:rPr>
          <w:rFonts w:hint="eastAsia" w:ascii="Times New Roman" w:hAnsi="Times New Roman" w:cs="Times New Roman"/>
          <w:color w:val="auto"/>
          <w:sz w:val="21"/>
          <w:szCs w:val="21"/>
        </w:rPr>
        <w:t>）进行查询；</w:t>
      </w:r>
    </w:p>
    <w:p w14:paraId="600C8E0B">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查询截止时点：本项目资格审查时查询；</w:t>
      </w:r>
    </w:p>
    <w:p w14:paraId="21B835C4">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对信用记录查询结果中显示被列入失信被执行人的投标人将被拒绝参与采购活动。</w:t>
      </w:r>
    </w:p>
    <w:p w14:paraId="1B921D61">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3</w:t>
      </w:r>
      <w:r>
        <w:rPr>
          <w:rFonts w:hint="eastAsia" w:ascii="Times New Roman" w:hAnsi="Times New Roman" w:cs="Times New Roman"/>
          <w:b/>
          <w:color w:val="auto"/>
          <w:sz w:val="21"/>
          <w:szCs w:val="21"/>
        </w:rPr>
        <w:t>．评标</w:t>
      </w:r>
    </w:p>
    <w:p w14:paraId="7AF411D8">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详见第三章</w:t>
      </w:r>
    </w:p>
    <w:p w14:paraId="2859219C">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4</w:t>
      </w:r>
      <w:r>
        <w:rPr>
          <w:rFonts w:hint="eastAsia" w:ascii="Times New Roman" w:hAnsi="Times New Roman" w:cs="Times New Roman"/>
          <w:b/>
          <w:color w:val="auto"/>
          <w:sz w:val="21"/>
          <w:szCs w:val="21"/>
        </w:rPr>
        <w:t>．中标候选人公示</w:t>
      </w:r>
    </w:p>
    <w:p w14:paraId="36A15714">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招标人在收到评标报告后，将在中国五矿供应链管理平台采购子平台公示中标候选人，公示期不得少于</w:t>
      </w:r>
      <w:r>
        <w:rPr>
          <w:rFonts w:hint="default" w:ascii="Times New Roman" w:hAnsi="Times New Roman" w:cs="Times New Roman"/>
          <w:color w:val="auto"/>
          <w:sz w:val="21"/>
          <w:szCs w:val="21"/>
        </w:rPr>
        <w:t>3</w:t>
      </w:r>
      <w:r>
        <w:rPr>
          <w:rFonts w:hint="eastAsia" w:ascii="Times New Roman" w:hAnsi="Times New Roman" w:cs="Times New Roman"/>
          <w:color w:val="auto"/>
          <w:sz w:val="21"/>
          <w:szCs w:val="21"/>
        </w:rPr>
        <w:t>天。</w:t>
      </w:r>
    </w:p>
    <w:p w14:paraId="307188F4">
      <w:pPr>
        <w:pStyle w:val="26"/>
        <w:spacing w:line="360" w:lineRule="exact"/>
        <w:ind w:firstLine="422" w:firstLineChars="200"/>
        <w:rPr>
          <w:rFonts w:hint="default" w:ascii="Times New Roman" w:hAnsi="Times New Roman" w:cs="Times New Roman"/>
          <w:color w:val="auto"/>
          <w:sz w:val="21"/>
          <w:szCs w:val="21"/>
        </w:rPr>
      </w:pPr>
      <w:r>
        <w:rPr>
          <w:rFonts w:hint="default" w:ascii="Times New Roman" w:hAnsi="Times New Roman" w:cs="Times New Roman"/>
          <w:b/>
          <w:color w:val="auto"/>
          <w:sz w:val="21"/>
          <w:szCs w:val="21"/>
        </w:rPr>
        <w:t xml:space="preserve">5. </w:t>
      </w:r>
      <w:r>
        <w:rPr>
          <w:rFonts w:hint="eastAsia" w:ascii="Times New Roman" w:hAnsi="Times New Roman" w:cs="Times New Roman"/>
          <w:b/>
          <w:color w:val="auto"/>
          <w:sz w:val="21"/>
          <w:szCs w:val="21"/>
        </w:rPr>
        <w:t>评标结果异议</w:t>
      </w:r>
    </w:p>
    <w:p w14:paraId="08D077B3">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投标人或者其他利害关系人对评标结果有异议的，应当在中标候选人公示期间提出。招标人将在收到异议之日起</w:t>
      </w:r>
      <w:r>
        <w:rPr>
          <w:rFonts w:hint="default" w:ascii="Times New Roman" w:hAnsi="Times New Roman" w:cs="Times New Roman"/>
          <w:color w:val="auto"/>
          <w:sz w:val="21"/>
          <w:szCs w:val="21"/>
        </w:rPr>
        <w:t xml:space="preserve"> 3 </w:t>
      </w:r>
      <w:r>
        <w:rPr>
          <w:rFonts w:hint="eastAsia" w:ascii="Times New Roman" w:hAnsi="Times New Roman" w:cs="Times New Roman"/>
          <w:color w:val="auto"/>
          <w:sz w:val="21"/>
          <w:szCs w:val="21"/>
        </w:rPr>
        <w:t>日内作出答复；作出答复前，将暂停招标投标活动。</w:t>
      </w:r>
    </w:p>
    <w:p w14:paraId="3DE756B4">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 xml:space="preserve">6. </w:t>
      </w:r>
      <w:r>
        <w:rPr>
          <w:rFonts w:hint="eastAsia" w:ascii="Times New Roman" w:hAnsi="Times New Roman" w:cs="Times New Roman"/>
          <w:b/>
          <w:color w:val="auto"/>
          <w:sz w:val="21"/>
          <w:szCs w:val="21"/>
        </w:rPr>
        <w:t>中标候选人履约能力审查</w:t>
      </w:r>
    </w:p>
    <w:p w14:paraId="29B6850C">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中标候选人的经营、财务状况发生较大变化或存在违法行为，招标人认为可能影响其履约能力的，将在发出《中标通知书》前提请原评标委员会按照招标文件规定的标准和方法进行审查确认。</w:t>
      </w:r>
    </w:p>
    <w:p w14:paraId="09ED3CDE">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 xml:space="preserve">7 </w:t>
      </w:r>
      <w:r>
        <w:rPr>
          <w:rFonts w:hint="eastAsia" w:ascii="Times New Roman" w:hAnsi="Times New Roman" w:cs="Times New Roman"/>
          <w:b/>
          <w:color w:val="auto"/>
          <w:sz w:val="21"/>
          <w:szCs w:val="21"/>
        </w:rPr>
        <w:t>定标</w:t>
      </w:r>
      <w:r>
        <w:rPr>
          <w:rFonts w:hint="default" w:ascii="Times New Roman" w:hAnsi="Times New Roman" w:cs="Times New Roman"/>
          <w:b/>
          <w:color w:val="auto"/>
          <w:sz w:val="21"/>
          <w:szCs w:val="21"/>
        </w:rPr>
        <w:t xml:space="preserve"> </w:t>
      </w:r>
    </w:p>
    <w:p w14:paraId="08523B4D">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由招标人根据评标报告依法依规确定中标人。</w:t>
      </w:r>
    </w:p>
    <w:p w14:paraId="276EA883">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8</w:t>
      </w:r>
      <w:r>
        <w:rPr>
          <w:rFonts w:hint="eastAsia" w:ascii="Times New Roman" w:hAnsi="Times New Roman" w:cs="Times New Roman"/>
          <w:b/>
          <w:color w:val="auto"/>
          <w:sz w:val="21"/>
          <w:szCs w:val="21"/>
        </w:rPr>
        <w:t>．中标通知书</w:t>
      </w:r>
    </w:p>
    <w:p w14:paraId="66C5B9EB">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中标人确定后，招标人将通过中国五矿供应链管理平台采购子平台向中标人发出《中标通知书》。</w:t>
      </w:r>
    </w:p>
    <w:p w14:paraId="3C7827C3">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 xml:space="preserve">9. </w:t>
      </w:r>
      <w:r>
        <w:rPr>
          <w:rFonts w:hint="eastAsia" w:ascii="Times New Roman" w:hAnsi="Times New Roman" w:cs="Times New Roman"/>
          <w:b/>
          <w:color w:val="auto"/>
          <w:sz w:val="21"/>
          <w:szCs w:val="21"/>
        </w:rPr>
        <w:t>合同授予</w:t>
      </w:r>
      <w:r>
        <w:rPr>
          <w:rFonts w:hint="default" w:ascii="Times New Roman" w:hAnsi="Times New Roman" w:cs="Times New Roman"/>
          <w:b/>
          <w:color w:val="auto"/>
          <w:sz w:val="21"/>
          <w:szCs w:val="21"/>
        </w:rPr>
        <w:t xml:space="preserve"> </w:t>
      </w:r>
    </w:p>
    <w:p w14:paraId="5D6A13AC">
      <w:pPr>
        <w:pStyle w:val="26"/>
        <w:spacing w:line="360" w:lineRule="exact"/>
        <w:ind w:firstLine="422" w:firstLineChars="200"/>
        <w:rPr>
          <w:rFonts w:hint="default" w:ascii="Times New Roman" w:hAnsi="Times New Roman" w:eastAsia="黑体" w:cs="Times New Roman"/>
          <w:color w:val="auto"/>
          <w:sz w:val="24"/>
          <w:szCs w:val="24"/>
        </w:rPr>
      </w:pPr>
      <w:r>
        <w:rPr>
          <w:rFonts w:hint="default" w:ascii="Times New Roman" w:hAnsi="Times New Roman" w:cs="Times New Roman"/>
          <w:b/>
          <w:color w:val="auto"/>
          <w:sz w:val="21"/>
          <w:szCs w:val="21"/>
        </w:rPr>
        <w:t xml:space="preserve">9.1 </w:t>
      </w:r>
      <w:r>
        <w:rPr>
          <w:rFonts w:hint="eastAsia" w:ascii="Times New Roman" w:hAnsi="Times New Roman" w:cs="Times New Roman"/>
          <w:b/>
          <w:color w:val="auto"/>
          <w:sz w:val="21"/>
          <w:szCs w:val="21"/>
        </w:rPr>
        <w:t>履约保证金（如有）</w:t>
      </w:r>
      <w:r>
        <w:rPr>
          <w:rFonts w:hint="default" w:ascii="Times New Roman" w:hAnsi="Times New Roman" w:eastAsia="黑体" w:cs="Times New Roman"/>
          <w:color w:val="auto"/>
          <w:sz w:val="24"/>
          <w:szCs w:val="24"/>
        </w:rPr>
        <w:t xml:space="preserve"> </w:t>
      </w:r>
    </w:p>
    <w:p w14:paraId="675F7040">
      <w:pPr>
        <w:spacing w:line="400" w:lineRule="exact"/>
        <w:ind w:firstLine="420" w:firstLineChars="200"/>
        <w:rPr>
          <w:rFonts w:hint="eastAsia" w:ascii="宋体" w:hAnsi="Times New Roman" w:cs="宋体"/>
          <w:kern w:val="0"/>
          <w:sz w:val="21"/>
          <w:szCs w:val="21"/>
        </w:rPr>
      </w:pPr>
      <w:r>
        <w:rPr>
          <w:rFonts w:hint="eastAsia" w:ascii="宋体" w:hAnsi="Times New Roman" w:cs="宋体"/>
          <w:kern w:val="0"/>
          <w:sz w:val="21"/>
          <w:szCs w:val="21"/>
        </w:rPr>
        <w:t>9.1.1在签订合同前，中标人应按投标人须知前附表规定的金额、形式和招标文件第四章“合同条款及格式”规定的履约保证金格式或者事先经过招标人书面认可的履约保证金格式向招标人提交履约保证金。联合体中标的，其履约保证金由牵头人递交，并应符合投标人须知前附表的规定。</w:t>
      </w:r>
    </w:p>
    <w:p w14:paraId="589DBD6E">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9.1.2 中标人不能按要求提交履约保证金的，视为放弃中标，其投标保证金不予退还，给招标人造成的损失超过投标保证金数额的，中标人还应当对超过部分予以赔偿。</w:t>
      </w:r>
      <w:r>
        <w:rPr>
          <w:rFonts w:hint="default" w:ascii="Times New Roman" w:hAnsi="Times New Roman" w:cs="Times New Roman"/>
          <w:color w:val="auto"/>
          <w:sz w:val="21"/>
          <w:szCs w:val="21"/>
        </w:rPr>
        <w:t xml:space="preserve"> </w:t>
      </w:r>
    </w:p>
    <w:p w14:paraId="7B87AF09">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9.1.3 </w:t>
      </w:r>
      <w:r>
        <w:rPr>
          <w:rFonts w:hint="eastAsia" w:ascii="Times New Roman" w:hAnsi="Times New Roman" w:cs="Times New Roman"/>
          <w:color w:val="auto"/>
          <w:sz w:val="21"/>
          <w:szCs w:val="21"/>
        </w:rPr>
        <w:t>除合同条款另有约定外，履约保证金自合同生效之日起生效，在合同到期之日起</w:t>
      </w:r>
      <w:r>
        <w:rPr>
          <w:rFonts w:hint="default" w:ascii="Times New Roman" w:hAnsi="Times New Roman" w:cs="Times New Roman"/>
          <w:color w:val="auto"/>
          <w:sz w:val="21"/>
          <w:szCs w:val="21"/>
        </w:rPr>
        <w:t>28</w:t>
      </w:r>
      <w:r>
        <w:rPr>
          <w:rFonts w:hint="eastAsia" w:ascii="Times New Roman" w:hAnsi="Times New Roman" w:cs="Times New Roman"/>
          <w:color w:val="auto"/>
          <w:sz w:val="21"/>
          <w:szCs w:val="21"/>
        </w:rPr>
        <w:t>日后失效。如果中标人不履行合同约定的义务或其履行不符合合同的约定，招标方有权扣划响应金额的履约保证金。</w:t>
      </w:r>
    </w:p>
    <w:p w14:paraId="17D6301C">
      <w:pPr>
        <w:pStyle w:val="26"/>
        <w:spacing w:line="360" w:lineRule="exact"/>
        <w:ind w:firstLine="422" w:firstLineChars="200"/>
        <w:rPr>
          <w:rFonts w:hint="default" w:ascii="Times New Roman" w:hAnsi="Times New Roman" w:cs="Times New Roman"/>
          <w:b/>
          <w:color w:val="auto"/>
          <w:sz w:val="21"/>
          <w:szCs w:val="21"/>
        </w:rPr>
      </w:pPr>
      <w:r>
        <w:rPr>
          <w:rFonts w:hint="default" w:ascii="Times New Roman" w:hAnsi="Times New Roman" w:cs="Times New Roman"/>
          <w:b/>
          <w:color w:val="auto"/>
          <w:sz w:val="21"/>
          <w:szCs w:val="21"/>
        </w:rPr>
        <w:t xml:space="preserve">9.2 </w:t>
      </w:r>
      <w:r>
        <w:rPr>
          <w:rFonts w:hint="eastAsia" w:ascii="Times New Roman" w:hAnsi="Times New Roman" w:cs="Times New Roman"/>
          <w:b/>
          <w:color w:val="auto"/>
          <w:sz w:val="21"/>
          <w:szCs w:val="21"/>
        </w:rPr>
        <w:t>签订合同</w:t>
      </w:r>
      <w:r>
        <w:rPr>
          <w:rFonts w:hint="default" w:ascii="Times New Roman" w:hAnsi="Times New Roman" w:cs="Times New Roman"/>
          <w:b/>
          <w:color w:val="auto"/>
          <w:sz w:val="21"/>
          <w:szCs w:val="21"/>
        </w:rPr>
        <w:t xml:space="preserve"> </w:t>
      </w:r>
    </w:p>
    <w:p w14:paraId="476ECFC0">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eastAsia="黑体" w:cs="Times New Roman"/>
          <w:color w:val="auto"/>
          <w:sz w:val="21"/>
          <w:szCs w:val="21"/>
        </w:rPr>
        <w:t xml:space="preserve">9.2.1 </w:t>
      </w:r>
      <w:r>
        <w:rPr>
          <w:rFonts w:hint="eastAsia" w:ascii="宋体" w:hAnsi="Times New Roman" w:cs="宋体"/>
          <w:color w:val="auto"/>
          <w:sz w:val="21"/>
          <w:szCs w:val="21"/>
        </w:rPr>
        <w:t>招标人和中标人应当在中标通知书发出之日起</w:t>
      </w:r>
      <w:r>
        <w:rPr>
          <w:rFonts w:hint="default" w:ascii="Times New Roman" w:hAnsi="Times New Roman" w:cs="Times New Roman"/>
          <w:color w:val="auto"/>
          <w:sz w:val="21"/>
          <w:szCs w:val="21"/>
        </w:rPr>
        <w:t>30</w:t>
      </w:r>
      <w:r>
        <w:rPr>
          <w:rFonts w:hint="eastAsia" w:ascii="宋体" w:hAnsi="Times New Roman" w:cs="宋体"/>
          <w:color w:val="auto"/>
          <w:sz w:val="21"/>
          <w:szCs w:val="21"/>
        </w:rPr>
        <w:t>日内，根据招标文件和中标人的投标文件订立书面合同。中标人无正当理由拒签合同，在签订合同时向招标人提出附加条件，或者不按照招标文件要求提交履约保证金的，招标人有权取消其中标资格，其投标保证金不予退还；给招标人造成的损失超过投标保证金数额的，中标人还应当对超过部分予以赔偿。</w:t>
      </w:r>
      <w:r>
        <w:rPr>
          <w:rFonts w:hint="default" w:ascii="Times New Roman" w:hAnsi="Times New Roman" w:cs="Times New Roman"/>
          <w:color w:val="auto"/>
          <w:sz w:val="21"/>
          <w:szCs w:val="21"/>
        </w:rPr>
        <w:t xml:space="preserve"> </w:t>
      </w:r>
    </w:p>
    <w:p w14:paraId="208F747D">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9.2.2 </w:t>
      </w:r>
      <w:r>
        <w:rPr>
          <w:rFonts w:hint="eastAsia" w:ascii="宋体" w:hAnsi="Times New Roman" w:cs="宋体"/>
          <w:color w:val="auto"/>
          <w:sz w:val="21"/>
          <w:szCs w:val="21"/>
        </w:rPr>
        <w:t>发出中标通知书后，招标人无正当理由拒签合同，或者在签订合同时向中标人提出附加条件的，招标人向中标人退还投标保证金；给中标人造成损失的，还应当赔偿损失。</w:t>
      </w:r>
      <w:r>
        <w:rPr>
          <w:rFonts w:hint="default" w:ascii="Times New Roman" w:hAnsi="Times New Roman" w:cs="Times New Roman"/>
          <w:color w:val="auto"/>
          <w:sz w:val="21"/>
          <w:szCs w:val="21"/>
        </w:rPr>
        <w:t xml:space="preserve"> </w:t>
      </w:r>
    </w:p>
    <w:p w14:paraId="2F77C237">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9.2.3 </w:t>
      </w:r>
      <w:r>
        <w:rPr>
          <w:rFonts w:hint="eastAsia" w:ascii="宋体" w:hAnsi="Times New Roman" w:cs="宋体"/>
          <w:color w:val="auto"/>
          <w:sz w:val="21"/>
          <w:szCs w:val="21"/>
        </w:rPr>
        <w:t>联合体中标的，联合体各方应当共同与招标人签订合同，就中标项目向招标人承担连带责任。</w:t>
      </w:r>
      <w:r>
        <w:rPr>
          <w:rFonts w:hint="default" w:ascii="Times New Roman" w:hAnsi="Times New Roman" w:cs="Times New Roman"/>
          <w:color w:val="auto"/>
          <w:sz w:val="21"/>
          <w:szCs w:val="21"/>
        </w:rPr>
        <w:t xml:space="preserve"> </w:t>
      </w:r>
    </w:p>
    <w:p w14:paraId="465522A5">
      <w:pPr>
        <w:pStyle w:val="26"/>
        <w:spacing w:line="360" w:lineRule="exact"/>
        <w:ind w:firstLine="422" w:firstLineChars="200"/>
        <w:rPr>
          <w:rFonts w:hint="default" w:ascii="Times New Roman" w:hAnsi="Times New Roman" w:cs="Times New Roman"/>
          <w:b/>
          <w:color w:val="auto"/>
          <w:sz w:val="21"/>
          <w:szCs w:val="21"/>
        </w:rPr>
      </w:pPr>
      <w:bookmarkStart w:id="0" w:name="_Toc179632592"/>
      <w:bookmarkStart w:id="1" w:name="_Toc89164598"/>
      <w:bookmarkStart w:id="2" w:name="_Toc152045574"/>
      <w:bookmarkStart w:id="3" w:name="_Toc152042350"/>
      <w:bookmarkStart w:id="4" w:name="_Toc144974542"/>
      <w:r>
        <w:rPr>
          <w:rFonts w:hint="eastAsia" w:ascii="Times New Roman" w:hAnsi="Times New Roman" w:cs="Times New Roman"/>
          <w:b/>
          <w:color w:val="auto"/>
          <w:sz w:val="21"/>
          <w:szCs w:val="21"/>
        </w:rPr>
        <w:t>七</w:t>
      </w:r>
      <w:r>
        <w:rPr>
          <w:rFonts w:hint="default" w:ascii="Times New Roman" w:hAnsi="Times New Roman" w:cs="Times New Roman"/>
          <w:b/>
          <w:color w:val="auto"/>
          <w:sz w:val="21"/>
          <w:szCs w:val="21"/>
        </w:rPr>
        <w:t xml:space="preserve">. </w:t>
      </w:r>
      <w:r>
        <w:rPr>
          <w:rFonts w:hint="eastAsia" w:ascii="Times New Roman" w:hAnsi="Times New Roman" w:cs="Times New Roman"/>
          <w:b/>
          <w:color w:val="auto"/>
          <w:sz w:val="21"/>
          <w:szCs w:val="21"/>
        </w:rPr>
        <w:t>纪律和监督</w:t>
      </w:r>
      <w:bookmarkEnd w:id="0"/>
      <w:bookmarkEnd w:id="1"/>
      <w:bookmarkEnd w:id="2"/>
      <w:bookmarkEnd w:id="3"/>
      <w:bookmarkEnd w:id="4"/>
    </w:p>
    <w:p w14:paraId="0E22820A">
      <w:pPr>
        <w:pStyle w:val="26"/>
        <w:spacing w:line="360" w:lineRule="exact"/>
        <w:ind w:firstLine="422" w:firstLineChars="200"/>
        <w:rPr>
          <w:rFonts w:hint="default" w:ascii="Times New Roman" w:hAnsi="Times New Roman" w:cs="Times New Roman"/>
          <w:b/>
          <w:color w:val="auto"/>
          <w:sz w:val="21"/>
          <w:szCs w:val="21"/>
        </w:rPr>
      </w:pPr>
      <w:bookmarkStart w:id="5" w:name="_Toc152042351"/>
      <w:bookmarkStart w:id="6" w:name="_Toc179632593"/>
      <w:bookmarkStart w:id="7" w:name="_Toc144974543"/>
      <w:bookmarkStart w:id="8" w:name="_Toc89164599"/>
      <w:bookmarkStart w:id="9" w:name="_Toc152045575"/>
      <w:r>
        <w:rPr>
          <w:rFonts w:hint="default" w:ascii="Times New Roman" w:hAnsi="Times New Roman" w:cs="Times New Roman"/>
          <w:b/>
          <w:color w:val="auto"/>
          <w:sz w:val="21"/>
          <w:szCs w:val="21"/>
        </w:rPr>
        <w:t>1</w:t>
      </w:r>
      <w:r>
        <w:rPr>
          <w:rFonts w:hint="eastAsia" w:ascii="Times New Roman" w:hAnsi="Times New Roman" w:cs="Times New Roman"/>
          <w:b/>
          <w:color w:val="auto"/>
          <w:sz w:val="21"/>
          <w:szCs w:val="21"/>
        </w:rPr>
        <w:t>．对招标人的纪律要求</w:t>
      </w:r>
      <w:bookmarkEnd w:id="5"/>
      <w:bookmarkEnd w:id="6"/>
      <w:bookmarkEnd w:id="7"/>
      <w:bookmarkEnd w:id="8"/>
      <w:bookmarkEnd w:id="9"/>
    </w:p>
    <w:p w14:paraId="3A6FA540">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招标人不得泄漏招标投标活动中应当保密的情况和资料，不得与投标人串通损害国家利益、社会公共利益或者他人合法权益。</w:t>
      </w:r>
    </w:p>
    <w:p w14:paraId="37E7208A">
      <w:pPr>
        <w:pStyle w:val="26"/>
        <w:spacing w:line="360" w:lineRule="exact"/>
        <w:ind w:firstLine="422" w:firstLineChars="200"/>
        <w:rPr>
          <w:rFonts w:hint="default" w:ascii="Times New Roman" w:hAnsi="Times New Roman" w:cs="Times New Roman"/>
          <w:b/>
          <w:color w:val="auto"/>
          <w:sz w:val="21"/>
          <w:szCs w:val="21"/>
        </w:rPr>
      </w:pPr>
      <w:bookmarkStart w:id="10" w:name="_Toc152045576"/>
      <w:bookmarkStart w:id="11" w:name="_Toc179632594"/>
      <w:bookmarkStart w:id="12" w:name="_Toc144974544"/>
      <w:bookmarkStart w:id="13" w:name="_Toc89164600"/>
      <w:bookmarkStart w:id="14" w:name="_Toc152042352"/>
      <w:r>
        <w:rPr>
          <w:rFonts w:hint="default" w:ascii="Times New Roman" w:hAnsi="Times New Roman" w:cs="Times New Roman"/>
          <w:b/>
          <w:color w:val="auto"/>
          <w:sz w:val="21"/>
          <w:szCs w:val="21"/>
        </w:rPr>
        <w:t xml:space="preserve">2. </w:t>
      </w:r>
      <w:r>
        <w:rPr>
          <w:rFonts w:hint="eastAsia" w:ascii="Times New Roman" w:hAnsi="Times New Roman" w:cs="Times New Roman"/>
          <w:b/>
          <w:color w:val="auto"/>
          <w:sz w:val="21"/>
          <w:szCs w:val="21"/>
        </w:rPr>
        <w:t>对投标人的纪律要求</w:t>
      </w:r>
      <w:bookmarkEnd w:id="10"/>
      <w:bookmarkEnd w:id="11"/>
      <w:bookmarkEnd w:id="12"/>
      <w:bookmarkEnd w:id="13"/>
      <w:bookmarkEnd w:id="14"/>
    </w:p>
    <w:p w14:paraId="45FBA454">
      <w:pPr>
        <w:pStyle w:val="26"/>
        <w:spacing w:line="360" w:lineRule="exact"/>
        <w:ind w:firstLine="420" w:firstLineChars="200"/>
        <w:rPr>
          <w:rFonts w:hint="default" w:ascii="Times New Roman" w:hAnsi="Times New Roman" w:eastAsia="黑体" w:cs="Times New Roman"/>
          <w:color w:val="auto"/>
          <w:sz w:val="21"/>
          <w:szCs w:val="21"/>
        </w:rPr>
      </w:pPr>
      <w:r>
        <w:rPr>
          <w:rFonts w:hint="eastAsia" w:ascii="Times New Roman" w:hAnsi="Times New Roman" w:cs="Times New Roman"/>
          <w:color w:val="auto"/>
          <w:sz w:val="21"/>
          <w:szCs w:val="21"/>
        </w:rPr>
        <w:t>投标人不得相互串通投标或者与招标人串通投标，不得向招标人或者评标委员会成员行贿谋取中标，不得以他人名义投标或者以其他方式弄虚作假骗取中标；投标人不得以任何方式干扰、影响评标工作</w:t>
      </w:r>
      <w:r>
        <w:rPr>
          <w:rFonts w:hint="eastAsia" w:ascii="Times New Roman" w:hAnsi="Times New Roman" w:eastAsia="黑体" w:cs="Times New Roman"/>
          <w:color w:val="auto"/>
          <w:sz w:val="21"/>
          <w:szCs w:val="21"/>
        </w:rPr>
        <w:t>。</w:t>
      </w:r>
    </w:p>
    <w:p w14:paraId="67A9DB69">
      <w:pPr>
        <w:pStyle w:val="26"/>
        <w:spacing w:line="360" w:lineRule="exact"/>
        <w:ind w:firstLine="422" w:firstLineChars="200"/>
        <w:rPr>
          <w:rFonts w:hint="default" w:ascii="Times New Roman" w:hAnsi="Times New Roman" w:eastAsia="黑体" w:cs="Times New Roman"/>
          <w:color w:val="auto"/>
          <w:sz w:val="21"/>
          <w:szCs w:val="21"/>
        </w:rPr>
      </w:pPr>
      <w:bookmarkStart w:id="15" w:name="_Toc152045577"/>
      <w:bookmarkStart w:id="16" w:name="_Toc89164601"/>
      <w:bookmarkStart w:id="17" w:name="_Toc144974545"/>
      <w:bookmarkStart w:id="18" w:name="_Toc179632595"/>
      <w:bookmarkStart w:id="19" w:name="_Toc152042353"/>
      <w:r>
        <w:rPr>
          <w:rFonts w:hint="default" w:ascii="Times New Roman" w:hAnsi="Times New Roman" w:cs="Times New Roman"/>
          <w:b/>
          <w:color w:val="auto"/>
          <w:sz w:val="21"/>
          <w:szCs w:val="21"/>
        </w:rPr>
        <w:t xml:space="preserve">3. </w:t>
      </w:r>
      <w:r>
        <w:rPr>
          <w:rFonts w:hint="eastAsia" w:ascii="Times New Roman" w:hAnsi="Times New Roman" w:cs="Times New Roman"/>
          <w:b/>
          <w:color w:val="auto"/>
          <w:sz w:val="21"/>
          <w:szCs w:val="21"/>
        </w:rPr>
        <w:t>对评标委员会成员的纪律要求</w:t>
      </w:r>
      <w:bookmarkEnd w:id="15"/>
      <w:bookmarkEnd w:id="16"/>
      <w:bookmarkEnd w:id="17"/>
      <w:bookmarkEnd w:id="18"/>
      <w:bookmarkEnd w:id="19"/>
    </w:p>
    <w:p w14:paraId="1C007C6D">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评标委员会成员不得收受他人的财物或者其他好处，不得向他人透漏对投标文件的评审和比较、中标候选人的推荐情况以及评标有关的其他情况。在评标活动中，评标委员会成员不得擅离职守，影响评标程序正常进行，不得使用“评标办法”没有规定的评审因素和标准进行评标。</w:t>
      </w:r>
    </w:p>
    <w:p w14:paraId="20B48891">
      <w:pPr>
        <w:pStyle w:val="26"/>
        <w:spacing w:line="360" w:lineRule="exact"/>
        <w:ind w:firstLine="422" w:firstLineChars="200"/>
        <w:rPr>
          <w:rFonts w:hint="default" w:ascii="Times New Roman" w:hAnsi="Times New Roman" w:eastAsia="黑体" w:cs="Times New Roman"/>
          <w:color w:val="auto"/>
          <w:sz w:val="21"/>
          <w:szCs w:val="21"/>
        </w:rPr>
      </w:pPr>
      <w:bookmarkStart w:id="20" w:name="_Toc89164602"/>
      <w:bookmarkStart w:id="21" w:name="_Toc152042354"/>
      <w:bookmarkStart w:id="22" w:name="_Toc152045578"/>
      <w:bookmarkStart w:id="23" w:name="_Toc179632596"/>
      <w:bookmarkStart w:id="24" w:name="_Toc144974546"/>
      <w:r>
        <w:rPr>
          <w:rFonts w:hint="default" w:ascii="Times New Roman" w:hAnsi="Times New Roman" w:cs="Times New Roman"/>
          <w:b/>
          <w:color w:val="auto"/>
          <w:sz w:val="21"/>
          <w:szCs w:val="21"/>
        </w:rPr>
        <w:t xml:space="preserve">4. </w:t>
      </w:r>
      <w:r>
        <w:rPr>
          <w:rFonts w:hint="eastAsia" w:ascii="Times New Roman" w:hAnsi="Times New Roman" w:cs="Times New Roman"/>
          <w:b/>
          <w:color w:val="auto"/>
          <w:sz w:val="21"/>
          <w:szCs w:val="21"/>
        </w:rPr>
        <w:t>对与评标活动有关的工作人员的纪律要求</w:t>
      </w:r>
      <w:bookmarkEnd w:id="20"/>
      <w:bookmarkEnd w:id="21"/>
      <w:bookmarkEnd w:id="22"/>
      <w:bookmarkEnd w:id="23"/>
    </w:p>
    <w:p w14:paraId="6B3FB67F">
      <w:pPr>
        <w:pStyle w:val="26"/>
        <w:spacing w:line="360" w:lineRule="exact"/>
        <w:ind w:firstLine="420" w:firstLineChars="200"/>
        <w:rPr>
          <w:rFonts w:hint="default" w:ascii="Times New Roman" w:hAnsi="Times New Roman" w:cs="Times New Roman"/>
          <w:color w:val="auto"/>
          <w:sz w:val="21"/>
          <w:szCs w:val="21"/>
        </w:rPr>
      </w:pPr>
      <w:bookmarkStart w:id="25" w:name="_Toc152042355"/>
      <w:r>
        <w:rPr>
          <w:rFonts w:hint="eastAsia" w:ascii="Times New Roman" w:hAnsi="Times New Roman" w:cs="Times New Roman"/>
          <w:color w:val="auto"/>
          <w:sz w:val="21"/>
          <w:szCs w:val="21"/>
        </w:rPr>
        <w:t>与评标活动有关的工作人员不得收受他人的财物或者其他好处，不得向他人透漏对投标文件的评审和比较、中标候选人的推荐情况以及评标有关的其他情况。在评标活动中，与评标活动有关的工作人员不得擅离职守，影响评标程序正常进行。</w:t>
      </w:r>
      <w:bookmarkEnd w:id="25"/>
    </w:p>
    <w:p w14:paraId="3EA913D6">
      <w:pPr>
        <w:pStyle w:val="26"/>
        <w:spacing w:line="360" w:lineRule="exact"/>
        <w:ind w:firstLine="422" w:firstLineChars="200"/>
        <w:rPr>
          <w:rFonts w:hint="default" w:ascii="Times New Roman" w:hAnsi="Times New Roman" w:cs="Times New Roman"/>
          <w:b/>
          <w:color w:val="auto"/>
          <w:sz w:val="21"/>
          <w:szCs w:val="21"/>
        </w:rPr>
      </w:pPr>
      <w:bookmarkStart w:id="26" w:name="_Toc152042356"/>
      <w:bookmarkStart w:id="27" w:name="_Toc179632597"/>
      <w:bookmarkStart w:id="28" w:name="_Toc152045579"/>
      <w:bookmarkStart w:id="29" w:name="_Toc89164603"/>
      <w:r>
        <w:rPr>
          <w:rFonts w:hint="default" w:ascii="Times New Roman" w:hAnsi="Times New Roman" w:cs="Times New Roman"/>
          <w:b/>
          <w:color w:val="auto"/>
          <w:sz w:val="21"/>
          <w:szCs w:val="21"/>
        </w:rPr>
        <w:t>5</w:t>
      </w:r>
      <w:r>
        <w:rPr>
          <w:rFonts w:hint="eastAsia" w:ascii="Times New Roman" w:hAnsi="Times New Roman" w:cs="Times New Roman"/>
          <w:b/>
          <w:color w:val="auto"/>
          <w:sz w:val="21"/>
          <w:szCs w:val="21"/>
        </w:rPr>
        <w:t>．投诉</w:t>
      </w:r>
      <w:bookmarkEnd w:id="24"/>
      <w:bookmarkEnd w:id="26"/>
      <w:bookmarkEnd w:id="27"/>
      <w:bookmarkEnd w:id="28"/>
      <w:bookmarkEnd w:id="29"/>
    </w:p>
    <w:p w14:paraId="6B414006">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投标人和其他利害关系人认为本次招标活动违反法律、法规和规章规定的，有权向有关行政监督部门投诉。</w:t>
      </w:r>
      <w:bookmarkStart w:id="30" w:name="_Toc152045580"/>
      <w:bookmarkStart w:id="31" w:name="_Toc152042357"/>
      <w:bookmarkStart w:id="32" w:name="_Toc179632598"/>
      <w:bookmarkStart w:id="33" w:name="_Toc89164604"/>
      <w:bookmarkStart w:id="34" w:name="_Toc144974547"/>
    </w:p>
    <w:p w14:paraId="1673CD53">
      <w:pPr>
        <w:pStyle w:val="26"/>
        <w:spacing w:line="360" w:lineRule="exact"/>
        <w:ind w:firstLine="422" w:firstLineChars="200"/>
        <w:rPr>
          <w:rFonts w:hint="default" w:ascii="Times New Roman" w:hAnsi="Times New Roman" w:cs="Times New Roman"/>
          <w:b/>
          <w:color w:val="auto"/>
          <w:sz w:val="21"/>
          <w:szCs w:val="21"/>
        </w:rPr>
      </w:pPr>
      <w:r>
        <w:rPr>
          <w:rFonts w:hint="eastAsia" w:ascii="Times New Roman" w:hAnsi="Times New Roman" w:cs="Times New Roman"/>
          <w:b/>
          <w:color w:val="auto"/>
          <w:sz w:val="21"/>
          <w:szCs w:val="21"/>
        </w:rPr>
        <w:t>八．需要补充的其他内容</w:t>
      </w:r>
      <w:bookmarkEnd w:id="30"/>
      <w:bookmarkEnd w:id="31"/>
      <w:bookmarkEnd w:id="32"/>
      <w:bookmarkEnd w:id="33"/>
      <w:bookmarkEnd w:id="34"/>
    </w:p>
    <w:p w14:paraId="254EE04F">
      <w:pPr>
        <w:pStyle w:val="26"/>
        <w:spacing w:line="360" w:lineRule="exact"/>
        <w:ind w:firstLine="422" w:firstLineChars="200"/>
        <w:rPr>
          <w:rFonts w:hint="default" w:ascii="Times New Roman" w:hAnsi="Times New Roman" w:cs="Times New Roman"/>
          <w:b/>
          <w:color w:val="auto"/>
          <w:sz w:val="21"/>
          <w:szCs w:val="21"/>
        </w:rPr>
      </w:pPr>
      <w:bookmarkStart w:id="35" w:name="_Toc89164605"/>
      <w:r>
        <w:rPr>
          <w:rFonts w:hint="default" w:ascii="Times New Roman" w:hAnsi="Times New Roman" w:cs="Times New Roman"/>
          <w:b/>
          <w:color w:val="auto"/>
          <w:sz w:val="21"/>
          <w:szCs w:val="21"/>
        </w:rPr>
        <w:t>1.</w:t>
      </w:r>
      <w:r>
        <w:rPr>
          <w:rFonts w:hint="eastAsia" w:ascii="Times New Roman" w:hAnsi="Times New Roman" w:cs="Times New Roman"/>
          <w:b/>
          <w:color w:val="auto"/>
          <w:sz w:val="21"/>
          <w:szCs w:val="21"/>
        </w:rPr>
        <w:t>知识产权和专利权</w:t>
      </w:r>
      <w:bookmarkEnd w:id="35"/>
    </w:p>
    <w:p w14:paraId="75E0EDE7">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1.1 </w:t>
      </w:r>
      <w:r>
        <w:rPr>
          <w:rFonts w:hint="eastAsia" w:ascii="Times New Roman" w:hAnsi="Times New Roman" w:cs="Times New Roman"/>
          <w:color w:val="auto"/>
          <w:sz w:val="21"/>
          <w:szCs w:val="21"/>
        </w:rPr>
        <w:t>投标人应保证其拥有所提供技术方案的知识产权，并保证招标人在中华人民共和国使用其任何一部分时，免受第三方提出侵犯其任何专利、注册的设计、版权、商标或商品名称或其他知识产权及工业设计权的起诉及索赔；</w:t>
      </w:r>
    </w:p>
    <w:p w14:paraId="52657024">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1.2 </w:t>
      </w:r>
      <w:r>
        <w:rPr>
          <w:rFonts w:hint="eastAsia" w:ascii="Times New Roman" w:hAnsi="Times New Roman" w:cs="Times New Roman"/>
          <w:color w:val="auto"/>
          <w:sz w:val="21"/>
          <w:szCs w:val="21"/>
        </w:rPr>
        <w:t>投标报价已包括所有应支付的，对专利权、版权、使用权、设计或其他知识产权而需要向其他方支付的版税等费用</w:t>
      </w:r>
    </w:p>
    <w:p w14:paraId="5E650E40">
      <w:pPr>
        <w:pStyle w:val="26"/>
        <w:spacing w:line="360" w:lineRule="exact"/>
        <w:ind w:firstLine="422" w:firstLineChars="200"/>
        <w:rPr>
          <w:rFonts w:hint="default" w:ascii="Times New Roman" w:hAnsi="Times New Roman" w:cs="Times New Roman"/>
          <w:b/>
          <w:color w:val="auto"/>
          <w:sz w:val="21"/>
          <w:szCs w:val="21"/>
        </w:rPr>
      </w:pPr>
      <w:bookmarkStart w:id="36" w:name="_Toc89164606"/>
      <w:r>
        <w:rPr>
          <w:rFonts w:hint="default" w:ascii="Times New Roman" w:hAnsi="Times New Roman" w:cs="Times New Roman"/>
          <w:b/>
          <w:color w:val="auto"/>
          <w:sz w:val="21"/>
          <w:szCs w:val="21"/>
        </w:rPr>
        <w:t xml:space="preserve">2. </w:t>
      </w:r>
      <w:r>
        <w:rPr>
          <w:rFonts w:hint="eastAsia" w:ascii="Times New Roman" w:hAnsi="Times New Roman" w:cs="Times New Roman"/>
          <w:b/>
          <w:color w:val="auto"/>
          <w:sz w:val="21"/>
          <w:szCs w:val="21"/>
        </w:rPr>
        <w:t>其它</w:t>
      </w:r>
      <w:bookmarkEnd w:id="36"/>
    </w:p>
    <w:p w14:paraId="73F3E28E">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需要补充的其他内容：见投标人须知前附表。</w:t>
      </w:r>
    </w:p>
    <w:p w14:paraId="6761E190">
      <w:pPr>
        <w:pStyle w:val="26"/>
        <w:spacing w:line="400" w:lineRule="exact"/>
        <w:jc w:val="center"/>
        <w:rPr>
          <w:rFonts w:hint="eastAsia" w:ascii="宋体" w:hAnsi="Times New Roman" w:cs="宋体"/>
          <w:color w:val="auto"/>
          <w:sz w:val="30"/>
          <w:szCs w:val="30"/>
        </w:rPr>
      </w:pPr>
    </w:p>
    <w:p w14:paraId="0197A907">
      <w:pPr>
        <w:pStyle w:val="26"/>
        <w:spacing w:line="400" w:lineRule="exact"/>
        <w:jc w:val="center"/>
        <w:rPr>
          <w:rFonts w:hint="eastAsia" w:ascii="宋体" w:hAnsi="Times New Roman" w:cs="宋体"/>
          <w:color w:val="auto"/>
          <w:sz w:val="30"/>
          <w:szCs w:val="30"/>
        </w:rPr>
      </w:pPr>
    </w:p>
    <w:p w14:paraId="016C877F">
      <w:pPr>
        <w:pStyle w:val="26"/>
        <w:spacing w:line="400" w:lineRule="exact"/>
        <w:jc w:val="center"/>
        <w:rPr>
          <w:rFonts w:hint="eastAsia" w:ascii="宋体" w:hAnsi="Times New Roman" w:cs="宋体"/>
          <w:color w:val="auto"/>
          <w:sz w:val="30"/>
          <w:szCs w:val="30"/>
        </w:rPr>
      </w:pPr>
    </w:p>
    <w:p w14:paraId="0777A3A6">
      <w:pPr>
        <w:pStyle w:val="26"/>
        <w:spacing w:line="400" w:lineRule="exact"/>
        <w:jc w:val="center"/>
        <w:rPr>
          <w:rFonts w:hint="eastAsia" w:ascii="宋体" w:hAnsi="Times New Roman" w:cs="宋体"/>
          <w:color w:val="auto"/>
          <w:sz w:val="30"/>
          <w:szCs w:val="30"/>
        </w:rPr>
      </w:pPr>
    </w:p>
    <w:p w14:paraId="756A6FB2">
      <w:pPr>
        <w:pStyle w:val="26"/>
        <w:spacing w:line="400" w:lineRule="exact"/>
        <w:jc w:val="center"/>
        <w:rPr>
          <w:rFonts w:hint="eastAsia" w:ascii="宋体" w:hAnsi="Times New Roman" w:cs="宋体"/>
          <w:color w:val="auto"/>
          <w:sz w:val="30"/>
          <w:szCs w:val="30"/>
        </w:rPr>
      </w:pPr>
    </w:p>
    <w:p w14:paraId="5AE24118">
      <w:pPr>
        <w:pStyle w:val="26"/>
        <w:spacing w:line="400" w:lineRule="exact"/>
        <w:jc w:val="center"/>
        <w:rPr>
          <w:rFonts w:hint="eastAsia" w:ascii="宋体" w:hAnsi="Times New Roman" w:cs="宋体"/>
          <w:color w:val="auto"/>
          <w:sz w:val="30"/>
          <w:szCs w:val="30"/>
        </w:rPr>
      </w:pPr>
    </w:p>
    <w:p w14:paraId="4955D636">
      <w:pPr>
        <w:pStyle w:val="26"/>
        <w:spacing w:line="400" w:lineRule="exact"/>
        <w:jc w:val="center"/>
        <w:rPr>
          <w:rFonts w:hint="eastAsia" w:ascii="宋体" w:hAnsi="Times New Roman" w:cs="宋体"/>
          <w:color w:val="auto"/>
          <w:sz w:val="30"/>
          <w:szCs w:val="30"/>
        </w:rPr>
      </w:pPr>
    </w:p>
    <w:p w14:paraId="12C37C8E">
      <w:pPr>
        <w:pStyle w:val="26"/>
        <w:spacing w:line="400" w:lineRule="exact"/>
        <w:jc w:val="center"/>
        <w:rPr>
          <w:rFonts w:hint="eastAsia" w:ascii="宋体" w:hAnsi="Times New Roman" w:cs="宋体"/>
          <w:color w:val="auto"/>
          <w:sz w:val="30"/>
          <w:szCs w:val="30"/>
        </w:rPr>
      </w:pPr>
    </w:p>
    <w:p w14:paraId="384A8061">
      <w:pPr>
        <w:pStyle w:val="26"/>
        <w:spacing w:line="400" w:lineRule="exact"/>
        <w:jc w:val="center"/>
        <w:rPr>
          <w:rFonts w:hint="eastAsia" w:ascii="宋体" w:hAnsi="Times New Roman" w:cs="宋体"/>
          <w:color w:val="auto"/>
          <w:sz w:val="30"/>
          <w:szCs w:val="30"/>
        </w:rPr>
      </w:pPr>
    </w:p>
    <w:p w14:paraId="5CEF50F9">
      <w:pPr>
        <w:pStyle w:val="26"/>
        <w:spacing w:line="400" w:lineRule="exact"/>
        <w:jc w:val="center"/>
        <w:rPr>
          <w:rFonts w:hint="eastAsia" w:ascii="宋体" w:hAnsi="Times New Roman" w:cs="宋体"/>
          <w:color w:val="auto"/>
          <w:sz w:val="30"/>
          <w:szCs w:val="30"/>
        </w:rPr>
      </w:pPr>
    </w:p>
    <w:p w14:paraId="42457376">
      <w:pPr>
        <w:pStyle w:val="26"/>
        <w:spacing w:line="400" w:lineRule="exact"/>
        <w:jc w:val="center"/>
        <w:rPr>
          <w:rFonts w:hint="eastAsia" w:ascii="宋体" w:hAnsi="Times New Roman" w:cs="宋体"/>
          <w:color w:val="auto"/>
          <w:sz w:val="30"/>
          <w:szCs w:val="30"/>
        </w:rPr>
      </w:pPr>
    </w:p>
    <w:p w14:paraId="52236534">
      <w:pPr>
        <w:pStyle w:val="26"/>
        <w:spacing w:line="400" w:lineRule="exact"/>
        <w:jc w:val="center"/>
        <w:rPr>
          <w:rFonts w:hint="eastAsia" w:ascii="宋体" w:hAnsi="Times New Roman" w:cs="宋体"/>
          <w:color w:val="auto"/>
          <w:sz w:val="30"/>
          <w:szCs w:val="30"/>
        </w:rPr>
      </w:pPr>
    </w:p>
    <w:p w14:paraId="696B4999">
      <w:pPr>
        <w:pStyle w:val="26"/>
        <w:spacing w:line="400" w:lineRule="exact"/>
        <w:jc w:val="center"/>
        <w:rPr>
          <w:rFonts w:hint="eastAsia" w:ascii="宋体" w:hAnsi="Times New Roman" w:cs="宋体"/>
          <w:color w:val="auto"/>
          <w:sz w:val="30"/>
          <w:szCs w:val="30"/>
        </w:rPr>
      </w:pPr>
    </w:p>
    <w:p w14:paraId="739A09F4">
      <w:pPr>
        <w:pStyle w:val="26"/>
        <w:spacing w:line="400" w:lineRule="exact"/>
        <w:jc w:val="center"/>
        <w:rPr>
          <w:rFonts w:hint="eastAsia" w:ascii="宋体" w:hAnsi="Times New Roman" w:cs="宋体"/>
          <w:color w:val="auto"/>
          <w:sz w:val="30"/>
          <w:szCs w:val="30"/>
        </w:rPr>
      </w:pPr>
    </w:p>
    <w:p w14:paraId="40AF28E4">
      <w:pPr>
        <w:pStyle w:val="26"/>
        <w:spacing w:line="400" w:lineRule="exact"/>
        <w:jc w:val="center"/>
        <w:rPr>
          <w:rFonts w:hint="eastAsia" w:ascii="宋体" w:hAnsi="Times New Roman" w:cs="宋体"/>
          <w:color w:val="auto"/>
          <w:sz w:val="30"/>
          <w:szCs w:val="30"/>
        </w:rPr>
      </w:pPr>
    </w:p>
    <w:p w14:paraId="62DE7A36">
      <w:pPr>
        <w:pStyle w:val="26"/>
        <w:spacing w:line="400" w:lineRule="exact"/>
        <w:jc w:val="center"/>
        <w:rPr>
          <w:rFonts w:hint="eastAsia" w:ascii="宋体" w:hAnsi="Times New Roman" w:cs="宋体"/>
          <w:color w:val="auto"/>
          <w:sz w:val="30"/>
          <w:szCs w:val="30"/>
        </w:rPr>
      </w:pPr>
    </w:p>
    <w:p w14:paraId="2A80D29E">
      <w:pPr>
        <w:pStyle w:val="26"/>
        <w:spacing w:line="400" w:lineRule="exact"/>
        <w:jc w:val="center"/>
        <w:rPr>
          <w:rFonts w:hint="eastAsia" w:ascii="宋体" w:hAnsi="Times New Roman" w:cs="宋体"/>
          <w:color w:val="auto"/>
          <w:sz w:val="30"/>
          <w:szCs w:val="30"/>
        </w:rPr>
      </w:pPr>
    </w:p>
    <w:p w14:paraId="7047E4AE">
      <w:pPr>
        <w:pStyle w:val="26"/>
        <w:spacing w:line="400" w:lineRule="exact"/>
        <w:jc w:val="center"/>
        <w:rPr>
          <w:rFonts w:hint="eastAsia" w:ascii="宋体" w:hAnsi="Times New Roman" w:cs="宋体"/>
          <w:color w:val="auto"/>
          <w:sz w:val="30"/>
          <w:szCs w:val="30"/>
        </w:rPr>
      </w:pPr>
    </w:p>
    <w:p w14:paraId="1AA04103">
      <w:pPr>
        <w:pStyle w:val="26"/>
        <w:spacing w:line="400" w:lineRule="exact"/>
        <w:jc w:val="center"/>
        <w:rPr>
          <w:rFonts w:hint="eastAsia" w:ascii="宋体" w:hAnsi="Times New Roman" w:cs="宋体"/>
          <w:color w:val="auto"/>
          <w:sz w:val="30"/>
          <w:szCs w:val="30"/>
        </w:rPr>
      </w:pPr>
    </w:p>
    <w:p w14:paraId="12A5FD66">
      <w:pPr>
        <w:pStyle w:val="26"/>
        <w:spacing w:line="400" w:lineRule="exact"/>
        <w:jc w:val="center"/>
        <w:rPr>
          <w:rFonts w:hint="eastAsia" w:ascii="宋体" w:hAnsi="Times New Roman" w:cs="宋体"/>
          <w:color w:val="auto"/>
          <w:sz w:val="30"/>
          <w:szCs w:val="30"/>
        </w:rPr>
      </w:pPr>
      <w:r>
        <w:rPr>
          <w:rFonts w:hint="eastAsia" w:ascii="宋体" w:hAnsi="Times New Roman" w:cs="宋体"/>
          <w:color w:val="auto"/>
          <w:sz w:val="30"/>
          <w:szCs w:val="30"/>
        </w:rPr>
        <w:t>第三章  评  标</w:t>
      </w:r>
    </w:p>
    <w:p w14:paraId="31865E88">
      <w:pPr>
        <w:pStyle w:val="26"/>
        <w:spacing w:line="40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一、评标要求</w:t>
      </w:r>
    </w:p>
    <w:p w14:paraId="54190C74">
      <w:pPr>
        <w:pStyle w:val="26"/>
        <w:spacing w:line="400" w:lineRule="exact"/>
        <w:ind w:firstLine="422" w:firstLineChars="200"/>
        <w:rPr>
          <w:rFonts w:hint="eastAsia" w:ascii="宋体" w:hAnsi="Times New Roman" w:cs="宋体"/>
          <w:b/>
          <w:color w:val="auto"/>
          <w:sz w:val="21"/>
          <w:szCs w:val="21"/>
        </w:rPr>
      </w:pPr>
      <w:r>
        <w:rPr>
          <w:rFonts w:hint="eastAsia" w:ascii="宋体" w:hAnsi="Times New Roman" w:cs="宋体"/>
          <w:b/>
          <w:color w:val="auto"/>
          <w:sz w:val="21"/>
          <w:szCs w:val="21"/>
        </w:rPr>
        <w:t xml:space="preserve">1. 评标方法 </w:t>
      </w:r>
      <w:r>
        <w:rPr>
          <w:rFonts w:hint="eastAsia" w:ascii="黑体" w:hAnsi="Times New Roman" w:eastAsia="黑体" w:cs="黑体"/>
          <w:strike/>
          <w:color w:val="0000FF"/>
          <w:sz w:val="28"/>
          <w:szCs w:val="28"/>
          <w:highlight w:val="yellow"/>
        </w:rPr>
        <w:t>选择项</w:t>
      </w:r>
      <w:r>
        <w:rPr>
          <w:rFonts w:hint="eastAsia" w:ascii="黑体" w:hAnsi="Times New Roman" w:eastAsia="黑体" w:cs="黑体"/>
          <w:strike/>
          <w:color w:val="0000FF"/>
          <w:sz w:val="28"/>
          <w:szCs w:val="28"/>
        </w:rPr>
        <w:t>2选1</w:t>
      </w:r>
    </w:p>
    <w:p w14:paraId="7E939186">
      <w:pPr>
        <w:pStyle w:val="26"/>
        <w:spacing w:line="400" w:lineRule="exact"/>
        <w:ind w:firstLine="560" w:firstLineChars="200"/>
        <w:rPr>
          <w:rFonts w:hint="eastAsia" w:ascii="宋体" w:hAnsi="Times New Roman" w:cs="宋体"/>
          <w:color w:val="0000FF"/>
          <w:sz w:val="21"/>
          <w:szCs w:val="21"/>
        </w:rPr>
      </w:pPr>
      <w:r>
        <w:rPr>
          <w:rFonts w:hint="eastAsia" w:ascii="黑体" w:hAnsi="Times New Roman" w:eastAsia="黑体" w:cs="黑体"/>
          <w:strike/>
          <w:color w:val="0000FF"/>
          <w:sz w:val="28"/>
          <w:szCs w:val="28"/>
        </w:rPr>
        <w:t>P4页选择综合评分法时自动填写：</w:t>
      </w:r>
      <w:r>
        <w:rPr>
          <w:rFonts w:hint="eastAsia" w:ascii="宋体" w:hAnsi="Times New Roman" w:cs="宋体"/>
          <w:color w:val="0000FF"/>
          <w:sz w:val="21"/>
          <w:szCs w:val="21"/>
        </w:rPr>
        <w:t>综合评分法。评标委员会对满足招标文件全部实质性的投标人，根据本章规定的评分标准进行打分，并按得分由高到低的顺序推荐中标候选人。</w:t>
      </w:r>
    </w:p>
    <w:p w14:paraId="66F74E21">
      <w:pPr>
        <w:pStyle w:val="26"/>
        <w:spacing w:line="400" w:lineRule="exact"/>
        <w:ind w:firstLine="560" w:firstLineChars="200"/>
        <w:rPr>
          <w:rFonts w:hint="eastAsia" w:ascii="宋体" w:hAnsi="Times New Roman" w:cs="宋体"/>
          <w:color w:val="0000FF"/>
          <w:sz w:val="21"/>
          <w:szCs w:val="21"/>
        </w:rPr>
      </w:pPr>
      <w:r>
        <w:rPr>
          <w:rFonts w:hint="eastAsia" w:ascii="黑体" w:hAnsi="Times New Roman" w:eastAsia="黑体" w:cs="黑体"/>
          <w:strike/>
          <w:color w:val="0000FF"/>
          <w:sz w:val="28"/>
          <w:szCs w:val="28"/>
        </w:rPr>
        <w:t>P4页选择经评审的最低投标价法时自动填写：</w:t>
      </w:r>
      <w:r>
        <w:rPr>
          <w:rFonts w:hint="eastAsia" w:ascii="宋体" w:hAnsi="Times New Roman" w:cs="宋体"/>
          <w:color w:val="0000FF"/>
          <w:sz w:val="21"/>
          <w:szCs w:val="21"/>
        </w:rPr>
        <w:t>经评审的最低投标价法。评标委员会对满足招标文件实质性要求的投标文件，按照经评审的投标价由低到高的顺序推荐中标候选人。</w:t>
      </w:r>
    </w:p>
    <w:p w14:paraId="2EA3E9BE">
      <w:pPr>
        <w:pStyle w:val="26"/>
        <w:spacing w:line="400" w:lineRule="exact"/>
        <w:ind w:firstLine="422" w:firstLineChars="200"/>
        <w:rPr>
          <w:rFonts w:hint="default" w:hAnsi="Times New Roman"/>
          <w:b/>
          <w:color w:val="auto"/>
          <w:sz w:val="21"/>
          <w:szCs w:val="21"/>
        </w:rPr>
      </w:pPr>
      <w:r>
        <w:rPr>
          <w:rFonts w:hint="default" w:hAnsi="Times New Roman"/>
          <w:b/>
          <w:color w:val="auto"/>
          <w:sz w:val="21"/>
          <w:szCs w:val="21"/>
        </w:rPr>
        <w:t>2</w:t>
      </w:r>
      <w:r>
        <w:rPr>
          <w:rFonts w:hint="eastAsia" w:hAnsi="Times New Roman"/>
          <w:b/>
          <w:color w:val="auto"/>
          <w:sz w:val="21"/>
          <w:szCs w:val="21"/>
        </w:rPr>
        <w:t>．评标原则</w:t>
      </w:r>
    </w:p>
    <w:p w14:paraId="2054029F">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2.1 评标活动遵循客观、公正、审慎的原则，以招标文件和投标文件为评标的基本依据，并按照招标文件规定的评标办法和评标标准进行评标。</w:t>
      </w:r>
    </w:p>
    <w:p w14:paraId="1C8C928E">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2.2 具体评标事项由评标委员会负责，并按照招标文件规定的办法进行评审。</w:t>
      </w:r>
    </w:p>
    <w:p w14:paraId="59784C48">
      <w:pPr>
        <w:pStyle w:val="23"/>
        <w:tabs>
          <w:tab w:val="left" w:pos="950"/>
          <w:tab w:val="left" w:pos="2150"/>
          <w:tab w:val="left" w:pos="3350"/>
        </w:tabs>
        <w:spacing w:line="36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3．评标委员会</w:t>
      </w:r>
    </w:p>
    <w:p w14:paraId="7D7547E4">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3.1 评标委员会由招标人代表和评审专家组成，成员人数应当为5人及以上单数，其中评审专家不得少于成员总数的三分之二。</w:t>
      </w:r>
    </w:p>
    <w:p w14:paraId="0F7EAC14">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3.2 评标委员会负责具体评标事务，并独立履行以下职责：</w:t>
      </w:r>
    </w:p>
    <w:p w14:paraId="5F45B89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（1）审查、评价投标文件是否符合招标文件的商务、技术等实质性要求；</w:t>
      </w:r>
    </w:p>
    <w:p w14:paraId="6241498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（2）要求投标人对投标文件有关事项作出澄清或者说明；</w:t>
      </w:r>
    </w:p>
    <w:p w14:paraId="24D3274A">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（3）对投标文件进行比较和评价；</w:t>
      </w:r>
    </w:p>
    <w:p w14:paraId="0FAEBDCE">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（4）确定中标候选人名单；</w:t>
      </w:r>
    </w:p>
    <w:p w14:paraId="76DD0337">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（5）报告评标中发现的违法行为；</w:t>
      </w:r>
    </w:p>
    <w:p w14:paraId="0C566C04">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（6）法律法规规定的其他职责。</w:t>
      </w:r>
    </w:p>
    <w:p w14:paraId="71E0179E">
      <w:pPr>
        <w:pStyle w:val="23"/>
        <w:tabs>
          <w:tab w:val="left" w:pos="950"/>
          <w:tab w:val="left" w:pos="2150"/>
          <w:tab w:val="left" w:pos="3350"/>
        </w:tabs>
        <w:spacing w:line="36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4．澄清</w:t>
      </w:r>
    </w:p>
    <w:p w14:paraId="51719173">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对于投标文件中含义不明确、同类问题表述不一致或者有明显文字和计算错误的内容，评标委员会应当以书面形式要求投标人作出必要的澄清、说明或者补正。</w:t>
      </w:r>
    </w:p>
    <w:p w14:paraId="2D0313FF">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投标人的澄清、说明或者补正应当采用书面形式，并加盖公章，或者由法定代表人或其授权的代表签字。投标人的澄清、说明或者补正不得超出投标文件的范围或者改变投标文件的实质性内容。</w:t>
      </w:r>
    </w:p>
    <w:p w14:paraId="37B63C4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4.1 评标委员会不接受投标人主动提出的澄清、说明或者补正。</w:t>
      </w:r>
    </w:p>
    <w:p w14:paraId="798AFF68">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4.2 评标委员会对投标人提交的澄清、说明或者补正有疑问的，可以要求投标人进一步澄清、说明或者补正。</w:t>
      </w:r>
    </w:p>
    <w:p w14:paraId="58366EB2">
      <w:pPr>
        <w:pStyle w:val="23"/>
        <w:tabs>
          <w:tab w:val="left" w:pos="950"/>
          <w:tab w:val="left" w:pos="2150"/>
          <w:tab w:val="left" w:pos="3350"/>
        </w:tabs>
        <w:spacing w:line="36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5．有下列情形之一的，视为投标人串通投标，其投标无效：</w:t>
      </w:r>
    </w:p>
    <w:p w14:paraId="2D3E7B79">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（1）不同投标人的投标文件由同一单位或者个人编制的，包括但不限于不同投标人上传的投标文件项目内部识别码一致的情形；</w:t>
      </w:r>
    </w:p>
    <w:p w14:paraId="6176F3C0">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（2）不同投标人委托同一单位或者个人办理投标事宜；</w:t>
      </w:r>
    </w:p>
    <w:p w14:paraId="6A31E78C">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（3）不同投标人的投标文件载明的项目管理成员或者联系人员为同一人；</w:t>
      </w:r>
    </w:p>
    <w:p w14:paraId="100B28E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（4）不同投标人的投标文件异常一致或者投标报价呈规律性差异；</w:t>
      </w:r>
    </w:p>
    <w:p w14:paraId="627865B4">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（5）不同投标人的投标文件相互混装；</w:t>
      </w:r>
    </w:p>
    <w:p w14:paraId="61CDF937">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（6）不同投标人的投标保证金从同一单位或个人的账户转出;</w:t>
      </w:r>
    </w:p>
    <w:p w14:paraId="7159C5AD">
      <w:pPr>
        <w:pStyle w:val="23"/>
        <w:tabs>
          <w:tab w:val="left" w:pos="950"/>
          <w:tab w:val="left" w:pos="2150"/>
          <w:tab w:val="left" w:pos="3350"/>
        </w:tabs>
        <w:spacing w:line="400" w:lineRule="exact"/>
        <w:ind w:firstLine="525" w:firstLineChars="250"/>
        <w:rPr>
          <w:rFonts w:hint="eastAsia" w:hAnsi="Times New Roman"/>
          <w:color w:val="auto"/>
          <w:sz w:val="21"/>
          <w:szCs w:val="21"/>
          <w:lang w:val="en-US" w:eastAsia="zh-CN"/>
        </w:rPr>
      </w:pPr>
      <w:r>
        <w:rPr>
          <w:rFonts w:hint="eastAsia" w:hAnsi="Times New Roman"/>
          <w:color w:val="auto"/>
          <w:sz w:val="21"/>
          <w:szCs w:val="21"/>
          <w:lang w:val="en-US" w:eastAsia="zh-CN"/>
        </w:rPr>
        <w:t>(7) 不同投标人在五矿采购平台操作的IP地址或机器码雷同:</w:t>
      </w:r>
    </w:p>
    <w:p w14:paraId="4F889E68">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①IP地址认定范围：包括但不限于下载招标文件、编制招标文件、上传电子投标文件、开标解密等；</w:t>
      </w:r>
    </w:p>
    <w:p w14:paraId="4D93541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②机器码认定范围：包括但不限于电脑MAC地址、硬盘序号、CPU型号等。</w:t>
      </w:r>
    </w:p>
    <w:p w14:paraId="05624FFB">
      <w:pPr>
        <w:pStyle w:val="23"/>
        <w:tabs>
          <w:tab w:val="left" w:pos="950"/>
          <w:tab w:val="left" w:pos="2150"/>
          <w:tab w:val="left" w:pos="3350"/>
        </w:tabs>
        <w:spacing w:line="36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6．有下列情形之一的，属于恶意串通投标，其投标无效，并追究法律责任：</w:t>
      </w:r>
    </w:p>
    <w:p w14:paraId="14041C1E">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（1）投标人直接或者间接从招标人获得其他投标人的相关情况并修改其投标文件；</w:t>
      </w:r>
    </w:p>
    <w:p w14:paraId="067C63CD">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（2）投标人按照招标人的授意撤换、修改投标文件；</w:t>
      </w:r>
    </w:p>
    <w:p w14:paraId="6C6ECB4A">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（3）投标人之间协商报价、技术方案等投标文件的实质性内容；</w:t>
      </w:r>
    </w:p>
    <w:p w14:paraId="351E7F75">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（4）属于同一集团、协会、商会等组织成员的投标人按照该组织要求协同参加采购活动；</w:t>
      </w:r>
    </w:p>
    <w:p w14:paraId="7F8B63B4">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（5）投标人之间事先约定由某一特定投标人中标、成交；</w:t>
      </w:r>
    </w:p>
    <w:p w14:paraId="06A38181">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（6）投标人之间商定部分投标人放弃中标、成交；</w:t>
      </w:r>
    </w:p>
    <w:p w14:paraId="2FBB07F0">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（7）投标人与招标人之间、投标人相互之间，为谋求特定投标人中标、成交或者排斥其他投标人的其他串通行为。</w:t>
      </w:r>
    </w:p>
    <w:p w14:paraId="58BE957F">
      <w:pPr>
        <w:pStyle w:val="23"/>
        <w:tabs>
          <w:tab w:val="left" w:pos="950"/>
          <w:tab w:val="left" w:pos="2150"/>
          <w:tab w:val="left" w:pos="3350"/>
        </w:tabs>
        <w:spacing w:line="36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7．投标人存在下列情况之一的，投标无效：</w:t>
      </w:r>
    </w:p>
    <w:p w14:paraId="36A6740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（1）未按招标文件的规定提交投标保证金及标书费的；</w:t>
      </w:r>
    </w:p>
    <w:p w14:paraId="21022D13">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（2）投标文件未按招标文件要求签署、盖章的；</w:t>
      </w:r>
    </w:p>
    <w:p w14:paraId="4C6909FB">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（3）不具备招标文件中规定的资格要求的；</w:t>
      </w:r>
    </w:p>
    <w:p w14:paraId="0317C8F1">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（4）报价超过招标文件中规定的预算金额或者最高限价的；</w:t>
      </w:r>
    </w:p>
    <w:p w14:paraId="1F4E9F93">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（5）投标文件含有招标人不能接受的附加条件的；</w:t>
      </w:r>
    </w:p>
    <w:p w14:paraId="01A10C8B">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（6）法律、法规和招标文件规定的其他无效情形。</w:t>
      </w:r>
    </w:p>
    <w:p w14:paraId="61676E48">
      <w:pPr>
        <w:pStyle w:val="23"/>
        <w:tabs>
          <w:tab w:val="left" w:pos="950"/>
          <w:tab w:val="left" w:pos="2150"/>
          <w:tab w:val="left" w:pos="3350"/>
        </w:tabs>
        <w:spacing w:line="400" w:lineRule="exact"/>
        <w:ind w:firstLine="422" w:firstLineChars="200"/>
        <w:rPr>
          <w:rFonts w:hint="eastAsia" w:hAnsi="Times New Roman"/>
          <w:color w:val="auto"/>
          <w:sz w:val="21"/>
          <w:szCs w:val="21"/>
          <w:lang w:val="en-US" w:eastAsia="zh-CN"/>
        </w:rPr>
      </w:pPr>
      <w:r>
        <w:rPr>
          <w:rFonts w:hint="eastAsia" w:hAnsi="Times New Roman"/>
          <w:b/>
          <w:color w:val="auto"/>
          <w:sz w:val="21"/>
          <w:szCs w:val="21"/>
          <w:lang w:val="en-US" w:eastAsia="zh-CN"/>
        </w:rPr>
        <w:t>8．出现下列情形之一的，应予以废标：</w:t>
      </w:r>
    </w:p>
    <w:p w14:paraId="53C82D4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（1）投标文件递交截止时间止，投标人少于3个的；</w:t>
      </w:r>
    </w:p>
    <w:p w14:paraId="480C00D2">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（2）经评标委员会评审后否决所有投标的。</w:t>
      </w:r>
    </w:p>
    <w:p w14:paraId="520731AB">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（3）评标阶段，有效投标人不足三家且评标委员会认为投标明显缺乏竞争的；</w:t>
      </w:r>
    </w:p>
    <w:p w14:paraId="0D8CFF85">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（4）出现影响招标公正的违法、违规行为的；</w:t>
      </w:r>
    </w:p>
    <w:p w14:paraId="5CFE68BF">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（5）因重大变故，招标任务取消的。</w:t>
      </w:r>
    </w:p>
    <w:p w14:paraId="3E39459F">
      <w:pPr>
        <w:pStyle w:val="23"/>
        <w:tabs>
          <w:tab w:val="left" w:pos="950"/>
          <w:tab w:val="left" w:pos="2150"/>
          <w:tab w:val="left" w:pos="3350"/>
        </w:tabs>
        <w:spacing w:line="400" w:lineRule="exact"/>
        <w:ind w:firstLine="422" w:firstLineChars="200"/>
        <w:rPr>
          <w:rFonts w:hint="eastAsia" w:hAnsi="Times New Roman"/>
          <w:color w:val="auto"/>
          <w:sz w:val="21"/>
          <w:szCs w:val="21"/>
          <w:lang w:val="en-US" w:eastAsia="zh-CN"/>
        </w:rPr>
      </w:pPr>
      <w:r>
        <w:rPr>
          <w:rFonts w:hint="eastAsia" w:hAnsi="Times New Roman"/>
          <w:b/>
          <w:color w:val="auto"/>
          <w:sz w:val="21"/>
          <w:szCs w:val="21"/>
          <w:lang w:val="en-US" w:eastAsia="zh-CN"/>
        </w:rPr>
        <w:t>9．定标</w:t>
      </w:r>
    </w:p>
    <w:p w14:paraId="77304728">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评标委员会按照招标文件确定的评标方法、步骤、标准，对投标文件进行评审。评标结束后，由招标人根据评标报告依法依规确定中标人。</w:t>
      </w:r>
    </w:p>
    <w:p w14:paraId="570A9210">
      <w:pPr>
        <w:pStyle w:val="23"/>
        <w:tabs>
          <w:tab w:val="left" w:pos="950"/>
          <w:tab w:val="left" w:pos="2150"/>
          <w:tab w:val="left" w:pos="3350"/>
        </w:tabs>
        <w:spacing w:line="400" w:lineRule="exact"/>
        <w:ind w:firstLine="422" w:firstLineChars="200"/>
        <w:rPr>
          <w:rFonts w:hint="eastAsia" w:hAnsi="Times New Roman"/>
          <w:b/>
          <w:color w:val="auto"/>
          <w:sz w:val="21"/>
          <w:szCs w:val="21"/>
          <w:lang w:val="en-US" w:eastAsia="zh-CN"/>
        </w:rPr>
      </w:pPr>
      <w:r>
        <w:rPr>
          <w:rFonts w:hint="eastAsia" w:hAnsi="Times New Roman"/>
          <w:b/>
          <w:color w:val="auto"/>
          <w:sz w:val="21"/>
          <w:szCs w:val="21"/>
          <w:lang w:val="en-US" w:eastAsia="zh-CN"/>
        </w:rPr>
        <w:t>二、评标程序</w:t>
      </w:r>
    </w:p>
    <w:p w14:paraId="030DF405">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1．符合性审查</w:t>
      </w:r>
    </w:p>
    <w:p w14:paraId="655EEE34">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1.1 依据招标文件的规定，从投标文件的有效性、完整性和对招标文件的响应程度进行审查，以确定是否满足招标文件的实质性要求。</w:t>
      </w:r>
    </w:p>
    <w:p w14:paraId="15D775C9">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1.2 符合性审查中有任意一项未通过的，审查结果为未通过。投标人未通过符合性审查的，投标无效。</w:t>
      </w:r>
    </w:p>
    <w:p w14:paraId="32B9C617">
      <w:pPr>
        <w:pStyle w:val="23"/>
        <w:tabs>
          <w:tab w:val="left" w:pos="950"/>
          <w:tab w:val="left" w:pos="2150"/>
          <w:tab w:val="left" w:pos="3350"/>
        </w:tabs>
        <w:spacing w:line="400" w:lineRule="exact"/>
        <w:ind w:firstLine="420" w:firstLineChars="200"/>
        <w:rPr>
          <w:rFonts w:hint="eastAsia" w:hAnsi="Times New Roman"/>
          <w:color w:val="auto"/>
          <w:sz w:val="21"/>
          <w:szCs w:val="21"/>
          <w:lang w:val="en-US" w:eastAsia="zh-CN"/>
        </w:rPr>
      </w:pPr>
      <w:r>
        <w:rPr>
          <w:rFonts w:hint="eastAsia" w:hAnsi="Times New Roman"/>
          <w:color w:val="auto"/>
          <w:sz w:val="21"/>
          <w:szCs w:val="21"/>
          <w:lang w:val="en-US" w:eastAsia="zh-CN"/>
        </w:rPr>
        <w:t xml:space="preserve">                             符合性评审表</w:t>
      </w:r>
    </w:p>
    <w:tbl>
      <w:tblPr>
        <w:tblStyle w:val="15"/>
        <w:tblW w:w="833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
        <w:gridCol w:w="708"/>
        <w:gridCol w:w="1837"/>
        <w:gridCol w:w="4332"/>
        <w:gridCol w:w="1132"/>
      </w:tblGrid>
      <w:tr w14:paraId="43C3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9" w:type="dxa"/>
            <w:gridSpan w:val="2"/>
            <w:tcBorders>
              <w:top w:val="single" w:color="auto" w:sz="4" w:space="0"/>
              <w:left w:val="single" w:color="auto" w:sz="4" w:space="0"/>
              <w:bottom w:val="single" w:color="auto" w:sz="4" w:space="0"/>
              <w:right w:val="single" w:color="auto" w:sz="4" w:space="0"/>
              <w:tl2br w:val="nil"/>
              <w:tr2bl w:val="nil"/>
            </w:tcBorders>
            <w:noWrap w:val="0"/>
            <w:vAlign w:val="top"/>
          </w:tcPr>
          <w:p w14:paraId="3A7D4364">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条款号</w:t>
            </w: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1FBDB0DF">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评审因素</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0AC2E10C">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评审标准</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38B5855C">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评审结论（×/√）</w:t>
            </w:r>
          </w:p>
        </w:tc>
      </w:tr>
      <w:tr w14:paraId="4B256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20B7CB49">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1</w:t>
            </w:r>
          </w:p>
        </w:tc>
        <w:tc>
          <w:tcPr>
            <w:tcW w:w="708"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60AF246B">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形式评审</w:t>
            </w: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308EE047">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投标人名称</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6A46CEEC">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与营业执照、资质证书一致，名称变更的应当提供证书颁发等单位提供的变更说明</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0F637B78">
            <w:pPr>
              <w:pStyle w:val="23"/>
              <w:tabs>
                <w:tab w:val="left" w:pos="950"/>
                <w:tab w:val="left" w:pos="2150"/>
                <w:tab w:val="left" w:pos="3350"/>
              </w:tabs>
              <w:spacing w:line="400" w:lineRule="exact"/>
              <w:ind w:firstLine="0"/>
              <w:rPr>
                <w:rFonts w:hint="eastAsia"/>
                <w:color w:val="auto"/>
                <w:sz w:val="21"/>
                <w:szCs w:val="21"/>
              </w:rPr>
            </w:pPr>
          </w:p>
        </w:tc>
      </w:tr>
      <w:tr w14:paraId="10686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99AC194">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7FE1439D">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0DF771DD">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投标文件签字盖章</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546EA77B">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投标文件按招标文件要求签署、盖章</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7661D46D">
            <w:pPr>
              <w:pStyle w:val="23"/>
              <w:tabs>
                <w:tab w:val="left" w:pos="950"/>
                <w:tab w:val="left" w:pos="2150"/>
                <w:tab w:val="left" w:pos="3350"/>
              </w:tabs>
              <w:spacing w:line="400" w:lineRule="exact"/>
              <w:ind w:firstLine="0"/>
              <w:rPr>
                <w:rFonts w:hint="eastAsia"/>
                <w:color w:val="auto"/>
                <w:sz w:val="21"/>
                <w:szCs w:val="21"/>
                <w:lang w:eastAsia="zh-CN"/>
              </w:rPr>
            </w:pPr>
          </w:p>
        </w:tc>
      </w:tr>
      <w:tr w14:paraId="7A84A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7DEED05E">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2</w:t>
            </w:r>
          </w:p>
        </w:tc>
        <w:tc>
          <w:tcPr>
            <w:tcW w:w="708"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0CDCF04F">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资格评审</w:t>
            </w: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311D5EF3">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资质要求</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610334A4">
            <w:pPr>
              <w:pStyle w:val="23"/>
              <w:tabs>
                <w:tab w:val="left" w:pos="950"/>
                <w:tab w:val="left" w:pos="2150"/>
                <w:tab w:val="left" w:pos="3350"/>
              </w:tabs>
              <w:spacing w:line="400" w:lineRule="exact"/>
              <w:ind w:firstLine="0"/>
              <w:rPr>
                <w:rFonts w:hint="eastAsia"/>
                <w:color w:val="auto"/>
                <w:sz w:val="21"/>
                <w:szCs w:val="21"/>
                <w:lang w:val="en-US" w:eastAsia="zh-CN"/>
              </w:rPr>
            </w:pPr>
            <w:r>
              <w:rPr>
                <w:rFonts w:hint="eastAsia" w:ascii="黑体" w:hAnsi="Times New Roman" w:eastAsia="黑体" w:cs="黑体"/>
                <w:strike/>
                <w:color w:val="0000FF"/>
                <w:sz w:val="28"/>
                <w:szCs w:val="28"/>
                <w:lang w:val="en-US" w:eastAsia="zh-CN"/>
              </w:rPr>
              <w:t>根据P2页“3. 投标人资格要求”自动填写3.1</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54A54920">
            <w:pPr>
              <w:pStyle w:val="23"/>
              <w:tabs>
                <w:tab w:val="left" w:pos="950"/>
                <w:tab w:val="left" w:pos="2150"/>
                <w:tab w:val="left" w:pos="3350"/>
              </w:tabs>
              <w:spacing w:line="400" w:lineRule="exact"/>
              <w:ind w:firstLine="0"/>
              <w:rPr>
                <w:rFonts w:hint="eastAsia"/>
                <w:color w:val="auto"/>
                <w:sz w:val="21"/>
                <w:szCs w:val="21"/>
                <w:lang w:eastAsia="zh-CN"/>
              </w:rPr>
            </w:pPr>
          </w:p>
        </w:tc>
      </w:tr>
      <w:tr w14:paraId="6E81C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14593C20">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1BD1870">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1D9D38D5">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财务要求</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13AB3569">
            <w:pPr>
              <w:pStyle w:val="23"/>
              <w:tabs>
                <w:tab w:val="left" w:pos="950"/>
                <w:tab w:val="left" w:pos="2150"/>
                <w:tab w:val="left" w:pos="3350"/>
              </w:tabs>
              <w:spacing w:line="400" w:lineRule="exact"/>
              <w:ind w:firstLine="0"/>
              <w:rPr>
                <w:rFonts w:hint="eastAsia"/>
                <w:color w:val="auto"/>
                <w:sz w:val="21"/>
                <w:szCs w:val="21"/>
              </w:rPr>
            </w:pPr>
            <w:r>
              <w:rPr>
                <w:rFonts w:hint="eastAsia" w:ascii="黑体" w:hAnsi="Times New Roman" w:eastAsia="黑体" w:cs="黑体"/>
                <w:strike/>
                <w:color w:val="0000FF"/>
                <w:sz w:val="28"/>
                <w:szCs w:val="28"/>
                <w:lang w:val="en-US" w:eastAsia="zh-CN"/>
              </w:rPr>
              <w:t>根据P2页“3. 投标人资格要求”自动填写3.2</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30FBE2C8">
            <w:pPr>
              <w:pStyle w:val="23"/>
              <w:tabs>
                <w:tab w:val="left" w:pos="950"/>
                <w:tab w:val="left" w:pos="2150"/>
                <w:tab w:val="left" w:pos="3350"/>
              </w:tabs>
              <w:spacing w:line="400" w:lineRule="exact"/>
              <w:ind w:firstLine="0"/>
              <w:rPr>
                <w:rFonts w:hint="eastAsia"/>
                <w:color w:val="auto"/>
                <w:sz w:val="21"/>
                <w:szCs w:val="21"/>
              </w:rPr>
            </w:pPr>
          </w:p>
        </w:tc>
      </w:tr>
      <w:tr w14:paraId="0EDFE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5A391490">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57F4DDC1">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2DF3D97F">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业绩要求</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7D58AB31">
            <w:pPr>
              <w:pStyle w:val="23"/>
              <w:tabs>
                <w:tab w:val="left" w:pos="950"/>
                <w:tab w:val="left" w:pos="2150"/>
                <w:tab w:val="left" w:pos="3350"/>
              </w:tabs>
              <w:spacing w:line="400" w:lineRule="exact"/>
              <w:ind w:firstLine="0"/>
              <w:rPr>
                <w:rFonts w:hint="eastAsia"/>
                <w:color w:val="auto"/>
                <w:sz w:val="21"/>
                <w:szCs w:val="21"/>
              </w:rPr>
            </w:pPr>
            <w:r>
              <w:rPr>
                <w:rFonts w:hint="eastAsia" w:ascii="黑体" w:hAnsi="Times New Roman" w:eastAsia="黑体" w:cs="黑体"/>
                <w:strike/>
                <w:color w:val="0000FF"/>
                <w:sz w:val="28"/>
                <w:szCs w:val="28"/>
                <w:lang w:val="en-US" w:eastAsia="zh-CN"/>
              </w:rPr>
              <w:t>根据P2页“3. 投标人资格要求”自动填写3.3</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0F870D94">
            <w:pPr>
              <w:pStyle w:val="23"/>
              <w:tabs>
                <w:tab w:val="left" w:pos="950"/>
                <w:tab w:val="left" w:pos="2150"/>
                <w:tab w:val="left" w:pos="3350"/>
              </w:tabs>
              <w:spacing w:line="400" w:lineRule="exact"/>
              <w:ind w:firstLine="0"/>
              <w:rPr>
                <w:rFonts w:hint="eastAsia"/>
                <w:color w:val="auto"/>
                <w:sz w:val="21"/>
                <w:szCs w:val="21"/>
              </w:rPr>
            </w:pPr>
          </w:p>
        </w:tc>
      </w:tr>
      <w:tr w14:paraId="52908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1E3A889E">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65C52E60">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42A12B86">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信誉要求</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0E48D161">
            <w:pPr>
              <w:pStyle w:val="23"/>
              <w:tabs>
                <w:tab w:val="left" w:pos="950"/>
                <w:tab w:val="left" w:pos="2150"/>
                <w:tab w:val="left" w:pos="3350"/>
              </w:tabs>
              <w:spacing w:line="400" w:lineRule="exact"/>
              <w:ind w:firstLine="0"/>
              <w:rPr>
                <w:rFonts w:hint="eastAsia"/>
                <w:color w:val="auto"/>
                <w:sz w:val="21"/>
                <w:szCs w:val="21"/>
              </w:rPr>
            </w:pPr>
            <w:r>
              <w:rPr>
                <w:rFonts w:hint="eastAsia" w:ascii="黑体" w:hAnsi="Times New Roman" w:eastAsia="黑体" w:cs="黑体"/>
                <w:strike/>
                <w:color w:val="0000FF"/>
                <w:sz w:val="28"/>
                <w:szCs w:val="28"/>
                <w:lang w:val="en-US" w:eastAsia="zh-CN"/>
              </w:rPr>
              <w:t>根据P2页“3. 投标人资格要求”自动填写3.4</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5CAA3C17">
            <w:pPr>
              <w:pStyle w:val="23"/>
              <w:tabs>
                <w:tab w:val="left" w:pos="950"/>
                <w:tab w:val="left" w:pos="2150"/>
                <w:tab w:val="left" w:pos="3350"/>
              </w:tabs>
              <w:spacing w:line="400" w:lineRule="exact"/>
              <w:ind w:firstLine="0"/>
              <w:rPr>
                <w:rFonts w:hint="eastAsia"/>
                <w:color w:val="auto"/>
                <w:sz w:val="21"/>
                <w:szCs w:val="21"/>
              </w:rPr>
            </w:pPr>
          </w:p>
        </w:tc>
      </w:tr>
      <w:tr w14:paraId="0EFF1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4C56FC8D">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40E232E3">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45566D87">
            <w:pPr>
              <w:pStyle w:val="23"/>
              <w:tabs>
                <w:tab w:val="left" w:pos="950"/>
                <w:tab w:val="left" w:pos="2150"/>
                <w:tab w:val="left" w:pos="3350"/>
              </w:tabs>
              <w:spacing w:line="400" w:lineRule="exact"/>
              <w:ind w:firstLine="0"/>
              <w:rPr>
                <w:rFonts w:hint="eastAsia"/>
                <w:color w:val="auto"/>
                <w:sz w:val="21"/>
                <w:szCs w:val="21"/>
                <w:lang w:eastAsia="zh-CN"/>
              </w:rPr>
            </w:pPr>
            <w:r>
              <w:rPr>
                <w:rFonts w:hint="eastAsia" w:ascii="黑体" w:hAnsi="Times New Roman" w:eastAsia="黑体" w:cs="黑体"/>
                <w:strike/>
                <w:color w:val="0000FF"/>
                <w:sz w:val="28"/>
                <w:szCs w:val="28"/>
                <w:lang w:val="en-US" w:eastAsia="zh-CN"/>
              </w:rPr>
              <w:t>允许新增项</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4C6A0062">
            <w:pPr>
              <w:pStyle w:val="23"/>
              <w:tabs>
                <w:tab w:val="left" w:pos="950"/>
                <w:tab w:val="left" w:pos="2150"/>
                <w:tab w:val="left" w:pos="3350"/>
              </w:tabs>
              <w:spacing w:line="400" w:lineRule="exact"/>
              <w:ind w:firstLine="0"/>
              <w:rPr>
                <w:rFonts w:hint="eastAsia" w:ascii="黑体" w:hAnsi="Times New Roman" w:eastAsia="黑体" w:cs="黑体"/>
                <w:strike/>
                <w:color w:val="0000FF"/>
                <w:sz w:val="28"/>
                <w:szCs w:val="28"/>
                <w:lang w:val="en-US" w:eastAsia="zh-CN"/>
              </w:rPr>
            </w:pPr>
            <w:r>
              <w:rPr>
                <w:rFonts w:hint="eastAsia" w:ascii="黑体" w:hAnsi="Times New Roman" w:eastAsia="黑体" w:cs="黑体"/>
                <w:strike/>
                <w:color w:val="0000FF"/>
                <w:sz w:val="28"/>
                <w:szCs w:val="28"/>
                <w:lang w:val="en-US" w:eastAsia="zh-CN"/>
              </w:rPr>
              <w:t>新增后允许填写文字</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4376F0C4">
            <w:pPr>
              <w:pStyle w:val="23"/>
              <w:tabs>
                <w:tab w:val="left" w:pos="950"/>
                <w:tab w:val="left" w:pos="2150"/>
                <w:tab w:val="left" w:pos="3350"/>
              </w:tabs>
              <w:spacing w:line="400" w:lineRule="exact"/>
              <w:ind w:firstLine="0"/>
              <w:rPr>
                <w:rFonts w:hint="eastAsia"/>
                <w:color w:val="auto"/>
                <w:sz w:val="21"/>
                <w:szCs w:val="21"/>
              </w:rPr>
            </w:pPr>
          </w:p>
        </w:tc>
      </w:tr>
      <w:tr w14:paraId="35A8E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1A969C71">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3</w:t>
            </w:r>
          </w:p>
        </w:tc>
        <w:tc>
          <w:tcPr>
            <w:tcW w:w="708"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5ADEFE17">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响应性评审</w:t>
            </w: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154CD73C">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投标报价</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5581C6C3">
            <w:pPr>
              <w:pStyle w:val="23"/>
              <w:tabs>
                <w:tab w:val="left" w:pos="950"/>
                <w:tab w:val="left" w:pos="2150"/>
                <w:tab w:val="left" w:pos="3350"/>
              </w:tabs>
              <w:spacing w:line="400" w:lineRule="exact"/>
              <w:ind w:firstLine="0"/>
              <w:rPr>
                <w:rFonts w:hint="eastAsia"/>
                <w:color w:val="auto"/>
                <w:sz w:val="21"/>
                <w:szCs w:val="21"/>
                <w:lang w:eastAsia="zh-CN"/>
              </w:rPr>
            </w:pPr>
            <w:r>
              <w:rPr>
                <w:rFonts w:hint="eastAsia" w:ascii="黑体" w:hAnsi="Times New Roman" w:eastAsia="黑体" w:cs="黑体"/>
                <w:strike/>
                <w:color w:val="0000FF"/>
                <w:sz w:val="28"/>
                <w:szCs w:val="28"/>
                <w:lang w:val="en-US" w:eastAsia="zh-CN"/>
              </w:rPr>
              <w:t>根据P5页“最高投标限价”设置“无”时自动填写：</w:t>
            </w:r>
            <w:r>
              <w:rPr>
                <w:rFonts w:hint="eastAsia"/>
                <w:color w:val="0000FF"/>
                <w:sz w:val="21"/>
                <w:szCs w:val="21"/>
                <w:lang w:eastAsia="zh-CN"/>
              </w:rPr>
              <w:t>投标报价（包括分项报价、投标总价）只能有一个有效报价。</w:t>
            </w:r>
          </w:p>
          <w:p w14:paraId="49F95E95">
            <w:pPr>
              <w:pStyle w:val="23"/>
              <w:tabs>
                <w:tab w:val="left" w:pos="950"/>
                <w:tab w:val="left" w:pos="2150"/>
                <w:tab w:val="left" w:pos="3350"/>
              </w:tabs>
              <w:spacing w:line="400" w:lineRule="exact"/>
              <w:ind w:firstLine="0"/>
              <w:rPr>
                <w:rFonts w:hint="eastAsia"/>
                <w:color w:val="auto"/>
                <w:sz w:val="21"/>
                <w:szCs w:val="21"/>
                <w:lang w:eastAsia="zh-CN"/>
              </w:rPr>
            </w:pPr>
            <w:r>
              <w:rPr>
                <w:rFonts w:hint="eastAsia" w:ascii="黑体" w:hAnsi="Times New Roman" w:eastAsia="黑体" w:cs="黑体"/>
                <w:strike/>
                <w:color w:val="0000FF"/>
                <w:sz w:val="28"/>
                <w:szCs w:val="28"/>
                <w:lang w:val="en-US" w:eastAsia="zh-CN"/>
              </w:rPr>
              <w:t>根据P5页“最高投标限价”设置“有”时自动填写：</w:t>
            </w:r>
            <w:r>
              <w:rPr>
                <w:rFonts w:hint="eastAsia"/>
                <w:color w:val="0000FF"/>
                <w:sz w:val="21"/>
                <w:szCs w:val="21"/>
                <w:lang w:eastAsia="zh-CN"/>
              </w:rPr>
              <w:t>投标报价（包括分项报价、投标总价）只能有一个有效报价且不超过采购预算或最高限价。</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09149F31">
            <w:pPr>
              <w:pStyle w:val="23"/>
              <w:tabs>
                <w:tab w:val="left" w:pos="950"/>
                <w:tab w:val="left" w:pos="2150"/>
                <w:tab w:val="left" w:pos="3350"/>
              </w:tabs>
              <w:spacing w:line="400" w:lineRule="exact"/>
              <w:ind w:firstLine="0"/>
              <w:rPr>
                <w:rFonts w:hint="eastAsia"/>
                <w:color w:val="auto"/>
                <w:sz w:val="21"/>
                <w:szCs w:val="21"/>
                <w:lang w:eastAsia="zh-CN"/>
              </w:rPr>
            </w:pPr>
          </w:p>
        </w:tc>
      </w:tr>
      <w:tr w14:paraId="2C330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4A25A9B1">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1742B21C">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052A7EC7">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招标费用缴纳情况</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67D5A947">
            <w:pPr>
              <w:pStyle w:val="23"/>
              <w:tabs>
                <w:tab w:val="left" w:pos="950"/>
                <w:tab w:val="left" w:pos="2150"/>
                <w:tab w:val="left" w:pos="3350"/>
              </w:tabs>
              <w:spacing w:line="400" w:lineRule="exact"/>
              <w:ind w:firstLine="0"/>
              <w:rPr>
                <w:rFonts w:hint="eastAsia"/>
                <w:color w:val="auto"/>
                <w:sz w:val="21"/>
                <w:szCs w:val="21"/>
                <w:lang w:eastAsia="zh-CN"/>
              </w:rPr>
            </w:pPr>
            <w:r>
              <w:rPr>
                <w:rFonts w:hint="eastAsia" w:ascii="黑体" w:hAnsi="Times New Roman" w:eastAsia="黑体" w:cs="黑体"/>
                <w:strike/>
                <w:color w:val="0000FF"/>
                <w:sz w:val="28"/>
                <w:szCs w:val="28"/>
                <w:lang w:val="en-US" w:eastAsia="zh-CN"/>
              </w:rPr>
              <w:t>根据投标人须知标书费保证金情况自动填入</w:t>
            </w:r>
            <w:r>
              <w:rPr>
                <w:rFonts w:hint="eastAsia"/>
                <w:color w:val="0000FF"/>
                <w:sz w:val="21"/>
                <w:szCs w:val="21"/>
                <w:lang w:eastAsia="zh-CN"/>
              </w:rPr>
              <w:t>按要求进行网上投标和标书费</w:t>
            </w:r>
            <w:r>
              <w:rPr>
                <w:rFonts w:hint="eastAsia"/>
                <w:color w:val="0000FF"/>
                <w:sz w:val="21"/>
                <w:szCs w:val="21"/>
                <w:lang w:val="en-US" w:eastAsia="zh-CN"/>
              </w:rPr>
              <w:t>or</w:t>
            </w:r>
            <w:r>
              <w:rPr>
                <w:rFonts w:hint="eastAsia"/>
                <w:color w:val="0000FF"/>
                <w:sz w:val="21"/>
                <w:szCs w:val="21"/>
                <w:lang w:eastAsia="zh-CN"/>
              </w:rPr>
              <w:t>保证金缴纳</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0137B381">
            <w:pPr>
              <w:pStyle w:val="23"/>
              <w:tabs>
                <w:tab w:val="left" w:pos="950"/>
                <w:tab w:val="left" w:pos="2150"/>
                <w:tab w:val="left" w:pos="3350"/>
              </w:tabs>
              <w:spacing w:line="400" w:lineRule="exact"/>
              <w:ind w:firstLine="0"/>
              <w:rPr>
                <w:rFonts w:hint="eastAsia"/>
                <w:color w:val="auto"/>
                <w:sz w:val="21"/>
                <w:szCs w:val="21"/>
                <w:lang w:eastAsia="zh-CN"/>
              </w:rPr>
            </w:pPr>
          </w:p>
        </w:tc>
      </w:tr>
      <w:tr w14:paraId="14266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2E01B202">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28B6F403">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5FAA61D0">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技术部分实质性内容</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58566DDF">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1.明确所投标的产品品牌、规格型号或服务内容或工程量；</w:t>
            </w:r>
          </w:p>
          <w:p w14:paraId="47B139E2">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2.投标文件应当对招标文件提出的要求和条件作出明确响应并满足招标文件全部实质性要求。</w:t>
            </w:r>
          </w:p>
          <w:p w14:paraId="3FC0E4C6">
            <w:pPr>
              <w:pStyle w:val="23"/>
              <w:tabs>
                <w:tab w:val="left" w:pos="950"/>
                <w:tab w:val="left" w:pos="2150"/>
                <w:tab w:val="left" w:pos="3350"/>
              </w:tabs>
              <w:spacing w:line="400" w:lineRule="exact"/>
              <w:ind w:firstLine="0"/>
              <w:rPr>
                <w:rFonts w:hint="eastAsia"/>
                <w:color w:val="auto"/>
                <w:sz w:val="21"/>
                <w:szCs w:val="21"/>
              </w:rPr>
            </w:pPr>
            <w:r>
              <w:rPr>
                <w:rFonts w:hint="eastAsia"/>
                <w:color w:val="auto"/>
                <w:sz w:val="21"/>
                <w:szCs w:val="21"/>
                <w:lang w:eastAsia="zh-CN"/>
              </w:rPr>
              <w:t>3、招标文件中标注“★”或文字描述的已明确否决情形的条款</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3509EDC1">
            <w:pPr>
              <w:pStyle w:val="23"/>
              <w:tabs>
                <w:tab w:val="left" w:pos="950"/>
                <w:tab w:val="left" w:pos="2150"/>
                <w:tab w:val="left" w:pos="3350"/>
              </w:tabs>
              <w:spacing w:line="400" w:lineRule="exact"/>
              <w:ind w:firstLine="0"/>
              <w:rPr>
                <w:rFonts w:hint="eastAsia"/>
                <w:color w:val="auto"/>
                <w:sz w:val="21"/>
                <w:szCs w:val="21"/>
                <w:lang w:eastAsia="zh-CN"/>
              </w:rPr>
            </w:pPr>
          </w:p>
        </w:tc>
      </w:tr>
      <w:tr w14:paraId="735AA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36E8D95D">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6633C8E8">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58EA457C">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不允许负偏离项</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78B947BC">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是否满足</w:t>
            </w:r>
          </w:p>
          <w:p w14:paraId="1E18A3C5">
            <w:pPr>
              <w:pStyle w:val="23"/>
              <w:tabs>
                <w:tab w:val="left" w:pos="950"/>
                <w:tab w:val="left" w:pos="2150"/>
                <w:tab w:val="left" w:pos="3350"/>
              </w:tabs>
              <w:spacing w:line="400" w:lineRule="exact"/>
              <w:ind w:firstLine="0"/>
              <w:rPr>
                <w:rFonts w:hint="eastAsia"/>
                <w:color w:val="auto"/>
                <w:sz w:val="21"/>
                <w:szCs w:val="21"/>
                <w:lang w:eastAsia="zh-CN"/>
              </w:rPr>
            </w:pPr>
            <w:r>
              <w:rPr>
                <w:rFonts w:hint="eastAsia" w:ascii="黑体" w:hAnsi="Times New Roman" w:eastAsia="黑体" w:cs="黑体"/>
                <w:strike/>
                <w:color w:val="0000FF"/>
                <w:sz w:val="28"/>
                <w:szCs w:val="28"/>
                <w:lang w:val="en-US" w:eastAsia="zh-CN"/>
              </w:rPr>
              <w:t>根据投标人须知自动填入不允许负偏离项</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4F47D765">
            <w:pPr>
              <w:pStyle w:val="23"/>
              <w:tabs>
                <w:tab w:val="left" w:pos="950"/>
                <w:tab w:val="left" w:pos="2150"/>
                <w:tab w:val="left" w:pos="3350"/>
              </w:tabs>
              <w:spacing w:line="400" w:lineRule="exact"/>
              <w:ind w:firstLine="0"/>
              <w:rPr>
                <w:rFonts w:hint="eastAsia"/>
                <w:color w:val="auto"/>
                <w:sz w:val="21"/>
                <w:szCs w:val="21"/>
                <w:lang w:eastAsia="zh-CN"/>
              </w:rPr>
            </w:pPr>
          </w:p>
        </w:tc>
      </w:tr>
      <w:tr w14:paraId="65052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33E8F32F">
            <w:pPr>
              <w:pStyle w:val="23"/>
              <w:tabs>
                <w:tab w:val="left" w:pos="950"/>
                <w:tab w:val="left" w:pos="2150"/>
                <w:tab w:val="left" w:pos="3350"/>
              </w:tabs>
              <w:spacing w:line="400" w:lineRule="exact"/>
              <w:ind w:firstLine="0"/>
              <w:rPr>
                <w:rFonts w:hint="eastAsia"/>
                <w:color w:val="auto"/>
                <w:sz w:val="21"/>
                <w:szCs w:val="21"/>
              </w:rPr>
            </w:pPr>
          </w:p>
        </w:tc>
        <w:tc>
          <w:tcPr>
            <w:tcW w:w="70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833A66F">
            <w:pPr>
              <w:pStyle w:val="23"/>
              <w:tabs>
                <w:tab w:val="left" w:pos="950"/>
                <w:tab w:val="left" w:pos="2150"/>
                <w:tab w:val="left" w:pos="3350"/>
              </w:tabs>
              <w:spacing w:line="400" w:lineRule="exact"/>
              <w:ind w:firstLine="0"/>
              <w:rPr>
                <w:rFonts w:hint="eastAsia"/>
                <w:color w:val="auto"/>
                <w:sz w:val="21"/>
                <w:szCs w:val="21"/>
              </w:rPr>
            </w:pPr>
          </w:p>
        </w:tc>
        <w:tc>
          <w:tcPr>
            <w:tcW w:w="1837" w:type="dxa"/>
            <w:tcBorders>
              <w:top w:val="single" w:color="auto" w:sz="4" w:space="0"/>
              <w:left w:val="single" w:color="auto" w:sz="4" w:space="0"/>
              <w:bottom w:val="single" w:color="auto" w:sz="4" w:space="0"/>
              <w:right w:val="single" w:color="auto" w:sz="4" w:space="0"/>
              <w:tl2br w:val="nil"/>
              <w:tr2bl w:val="nil"/>
            </w:tcBorders>
            <w:noWrap w:val="0"/>
            <w:vAlign w:val="top"/>
          </w:tcPr>
          <w:p w14:paraId="4FD930D2">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其他要求</w:t>
            </w:r>
          </w:p>
        </w:tc>
        <w:tc>
          <w:tcPr>
            <w:tcW w:w="4332" w:type="dxa"/>
            <w:tcBorders>
              <w:top w:val="single" w:color="auto" w:sz="4" w:space="0"/>
              <w:left w:val="single" w:color="auto" w:sz="4" w:space="0"/>
              <w:bottom w:val="single" w:color="auto" w:sz="4" w:space="0"/>
              <w:right w:val="single" w:color="auto" w:sz="4" w:space="0"/>
              <w:tl2br w:val="nil"/>
              <w:tr2bl w:val="nil"/>
            </w:tcBorders>
            <w:noWrap w:val="0"/>
            <w:vAlign w:val="top"/>
          </w:tcPr>
          <w:p w14:paraId="401694CA">
            <w:pPr>
              <w:pStyle w:val="23"/>
              <w:tabs>
                <w:tab w:val="left" w:pos="950"/>
                <w:tab w:val="left" w:pos="2150"/>
                <w:tab w:val="left" w:pos="3350"/>
              </w:tabs>
              <w:spacing w:line="400" w:lineRule="exact"/>
              <w:ind w:firstLine="0"/>
              <w:rPr>
                <w:rFonts w:hint="eastAsia"/>
                <w:color w:val="auto"/>
                <w:sz w:val="21"/>
                <w:szCs w:val="21"/>
                <w:lang w:eastAsia="zh-CN"/>
              </w:rPr>
            </w:pPr>
            <w:r>
              <w:rPr>
                <w:rFonts w:hint="eastAsia"/>
                <w:color w:val="auto"/>
                <w:sz w:val="21"/>
                <w:szCs w:val="21"/>
                <w:lang w:eastAsia="zh-CN"/>
              </w:rPr>
              <w:t>法律法规或招标文件中规定的投标无效的其他情形</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65BF9A41">
            <w:pPr>
              <w:pStyle w:val="23"/>
              <w:tabs>
                <w:tab w:val="left" w:pos="950"/>
                <w:tab w:val="left" w:pos="2150"/>
                <w:tab w:val="left" w:pos="3350"/>
              </w:tabs>
              <w:spacing w:line="400" w:lineRule="exact"/>
              <w:ind w:firstLine="0"/>
              <w:rPr>
                <w:rFonts w:hint="eastAsia"/>
                <w:color w:val="auto"/>
                <w:sz w:val="21"/>
                <w:szCs w:val="21"/>
                <w:lang w:eastAsia="zh-CN"/>
              </w:rPr>
            </w:pPr>
          </w:p>
        </w:tc>
      </w:tr>
      <w:tr w14:paraId="49E3B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98"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457ED223">
            <w:pPr>
              <w:pStyle w:val="23"/>
              <w:tabs>
                <w:tab w:val="left" w:pos="950"/>
                <w:tab w:val="left" w:pos="2150"/>
                <w:tab w:val="left" w:pos="3350"/>
              </w:tabs>
              <w:spacing w:line="400" w:lineRule="exact"/>
              <w:ind w:firstLine="0"/>
              <w:jc w:val="center"/>
              <w:rPr>
                <w:rFonts w:hint="eastAsia"/>
                <w:color w:val="auto"/>
                <w:sz w:val="21"/>
                <w:szCs w:val="21"/>
                <w:lang w:eastAsia="zh-CN"/>
              </w:rPr>
            </w:pPr>
            <w:r>
              <w:rPr>
                <w:rFonts w:hint="eastAsia"/>
                <w:color w:val="auto"/>
                <w:sz w:val="21"/>
                <w:szCs w:val="21"/>
                <w:lang w:eastAsia="zh-CN"/>
              </w:rPr>
              <w:t>最终结论（合格或不合格）</w:t>
            </w:r>
          </w:p>
        </w:tc>
        <w:tc>
          <w:tcPr>
            <w:tcW w:w="1132" w:type="dxa"/>
            <w:tcBorders>
              <w:top w:val="single" w:color="auto" w:sz="4" w:space="0"/>
              <w:left w:val="single" w:color="auto" w:sz="4" w:space="0"/>
              <w:bottom w:val="single" w:color="auto" w:sz="4" w:space="0"/>
              <w:right w:val="single" w:color="auto" w:sz="4" w:space="0"/>
              <w:tl2br w:val="nil"/>
              <w:tr2bl w:val="nil"/>
            </w:tcBorders>
            <w:noWrap w:val="0"/>
            <w:vAlign w:val="top"/>
          </w:tcPr>
          <w:p w14:paraId="2778B163">
            <w:pPr>
              <w:pStyle w:val="23"/>
              <w:tabs>
                <w:tab w:val="left" w:pos="950"/>
                <w:tab w:val="left" w:pos="2150"/>
                <w:tab w:val="left" w:pos="3350"/>
              </w:tabs>
              <w:spacing w:line="400" w:lineRule="exact"/>
              <w:ind w:firstLine="0"/>
              <w:rPr>
                <w:rFonts w:hint="eastAsia"/>
                <w:color w:val="auto"/>
                <w:sz w:val="21"/>
                <w:szCs w:val="21"/>
                <w:lang w:eastAsia="zh-CN"/>
              </w:rPr>
            </w:pPr>
          </w:p>
        </w:tc>
      </w:tr>
    </w:tbl>
    <w:p w14:paraId="3B05E1D5">
      <w:pPr>
        <w:pStyle w:val="23"/>
        <w:tabs>
          <w:tab w:val="left" w:pos="950"/>
          <w:tab w:val="left" w:pos="2150"/>
          <w:tab w:val="left" w:pos="3350"/>
        </w:tabs>
        <w:spacing w:line="400" w:lineRule="exact"/>
        <w:ind w:firstLine="422" w:firstLineChars="200"/>
        <w:rPr>
          <w:rFonts w:hint="eastAsia"/>
          <w:color w:val="auto"/>
          <w:sz w:val="24"/>
          <w:szCs w:val="24"/>
          <w:lang w:val="en-US" w:eastAsia="zh-CN"/>
        </w:rPr>
      </w:pPr>
      <w:r>
        <w:rPr>
          <w:rFonts w:hint="eastAsia" w:hAnsi="Times New Roman"/>
          <w:b/>
          <w:color w:val="auto"/>
          <w:sz w:val="21"/>
          <w:szCs w:val="21"/>
          <w:lang w:val="en-US" w:eastAsia="zh-CN"/>
        </w:rPr>
        <w:t>2．投标报价审查</w:t>
      </w:r>
    </w:p>
    <w:p w14:paraId="05737CB2">
      <w:pPr>
        <w:pStyle w:val="23"/>
        <w:tabs>
          <w:tab w:val="left" w:pos="950"/>
          <w:tab w:val="left" w:pos="2150"/>
          <w:tab w:val="left" w:pos="3350"/>
        </w:tabs>
        <w:spacing w:line="400" w:lineRule="exact"/>
        <w:ind w:firstLine="420"/>
        <w:rPr>
          <w:rFonts w:hint="eastAsia"/>
          <w:color w:val="auto"/>
          <w:sz w:val="21"/>
          <w:szCs w:val="21"/>
          <w:lang w:val="en-US" w:eastAsia="zh-CN"/>
        </w:rPr>
      </w:pPr>
      <w:r>
        <w:rPr>
          <w:rFonts w:hint="eastAsia"/>
          <w:color w:val="auto"/>
          <w:sz w:val="21"/>
          <w:szCs w:val="21"/>
          <w:lang w:val="en-US" w:eastAsia="zh-CN"/>
        </w:rPr>
        <w:t>2.1评标委员会认为投标人的报价明显低于其他通过符合性审查投标人的报价，有可能影响产品质量或者不能诚信履约的，应当要求其在评标现场合理的时间内提供书面说明，必要时提交相关证明材料；投标人不能证明其报价合理性的，评标委员会应当将其作为无效投标处理。</w:t>
      </w:r>
    </w:p>
    <w:p w14:paraId="60D41ED2">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2.2 </w:t>
      </w:r>
      <w:r>
        <w:rPr>
          <w:rFonts w:hint="eastAsia" w:ascii="Times New Roman" w:hAnsi="Times New Roman" w:cs="Times New Roman"/>
          <w:color w:val="auto"/>
          <w:sz w:val="21"/>
          <w:szCs w:val="21"/>
        </w:rPr>
        <w:t>投标文件报价出现前后不一致的，按下列规定修正：</w:t>
      </w:r>
    </w:p>
    <w:p w14:paraId="4FBBB262">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1</w:t>
      </w:r>
      <w:r>
        <w:rPr>
          <w:rFonts w:hint="eastAsia" w:ascii="Times New Roman" w:hAnsi="Times New Roman" w:cs="Times New Roman"/>
          <w:color w:val="auto"/>
          <w:sz w:val="21"/>
          <w:szCs w:val="21"/>
        </w:rPr>
        <w:t>）投标文件中开标一览表内容与投标文件中相应内容不一致的，以开标一览表为准。</w:t>
      </w:r>
    </w:p>
    <w:p w14:paraId="2AB4B5B0">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2</w:t>
      </w:r>
      <w:r>
        <w:rPr>
          <w:rFonts w:hint="eastAsia" w:ascii="Times New Roman" w:hAnsi="Times New Roman" w:cs="Times New Roman"/>
          <w:color w:val="auto"/>
          <w:sz w:val="21"/>
          <w:szCs w:val="21"/>
        </w:rPr>
        <w:t>）中国五矿供应链管理平台采购子平台物资详情报价栏的报价与附件所附投标文件的报价不一致的，以附件报价为准。</w:t>
      </w:r>
    </w:p>
    <w:p w14:paraId="4801F2B1">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2</w:t>
      </w:r>
      <w:r>
        <w:rPr>
          <w:rFonts w:hint="eastAsia" w:ascii="Times New Roman" w:hAnsi="Times New Roman" w:cs="Times New Roman"/>
          <w:color w:val="auto"/>
          <w:sz w:val="21"/>
          <w:szCs w:val="21"/>
        </w:rPr>
        <w:t>）大写金额和小写金额不一致的，以大写金额为准。</w:t>
      </w:r>
    </w:p>
    <w:p w14:paraId="76014328">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3</w:t>
      </w:r>
      <w:r>
        <w:rPr>
          <w:rFonts w:hint="eastAsia" w:ascii="Times New Roman" w:hAnsi="Times New Roman" w:cs="Times New Roman"/>
          <w:color w:val="auto"/>
          <w:sz w:val="21"/>
          <w:szCs w:val="21"/>
        </w:rPr>
        <w:t>）单价金额小数点或者百分比有明显错误的，以开标一览表的总价为准，并修改单价。</w:t>
      </w:r>
    </w:p>
    <w:p w14:paraId="7DDC1076">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w:t>
      </w:r>
      <w:r>
        <w:rPr>
          <w:rFonts w:hint="default" w:ascii="Times New Roman" w:hAnsi="Times New Roman" w:cs="Times New Roman"/>
          <w:color w:val="auto"/>
          <w:sz w:val="21"/>
          <w:szCs w:val="21"/>
        </w:rPr>
        <w:t>4</w:t>
      </w:r>
      <w:r>
        <w:rPr>
          <w:rFonts w:hint="eastAsia" w:ascii="Times New Roman" w:hAnsi="Times New Roman" w:cs="Times New Roman"/>
          <w:color w:val="auto"/>
          <w:sz w:val="21"/>
          <w:szCs w:val="21"/>
        </w:rPr>
        <w:t>）总价金额与按单价汇总金额不一致的，以单价金额计算结果为准，单价金额小数点或者百分比有明显错误的除外。</w:t>
      </w:r>
    </w:p>
    <w:p w14:paraId="4F4D367B">
      <w:pPr>
        <w:pStyle w:val="26"/>
        <w:spacing w:line="360" w:lineRule="exact"/>
        <w:ind w:firstLine="420" w:firstLineChars="200"/>
        <w:rPr>
          <w:rFonts w:hint="default" w:ascii="Times New Roman" w:hAnsi="Times New Roman" w:cs="Times New Roman"/>
          <w:color w:val="auto"/>
          <w:sz w:val="21"/>
          <w:szCs w:val="21"/>
        </w:rPr>
      </w:pPr>
      <w:r>
        <w:rPr>
          <w:rFonts w:hint="eastAsia" w:ascii="Times New Roman" w:hAnsi="Times New Roman" w:cs="Times New Roman"/>
          <w:color w:val="auto"/>
          <w:sz w:val="21"/>
          <w:szCs w:val="21"/>
        </w:rPr>
        <w:t>修正后的报价投标人应当采用书面形式，并加盖公章，或者由法定代表人或其授权的代表签字确认后产生约束力，但不得超出投标文件的范围或者改变投标文件的实质性内容，投标人不确认的，其投标无效。</w:t>
      </w:r>
    </w:p>
    <w:p w14:paraId="138C6AEC">
      <w:pPr>
        <w:pStyle w:val="23"/>
        <w:tabs>
          <w:tab w:val="left" w:pos="950"/>
          <w:tab w:val="left" w:pos="2150"/>
          <w:tab w:val="left" w:pos="3350"/>
        </w:tabs>
        <w:spacing w:line="400" w:lineRule="exact"/>
        <w:rPr>
          <w:rFonts w:hint="eastAsia"/>
          <w:color w:val="auto"/>
          <w:sz w:val="21"/>
          <w:szCs w:val="21"/>
          <w:lang w:val="en-US" w:eastAsia="zh-CN"/>
        </w:rPr>
      </w:pPr>
      <w:r>
        <w:rPr>
          <w:rFonts w:hint="eastAsia" w:hAnsi="Times New Roman"/>
          <w:b/>
          <w:color w:val="auto"/>
          <w:sz w:val="21"/>
          <w:szCs w:val="21"/>
          <w:lang w:val="en-US" w:eastAsia="zh-CN"/>
        </w:rPr>
        <w:t>3．详细评审</w:t>
      </w:r>
    </w:p>
    <w:p w14:paraId="584E220C">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ascii="黑体" w:hAnsi="Times New Roman" w:eastAsia="黑体" w:cs="黑体"/>
          <w:strike/>
          <w:color w:val="0000FF"/>
          <w:sz w:val="28"/>
          <w:szCs w:val="28"/>
          <w:lang w:val="en-US" w:eastAsia="zh-CN"/>
        </w:rPr>
        <w:t>P4页</w:t>
      </w:r>
      <w:r>
        <w:rPr>
          <w:rFonts w:hint="eastAsia" w:ascii="黑体" w:hAnsi="Times New Roman" w:eastAsia="黑体" w:cs="黑体"/>
          <w:strike/>
          <w:color w:val="0000FF"/>
          <w:sz w:val="28"/>
          <w:szCs w:val="28"/>
        </w:rPr>
        <w:t>选择</w:t>
      </w:r>
      <w:r>
        <w:rPr>
          <w:rFonts w:hint="eastAsia" w:ascii="黑体" w:hAnsi="Times New Roman" w:eastAsia="黑体" w:cs="黑体"/>
          <w:strike/>
          <w:color w:val="0000FF"/>
          <w:sz w:val="28"/>
          <w:szCs w:val="28"/>
          <w:lang w:val="en-US" w:eastAsia="zh-CN"/>
        </w:rPr>
        <w:t>综合评分法时自动填写：</w:t>
      </w:r>
      <w:r>
        <w:rPr>
          <w:rFonts w:hint="eastAsia"/>
          <w:color w:val="auto"/>
          <w:sz w:val="21"/>
          <w:szCs w:val="21"/>
          <w:lang w:val="en-US" w:eastAsia="zh-CN"/>
        </w:rPr>
        <w:t xml:space="preserve"> </w:t>
      </w:r>
      <w:r>
        <w:rPr>
          <w:rFonts w:hint="eastAsia"/>
          <w:color w:val="0000FF"/>
          <w:sz w:val="21"/>
          <w:szCs w:val="21"/>
          <w:lang w:val="en-US" w:eastAsia="zh-CN"/>
        </w:rPr>
        <w:t>综合评分法：分为投标报价评审、商务评审、技术评审（得分四舍五入保留两位小数）。</w:t>
      </w:r>
    </w:p>
    <w:p w14:paraId="0ACD5628">
      <w:pPr>
        <w:pStyle w:val="23"/>
        <w:tabs>
          <w:tab w:val="left" w:pos="950"/>
          <w:tab w:val="left" w:pos="2150"/>
          <w:tab w:val="left" w:pos="3350"/>
        </w:tabs>
        <w:spacing w:line="400" w:lineRule="exact"/>
        <w:ind w:firstLine="420"/>
        <w:rPr>
          <w:rFonts w:hint="eastAsia"/>
          <w:color w:val="0000FF"/>
          <w:sz w:val="21"/>
          <w:szCs w:val="21"/>
          <w:lang w:val="en-US" w:eastAsia="zh-CN"/>
        </w:rPr>
      </w:pPr>
    </w:p>
    <w:p w14:paraId="779CFDDB">
      <w:pPr>
        <w:pStyle w:val="23"/>
        <w:tabs>
          <w:tab w:val="left" w:pos="950"/>
          <w:tab w:val="left" w:pos="2150"/>
          <w:tab w:val="left" w:pos="3350"/>
        </w:tabs>
        <w:spacing w:line="400" w:lineRule="exact"/>
        <w:ind w:firstLine="420"/>
        <w:rPr>
          <w:rFonts w:hint="eastAsia"/>
          <w:color w:val="0000FF"/>
          <w:sz w:val="21"/>
          <w:szCs w:val="21"/>
          <w:lang w:val="en-US" w:eastAsia="zh-CN"/>
        </w:rPr>
      </w:pPr>
    </w:p>
    <w:p w14:paraId="4844D3FE">
      <w:pPr>
        <w:pStyle w:val="23"/>
        <w:tabs>
          <w:tab w:val="left" w:pos="950"/>
          <w:tab w:val="left" w:pos="2150"/>
          <w:tab w:val="left" w:pos="3350"/>
        </w:tabs>
        <w:spacing w:line="400" w:lineRule="exact"/>
        <w:ind w:firstLine="420"/>
        <w:rPr>
          <w:rFonts w:hint="eastAsia"/>
          <w:color w:val="0000FF"/>
          <w:sz w:val="21"/>
          <w:szCs w:val="21"/>
          <w:lang w:val="en-US" w:eastAsia="zh-CN"/>
        </w:rPr>
      </w:pPr>
      <w:r>
        <w:rPr>
          <w:rFonts w:hint="eastAsia"/>
          <w:color w:val="0000FF"/>
          <w:sz w:val="21"/>
          <w:szCs w:val="21"/>
          <w:lang w:val="en-US" w:eastAsia="zh-CN"/>
        </w:rPr>
        <w:t>{详细评审表}</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9"/>
        <w:gridCol w:w="1316"/>
        <w:gridCol w:w="1199"/>
        <w:gridCol w:w="938"/>
        <w:gridCol w:w="1462"/>
        <w:gridCol w:w="1201"/>
        <w:gridCol w:w="1201"/>
      </w:tblGrid>
      <w:tr w14:paraId="1B625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7784AF3D">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序号</w:t>
            </w:r>
          </w:p>
        </w:tc>
        <w:tc>
          <w:tcPr>
            <w:tcW w:w="1316" w:type="dxa"/>
            <w:tcBorders>
              <w:top w:val="single" w:color="auto" w:sz="4" w:space="0"/>
              <w:left w:val="single" w:color="auto" w:sz="4" w:space="0"/>
              <w:bottom w:val="single" w:color="auto" w:sz="4" w:space="0"/>
              <w:right w:val="single" w:color="auto" w:sz="4" w:space="0"/>
              <w:tl2br w:val="nil"/>
              <w:tr2bl w:val="nil"/>
            </w:tcBorders>
            <w:noWrap w:val="0"/>
            <w:vAlign w:val="top"/>
          </w:tcPr>
          <w:p w14:paraId="623F0422">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指标类别</w:t>
            </w:r>
          </w:p>
        </w:tc>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2924F434">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分值</w:t>
            </w: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295EACD3">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序号</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461AD457">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指标分项名称</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01B1EDD3">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分值</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1E6F374A">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打分标准</w:t>
            </w:r>
          </w:p>
        </w:tc>
      </w:tr>
      <w:tr w14:paraId="12D6A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44EA49F5">
            <w:pPr>
              <w:pStyle w:val="23"/>
              <w:tabs>
                <w:tab w:val="left" w:pos="950"/>
                <w:tab w:val="left" w:pos="2150"/>
                <w:tab w:val="left" w:pos="3350"/>
              </w:tabs>
              <w:spacing w:line="400" w:lineRule="exact"/>
              <w:ind w:firstLine="0"/>
              <w:rPr>
                <w:rFonts w:hint="eastAsia"/>
                <w:color w:val="0000FF"/>
                <w:sz w:val="18"/>
                <w:szCs w:val="18"/>
                <w:highlight w:val="yellow"/>
                <w:lang w:val="en-US" w:eastAsia="zh-CN"/>
              </w:rPr>
            </w:pPr>
            <w:r>
              <w:rPr>
                <w:rFonts w:hint="eastAsia" w:ascii="黑体" w:hAnsi="Times New Roman" w:eastAsia="黑体" w:cs="黑体"/>
                <w:strike/>
                <w:color w:val="0000FF"/>
                <w:sz w:val="22"/>
                <w:szCs w:val="22"/>
                <w:lang w:eastAsia="zh-CN"/>
              </w:rPr>
              <w:t>自动根据指标类别排序“商务”归为</w:t>
            </w:r>
            <w:r>
              <w:rPr>
                <w:rFonts w:hint="eastAsia" w:ascii="黑体" w:hAnsi="Times New Roman" w:eastAsia="黑体" w:cs="黑体"/>
                <w:strike/>
                <w:color w:val="0000FF"/>
                <w:sz w:val="22"/>
                <w:szCs w:val="22"/>
                <w:lang w:val="en-US" w:eastAsia="zh-CN"/>
              </w:rPr>
              <w:t>1，“技术”归为2</w:t>
            </w:r>
          </w:p>
        </w:tc>
        <w:tc>
          <w:tcPr>
            <w:tcW w:w="1316" w:type="dxa"/>
            <w:tcBorders>
              <w:top w:val="single" w:color="auto" w:sz="4" w:space="0"/>
              <w:left w:val="single" w:color="auto" w:sz="4" w:space="0"/>
              <w:bottom w:val="single" w:color="auto" w:sz="4" w:space="0"/>
              <w:right w:val="single" w:color="auto" w:sz="4" w:space="0"/>
              <w:tl2br w:val="nil"/>
              <w:tr2bl w:val="nil"/>
            </w:tcBorders>
            <w:noWrap w:val="0"/>
            <w:vAlign w:val="top"/>
          </w:tcPr>
          <w:p w14:paraId="5CA52D78">
            <w:pPr>
              <w:pStyle w:val="23"/>
              <w:tabs>
                <w:tab w:val="left" w:pos="950"/>
                <w:tab w:val="left" w:pos="2150"/>
                <w:tab w:val="left" w:pos="3350"/>
              </w:tabs>
              <w:spacing w:line="400" w:lineRule="exact"/>
              <w:ind w:firstLine="0"/>
              <w:rPr>
                <w:rFonts w:hint="eastAsia" w:ascii="黑体" w:hAnsi="Times New Roman" w:eastAsia="黑体" w:cs="黑体"/>
                <w:strike/>
                <w:color w:val="0000FF"/>
                <w:sz w:val="22"/>
                <w:szCs w:val="22"/>
                <w:highlight w:val="yellow"/>
                <w:lang w:val="en-US" w:eastAsia="zh-CN"/>
              </w:rPr>
            </w:pPr>
            <w:r>
              <w:rPr>
                <w:rFonts w:hint="eastAsia" w:ascii="黑体" w:hAnsi="Times New Roman" w:eastAsia="黑体" w:cs="黑体"/>
                <w:strike/>
                <w:color w:val="0000FF"/>
                <w:sz w:val="22"/>
                <w:szCs w:val="22"/>
                <w:highlight w:val="yellow"/>
                <w:lang w:val="en-US" w:eastAsia="zh-CN"/>
              </w:rPr>
              <w:t>选择“商务”or“技术”</w:t>
            </w:r>
          </w:p>
        </w:tc>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596BF945">
            <w:pPr>
              <w:pStyle w:val="23"/>
              <w:tabs>
                <w:tab w:val="left" w:pos="950"/>
                <w:tab w:val="left" w:pos="2150"/>
                <w:tab w:val="left" w:pos="3350"/>
              </w:tabs>
              <w:spacing w:line="400" w:lineRule="exact"/>
              <w:ind w:firstLine="0"/>
              <w:rPr>
                <w:rFonts w:hint="eastAsia" w:ascii="黑体" w:hAnsi="Times New Roman" w:eastAsia="黑体" w:cs="黑体"/>
                <w:strike/>
                <w:color w:val="0000FF"/>
                <w:sz w:val="22"/>
                <w:szCs w:val="22"/>
                <w:highlight w:val="yellow"/>
                <w:lang w:val="en-US" w:eastAsia="zh-CN"/>
              </w:rPr>
            </w:pPr>
            <w:r>
              <w:rPr>
                <w:rFonts w:hint="eastAsia" w:ascii="黑体" w:hAnsi="Times New Roman" w:eastAsia="黑体" w:cs="黑体"/>
                <w:strike/>
                <w:color w:val="0000FF"/>
                <w:sz w:val="22"/>
                <w:szCs w:val="22"/>
                <w:lang w:val="en-US" w:eastAsia="zh-CN"/>
              </w:rPr>
              <w:t>自动计算该类指标下分项指标分值之和</w:t>
            </w: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1AC1CF62">
            <w:pPr>
              <w:pStyle w:val="23"/>
              <w:tabs>
                <w:tab w:val="left" w:pos="950"/>
                <w:tab w:val="left" w:pos="2150"/>
                <w:tab w:val="left" w:pos="3350"/>
              </w:tabs>
              <w:spacing w:line="400" w:lineRule="exact"/>
              <w:ind w:firstLine="0"/>
              <w:rPr>
                <w:rFonts w:hint="eastAsia" w:ascii="黑体" w:hAnsi="Times New Roman" w:eastAsia="黑体" w:cs="黑体"/>
                <w:strike/>
                <w:color w:val="0000FF"/>
                <w:sz w:val="22"/>
                <w:szCs w:val="22"/>
                <w:highlight w:val="yellow"/>
                <w:lang w:val="en-US" w:eastAsia="zh-CN"/>
              </w:rPr>
            </w:pPr>
            <w:r>
              <w:rPr>
                <w:rFonts w:hint="eastAsia" w:ascii="黑体" w:hAnsi="Times New Roman" w:eastAsia="黑体" w:cs="黑体"/>
                <w:strike/>
                <w:color w:val="0000FF"/>
                <w:sz w:val="22"/>
                <w:szCs w:val="22"/>
                <w:lang w:eastAsia="zh-CN"/>
              </w:rPr>
              <w:t>自动根据分项指标类别排序</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0B5BA30A">
            <w:pPr>
              <w:pStyle w:val="23"/>
              <w:tabs>
                <w:tab w:val="left" w:pos="950"/>
                <w:tab w:val="left" w:pos="2150"/>
                <w:tab w:val="left" w:pos="3350"/>
              </w:tabs>
              <w:spacing w:line="400" w:lineRule="exact"/>
              <w:ind w:firstLine="0"/>
              <w:rPr>
                <w:rFonts w:hint="eastAsia" w:ascii="黑体" w:hAnsi="Times New Roman" w:eastAsia="黑体" w:cs="黑体"/>
                <w:strike/>
                <w:color w:val="0000FF"/>
                <w:sz w:val="22"/>
                <w:szCs w:val="22"/>
                <w:highlight w:val="yellow"/>
                <w:lang w:val="en-US" w:eastAsia="zh-CN"/>
              </w:rPr>
            </w:pPr>
            <w:r>
              <w:rPr>
                <w:rFonts w:hint="eastAsia" w:ascii="黑体" w:hAnsi="Times New Roman" w:eastAsia="黑体" w:cs="黑体"/>
                <w:strike/>
                <w:color w:val="0000FF"/>
                <w:sz w:val="22"/>
                <w:szCs w:val="22"/>
                <w:highlight w:val="yellow"/>
                <w:lang w:val="en-US" w:eastAsia="zh-CN"/>
              </w:rPr>
              <w:t>填写文本</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2826A31E">
            <w:pPr>
              <w:pStyle w:val="23"/>
              <w:tabs>
                <w:tab w:val="left" w:pos="950"/>
                <w:tab w:val="left" w:pos="2150"/>
                <w:tab w:val="left" w:pos="3350"/>
              </w:tabs>
              <w:spacing w:line="400" w:lineRule="exact"/>
              <w:ind w:firstLine="0"/>
              <w:rPr>
                <w:rFonts w:hint="eastAsia" w:ascii="黑体" w:hAnsi="Times New Roman" w:eastAsia="黑体" w:cs="黑体"/>
                <w:strike/>
                <w:color w:val="0000FF"/>
                <w:sz w:val="22"/>
                <w:szCs w:val="22"/>
                <w:highlight w:val="yellow"/>
                <w:lang w:val="en-US" w:eastAsia="zh-CN"/>
              </w:rPr>
            </w:pPr>
            <w:r>
              <w:rPr>
                <w:rFonts w:hint="eastAsia" w:ascii="黑体" w:hAnsi="Times New Roman" w:eastAsia="黑体" w:cs="黑体"/>
                <w:strike/>
                <w:color w:val="0000FF"/>
                <w:sz w:val="22"/>
                <w:szCs w:val="22"/>
                <w:highlight w:val="yellow"/>
                <w:lang w:val="en-US" w:eastAsia="zh-CN"/>
              </w:rPr>
              <w:t>填写数字</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3517E333">
            <w:pPr>
              <w:pStyle w:val="23"/>
              <w:tabs>
                <w:tab w:val="left" w:pos="950"/>
                <w:tab w:val="left" w:pos="2150"/>
                <w:tab w:val="left" w:pos="3350"/>
              </w:tabs>
              <w:spacing w:line="400" w:lineRule="exact"/>
              <w:ind w:firstLine="0"/>
              <w:rPr>
                <w:rFonts w:hint="eastAsia" w:ascii="黑体" w:hAnsi="Times New Roman" w:eastAsia="黑体" w:cs="黑体"/>
                <w:strike/>
                <w:color w:val="0000FF"/>
                <w:sz w:val="22"/>
                <w:szCs w:val="22"/>
                <w:highlight w:val="yellow"/>
                <w:lang w:val="en-US" w:eastAsia="zh-CN"/>
              </w:rPr>
            </w:pPr>
            <w:r>
              <w:rPr>
                <w:rFonts w:hint="eastAsia" w:ascii="黑体" w:hAnsi="Times New Roman" w:eastAsia="黑体" w:cs="黑体"/>
                <w:strike/>
                <w:color w:val="0000FF"/>
                <w:sz w:val="22"/>
                <w:szCs w:val="22"/>
                <w:highlight w:val="yellow"/>
                <w:lang w:val="en-US" w:eastAsia="zh-CN"/>
              </w:rPr>
              <w:t>填写文本</w:t>
            </w:r>
          </w:p>
        </w:tc>
      </w:tr>
      <w:tr w14:paraId="30E69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1099A355">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序号</w:t>
            </w:r>
          </w:p>
        </w:tc>
        <w:tc>
          <w:tcPr>
            <w:tcW w:w="1316" w:type="dxa"/>
            <w:tcBorders>
              <w:top w:val="single" w:color="auto" w:sz="4" w:space="0"/>
              <w:left w:val="single" w:color="auto" w:sz="4" w:space="0"/>
              <w:bottom w:val="single" w:color="auto" w:sz="4" w:space="0"/>
              <w:right w:val="single" w:color="auto" w:sz="4" w:space="0"/>
              <w:tl2br w:val="nil"/>
              <w:tr2bl w:val="nil"/>
            </w:tcBorders>
            <w:noWrap w:val="0"/>
            <w:vAlign w:val="top"/>
          </w:tcPr>
          <w:p w14:paraId="0B1FABF4">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指标类别</w:t>
            </w:r>
          </w:p>
        </w:tc>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0272DDBC">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分值</w:t>
            </w:r>
          </w:p>
        </w:tc>
        <w:tc>
          <w:tcPr>
            <w:tcW w:w="4802"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49CD5B11">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打分标准</w:t>
            </w:r>
          </w:p>
        </w:tc>
      </w:tr>
      <w:tr w14:paraId="55F2F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4C0F63A9">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3</w:t>
            </w:r>
          </w:p>
        </w:tc>
        <w:tc>
          <w:tcPr>
            <w:tcW w:w="1316" w:type="dxa"/>
            <w:tcBorders>
              <w:top w:val="single" w:color="auto" w:sz="4" w:space="0"/>
              <w:left w:val="single" w:color="auto" w:sz="4" w:space="0"/>
              <w:bottom w:val="single" w:color="auto" w:sz="4" w:space="0"/>
              <w:right w:val="single" w:color="auto" w:sz="4" w:space="0"/>
              <w:tl2br w:val="nil"/>
              <w:tr2bl w:val="nil"/>
            </w:tcBorders>
            <w:noWrap w:val="0"/>
            <w:vAlign w:val="top"/>
          </w:tcPr>
          <w:p w14:paraId="03ECE2CF">
            <w:pPr>
              <w:pStyle w:val="23"/>
              <w:tabs>
                <w:tab w:val="left" w:pos="950"/>
                <w:tab w:val="left" w:pos="2150"/>
                <w:tab w:val="left" w:pos="3350"/>
              </w:tabs>
              <w:spacing w:line="400" w:lineRule="exact"/>
              <w:ind w:firstLine="0"/>
              <w:rPr>
                <w:rFonts w:hint="eastAsia"/>
                <w:color w:val="0000FF"/>
                <w:sz w:val="21"/>
                <w:szCs w:val="21"/>
                <w:lang w:val="en-US" w:eastAsia="zh-CN"/>
              </w:rPr>
            </w:pPr>
            <w:r>
              <w:rPr>
                <w:rFonts w:hint="eastAsia"/>
                <w:color w:val="0000FF"/>
                <w:sz w:val="21"/>
                <w:szCs w:val="21"/>
                <w:lang w:val="en-US" w:eastAsia="zh-CN"/>
              </w:rPr>
              <w:t>价格评分</w:t>
            </w:r>
          </w:p>
        </w:tc>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7E65AE86">
            <w:pPr>
              <w:pStyle w:val="23"/>
              <w:tabs>
                <w:tab w:val="left" w:pos="950"/>
                <w:tab w:val="left" w:pos="2150"/>
                <w:tab w:val="left" w:pos="3350"/>
              </w:tabs>
              <w:spacing w:line="400" w:lineRule="exact"/>
              <w:ind w:firstLine="0"/>
              <w:rPr>
                <w:rFonts w:hint="eastAsia"/>
                <w:color w:val="0000FF"/>
                <w:sz w:val="21"/>
                <w:szCs w:val="21"/>
                <w:highlight w:val="yellow"/>
                <w:lang w:val="en-US" w:eastAsia="zh-CN"/>
              </w:rPr>
            </w:pPr>
            <w:r>
              <w:rPr>
                <w:rFonts w:hint="eastAsia" w:ascii="黑体" w:hAnsi="Times New Roman" w:eastAsia="黑体" w:cs="黑体"/>
                <w:strike/>
                <w:color w:val="0000FF"/>
                <w:sz w:val="22"/>
                <w:szCs w:val="22"/>
                <w:highlight w:val="yellow"/>
                <w:lang w:val="en-US" w:eastAsia="zh-CN"/>
              </w:rPr>
              <w:t>填写数字</w:t>
            </w:r>
          </w:p>
        </w:tc>
        <w:tc>
          <w:tcPr>
            <w:tcW w:w="4802"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0DCBC350">
            <w:pPr>
              <w:pStyle w:val="23"/>
              <w:tabs>
                <w:tab w:val="left" w:pos="950"/>
                <w:tab w:val="left" w:pos="2150"/>
                <w:tab w:val="left" w:pos="3350"/>
              </w:tabs>
              <w:spacing w:line="400" w:lineRule="exact"/>
              <w:ind w:firstLine="0"/>
              <w:rPr>
                <w:rFonts w:hint="eastAsia"/>
                <w:color w:val="0000FF"/>
                <w:sz w:val="21"/>
                <w:szCs w:val="21"/>
                <w:highlight w:val="yellow"/>
                <w:lang w:val="en-US" w:eastAsia="zh-CN"/>
              </w:rPr>
            </w:pPr>
            <w:r>
              <w:rPr>
                <w:rFonts w:hint="eastAsia" w:ascii="黑体" w:hAnsi="Times New Roman" w:eastAsia="黑体" w:cs="黑体"/>
                <w:strike/>
                <w:color w:val="0000FF"/>
                <w:sz w:val="22"/>
                <w:szCs w:val="22"/>
                <w:highlight w:val="yellow"/>
                <w:lang w:val="en-US" w:eastAsia="zh-CN"/>
              </w:rPr>
              <w:t>填写文本</w:t>
            </w:r>
          </w:p>
        </w:tc>
      </w:tr>
      <w:tr w14:paraId="24B7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8516" w:type="dxa"/>
            <w:gridSpan w:val="7"/>
            <w:tcBorders>
              <w:top w:val="single" w:color="auto" w:sz="4" w:space="0"/>
              <w:left w:val="single" w:color="auto" w:sz="4" w:space="0"/>
              <w:bottom w:val="single" w:color="auto" w:sz="4" w:space="0"/>
              <w:right w:val="single" w:color="auto" w:sz="4" w:space="0"/>
              <w:tl2br w:val="nil"/>
              <w:tr2bl w:val="nil"/>
            </w:tcBorders>
            <w:noWrap w:val="0"/>
            <w:vAlign w:val="top"/>
          </w:tcPr>
          <w:p w14:paraId="64B6CBA2">
            <w:pPr>
              <w:pStyle w:val="23"/>
              <w:tabs>
                <w:tab w:val="left" w:pos="950"/>
                <w:tab w:val="left" w:pos="2150"/>
                <w:tab w:val="left" w:pos="3350"/>
              </w:tabs>
              <w:spacing w:line="400" w:lineRule="exact"/>
              <w:ind w:firstLine="0"/>
              <w:jc w:val="center"/>
              <w:rPr>
                <w:rFonts w:hint="eastAsia" w:ascii="黑体" w:hAnsi="Times New Roman" w:eastAsia="黑体" w:cs="黑体"/>
                <w:strike/>
                <w:color w:val="0000FF"/>
                <w:sz w:val="22"/>
                <w:szCs w:val="22"/>
                <w:lang w:val="en-US" w:eastAsia="zh-CN"/>
              </w:rPr>
            </w:pPr>
            <w:r>
              <w:rPr>
                <w:rFonts w:hint="eastAsia" w:ascii="黑体" w:hAnsi="Times New Roman" w:eastAsia="黑体" w:cs="黑体"/>
                <w:strike/>
                <w:color w:val="0000FF"/>
                <w:sz w:val="22"/>
                <w:szCs w:val="22"/>
                <w:lang w:val="en-US" w:eastAsia="zh-CN"/>
              </w:rPr>
              <w:t>示例</w:t>
            </w:r>
          </w:p>
        </w:tc>
      </w:tr>
      <w:tr w14:paraId="6A7E4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089377FA">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序号</w:t>
            </w:r>
          </w:p>
        </w:tc>
        <w:tc>
          <w:tcPr>
            <w:tcW w:w="1316" w:type="dxa"/>
            <w:tcBorders>
              <w:top w:val="single" w:color="auto" w:sz="4" w:space="0"/>
              <w:left w:val="single" w:color="auto" w:sz="4" w:space="0"/>
              <w:bottom w:val="single" w:color="auto" w:sz="4" w:space="0"/>
              <w:right w:val="single" w:color="auto" w:sz="4" w:space="0"/>
              <w:tl2br w:val="nil"/>
              <w:tr2bl w:val="nil"/>
            </w:tcBorders>
            <w:noWrap w:val="0"/>
            <w:vAlign w:val="top"/>
          </w:tcPr>
          <w:p w14:paraId="13C53E71">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指标类别</w:t>
            </w:r>
          </w:p>
        </w:tc>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5E4B5982">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分值</w:t>
            </w: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6C9ABF91">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序号</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38A203F1">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指标分项名称</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5E3EAE40">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分值</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4A9479E0">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打分标准</w:t>
            </w:r>
          </w:p>
        </w:tc>
      </w:tr>
      <w:tr w14:paraId="00AD4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9"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45BA1C9A">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1</w:t>
            </w:r>
          </w:p>
        </w:tc>
        <w:tc>
          <w:tcPr>
            <w:tcW w:w="1316"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08773982">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商务</w:t>
            </w:r>
          </w:p>
        </w:tc>
        <w:tc>
          <w:tcPr>
            <w:tcW w:w="1199"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45153766">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12</w:t>
            </w: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22C6FD4D">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1</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1EEB4CC6">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业绩</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3D5BC798">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5</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6389BB90">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XXXX</w:t>
            </w:r>
          </w:p>
        </w:tc>
      </w:tr>
      <w:tr w14:paraId="46851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22DD5B03">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316"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3EFBEF1B">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19339338">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4D3BE666">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2</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24A40C54">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标书响应性</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591D2317">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3</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14ABA9EB">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XXXX</w:t>
            </w:r>
          </w:p>
        </w:tc>
      </w:tr>
      <w:tr w14:paraId="0F1E3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436F831A">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316"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EAAF6B3">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A93114F">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0382338E">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3</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09126D94">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体系认证</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0EAC8A3D">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4</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421330FD">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XXXX</w:t>
            </w:r>
          </w:p>
        </w:tc>
      </w:tr>
      <w:tr w14:paraId="55B1F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9"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7F99A320">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2</w:t>
            </w:r>
          </w:p>
        </w:tc>
        <w:tc>
          <w:tcPr>
            <w:tcW w:w="1316"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02295CBF">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技术</w:t>
            </w:r>
          </w:p>
        </w:tc>
        <w:tc>
          <w:tcPr>
            <w:tcW w:w="1199" w:type="dxa"/>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37A52202">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8</w:t>
            </w: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66526161">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1</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0EB5DEF6">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售后方案</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72376586">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2</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08F94A85">
            <w:pPr>
              <w:spacing w:line="400" w:lineRule="exact"/>
              <w:rPr>
                <w:rFonts w:hint="eastAsia"/>
                <w:strike/>
                <w:color w:val="0000FF"/>
                <w:sz w:val="21"/>
                <w:szCs w:val="21"/>
              </w:rPr>
            </w:pPr>
            <w:r>
              <w:rPr>
                <w:rFonts w:hint="eastAsia"/>
                <w:strike/>
                <w:color w:val="0000FF"/>
                <w:sz w:val="21"/>
                <w:szCs w:val="21"/>
              </w:rPr>
              <w:t>XXXX</w:t>
            </w:r>
          </w:p>
        </w:tc>
      </w:tr>
      <w:tr w14:paraId="3C84B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779279D6">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316"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195F5B61">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7B249BAD">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785CF870">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2</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5E217597">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供应商评级</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25C14BAB">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1</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6BD931D8">
            <w:pPr>
              <w:spacing w:line="400" w:lineRule="exact"/>
              <w:rPr>
                <w:rFonts w:hint="eastAsia"/>
                <w:strike/>
                <w:color w:val="0000FF"/>
                <w:sz w:val="21"/>
                <w:szCs w:val="21"/>
              </w:rPr>
            </w:pPr>
            <w:r>
              <w:rPr>
                <w:rFonts w:hint="eastAsia"/>
                <w:strike/>
                <w:color w:val="0000FF"/>
                <w:sz w:val="21"/>
                <w:szCs w:val="21"/>
              </w:rPr>
              <w:t>XXXX</w:t>
            </w:r>
          </w:p>
        </w:tc>
      </w:tr>
      <w:tr w14:paraId="00396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79116EE2">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316"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629A444F">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198A2985">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3EDE893B">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3</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0FA46A02">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包装运输</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18A3D7D1">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2</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56B494B1">
            <w:pPr>
              <w:spacing w:line="400" w:lineRule="exact"/>
              <w:rPr>
                <w:rFonts w:hint="eastAsia"/>
                <w:strike/>
                <w:color w:val="0000FF"/>
                <w:sz w:val="21"/>
                <w:szCs w:val="21"/>
              </w:rPr>
            </w:pPr>
            <w:r>
              <w:rPr>
                <w:rFonts w:hint="eastAsia"/>
                <w:strike/>
                <w:color w:val="0000FF"/>
                <w:sz w:val="21"/>
                <w:szCs w:val="21"/>
              </w:rPr>
              <w:t>XXXX</w:t>
            </w:r>
          </w:p>
        </w:tc>
      </w:tr>
      <w:tr w14:paraId="40174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52E625E7">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316"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4691C500">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1199"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764F9364">
            <w:pPr>
              <w:pStyle w:val="23"/>
              <w:tabs>
                <w:tab w:val="left" w:pos="950"/>
                <w:tab w:val="left" w:pos="2150"/>
                <w:tab w:val="left" w:pos="3350"/>
              </w:tabs>
              <w:spacing w:line="400" w:lineRule="exact"/>
              <w:ind w:firstLine="0"/>
              <w:rPr>
                <w:rFonts w:hint="eastAsia"/>
                <w:strike/>
                <w:color w:val="0000FF"/>
                <w:sz w:val="21"/>
                <w:szCs w:val="21"/>
                <w:lang w:val="en-US" w:eastAsia="zh-CN"/>
              </w:rPr>
            </w:pPr>
          </w:p>
        </w:tc>
        <w:tc>
          <w:tcPr>
            <w:tcW w:w="938" w:type="dxa"/>
            <w:tcBorders>
              <w:top w:val="single" w:color="auto" w:sz="4" w:space="0"/>
              <w:left w:val="single" w:color="auto" w:sz="4" w:space="0"/>
              <w:bottom w:val="single" w:color="auto" w:sz="4" w:space="0"/>
              <w:right w:val="single" w:color="auto" w:sz="4" w:space="0"/>
              <w:tl2br w:val="nil"/>
              <w:tr2bl w:val="nil"/>
            </w:tcBorders>
            <w:noWrap w:val="0"/>
            <w:vAlign w:val="top"/>
          </w:tcPr>
          <w:p w14:paraId="69885CED">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4</w:t>
            </w:r>
          </w:p>
        </w:tc>
        <w:tc>
          <w:tcPr>
            <w:tcW w:w="1462" w:type="dxa"/>
            <w:tcBorders>
              <w:top w:val="single" w:color="auto" w:sz="4" w:space="0"/>
              <w:left w:val="single" w:color="auto" w:sz="4" w:space="0"/>
              <w:bottom w:val="single" w:color="auto" w:sz="4" w:space="0"/>
              <w:right w:val="single" w:color="auto" w:sz="4" w:space="0"/>
              <w:tl2br w:val="nil"/>
              <w:tr2bl w:val="nil"/>
            </w:tcBorders>
            <w:noWrap w:val="0"/>
            <w:vAlign w:val="top"/>
          </w:tcPr>
          <w:p w14:paraId="39A44C04">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生产能力</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5D2B436D">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3</w:t>
            </w:r>
          </w:p>
        </w:tc>
        <w:tc>
          <w:tcPr>
            <w:tcW w:w="1201" w:type="dxa"/>
            <w:tcBorders>
              <w:top w:val="single" w:color="auto" w:sz="4" w:space="0"/>
              <w:left w:val="single" w:color="auto" w:sz="4" w:space="0"/>
              <w:bottom w:val="single" w:color="auto" w:sz="4" w:space="0"/>
              <w:right w:val="single" w:color="auto" w:sz="4" w:space="0"/>
              <w:tl2br w:val="nil"/>
              <w:tr2bl w:val="nil"/>
            </w:tcBorders>
            <w:noWrap w:val="0"/>
            <w:vAlign w:val="top"/>
          </w:tcPr>
          <w:p w14:paraId="3ED086E9">
            <w:pPr>
              <w:spacing w:line="400" w:lineRule="exact"/>
              <w:rPr>
                <w:rFonts w:hint="eastAsia"/>
                <w:strike/>
                <w:color w:val="0000FF"/>
                <w:sz w:val="21"/>
                <w:szCs w:val="21"/>
              </w:rPr>
            </w:pPr>
            <w:r>
              <w:rPr>
                <w:rFonts w:hint="eastAsia"/>
                <w:strike/>
                <w:color w:val="0000FF"/>
                <w:sz w:val="21"/>
                <w:szCs w:val="21"/>
              </w:rPr>
              <w:t>XXXX</w:t>
            </w:r>
          </w:p>
        </w:tc>
      </w:tr>
      <w:tr w14:paraId="3D699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0B82DB8E">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序号</w:t>
            </w:r>
          </w:p>
        </w:tc>
        <w:tc>
          <w:tcPr>
            <w:tcW w:w="1316" w:type="dxa"/>
            <w:tcBorders>
              <w:top w:val="single" w:color="auto" w:sz="4" w:space="0"/>
              <w:left w:val="single" w:color="auto" w:sz="4" w:space="0"/>
              <w:bottom w:val="single" w:color="auto" w:sz="4" w:space="0"/>
              <w:right w:val="single" w:color="auto" w:sz="4" w:space="0"/>
              <w:tl2br w:val="nil"/>
              <w:tr2bl w:val="nil"/>
            </w:tcBorders>
            <w:noWrap w:val="0"/>
            <w:vAlign w:val="top"/>
          </w:tcPr>
          <w:p w14:paraId="0279A977">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指标类别</w:t>
            </w:r>
          </w:p>
        </w:tc>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3E6095EC">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分值</w:t>
            </w:r>
          </w:p>
        </w:tc>
        <w:tc>
          <w:tcPr>
            <w:tcW w:w="4802"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4AC0AC69">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打分标准</w:t>
            </w:r>
          </w:p>
        </w:tc>
      </w:tr>
      <w:tr w14:paraId="2ACD8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41D78533">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3</w:t>
            </w:r>
          </w:p>
        </w:tc>
        <w:tc>
          <w:tcPr>
            <w:tcW w:w="1316" w:type="dxa"/>
            <w:tcBorders>
              <w:top w:val="single" w:color="auto" w:sz="4" w:space="0"/>
              <w:left w:val="single" w:color="auto" w:sz="4" w:space="0"/>
              <w:bottom w:val="single" w:color="auto" w:sz="4" w:space="0"/>
              <w:right w:val="single" w:color="auto" w:sz="4" w:space="0"/>
              <w:tl2br w:val="nil"/>
              <w:tr2bl w:val="nil"/>
            </w:tcBorders>
            <w:noWrap w:val="0"/>
            <w:vAlign w:val="top"/>
          </w:tcPr>
          <w:p w14:paraId="43454518">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价格评分</w:t>
            </w:r>
          </w:p>
        </w:tc>
        <w:tc>
          <w:tcPr>
            <w:tcW w:w="1199" w:type="dxa"/>
            <w:tcBorders>
              <w:top w:val="single" w:color="auto" w:sz="4" w:space="0"/>
              <w:left w:val="single" w:color="auto" w:sz="4" w:space="0"/>
              <w:bottom w:val="single" w:color="auto" w:sz="4" w:space="0"/>
              <w:right w:val="single" w:color="auto" w:sz="4" w:space="0"/>
              <w:tl2br w:val="nil"/>
              <w:tr2bl w:val="nil"/>
            </w:tcBorders>
            <w:noWrap w:val="0"/>
            <w:vAlign w:val="top"/>
          </w:tcPr>
          <w:p w14:paraId="1E9E4B23">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80</w:t>
            </w:r>
          </w:p>
        </w:tc>
        <w:tc>
          <w:tcPr>
            <w:tcW w:w="4802"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15D65C99">
            <w:pPr>
              <w:pStyle w:val="23"/>
              <w:tabs>
                <w:tab w:val="left" w:pos="950"/>
                <w:tab w:val="left" w:pos="2150"/>
                <w:tab w:val="left" w:pos="3350"/>
              </w:tabs>
              <w:spacing w:line="400" w:lineRule="exact"/>
              <w:ind w:firstLine="0"/>
              <w:rPr>
                <w:rFonts w:hint="eastAsia"/>
                <w:strike/>
                <w:color w:val="0000FF"/>
                <w:sz w:val="21"/>
                <w:szCs w:val="21"/>
                <w:lang w:val="en-US" w:eastAsia="zh-CN"/>
              </w:rPr>
            </w:pPr>
            <w:r>
              <w:rPr>
                <w:rFonts w:hint="eastAsia"/>
                <w:strike/>
                <w:color w:val="0000FF"/>
                <w:sz w:val="21"/>
                <w:szCs w:val="21"/>
                <w:lang w:val="en-US" w:eastAsia="zh-CN"/>
              </w:rPr>
              <w:t>XXXX</w:t>
            </w:r>
          </w:p>
        </w:tc>
      </w:tr>
    </w:tbl>
    <w:p w14:paraId="4A69B000">
      <w:pPr>
        <w:pStyle w:val="23"/>
        <w:tabs>
          <w:tab w:val="left" w:pos="950"/>
          <w:tab w:val="left" w:pos="2150"/>
          <w:tab w:val="left" w:pos="3350"/>
        </w:tabs>
        <w:spacing w:line="400" w:lineRule="exact"/>
        <w:ind w:firstLine="0"/>
        <w:rPr>
          <w:rFonts w:hint="eastAsia" w:ascii="黑体" w:hAnsi="Times New Roman" w:eastAsia="黑体" w:cs="黑体"/>
          <w:strike/>
          <w:color w:val="0000FF"/>
          <w:sz w:val="28"/>
          <w:szCs w:val="28"/>
          <w:lang w:val="en-US" w:eastAsia="zh-CN"/>
        </w:rPr>
      </w:pPr>
    </w:p>
    <w:p w14:paraId="1D73604F">
      <w:pPr>
        <w:pStyle w:val="23"/>
        <w:tabs>
          <w:tab w:val="left" w:pos="950"/>
          <w:tab w:val="left" w:pos="2150"/>
          <w:tab w:val="left" w:pos="3350"/>
        </w:tabs>
        <w:spacing w:line="400" w:lineRule="exact"/>
        <w:ind w:firstLine="0"/>
        <w:rPr>
          <w:rFonts w:hint="eastAsia"/>
          <w:color w:val="auto"/>
          <w:sz w:val="21"/>
          <w:szCs w:val="21"/>
          <w:lang w:val="en-US" w:eastAsia="zh-CN"/>
        </w:rPr>
      </w:pPr>
      <w:r>
        <w:rPr>
          <w:rFonts w:hint="eastAsia" w:ascii="黑体" w:hAnsi="Times New Roman" w:eastAsia="黑体" w:cs="黑体"/>
          <w:strike/>
          <w:color w:val="0000FF"/>
          <w:sz w:val="28"/>
          <w:szCs w:val="28"/>
          <w:lang w:val="en-US" w:eastAsia="zh-CN"/>
        </w:rPr>
        <w:t>P4页</w:t>
      </w:r>
      <w:r>
        <w:rPr>
          <w:rFonts w:hint="eastAsia" w:ascii="黑体" w:hAnsi="Times New Roman" w:eastAsia="黑体" w:cs="黑体"/>
          <w:strike/>
          <w:color w:val="0000FF"/>
          <w:sz w:val="28"/>
          <w:szCs w:val="28"/>
        </w:rPr>
        <w:t>选择经评审的最低投标价法</w:t>
      </w:r>
      <w:r>
        <w:rPr>
          <w:rFonts w:hint="eastAsia" w:ascii="黑体" w:hAnsi="Times New Roman" w:eastAsia="黑体" w:cs="黑体"/>
          <w:strike/>
          <w:color w:val="0000FF"/>
          <w:sz w:val="28"/>
          <w:szCs w:val="28"/>
          <w:lang w:val="en-US" w:eastAsia="zh-CN"/>
        </w:rPr>
        <w:t>时自动填写：</w:t>
      </w:r>
      <w:r>
        <w:rPr>
          <w:rFonts w:hint="eastAsia"/>
          <w:color w:val="0000FF"/>
          <w:sz w:val="21"/>
          <w:szCs w:val="21"/>
          <w:lang w:val="en-US" w:eastAsia="zh-CN"/>
        </w:rPr>
        <w:t>最低评标价法：无。</w:t>
      </w:r>
    </w:p>
    <w:p w14:paraId="38C2B96D">
      <w:pPr>
        <w:pStyle w:val="23"/>
        <w:tabs>
          <w:tab w:val="left" w:pos="950"/>
          <w:tab w:val="left" w:pos="2150"/>
          <w:tab w:val="left" w:pos="3350"/>
        </w:tabs>
        <w:spacing w:line="400" w:lineRule="exact"/>
        <w:ind w:firstLine="420"/>
        <w:rPr>
          <w:rFonts w:hint="eastAsia"/>
          <w:color w:val="auto"/>
          <w:sz w:val="21"/>
          <w:szCs w:val="21"/>
          <w:lang w:val="en-US" w:eastAsia="zh-CN"/>
        </w:rPr>
      </w:pPr>
      <w:r>
        <w:rPr>
          <w:rFonts w:hint="eastAsia" w:hAnsi="Times New Roman"/>
          <w:b/>
          <w:color w:val="auto"/>
          <w:sz w:val="21"/>
          <w:szCs w:val="21"/>
          <w:lang w:val="en-US" w:eastAsia="zh-CN"/>
        </w:rPr>
        <w:t>4．汇总、排序</w:t>
      </w:r>
    </w:p>
    <w:p w14:paraId="3716FA9C">
      <w:pPr>
        <w:pStyle w:val="23"/>
        <w:tabs>
          <w:tab w:val="left" w:pos="950"/>
          <w:tab w:val="left" w:pos="2150"/>
          <w:tab w:val="left" w:pos="3350"/>
        </w:tabs>
        <w:spacing w:line="360" w:lineRule="exact"/>
        <w:ind w:firstLine="0"/>
        <w:rPr>
          <w:rFonts w:hint="eastAsia"/>
          <w:color w:val="auto"/>
          <w:sz w:val="21"/>
          <w:szCs w:val="21"/>
          <w:lang w:val="en-US" w:eastAsia="zh-CN"/>
        </w:rPr>
      </w:pPr>
      <w:r>
        <w:rPr>
          <w:rFonts w:hint="eastAsia" w:ascii="黑体" w:hAnsi="Times New Roman" w:eastAsia="黑体" w:cs="黑体"/>
          <w:strike/>
          <w:color w:val="0000FF"/>
          <w:sz w:val="28"/>
          <w:szCs w:val="28"/>
          <w:lang w:val="en-US" w:eastAsia="zh-CN"/>
        </w:rPr>
        <w:t>P4页</w:t>
      </w:r>
      <w:r>
        <w:rPr>
          <w:rFonts w:hint="eastAsia" w:ascii="黑体" w:hAnsi="Times New Roman" w:eastAsia="黑体" w:cs="黑体"/>
          <w:strike/>
          <w:color w:val="0000FF"/>
          <w:sz w:val="28"/>
          <w:szCs w:val="28"/>
        </w:rPr>
        <w:t>选择</w:t>
      </w:r>
      <w:r>
        <w:rPr>
          <w:rFonts w:hint="eastAsia" w:ascii="黑体" w:hAnsi="Times New Roman" w:eastAsia="黑体" w:cs="黑体"/>
          <w:strike/>
          <w:color w:val="0000FF"/>
          <w:sz w:val="28"/>
          <w:szCs w:val="28"/>
          <w:lang w:val="en-US" w:eastAsia="zh-CN"/>
        </w:rPr>
        <w:t>综合评分法时自动填写：</w:t>
      </w:r>
      <w:r>
        <w:rPr>
          <w:rFonts w:hint="eastAsia"/>
          <w:color w:val="auto"/>
          <w:sz w:val="21"/>
          <w:szCs w:val="21"/>
          <w:lang w:val="en-US" w:eastAsia="zh-CN"/>
        </w:rPr>
        <w:t xml:space="preserve"> </w:t>
      </w:r>
      <w:r>
        <w:rPr>
          <w:rFonts w:hint="eastAsia"/>
          <w:color w:val="0000FF"/>
          <w:sz w:val="21"/>
          <w:szCs w:val="21"/>
          <w:lang w:val="en-US" w:eastAsia="zh-CN"/>
        </w:rPr>
        <w:t>综合评分法：评标结果按评审后得分由高到低顺序排列。得分相同的，按投标报价由低到高顺序排列。综合评分相等时，以投标报价低的优先；投标报价也相等的，以技术得分高的优先；若技术得分也相等，以财务评审中近一年的净资产高的优先原则。</w:t>
      </w:r>
    </w:p>
    <w:p w14:paraId="0B7E479F">
      <w:pPr>
        <w:pStyle w:val="23"/>
        <w:tabs>
          <w:tab w:val="left" w:pos="950"/>
          <w:tab w:val="left" w:pos="2150"/>
          <w:tab w:val="left" w:pos="3350"/>
        </w:tabs>
        <w:spacing w:line="360" w:lineRule="exact"/>
        <w:ind w:firstLine="0"/>
        <w:rPr>
          <w:rFonts w:hint="eastAsia"/>
          <w:color w:val="0000FF"/>
          <w:sz w:val="21"/>
          <w:szCs w:val="21"/>
          <w:lang w:val="en-US" w:eastAsia="zh-CN"/>
        </w:rPr>
      </w:pPr>
      <w:bookmarkStart w:id="37" w:name="_Toc23962"/>
      <w:r>
        <w:rPr>
          <w:rFonts w:hint="eastAsia" w:ascii="黑体" w:hAnsi="Times New Roman" w:eastAsia="黑体" w:cs="黑体"/>
          <w:strike/>
          <w:color w:val="0000FF"/>
          <w:sz w:val="28"/>
          <w:szCs w:val="28"/>
          <w:lang w:val="en-US" w:eastAsia="zh-CN"/>
        </w:rPr>
        <w:t>P4页</w:t>
      </w:r>
      <w:r>
        <w:rPr>
          <w:rFonts w:hint="eastAsia" w:ascii="黑体" w:hAnsi="Times New Roman" w:eastAsia="黑体" w:cs="黑体"/>
          <w:strike/>
          <w:color w:val="0000FF"/>
          <w:sz w:val="28"/>
          <w:szCs w:val="28"/>
        </w:rPr>
        <w:t>选择经评审的最低投标价法</w:t>
      </w:r>
      <w:r>
        <w:rPr>
          <w:rFonts w:hint="eastAsia" w:ascii="黑体" w:hAnsi="Times New Roman" w:eastAsia="黑体" w:cs="黑体"/>
          <w:strike/>
          <w:color w:val="0000FF"/>
          <w:sz w:val="28"/>
          <w:szCs w:val="28"/>
          <w:lang w:val="en-US" w:eastAsia="zh-CN"/>
        </w:rPr>
        <w:t>时自动填写：</w:t>
      </w:r>
      <w:r>
        <w:rPr>
          <w:rFonts w:hint="eastAsia"/>
          <w:color w:val="0000FF"/>
          <w:sz w:val="21"/>
          <w:szCs w:val="21"/>
          <w:lang w:val="en-US" w:eastAsia="zh-CN"/>
        </w:rPr>
        <w:t>最低评标价法：评标结果按投标报价由低到高顺序排列。投标报价相同的，评标委员会按照财务评审中近一年的净资产高的优先原则。</w:t>
      </w:r>
    </w:p>
    <w:p w14:paraId="46CB1031">
      <w:pPr>
        <w:pStyle w:val="3"/>
        <w:keepNext w:val="0"/>
        <w:spacing w:line="360" w:lineRule="exact"/>
        <w:rPr>
          <w:rFonts w:hint="eastAsia" w:ascii="宋体" w:hAnsi="宋体" w:cs="宋体"/>
          <w:color w:val="auto"/>
          <w:sz w:val="24"/>
          <w:szCs w:val="24"/>
          <w:lang w:eastAsia="zh-CN"/>
        </w:rPr>
      </w:pPr>
    </w:p>
    <w:p w14:paraId="6E5C133F">
      <w:pPr>
        <w:rPr>
          <w:rFonts w:hint="default"/>
          <w:sz w:val="21"/>
          <w:szCs w:val="22"/>
        </w:rPr>
      </w:pPr>
    </w:p>
    <w:p w14:paraId="6F629286">
      <w:pPr>
        <w:pStyle w:val="3"/>
        <w:keepNext w:val="0"/>
        <w:spacing w:line="360" w:lineRule="exact"/>
        <w:rPr>
          <w:rFonts w:hint="eastAsia" w:ascii="宋体" w:hAnsi="宋体" w:cs="宋体"/>
          <w:color w:val="auto"/>
          <w:sz w:val="24"/>
          <w:szCs w:val="24"/>
          <w:lang w:eastAsia="zh-CN"/>
        </w:rPr>
      </w:pPr>
      <w:r>
        <w:rPr>
          <w:rFonts w:hint="eastAsia" w:ascii="宋体" w:hAnsi="宋体" w:cs="宋体"/>
          <w:color w:val="auto"/>
          <w:sz w:val="24"/>
          <w:szCs w:val="24"/>
          <w:lang w:eastAsia="zh-CN"/>
        </w:rPr>
        <w:t>附件一：问题澄清通知</w:t>
      </w:r>
      <w:bookmarkEnd w:id="37"/>
    </w:p>
    <w:p w14:paraId="485D613F">
      <w:pPr>
        <w:spacing w:line="360" w:lineRule="exact"/>
        <w:jc w:val="center"/>
        <w:rPr>
          <w:rFonts w:hint="eastAsia" w:ascii="宋体" w:hAnsi="宋体" w:cs="宋体"/>
          <w:b/>
          <w:sz w:val="21"/>
          <w:szCs w:val="22"/>
        </w:rPr>
      </w:pPr>
      <w:r>
        <w:rPr>
          <w:rFonts w:hint="eastAsia" w:ascii="宋体" w:hAnsi="宋体" w:cs="宋体"/>
          <w:b/>
          <w:sz w:val="21"/>
          <w:szCs w:val="22"/>
        </w:rPr>
        <w:t>问题澄清通知</w:t>
      </w:r>
    </w:p>
    <w:p w14:paraId="20915717">
      <w:pPr>
        <w:spacing w:line="360" w:lineRule="exact"/>
        <w:jc w:val="center"/>
        <w:rPr>
          <w:rFonts w:hint="eastAsia" w:ascii="宋体" w:hAnsi="宋体" w:cs="宋体"/>
          <w:sz w:val="21"/>
          <w:szCs w:val="21"/>
        </w:rPr>
      </w:pPr>
      <w:r>
        <w:rPr>
          <w:rFonts w:hint="eastAsia" w:ascii="宋体" w:hAnsi="宋体" w:cs="宋体"/>
          <w:sz w:val="21"/>
          <w:szCs w:val="21"/>
        </w:rPr>
        <w:t>（编号：</w:t>
      </w:r>
      <w:r>
        <w:rPr>
          <w:rFonts w:hint="eastAsia" w:ascii="宋体" w:hAnsi="宋体" w:cs="宋体"/>
          <w:sz w:val="21"/>
          <w:szCs w:val="21"/>
          <w:u w:val="single"/>
        </w:rPr>
        <w:t xml:space="preserve"> </w:t>
      </w:r>
      <w:r>
        <w:rPr>
          <w:rFonts w:hint="default" w:cs="宋体"/>
          <w:sz w:val="21"/>
          <w:szCs w:val="21"/>
          <w:u w:val="single"/>
        </w:rPr>
        <w:t xml:space="preserve">           </w:t>
      </w:r>
      <w:r>
        <w:rPr>
          <w:rFonts w:hint="eastAsia" w:ascii="宋体" w:hAnsi="宋体" w:cs="宋体"/>
          <w:sz w:val="21"/>
          <w:szCs w:val="21"/>
        </w:rPr>
        <w:t>）</w:t>
      </w:r>
    </w:p>
    <w:p w14:paraId="0D6478C3">
      <w:pPr>
        <w:spacing w:line="360" w:lineRule="exact"/>
        <w:rPr>
          <w:rFonts w:hint="default"/>
          <w:sz w:val="21"/>
          <w:szCs w:val="21"/>
        </w:rPr>
      </w:pPr>
      <w:r>
        <w:rPr>
          <w:rFonts w:hint="default"/>
          <w:sz w:val="21"/>
          <w:szCs w:val="21"/>
          <w:u w:val="single"/>
        </w:rPr>
        <w:t xml:space="preserve">               </w:t>
      </w:r>
      <w:r>
        <w:rPr>
          <w:rFonts w:hint="eastAsia"/>
          <w:sz w:val="21"/>
          <w:szCs w:val="21"/>
        </w:rPr>
        <w:t>（投标人名称）：</w:t>
      </w:r>
    </w:p>
    <w:p w14:paraId="79123A78">
      <w:pPr>
        <w:spacing w:line="360" w:lineRule="exact"/>
        <w:jc w:val="both"/>
        <w:rPr>
          <w:rFonts w:hint="eastAsia" w:ascii="宋体" w:hAnsi="宋体" w:cs="宋体"/>
          <w:sz w:val="21"/>
          <w:szCs w:val="21"/>
        </w:rPr>
      </w:pPr>
    </w:p>
    <w:p w14:paraId="0F6358C4">
      <w:pPr>
        <w:pStyle w:val="23"/>
        <w:spacing w:line="360" w:lineRule="exact"/>
        <w:ind w:firstLine="420" w:firstLineChars="200"/>
        <w:rPr>
          <w:rFonts w:hint="eastAsia"/>
          <w:color w:val="auto"/>
          <w:sz w:val="21"/>
          <w:szCs w:val="21"/>
        </w:rPr>
      </w:pPr>
      <w:r>
        <w:rPr>
          <w:rFonts w:hint="eastAsia"/>
          <w:color w:val="auto"/>
          <w:sz w:val="21"/>
          <w:szCs w:val="21"/>
          <w:lang w:eastAsia="zh-CN"/>
        </w:rPr>
        <w:t>评标委员会</w:t>
      </w:r>
      <w:r>
        <w:rPr>
          <w:rFonts w:hint="eastAsia"/>
          <w:color w:val="auto"/>
          <w:sz w:val="21"/>
          <w:szCs w:val="21"/>
        </w:rPr>
        <w:t>对你方的</w:t>
      </w:r>
      <w:r>
        <w:rPr>
          <w:rFonts w:hint="eastAsia"/>
          <w:color w:val="auto"/>
          <w:sz w:val="21"/>
          <w:szCs w:val="21"/>
          <w:lang w:eastAsia="zh-CN"/>
        </w:rPr>
        <w:t>投标</w:t>
      </w:r>
      <w:r>
        <w:rPr>
          <w:rFonts w:hint="eastAsia"/>
          <w:color w:val="auto"/>
          <w:sz w:val="21"/>
          <w:szCs w:val="21"/>
        </w:rPr>
        <w:t>文件进行了仔细</w:t>
      </w:r>
      <w:r>
        <w:rPr>
          <w:rFonts w:hint="eastAsia"/>
          <w:color w:val="auto"/>
          <w:sz w:val="21"/>
          <w:szCs w:val="21"/>
          <w:lang w:eastAsia="zh-CN"/>
        </w:rPr>
        <w:t>的</w:t>
      </w:r>
      <w:r>
        <w:rPr>
          <w:rFonts w:hint="eastAsia"/>
          <w:color w:val="auto"/>
          <w:sz w:val="21"/>
          <w:szCs w:val="21"/>
        </w:rPr>
        <w:t>审查</w:t>
      </w:r>
      <w:r>
        <w:rPr>
          <w:rFonts w:hint="eastAsia"/>
          <w:color w:val="auto"/>
          <w:sz w:val="21"/>
          <w:szCs w:val="21"/>
          <w:lang w:eastAsia="zh-CN"/>
        </w:rPr>
        <w:t>，</w:t>
      </w:r>
      <w:r>
        <w:rPr>
          <w:rFonts w:hint="eastAsia"/>
          <w:color w:val="auto"/>
          <w:sz w:val="21"/>
          <w:szCs w:val="21"/>
        </w:rPr>
        <w:t>现需你方对下列问题以书面形式予以澄清、说明和补正：</w:t>
      </w:r>
    </w:p>
    <w:p w14:paraId="7A176ECB">
      <w:pPr>
        <w:pStyle w:val="23"/>
        <w:spacing w:line="360" w:lineRule="exact"/>
        <w:ind w:firstLine="420" w:firstLineChars="200"/>
        <w:rPr>
          <w:rFonts w:hint="eastAsia"/>
          <w:color w:val="auto"/>
          <w:sz w:val="21"/>
          <w:szCs w:val="21"/>
        </w:rPr>
      </w:pPr>
      <w:r>
        <w:rPr>
          <w:rFonts w:hint="eastAsia"/>
          <w:color w:val="auto"/>
          <w:sz w:val="21"/>
          <w:szCs w:val="21"/>
          <w:lang w:val="en-US" w:eastAsia="zh-CN"/>
        </w:rPr>
        <w:t>1.</w:t>
      </w:r>
    </w:p>
    <w:p w14:paraId="163BBACB">
      <w:pPr>
        <w:pStyle w:val="23"/>
        <w:spacing w:line="360" w:lineRule="exact"/>
        <w:ind w:firstLine="420" w:firstLineChars="200"/>
        <w:rPr>
          <w:rFonts w:hint="eastAsia"/>
          <w:color w:val="auto"/>
          <w:sz w:val="21"/>
          <w:szCs w:val="21"/>
        </w:rPr>
      </w:pPr>
      <w:r>
        <w:rPr>
          <w:rFonts w:hint="eastAsia"/>
          <w:color w:val="auto"/>
          <w:sz w:val="21"/>
          <w:szCs w:val="21"/>
          <w:lang w:val="en-US" w:eastAsia="zh-CN"/>
        </w:rPr>
        <w:t>2.</w:t>
      </w:r>
    </w:p>
    <w:p w14:paraId="414BD8B4">
      <w:pPr>
        <w:pStyle w:val="28"/>
        <w:tabs>
          <w:tab w:val="left" w:leader="dot" w:pos="-893"/>
        </w:tabs>
        <w:spacing w:line="360" w:lineRule="exact"/>
        <w:ind w:firstLine="420" w:firstLineChars="200"/>
        <w:rPr>
          <w:rFonts w:hint="eastAsia"/>
          <w:color w:val="auto"/>
          <w:sz w:val="21"/>
          <w:szCs w:val="21"/>
        </w:rPr>
      </w:pPr>
      <w:r>
        <w:rPr>
          <w:rFonts w:hint="eastAsia"/>
          <w:color w:val="auto"/>
          <w:sz w:val="21"/>
          <w:szCs w:val="21"/>
        </w:rPr>
        <w:t>………</w:t>
      </w:r>
    </w:p>
    <w:p w14:paraId="787F2A78">
      <w:pPr>
        <w:pStyle w:val="23"/>
        <w:tabs>
          <w:tab w:val="left" w:pos="3730"/>
          <w:tab w:val="left" w:pos="5347"/>
          <w:tab w:val="left" w:pos="6566"/>
          <w:tab w:val="left" w:pos="7786"/>
          <w:tab w:val="left" w:pos="9010"/>
        </w:tabs>
        <w:spacing w:line="360" w:lineRule="exact"/>
        <w:ind w:firstLine="420" w:firstLineChars="200"/>
        <w:rPr>
          <w:rFonts w:hint="eastAsia"/>
          <w:color w:val="auto"/>
          <w:sz w:val="21"/>
          <w:szCs w:val="21"/>
          <w:lang w:val="en-US"/>
        </w:rPr>
      </w:pPr>
      <w:r>
        <w:rPr>
          <w:rFonts w:hint="eastAsia"/>
          <w:color w:val="auto"/>
          <w:sz w:val="21"/>
          <w:szCs w:val="21"/>
        </w:rPr>
        <w:t>请将上述问题的澄清、说明和补正于</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年</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月</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日</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时前</w:t>
      </w:r>
      <w:r>
        <w:rPr>
          <w:rFonts w:hint="eastAsia"/>
          <w:color w:val="auto"/>
          <w:sz w:val="21"/>
          <w:szCs w:val="21"/>
          <w:lang w:eastAsia="zh-CN"/>
        </w:rPr>
        <w:t>递交</w:t>
      </w:r>
      <w:r>
        <w:rPr>
          <w:rFonts w:hint="eastAsia"/>
          <w:color w:val="auto"/>
          <w:sz w:val="21"/>
          <w:szCs w:val="21"/>
        </w:rPr>
        <w:t>至</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u w:val="single"/>
          <w:lang w:eastAsia="zh-CN"/>
        </w:rPr>
        <w:t xml:space="preserve"> </w:t>
      </w:r>
      <w:r>
        <w:rPr>
          <w:rFonts w:hint="eastAsia"/>
          <w:color w:val="auto"/>
          <w:sz w:val="21"/>
          <w:szCs w:val="21"/>
          <w:u w:val="single"/>
        </w:rPr>
        <w:t xml:space="preserve">     </w:t>
      </w:r>
      <w:r>
        <w:rPr>
          <w:rFonts w:hint="eastAsia"/>
          <w:color w:val="auto"/>
          <w:sz w:val="21"/>
          <w:szCs w:val="21"/>
        </w:rPr>
        <w:t>。</w:t>
      </w:r>
    </w:p>
    <w:p w14:paraId="5CA27BF0">
      <w:pPr>
        <w:pStyle w:val="23"/>
        <w:tabs>
          <w:tab w:val="left" w:pos="6533"/>
        </w:tabs>
        <w:spacing w:line="360" w:lineRule="exact"/>
        <w:ind w:firstLine="1470" w:firstLineChars="700"/>
        <w:rPr>
          <w:rFonts w:hint="eastAsia"/>
          <w:color w:val="auto"/>
          <w:sz w:val="21"/>
          <w:szCs w:val="21"/>
        </w:rPr>
      </w:pPr>
    </w:p>
    <w:p w14:paraId="6A88C97A">
      <w:pPr>
        <w:pStyle w:val="23"/>
        <w:tabs>
          <w:tab w:val="left" w:pos="6533"/>
        </w:tabs>
        <w:spacing w:line="360" w:lineRule="exact"/>
        <w:ind w:firstLine="4410" w:firstLineChars="2100"/>
        <w:rPr>
          <w:rFonts w:hint="eastAsia"/>
          <w:color w:val="auto"/>
          <w:sz w:val="21"/>
          <w:szCs w:val="21"/>
        </w:rPr>
      </w:pPr>
      <w:r>
        <w:rPr>
          <w:rFonts w:hint="eastAsia"/>
          <w:color w:val="auto"/>
          <w:sz w:val="21"/>
          <w:szCs w:val="21"/>
        </w:rPr>
        <w:t>招标人</w:t>
      </w:r>
      <w:r>
        <w:rPr>
          <w:rFonts w:hint="eastAsia"/>
          <w:color w:val="auto"/>
          <w:sz w:val="21"/>
          <w:szCs w:val="21"/>
          <w:lang w:eastAsia="zh-CN"/>
        </w:rPr>
        <w:t xml:space="preserve"> </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（签字或盖单位章）</w:t>
      </w:r>
    </w:p>
    <w:p w14:paraId="23A9E248">
      <w:pPr>
        <w:pStyle w:val="23"/>
        <w:tabs>
          <w:tab w:val="left" w:pos="950"/>
          <w:tab w:val="left" w:pos="2150"/>
          <w:tab w:val="left" w:pos="3341"/>
        </w:tabs>
        <w:spacing w:line="360" w:lineRule="exact"/>
        <w:ind w:firstLine="420" w:firstLineChars="200"/>
        <w:jc w:val="right"/>
        <w:rPr>
          <w:rFonts w:hint="eastAsia"/>
          <w:color w:val="auto"/>
          <w:sz w:val="21"/>
          <w:szCs w:val="21"/>
          <w:u w:val="single"/>
          <w:lang w:val="en-US" w:eastAsia="zh-CN"/>
        </w:rPr>
      </w:pP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年</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月</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lang w:val="en-US" w:eastAsia="zh-CN"/>
        </w:rPr>
        <w:t>日</w:t>
      </w:r>
    </w:p>
    <w:p w14:paraId="535BBFF5">
      <w:pPr>
        <w:spacing w:line="360" w:lineRule="exact"/>
        <w:rPr>
          <w:rFonts w:hint="default"/>
          <w:sz w:val="21"/>
          <w:szCs w:val="22"/>
        </w:rPr>
      </w:pPr>
      <w:bookmarkStart w:id="38" w:name="_Toc4463"/>
    </w:p>
    <w:p w14:paraId="256BD9DB">
      <w:pPr>
        <w:pStyle w:val="3"/>
        <w:keepNext w:val="0"/>
        <w:spacing w:before="0" w:after="0" w:line="360" w:lineRule="exact"/>
        <w:rPr>
          <w:rFonts w:hint="eastAsia" w:ascii="宋体" w:hAnsi="宋体" w:cs="宋体"/>
          <w:color w:val="auto"/>
          <w:sz w:val="32"/>
          <w:szCs w:val="24"/>
          <w:lang w:eastAsia="zh-CN"/>
        </w:rPr>
      </w:pPr>
    </w:p>
    <w:p w14:paraId="49E20197">
      <w:pPr>
        <w:pStyle w:val="3"/>
        <w:keepNext w:val="0"/>
        <w:spacing w:before="0" w:after="0" w:line="360" w:lineRule="exact"/>
        <w:rPr>
          <w:rFonts w:hint="default"/>
          <w:color w:val="auto"/>
          <w:sz w:val="24"/>
          <w:szCs w:val="24"/>
          <w:lang w:eastAsia="zh-CN"/>
        </w:rPr>
      </w:pPr>
      <w:r>
        <w:rPr>
          <w:rFonts w:hint="eastAsia" w:ascii="宋体" w:hAnsi="宋体" w:cs="宋体"/>
          <w:color w:val="auto"/>
          <w:sz w:val="24"/>
          <w:szCs w:val="24"/>
          <w:lang w:eastAsia="zh-CN"/>
        </w:rPr>
        <w:t>附件二：问题的澄清</w:t>
      </w:r>
      <w:bookmarkEnd w:id="38"/>
    </w:p>
    <w:p w14:paraId="0DDD3117">
      <w:pPr>
        <w:spacing w:line="360" w:lineRule="exact"/>
        <w:jc w:val="center"/>
        <w:rPr>
          <w:rFonts w:hint="eastAsia" w:ascii="宋体" w:hAnsi="宋体" w:cs="宋体"/>
          <w:b/>
          <w:sz w:val="21"/>
          <w:szCs w:val="21"/>
        </w:rPr>
      </w:pPr>
      <w:r>
        <w:rPr>
          <w:rFonts w:hint="eastAsia" w:ascii="宋体" w:hAnsi="宋体" w:cs="宋体"/>
          <w:b/>
          <w:sz w:val="21"/>
          <w:szCs w:val="21"/>
        </w:rPr>
        <w:t>问题的澄清</w:t>
      </w:r>
    </w:p>
    <w:p w14:paraId="5B8D9B51">
      <w:pPr>
        <w:pStyle w:val="23"/>
        <w:tabs>
          <w:tab w:val="left" w:pos="2357"/>
        </w:tabs>
        <w:spacing w:line="360" w:lineRule="exact"/>
        <w:ind w:firstLine="0"/>
        <w:jc w:val="center"/>
        <w:rPr>
          <w:rFonts w:hint="eastAsia"/>
          <w:color w:val="auto"/>
          <w:sz w:val="21"/>
          <w:szCs w:val="21"/>
        </w:rPr>
      </w:pPr>
      <w:r>
        <w:rPr>
          <w:rFonts w:hint="eastAsia"/>
          <w:color w:val="auto"/>
          <w:sz w:val="21"/>
          <w:szCs w:val="21"/>
        </w:rPr>
        <w:t>（编号:</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w:t>
      </w:r>
    </w:p>
    <w:p w14:paraId="13E6436F">
      <w:pPr>
        <w:pStyle w:val="23"/>
        <w:spacing w:line="360" w:lineRule="exact"/>
        <w:ind w:firstLine="0"/>
        <w:rPr>
          <w:rFonts w:hint="eastAsia"/>
          <w:color w:val="auto"/>
          <w:sz w:val="21"/>
          <w:szCs w:val="21"/>
        </w:rPr>
      </w:pPr>
      <w:r>
        <w:rPr>
          <w:rFonts w:hint="eastAsia"/>
          <w:color w:val="auto"/>
          <w:sz w:val="21"/>
          <w:szCs w:val="21"/>
          <w:lang w:eastAsia="zh-CN"/>
        </w:rPr>
        <w:t>评标委员会</w:t>
      </w:r>
      <w:r>
        <w:rPr>
          <w:rFonts w:hint="eastAsia"/>
          <w:color w:val="auto"/>
          <w:sz w:val="21"/>
          <w:szCs w:val="21"/>
        </w:rPr>
        <w:t>：</w:t>
      </w:r>
    </w:p>
    <w:p w14:paraId="31E16E7B">
      <w:pPr>
        <w:pStyle w:val="23"/>
        <w:tabs>
          <w:tab w:val="left" w:pos="4080"/>
        </w:tabs>
        <w:spacing w:line="360" w:lineRule="exact"/>
        <w:ind w:firstLine="420" w:firstLineChars="200"/>
        <w:rPr>
          <w:rFonts w:hint="eastAsia"/>
          <w:color w:val="auto"/>
          <w:sz w:val="21"/>
          <w:szCs w:val="21"/>
        </w:rPr>
      </w:pPr>
      <w:r>
        <w:rPr>
          <w:rFonts w:hint="eastAsia"/>
          <w:color w:val="auto"/>
          <w:sz w:val="21"/>
          <w:szCs w:val="21"/>
        </w:rPr>
        <w:t>问题澄清通知（编号：</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）已收悉，现澄清、说明和补正如下:</w:t>
      </w:r>
    </w:p>
    <w:p w14:paraId="47A708F4">
      <w:pPr>
        <w:pStyle w:val="23"/>
        <w:spacing w:line="360" w:lineRule="exact"/>
        <w:ind w:firstLine="420" w:firstLineChars="200"/>
        <w:rPr>
          <w:rFonts w:hint="eastAsia"/>
          <w:color w:val="auto"/>
          <w:sz w:val="21"/>
          <w:szCs w:val="21"/>
        </w:rPr>
      </w:pPr>
      <w:r>
        <w:rPr>
          <w:rFonts w:hint="eastAsia"/>
          <w:color w:val="auto"/>
          <w:sz w:val="21"/>
          <w:szCs w:val="21"/>
          <w:lang w:val="en-US" w:eastAsia="zh-CN"/>
        </w:rPr>
        <w:t>1.</w:t>
      </w:r>
    </w:p>
    <w:p w14:paraId="5A8A9805">
      <w:pPr>
        <w:pStyle w:val="23"/>
        <w:spacing w:line="360" w:lineRule="exact"/>
        <w:ind w:firstLine="420" w:firstLineChars="200"/>
        <w:rPr>
          <w:rFonts w:hint="eastAsia"/>
          <w:color w:val="auto"/>
          <w:sz w:val="21"/>
          <w:szCs w:val="21"/>
        </w:rPr>
      </w:pPr>
      <w:r>
        <w:rPr>
          <w:rFonts w:hint="eastAsia"/>
          <w:color w:val="auto"/>
          <w:sz w:val="21"/>
          <w:szCs w:val="21"/>
          <w:lang w:val="en-US" w:eastAsia="zh-CN"/>
        </w:rPr>
        <w:t>2.</w:t>
      </w:r>
    </w:p>
    <w:p w14:paraId="2627FF72">
      <w:pPr>
        <w:pStyle w:val="27"/>
        <w:tabs>
          <w:tab w:val="left" w:leader="dot" w:pos="-888"/>
        </w:tabs>
        <w:spacing w:after="0" w:line="360" w:lineRule="exact"/>
        <w:ind w:left="0" w:firstLineChars="200"/>
        <w:rPr>
          <w:rFonts w:hint="eastAsia" w:ascii="宋体" w:hAnsi="宋体" w:cs="宋体"/>
          <w:color w:val="auto"/>
          <w:sz w:val="21"/>
          <w:szCs w:val="21"/>
          <w:lang w:eastAsia="zh-CN"/>
        </w:rPr>
      </w:pPr>
      <w:r>
        <w:rPr>
          <w:rFonts w:hint="eastAsia" w:ascii="宋体" w:hAnsi="宋体" w:cs="宋体"/>
          <w:color w:val="auto"/>
          <w:sz w:val="21"/>
          <w:szCs w:val="21"/>
          <w:lang w:eastAsia="zh-CN"/>
        </w:rPr>
        <w:t>………</w:t>
      </w:r>
    </w:p>
    <w:p w14:paraId="2BB2A9FA">
      <w:pPr>
        <w:pStyle w:val="23"/>
        <w:spacing w:line="360" w:lineRule="exact"/>
        <w:ind w:firstLine="420" w:firstLineChars="200"/>
        <w:rPr>
          <w:rFonts w:hint="eastAsia"/>
          <w:color w:val="auto"/>
          <w:sz w:val="21"/>
          <w:szCs w:val="21"/>
        </w:rPr>
      </w:pPr>
      <w:r>
        <w:rPr>
          <w:rFonts w:hint="eastAsia"/>
          <w:color w:val="auto"/>
          <w:sz w:val="21"/>
          <w:szCs w:val="21"/>
        </w:rPr>
        <w:t>上述问题澄清、说明和补正，</w:t>
      </w:r>
      <w:r>
        <w:rPr>
          <w:rFonts w:hint="eastAsia"/>
          <w:color w:val="auto"/>
          <w:sz w:val="21"/>
          <w:szCs w:val="21"/>
          <w:lang w:eastAsia="zh-CN"/>
        </w:rPr>
        <w:t>不改变我方投标文件的实质性内容，</w:t>
      </w:r>
      <w:r>
        <w:rPr>
          <w:rFonts w:hint="eastAsia"/>
          <w:color w:val="auto"/>
          <w:sz w:val="21"/>
          <w:szCs w:val="21"/>
        </w:rPr>
        <w:t>构成我方</w:t>
      </w:r>
      <w:r>
        <w:rPr>
          <w:rFonts w:hint="eastAsia"/>
          <w:color w:val="auto"/>
          <w:sz w:val="21"/>
          <w:szCs w:val="21"/>
          <w:lang w:eastAsia="zh-CN"/>
        </w:rPr>
        <w:t>投标</w:t>
      </w:r>
      <w:r>
        <w:rPr>
          <w:rFonts w:hint="eastAsia"/>
          <w:color w:val="auto"/>
          <w:sz w:val="21"/>
          <w:szCs w:val="21"/>
        </w:rPr>
        <w:t>文件的组成部分。</w:t>
      </w:r>
    </w:p>
    <w:p w14:paraId="5706E78E">
      <w:pPr>
        <w:pStyle w:val="23"/>
        <w:tabs>
          <w:tab w:val="left" w:pos="7586"/>
        </w:tabs>
        <w:spacing w:line="360" w:lineRule="exact"/>
        <w:ind w:firstLine="420" w:firstLineChars="200"/>
        <w:rPr>
          <w:rFonts w:hint="eastAsia"/>
          <w:color w:val="auto"/>
          <w:sz w:val="21"/>
          <w:szCs w:val="21"/>
        </w:rPr>
      </w:pPr>
    </w:p>
    <w:p w14:paraId="10E46D60">
      <w:pPr>
        <w:pStyle w:val="23"/>
        <w:tabs>
          <w:tab w:val="left" w:pos="7586"/>
        </w:tabs>
        <w:spacing w:line="360" w:lineRule="exact"/>
        <w:ind w:firstLine="2835" w:firstLineChars="1350"/>
        <w:rPr>
          <w:rFonts w:hint="eastAsia"/>
          <w:color w:val="auto"/>
          <w:sz w:val="21"/>
          <w:szCs w:val="21"/>
        </w:rPr>
      </w:pPr>
      <w:r>
        <w:rPr>
          <w:rFonts w:hint="eastAsia"/>
          <w:color w:val="auto"/>
          <w:sz w:val="21"/>
          <w:szCs w:val="21"/>
          <w:lang w:eastAsia="zh-CN"/>
        </w:rPr>
        <w:t>投标人</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rPr>
        <w:t>（盖单位章）</w:t>
      </w:r>
    </w:p>
    <w:p w14:paraId="0F142BA9">
      <w:pPr>
        <w:pStyle w:val="23"/>
        <w:spacing w:line="360" w:lineRule="exact"/>
        <w:ind w:firstLine="2835" w:firstLineChars="1350"/>
        <w:rPr>
          <w:rFonts w:hint="eastAsia"/>
          <w:color w:val="auto"/>
          <w:sz w:val="21"/>
          <w:szCs w:val="21"/>
        </w:rPr>
      </w:pPr>
      <w:r>
        <w:rPr>
          <w:rFonts w:hint="eastAsia"/>
          <w:color w:val="auto"/>
          <w:sz w:val="21"/>
          <w:szCs w:val="21"/>
        </w:rPr>
        <w:t>法定代表人（单位负责人）或其授权的代理人：</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u w:val="single"/>
        </w:rPr>
        <w:t>（签字）</w:t>
      </w:r>
    </w:p>
    <w:p w14:paraId="511B3E8E">
      <w:pPr>
        <w:pStyle w:val="26"/>
        <w:spacing w:line="360" w:lineRule="exact"/>
        <w:ind w:firstLine="5565" w:firstLineChars="2650"/>
        <w:rPr>
          <w:rFonts w:hint="eastAsia" w:ascii="宋体" w:hAnsi="Times New Roman" w:cs="宋体"/>
          <w:color w:val="auto"/>
          <w:sz w:val="21"/>
          <w:szCs w:val="21"/>
        </w:rPr>
      </w:pPr>
      <w:r>
        <w:rPr>
          <w:rFonts w:hint="default"/>
          <w:color w:val="auto"/>
          <w:sz w:val="21"/>
          <w:szCs w:val="21"/>
          <w:u w:val="single"/>
        </w:rPr>
        <w:t xml:space="preserve">      </w:t>
      </w:r>
      <w:r>
        <w:rPr>
          <w:rFonts w:hint="eastAsia"/>
          <w:color w:val="auto"/>
          <w:sz w:val="21"/>
          <w:szCs w:val="21"/>
        </w:rPr>
        <w:t>年</w:t>
      </w:r>
      <w:r>
        <w:rPr>
          <w:rFonts w:hint="default"/>
          <w:color w:val="auto"/>
          <w:sz w:val="21"/>
          <w:szCs w:val="21"/>
          <w:u w:val="single"/>
        </w:rPr>
        <w:t xml:space="preserve">    </w:t>
      </w:r>
      <w:r>
        <w:rPr>
          <w:rFonts w:hint="eastAsia"/>
          <w:color w:val="auto"/>
          <w:sz w:val="21"/>
          <w:szCs w:val="21"/>
        </w:rPr>
        <w:t>月</w:t>
      </w:r>
      <w:r>
        <w:rPr>
          <w:rFonts w:hint="default"/>
          <w:color w:val="auto"/>
          <w:sz w:val="21"/>
          <w:szCs w:val="21"/>
          <w:u w:val="single"/>
        </w:rPr>
        <w:t xml:space="preserve">    </w:t>
      </w:r>
      <w:r>
        <w:rPr>
          <w:rFonts w:hint="eastAsia"/>
          <w:color w:val="auto"/>
          <w:sz w:val="21"/>
          <w:szCs w:val="21"/>
        </w:rPr>
        <w:t>日</w:t>
      </w:r>
    </w:p>
    <w:p w14:paraId="231FDC18">
      <w:pPr>
        <w:pStyle w:val="26"/>
        <w:jc w:val="center"/>
        <w:rPr>
          <w:rFonts w:hint="eastAsia" w:ascii="宋体" w:hAnsi="Times New Roman" w:cs="宋体"/>
          <w:color w:val="auto"/>
          <w:sz w:val="32"/>
          <w:szCs w:val="32"/>
        </w:rPr>
      </w:pPr>
    </w:p>
    <w:p w14:paraId="56190EC0">
      <w:pPr>
        <w:pStyle w:val="26"/>
        <w:jc w:val="center"/>
        <w:rPr>
          <w:rFonts w:hint="eastAsia" w:ascii="宋体" w:hAnsi="Times New Roman" w:cs="宋体"/>
          <w:color w:val="auto"/>
          <w:sz w:val="32"/>
          <w:szCs w:val="32"/>
        </w:rPr>
      </w:pPr>
    </w:p>
    <w:p w14:paraId="0D834E11">
      <w:pPr>
        <w:pStyle w:val="26"/>
        <w:jc w:val="center"/>
        <w:rPr>
          <w:rFonts w:hint="eastAsia" w:ascii="宋体" w:hAnsi="Times New Roman" w:cs="宋体"/>
          <w:color w:val="auto"/>
          <w:sz w:val="32"/>
          <w:szCs w:val="32"/>
        </w:rPr>
      </w:pPr>
    </w:p>
    <w:p w14:paraId="5B04AABC">
      <w:pPr>
        <w:pStyle w:val="26"/>
        <w:pageBreakBefore/>
        <w:jc w:val="center"/>
        <w:rPr>
          <w:rFonts w:hint="default" w:ascii="Times New Roman" w:hAnsi="Times New Roman" w:cs="Times New Roman"/>
          <w:color w:val="auto"/>
          <w:sz w:val="32"/>
          <w:szCs w:val="32"/>
        </w:rPr>
      </w:pPr>
      <w:r>
        <w:rPr>
          <w:rFonts w:hint="eastAsia" w:ascii="宋体" w:hAnsi="Times New Roman" w:cs="宋体"/>
          <w:color w:val="auto"/>
          <w:sz w:val="32"/>
          <w:szCs w:val="32"/>
        </w:rPr>
        <w:t>第四章  合同条款及格式</w:t>
      </w:r>
    </w:p>
    <w:p w14:paraId="5815AF2F">
      <w:pPr>
        <w:pStyle w:val="26"/>
        <w:jc w:val="center"/>
        <w:rPr>
          <w:rFonts w:hint="eastAsia" w:ascii="宋体" w:hAnsi="宋体" w:cs="宋体"/>
          <w:color w:val="auto"/>
          <w:sz w:val="28"/>
          <w:szCs w:val="28"/>
        </w:rPr>
      </w:pPr>
    </w:p>
    <w:p w14:paraId="5D5757F0">
      <w:pPr>
        <w:pStyle w:val="26"/>
        <w:jc w:val="center"/>
        <w:rPr>
          <w:rFonts w:hint="eastAsia" w:ascii="宋体" w:cs="Times New Roman"/>
          <w:color w:val="auto"/>
          <w:sz w:val="28"/>
          <w:szCs w:val="28"/>
        </w:rPr>
      </w:pPr>
      <w:r>
        <w:rPr>
          <w:rFonts w:hint="eastAsia" w:ascii="宋体" w:hAnsi="宋体" w:cs="宋体"/>
          <w:color w:val="auto"/>
          <w:sz w:val="28"/>
          <w:szCs w:val="28"/>
        </w:rPr>
        <w:t>（详见合同附件）</w:t>
      </w:r>
    </w:p>
    <w:p w14:paraId="4F7A8F39">
      <w:pPr>
        <w:pStyle w:val="26"/>
        <w:spacing w:line="400" w:lineRule="exact"/>
        <w:rPr>
          <w:rFonts w:hint="eastAsia" w:ascii="宋体" w:hAnsi="宋体" w:cs="Times New Roman"/>
          <w:color w:val="auto"/>
          <w:sz w:val="21"/>
          <w:szCs w:val="21"/>
        </w:rPr>
      </w:pPr>
    </w:p>
    <w:p w14:paraId="6D1607E3">
      <w:pPr>
        <w:pStyle w:val="26"/>
        <w:pageBreakBefore/>
        <w:rPr>
          <w:rFonts w:hint="default" w:ascii="Times New Roman" w:hAnsi="Times New Roman" w:cs="Times New Roman"/>
          <w:color w:val="auto"/>
          <w:sz w:val="20"/>
          <w:szCs w:val="20"/>
        </w:rPr>
      </w:pPr>
    </w:p>
    <w:p w14:paraId="582E8870">
      <w:pPr>
        <w:pStyle w:val="26"/>
        <w:jc w:val="center"/>
        <w:rPr>
          <w:rFonts w:hint="default" w:ascii="Times New Roman" w:hAnsi="Times New Roman" w:cs="Times New Roman"/>
          <w:color w:val="auto"/>
          <w:sz w:val="32"/>
          <w:szCs w:val="32"/>
        </w:rPr>
      </w:pPr>
      <w:r>
        <w:rPr>
          <w:rFonts w:hint="eastAsia" w:ascii="宋体" w:hAnsi="Times New Roman" w:cs="宋体"/>
          <w:color w:val="auto"/>
          <w:sz w:val="32"/>
          <w:szCs w:val="32"/>
        </w:rPr>
        <w:t>第五章   招标内容与技术要求</w:t>
      </w:r>
    </w:p>
    <w:p w14:paraId="595349BE">
      <w:pPr>
        <w:pStyle w:val="26"/>
        <w:jc w:val="center"/>
        <w:rPr>
          <w:rFonts w:hint="eastAsia" w:ascii="宋体" w:cs="Times New Roman"/>
          <w:color w:val="auto"/>
          <w:sz w:val="28"/>
          <w:szCs w:val="28"/>
        </w:rPr>
      </w:pPr>
    </w:p>
    <w:p w14:paraId="703460E7">
      <w:pPr>
        <w:pStyle w:val="26"/>
        <w:jc w:val="center"/>
        <w:rPr>
          <w:rFonts w:hint="eastAsia" w:ascii="宋体" w:cs="Times New Roman"/>
          <w:color w:val="auto"/>
          <w:sz w:val="28"/>
          <w:szCs w:val="28"/>
        </w:rPr>
      </w:pPr>
      <w:r>
        <w:rPr>
          <w:rFonts w:hint="eastAsia" w:ascii="宋体" w:hAnsi="宋体" w:cs="宋体"/>
          <w:color w:val="auto"/>
          <w:sz w:val="28"/>
          <w:szCs w:val="28"/>
        </w:rPr>
        <w:t>（详见技术附件）</w:t>
      </w:r>
    </w:p>
    <w:p w14:paraId="61F37E38">
      <w:pPr>
        <w:pStyle w:val="26"/>
        <w:rPr>
          <w:rFonts w:hint="eastAsia" w:ascii="宋体" w:hAnsi="宋体" w:cs="宋体"/>
          <w:color w:val="auto"/>
          <w:sz w:val="28"/>
          <w:szCs w:val="28"/>
        </w:rPr>
      </w:pPr>
      <w:r>
        <w:rPr>
          <w:rFonts w:hint="eastAsia" w:ascii="宋体" w:hAnsi="宋体" w:cs="宋体"/>
          <w:color w:val="auto"/>
          <w:sz w:val="28"/>
          <w:szCs w:val="28"/>
        </w:rPr>
        <w:t xml:space="preserve">  </w:t>
      </w:r>
    </w:p>
    <w:p w14:paraId="6018F0B8">
      <w:pPr>
        <w:pStyle w:val="26"/>
        <w:pageBreakBefore/>
        <w:jc w:val="center"/>
        <w:rPr>
          <w:rFonts w:hint="default" w:ascii="Times New Roman" w:hAnsi="Times New Roman" w:cs="Times New Roman"/>
          <w:color w:val="auto"/>
          <w:sz w:val="32"/>
          <w:szCs w:val="32"/>
        </w:rPr>
      </w:pPr>
      <w:r>
        <w:rPr>
          <w:rFonts w:hint="eastAsia" w:ascii="宋体" w:hAnsi="Times New Roman" w:cs="宋体"/>
          <w:color w:val="auto"/>
          <w:sz w:val="32"/>
          <w:szCs w:val="32"/>
        </w:rPr>
        <w:t>第六章  投标文件格式与要求</w:t>
      </w:r>
    </w:p>
    <w:p w14:paraId="21BA8B6B">
      <w:pPr>
        <w:pStyle w:val="26"/>
        <w:rPr>
          <w:rFonts w:hint="eastAsia" w:ascii="宋体" w:hAnsi="宋体" w:cs="宋体"/>
          <w:color w:val="auto"/>
          <w:sz w:val="21"/>
          <w:szCs w:val="21"/>
          <w:lang w:val="zh-TW"/>
        </w:rPr>
      </w:pPr>
      <w:r>
        <w:rPr>
          <w:rFonts w:hint="default" w:ascii="Times New Roman" w:hAnsi="Times New Roman" w:cs="Times New Roman"/>
          <w:color w:val="auto"/>
          <w:sz w:val="21"/>
          <w:szCs w:val="21"/>
        </w:rPr>
        <w:t xml:space="preserve"> </w:t>
      </w:r>
    </w:p>
    <w:p w14:paraId="7809C30A">
      <w:pPr>
        <w:pStyle w:val="26"/>
        <w:pageBreakBefore/>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17C772E8">
      <w:pPr>
        <w:pStyle w:val="26"/>
        <w:rPr>
          <w:rFonts w:hint="default" w:ascii="Times New Roman" w:hAnsi="Times New Roman" w:cs="Times New Roman"/>
          <w:color w:val="auto"/>
          <w:sz w:val="21"/>
          <w:szCs w:val="21"/>
        </w:rPr>
      </w:pPr>
    </w:p>
    <w:p w14:paraId="7C53A9DA">
      <w:pPr>
        <w:pStyle w:val="26"/>
        <w:jc w:val="center"/>
        <w:rPr>
          <w:rFonts w:hint="default" w:ascii="Times New Roman" w:hAnsi="Times New Roman" w:cs="Times New Roman"/>
          <w:color w:val="auto"/>
          <w:sz w:val="21"/>
          <w:szCs w:val="21"/>
        </w:rPr>
      </w:pPr>
      <w:r>
        <w:rPr>
          <w:rFonts w:hint="default" w:ascii="Times New Roman" w:hAnsi="Times New Roman" w:cs="Times New Roman"/>
          <w:color w:val="auto"/>
          <w:sz w:val="21"/>
          <w:szCs w:val="21"/>
          <w:u w:val="single"/>
        </w:rPr>
        <w:t xml:space="preserve">         </w:t>
      </w:r>
      <w:r>
        <w:rPr>
          <w:rFonts w:hint="eastAsia" w:ascii="黑体" w:hAnsi="Times New Roman" w:eastAsia="黑体" w:cs="黑体"/>
          <w:color w:val="auto"/>
          <w:sz w:val="28"/>
          <w:szCs w:val="28"/>
        </w:rPr>
        <w:t>（项目名称）设备采购招标项目</w:t>
      </w:r>
    </w:p>
    <w:p w14:paraId="6C2A3EDD">
      <w:pPr>
        <w:pStyle w:val="26"/>
        <w:rPr>
          <w:rFonts w:hint="default" w:ascii="Times New Roman" w:hAnsi="Times New Roman" w:eastAsia="黑体" w:cs="Times New Roman"/>
          <w:color w:val="auto"/>
          <w:sz w:val="20"/>
          <w:szCs w:val="20"/>
        </w:rPr>
      </w:pPr>
      <w:r>
        <w:rPr>
          <w:rFonts w:hint="default" w:ascii="Times New Roman" w:hAnsi="Times New Roman" w:eastAsia="黑体" w:cs="Times New Roman"/>
          <w:color w:val="auto"/>
          <w:sz w:val="20"/>
          <w:szCs w:val="20"/>
        </w:rPr>
        <w:t xml:space="preserve"> </w:t>
      </w:r>
    </w:p>
    <w:p w14:paraId="3FB4DE74">
      <w:pPr>
        <w:pStyle w:val="26"/>
        <w:rPr>
          <w:rFonts w:hint="default" w:ascii="Times New Roman" w:hAnsi="Times New Roman" w:eastAsia="黑体" w:cs="Times New Roman"/>
          <w:color w:val="auto"/>
          <w:sz w:val="20"/>
          <w:szCs w:val="20"/>
        </w:rPr>
      </w:pPr>
      <w:r>
        <w:rPr>
          <w:rFonts w:hint="default" w:ascii="Times New Roman" w:hAnsi="Times New Roman" w:eastAsia="黑体" w:cs="Times New Roman"/>
          <w:color w:val="auto"/>
          <w:sz w:val="20"/>
          <w:szCs w:val="20"/>
        </w:rPr>
        <w:t xml:space="preserve"> </w:t>
      </w:r>
    </w:p>
    <w:p w14:paraId="12E02D0C">
      <w:pPr>
        <w:pStyle w:val="26"/>
        <w:jc w:val="center"/>
        <w:rPr>
          <w:rFonts w:hint="eastAsia" w:ascii="黑体" w:hAnsi="Times New Roman" w:eastAsia="黑体" w:cs="黑体"/>
          <w:color w:val="auto"/>
          <w:sz w:val="44"/>
          <w:szCs w:val="44"/>
        </w:rPr>
      </w:pPr>
      <w:r>
        <w:rPr>
          <w:rFonts w:hint="eastAsia" w:ascii="黑体" w:hAnsi="Times New Roman" w:eastAsia="黑体" w:cs="黑体"/>
          <w:color w:val="auto"/>
          <w:sz w:val="44"/>
          <w:szCs w:val="44"/>
        </w:rPr>
        <w:t>投</w:t>
      </w:r>
      <w:r>
        <w:rPr>
          <w:rFonts w:hint="default" w:ascii="Times New Roman" w:hAnsi="Times New Roman" w:eastAsia="黑体" w:cs="Times New Roman"/>
          <w:color w:val="auto"/>
          <w:sz w:val="44"/>
          <w:szCs w:val="44"/>
        </w:rPr>
        <w:t xml:space="preserve"> </w:t>
      </w:r>
      <w:r>
        <w:rPr>
          <w:rFonts w:hint="eastAsia" w:ascii="黑体" w:hAnsi="Times New Roman" w:eastAsia="黑体" w:cs="黑体"/>
          <w:color w:val="auto"/>
          <w:sz w:val="44"/>
          <w:szCs w:val="44"/>
        </w:rPr>
        <w:t>标</w:t>
      </w:r>
      <w:r>
        <w:rPr>
          <w:rFonts w:hint="default" w:ascii="Times New Roman" w:hAnsi="Times New Roman" w:eastAsia="黑体" w:cs="Times New Roman"/>
          <w:color w:val="auto"/>
          <w:sz w:val="44"/>
          <w:szCs w:val="44"/>
        </w:rPr>
        <w:t xml:space="preserve"> </w:t>
      </w:r>
      <w:r>
        <w:rPr>
          <w:rFonts w:hint="eastAsia" w:ascii="黑体" w:hAnsi="Times New Roman" w:eastAsia="黑体" w:cs="黑体"/>
          <w:color w:val="auto"/>
          <w:sz w:val="44"/>
          <w:szCs w:val="44"/>
        </w:rPr>
        <w:t>文</w:t>
      </w:r>
      <w:r>
        <w:rPr>
          <w:rFonts w:hint="default" w:ascii="Times New Roman" w:hAnsi="Times New Roman" w:eastAsia="黑体" w:cs="Times New Roman"/>
          <w:color w:val="auto"/>
          <w:sz w:val="44"/>
          <w:szCs w:val="44"/>
        </w:rPr>
        <w:t xml:space="preserve"> </w:t>
      </w:r>
      <w:r>
        <w:rPr>
          <w:rFonts w:hint="eastAsia" w:ascii="黑体" w:hAnsi="Times New Roman" w:eastAsia="黑体" w:cs="黑体"/>
          <w:color w:val="auto"/>
          <w:sz w:val="44"/>
          <w:szCs w:val="44"/>
        </w:rPr>
        <w:t>件</w:t>
      </w:r>
    </w:p>
    <w:p w14:paraId="5769BCE2">
      <w:pPr>
        <w:pStyle w:val="26"/>
        <w:jc w:val="center"/>
        <w:rPr>
          <w:rFonts w:hint="eastAsia" w:ascii="黑体" w:hAnsi="Times New Roman" w:eastAsia="黑体" w:cs="黑体"/>
          <w:color w:val="auto"/>
          <w:sz w:val="30"/>
          <w:szCs w:val="30"/>
        </w:rPr>
      </w:pPr>
    </w:p>
    <w:p w14:paraId="300B370B">
      <w:pPr>
        <w:pStyle w:val="26"/>
        <w:rPr>
          <w:rFonts w:hint="default" w:ascii="Times New Roman" w:hAnsi="Times New Roman" w:eastAsia="黑体" w:cs="Times New Roman"/>
          <w:color w:val="auto"/>
          <w:sz w:val="44"/>
          <w:szCs w:val="44"/>
        </w:rPr>
      </w:pPr>
    </w:p>
    <w:p w14:paraId="7884D1EB">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41FA284C">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52C1108D">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2ADA60CB">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2AD6CE35">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05F5E0B9">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2B539481">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7DE0EDF0">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04919C18">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4AD5D057">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0E495B0A">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5F7C3CE9">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10F80A70">
      <w:pPr>
        <w:pStyle w:val="26"/>
        <w:rPr>
          <w:rFonts w:hint="default" w:ascii="Times New Roman" w:hAnsi="Times New Roman" w:eastAsia="黑体" w:cs="Times New Roman"/>
          <w:color w:val="auto"/>
          <w:sz w:val="28"/>
          <w:szCs w:val="28"/>
        </w:rPr>
      </w:pPr>
    </w:p>
    <w:p w14:paraId="1E3AB77D">
      <w:pPr>
        <w:pStyle w:val="26"/>
        <w:rPr>
          <w:rFonts w:hint="default" w:ascii="Times New Roman" w:hAnsi="Times New Roman" w:eastAsia="黑体" w:cs="Times New Roman"/>
          <w:color w:val="auto"/>
          <w:sz w:val="28"/>
          <w:szCs w:val="28"/>
        </w:rPr>
      </w:pPr>
    </w:p>
    <w:p w14:paraId="7A0FE276">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2A3597E5">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3B5CB1E0">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75145E11">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417845C4">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36E2F612">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61BD8624">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1D661D24">
      <w:pPr>
        <w:pStyle w:val="26"/>
        <w:jc w:val="center"/>
        <w:rPr>
          <w:rFonts w:hint="default" w:ascii="Times New Roman" w:hAnsi="Times New Roman" w:eastAsia="黑体" w:cs="Times New Roman"/>
          <w:color w:val="auto"/>
          <w:sz w:val="28"/>
          <w:szCs w:val="28"/>
        </w:rPr>
      </w:pPr>
      <w:r>
        <w:rPr>
          <w:rFonts w:hint="eastAsia" w:ascii="黑体" w:hAnsi="Times New Roman" w:eastAsia="黑体" w:cs="黑体"/>
          <w:color w:val="auto"/>
          <w:sz w:val="28"/>
          <w:szCs w:val="28"/>
        </w:rPr>
        <w:t xml:space="preserve">   投标人：</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（盖单位章）</w:t>
      </w:r>
    </w:p>
    <w:p w14:paraId="130540C2">
      <w:pPr>
        <w:pStyle w:val="26"/>
        <w:rPr>
          <w:rFonts w:hint="default" w:eastAsia="黑体"/>
          <w:color w:val="auto"/>
          <w:sz w:val="28"/>
          <w:szCs w:val="28"/>
        </w:rPr>
      </w:pPr>
    </w:p>
    <w:p w14:paraId="34A11F41">
      <w:pPr>
        <w:pStyle w:val="26"/>
        <w:jc w:val="center"/>
        <w:rPr>
          <w:rFonts w:hint="default" w:eastAsia="黑体"/>
          <w:color w:val="auto"/>
          <w:sz w:val="28"/>
          <w:szCs w:val="28"/>
        </w:rPr>
      </w:pPr>
      <w:r>
        <w:rPr>
          <w:rFonts w:hint="eastAsia" w:ascii="黑体" w:eastAsia="黑体" w:cs="黑体"/>
          <w:color w:val="auto"/>
          <w:sz w:val="28"/>
          <w:szCs w:val="28"/>
        </w:rPr>
        <w:t xml:space="preserve">    法定代表人（单位负责人）或其委托代理人：</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（签字）</w:t>
      </w:r>
    </w:p>
    <w:p w14:paraId="0925CDE6">
      <w:pPr>
        <w:pStyle w:val="26"/>
        <w:rPr>
          <w:rFonts w:hint="default" w:ascii="Times New Roman" w:hAnsi="Times New Roman" w:eastAsia="黑体" w:cs="Times New Roman"/>
          <w:color w:val="auto"/>
          <w:sz w:val="28"/>
          <w:szCs w:val="28"/>
        </w:rPr>
      </w:pPr>
      <w:r>
        <w:rPr>
          <w:rFonts w:hint="default" w:ascii="Times New Roman" w:hAnsi="Times New Roman" w:eastAsia="黑体" w:cs="Times New Roman"/>
          <w:color w:val="auto"/>
          <w:sz w:val="28"/>
          <w:szCs w:val="28"/>
        </w:rPr>
        <w:t xml:space="preserve"> </w:t>
      </w:r>
    </w:p>
    <w:p w14:paraId="2C62F878">
      <w:pPr>
        <w:pStyle w:val="26"/>
        <w:rPr>
          <w:rFonts w:hint="default" w:eastAsia="黑体"/>
          <w:color w:val="auto"/>
          <w:sz w:val="21"/>
          <w:szCs w:val="21"/>
        </w:rPr>
      </w:pPr>
      <w:r>
        <w:rPr>
          <w:rFonts w:hint="default" w:ascii="Times New Roman" w:hAnsi="Times New Roman" w:eastAsia="黑体" w:cs="Times New Roman"/>
          <w:color w:val="auto"/>
          <w:sz w:val="21"/>
          <w:szCs w:val="21"/>
        </w:rPr>
        <w:t xml:space="preserve">                         </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年</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月</w:t>
      </w:r>
      <w:r>
        <w:rPr>
          <w:rFonts w:hint="default" w:ascii="Times New Roman" w:hAnsi="Times New Roman" w:eastAsia="黑体" w:cs="Times New Roman"/>
          <w:color w:val="auto"/>
          <w:sz w:val="21"/>
          <w:szCs w:val="21"/>
        </w:rPr>
        <w:t xml:space="preserve"> </w:t>
      </w:r>
      <w:r>
        <w:rPr>
          <w:rFonts w:hint="default" w:ascii="Times New Roman" w:hAnsi="Times New Roman" w:eastAsia="黑体" w:cs="Times New Roman"/>
          <w:color w:val="auto"/>
          <w:sz w:val="21"/>
          <w:szCs w:val="21"/>
          <w:u w:val="single"/>
        </w:rPr>
        <w:t xml:space="preserve">     </w:t>
      </w:r>
      <w:r>
        <w:rPr>
          <w:rFonts w:hint="eastAsia" w:ascii="黑体" w:hAnsi="Times New Roman" w:eastAsia="黑体" w:cs="黑体"/>
          <w:color w:val="auto"/>
          <w:sz w:val="28"/>
          <w:szCs w:val="28"/>
        </w:rPr>
        <w:t>日</w:t>
      </w:r>
      <w:r>
        <w:rPr>
          <w:rFonts w:hint="default" w:ascii="Times New Roman" w:hAnsi="Times New Roman" w:eastAsia="黑体" w:cs="Times New Roman"/>
          <w:color w:val="auto"/>
          <w:sz w:val="21"/>
          <w:szCs w:val="21"/>
        </w:rPr>
        <w:t xml:space="preserve">  </w:t>
      </w:r>
    </w:p>
    <w:p w14:paraId="71645366">
      <w:pPr>
        <w:pStyle w:val="26"/>
        <w:pageBreakBefore/>
        <w:jc w:val="center"/>
        <w:rPr>
          <w:rFonts w:hint="default" w:ascii="Times New Roman" w:hAnsi="Times New Roman" w:eastAsia="黑体" w:cs="Times New Roman"/>
          <w:color w:val="auto"/>
          <w:sz w:val="32"/>
          <w:szCs w:val="32"/>
        </w:rPr>
      </w:pPr>
      <w:r>
        <w:rPr>
          <w:rFonts w:hint="eastAsia" w:ascii="黑体" w:eastAsia="黑体" w:cs="黑体"/>
          <w:color w:val="auto"/>
          <w:sz w:val="32"/>
          <w:szCs w:val="32"/>
        </w:rPr>
        <w:t>目录</w:t>
      </w:r>
    </w:p>
    <w:p w14:paraId="05F80B9F">
      <w:pPr>
        <w:pStyle w:val="26"/>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7079535D">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一、投标承诺书</w:t>
      </w:r>
    </w:p>
    <w:p w14:paraId="79C70D3B">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二、授权委托书</w:t>
      </w:r>
    </w:p>
    <w:p w14:paraId="1F30470D">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三、联合体协议书（根据需要选用）</w:t>
      </w:r>
    </w:p>
    <w:p w14:paraId="5D3B3F01">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四、缴纳投标保证金证明材料（根据需要选用）</w:t>
      </w:r>
    </w:p>
    <w:p w14:paraId="03684BCD">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五、开标一览表</w:t>
      </w:r>
    </w:p>
    <w:p w14:paraId="4F4B4C0D">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六、分项报价表</w:t>
      </w:r>
    </w:p>
    <w:p w14:paraId="31F6DA27">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七、投标人基本情况表（根据需要选用）</w:t>
      </w:r>
    </w:p>
    <w:p w14:paraId="55DB22BF">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八、具有独立承担民事责任的能力的证明材料（根据需要选用）</w:t>
      </w:r>
    </w:p>
    <w:p w14:paraId="493AC46B">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九、具有良好的商业信誉和健全的财务会计制度的相关材料（根据需要选用）</w:t>
      </w:r>
    </w:p>
    <w:p w14:paraId="2C81662E">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十、依法缴纳税收和社会保障资金的良好记录的相关材料（根据需要选用）</w:t>
      </w:r>
    </w:p>
    <w:p w14:paraId="47CC511C">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十一、商务/技术偏离表</w:t>
      </w:r>
    </w:p>
    <w:p w14:paraId="589D0F2F">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十二、投标设备技术性能指标的详细描述</w:t>
      </w:r>
    </w:p>
    <w:p w14:paraId="7A53E123">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十三、项目实施方案、质量保证及售后服务承诺等</w:t>
      </w:r>
    </w:p>
    <w:p w14:paraId="5888FFC0">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十四、包装、运输方案</w:t>
      </w:r>
    </w:p>
    <w:p w14:paraId="1CEF46DB">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十五、投标人业绩情况表</w:t>
      </w:r>
    </w:p>
    <w:p w14:paraId="2D5A6081">
      <w:pPr>
        <w:pStyle w:val="26"/>
        <w:spacing w:line="360" w:lineRule="exact"/>
        <w:ind w:firstLine="315" w:firstLineChars="150"/>
        <w:rPr>
          <w:rFonts w:hint="eastAsia" w:ascii="宋体" w:hAnsi="Times New Roman" w:cs="宋体"/>
          <w:color w:val="auto"/>
          <w:sz w:val="21"/>
          <w:szCs w:val="21"/>
        </w:rPr>
      </w:pPr>
      <w:r>
        <w:rPr>
          <w:rFonts w:hint="eastAsia" w:ascii="宋体" w:hAnsi="Times New Roman" w:cs="宋体"/>
          <w:color w:val="auto"/>
          <w:sz w:val="21"/>
          <w:szCs w:val="21"/>
        </w:rPr>
        <w:t>十六、其他材料</w:t>
      </w:r>
    </w:p>
    <w:p w14:paraId="3DF72D21">
      <w:pPr>
        <w:pStyle w:val="26"/>
        <w:spacing w:line="360" w:lineRule="exact"/>
        <w:rPr>
          <w:rFonts w:hint="eastAsia" w:ascii="宋体" w:cs="黑体"/>
          <w:b/>
          <w:color w:val="auto"/>
          <w:sz w:val="21"/>
          <w:szCs w:val="21"/>
        </w:rPr>
      </w:pPr>
    </w:p>
    <w:p w14:paraId="5237F210">
      <w:pPr>
        <w:pStyle w:val="26"/>
        <w:spacing w:line="360" w:lineRule="exact"/>
        <w:rPr>
          <w:rFonts w:hint="eastAsia" w:ascii="宋体" w:cs="黑体"/>
          <w:b/>
          <w:color w:val="auto"/>
          <w:sz w:val="21"/>
          <w:szCs w:val="21"/>
        </w:rPr>
      </w:pPr>
    </w:p>
    <w:p w14:paraId="19065D7F">
      <w:pPr>
        <w:pStyle w:val="26"/>
        <w:spacing w:line="360" w:lineRule="exact"/>
        <w:rPr>
          <w:rFonts w:hint="eastAsia" w:ascii="宋体" w:cs="黑体"/>
          <w:b/>
          <w:color w:val="auto"/>
          <w:sz w:val="21"/>
          <w:szCs w:val="21"/>
        </w:rPr>
      </w:pPr>
    </w:p>
    <w:p w14:paraId="38C11AF6">
      <w:pPr>
        <w:pStyle w:val="26"/>
        <w:spacing w:line="360" w:lineRule="exact"/>
        <w:rPr>
          <w:rFonts w:hint="eastAsia" w:ascii="宋体" w:cs="黑体"/>
          <w:b/>
          <w:color w:val="auto"/>
          <w:sz w:val="21"/>
          <w:szCs w:val="21"/>
        </w:rPr>
      </w:pPr>
    </w:p>
    <w:p w14:paraId="5DC08150">
      <w:pPr>
        <w:pStyle w:val="26"/>
        <w:spacing w:line="360" w:lineRule="exact"/>
        <w:rPr>
          <w:rFonts w:hint="eastAsia" w:ascii="宋体" w:cs="黑体"/>
          <w:b/>
          <w:color w:val="auto"/>
          <w:sz w:val="21"/>
          <w:szCs w:val="21"/>
        </w:rPr>
      </w:pPr>
    </w:p>
    <w:p w14:paraId="78DBACD8">
      <w:pPr>
        <w:pStyle w:val="26"/>
        <w:spacing w:line="360" w:lineRule="exact"/>
        <w:rPr>
          <w:rFonts w:hint="eastAsia" w:ascii="宋体" w:cs="黑体"/>
          <w:b/>
          <w:color w:val="auto"/>
          <w:sz w:val="21"/>
          <w:szCs w:val="21"/>
        </w:rPr>
      </w:pPr>
    </w:p>
    <w:p w14:paraId="394F63A5">
      <w:pPr>
        <w:pStyle w:val="26"/>
        <w:spacing w:line="360" w:lineRule="exact"/>
        <w:rPr>
          <w:rFonts w:hint="eastAsia" w:ascii="宋体" w:cs="黑体"/>
          <w:b/>
          <w:color w:val="auto"/>
          <w:sz w:val="21"/>
          <w:szCs w:val="21"/>
        </w:rPr>
      </w:pPr>
    </w:p>
    <w:p w14:paraId="4170EEA2">
      <w:pPr>
        <w:pStyle w:val="26"/>
        <w:spacing w:line="360" w:lineRule="exact"/>
        <w:rPr>
          <w:rFonts w:hint="eastAsia" w:ascii="宋体" w:cs="黑体"/>
          <w:b/>
          <w:color w:val="auto"/>
          <w:sz w:val="21"/>
          <w:szCs w:val="21"/>
        </w:rPr>
      </w:pPr>
    </w:p>
    <w:p w14:paraId="25EF180B">
      <w:pPr>
        <w:pStyle w:val="26"/>
        <w:spacing w:line="360" w:lineRule="exact"/>
        <w:rPr>
          <w:rFonts w:hint="eastAsia" w:ascii="宋体" w:cs="黑体"/>
          <w:b/>
          <w:color w:val="auto"/>
          <w:sz w:val="21"/>
          <w:szCs w:val="21"/>
        </w:rPr>
      </w:pPr>
    </w:p>
    <w:p w14:paraId="758CBDB5">
      <w:pPr>
        <w:pStyle w:val="26"/>
        <w:spacing w:line="360" w:lineRule="exact"/>
        <w:rPr>
          <w:rFonts w:hint="eastAsia" w:ascii="宋体" w:cs="黑体"/>
          <w:b/>
          <w:color w:val="auto"/>
          <w:sz w:val="21"/>
          <w:szCs w:val="21"/>
        </w:rPr>
      </w:pPr>
    </w:p>
    <w:p w14:paraId="10B59401">
      <w:pPr>
        <w:pStyle w:val="26"/>
        <w:spacing w:line="360" w:lineRule="exact"/>
        <w:rPr>
          <w:rFonts w:hint="eastAsia" w:ascii="宋体" w:cs="黑体"/>
          <w:b/>
          <w:color w:val="auto"/>
          <w:sz w:val="21"/>
          <w:szCs w:val="21"/>
        </w:rPr>
      </w:pPr>
    </w:p>
    <w:p w14:paraId="1F0463A2">
      <w:pPr>
        <w:pStyle w:val="26"/>
        <w:spacing w:line="360" w:lineRule="exact"/>
        <w:rPr>
          <w:rFonts w:hint="eastAsia" w:ascii="宋体" w:cs="黑体"/>
          <w:b/>
          <w:color w:val="auto"/>
          <w:sz w:val="21"/>
          <w:szCs w:val="21"/>
        </w:rPr>
      </w:pPr>
    </w:p>
    <w:p w14:paraId="2B6333D9">
      <w:pPr>
        <w:pStyle w:val="26"/>
        <w:spacing w:line="360" w:lineRule="exact"/>
        <w:rPr>
          <w:rFonts w:hint="eastAsia" w:ascii="宋体" w:cs="黑体"/>
          <w:b/>
          <w:color w:val="auto"/>
          <w:sz w:val="21"/>
          <w:szCs w:val="21"/>
        </w:rPr>
      </w:pPr>
    </w:p>
    <w:p w14:paraId="7C92A5AE">
      <w:pPr>
        <w:pStyle w:val="26"/>
        <w:spacing w:line="360" w:lineRule="exact"/>
        <w:rPr>
          <w:rFonts w:hint="eastAsia" w:ascii="宋体" w:cs="黑体"/>
          <w:b/>
          <w:color w:val="auto"/>
          <w:sz w:val="21"/>
          <w:szCs w:val="21"/>
        </w:rPr>
      </w:pPr>
    </w:p>
    <w:p w14:paraId="1FD6482E">
      <w:pPr>
        <w:pStyle w:val="26"/>
        <w:spacing w:line="360" w:lineRule="exact"/>
        <w:rPr>
          <w:rFonts w:hint="eastAsia" w:ascii="宋体" w:cs="黑体"/>
          <w:b/>
          <w:color w:val="auto"/>
          <w:sz w:val="21"/>
          <w:szCs w:val="21"/>
        </w:rPr>
      </w:pPr>
    </w:p>
    <w:p w14:paraId="57388010">
      <w:pPr>
        <w:pStyle w:val="26"/>
        <w:spacing w:line="360" w:lineRule="exact"/>
        <w:rPr>
          <w:rFonts w:hint="eastAsia" w:ascii="宋体" w:cs="黑体"/>
          <w:b/>
          <w:color w:val="auto"/>
          <w:sz w:val="21"/>
          <w:szCs w:val="21"/>
        </w:rPr>
      </w:pPr>
    </w:p>
    <w:p w14:paraId="500F8B39">
      <w:pPr>
        <w:pStyle w:val="26"/>
        <w:spacing w:line="360" w:lineRule="exact"/>
        <w:rPr>
          <w:rFonts w:hint="eastAsia" w:ascii="宋体" w:cs="黑体"/>
          <w:b/>
          <w:color w:val="auto"/>
          <w:sz w:val="21"/>
          <w:szCs w:val="21"/>
        </w:rPr>
      </w:pPr>
    </w:p>
    <w:p w14:paraId="27F59872">
      <w:pPr>
        <w:pStyle w:val="26"/>
        <w:spacing w:line="360" w:lineRule="exact"/>
        <w:rPr>
          <w:rFonts w:hint="eastAsia" w:ascii="宋体" w:cs="黑体"/>
          <w:b/>
          <w:color w:val="auto"/>
          <w:sz w:val="21"/>
          <w:szCs w:val="21"/>
        </w:rPr>
      </w:pPr>
    </w:p>
    <w:p w14:paraId="2E085447">
      <w:pPr>
        <w:pStyle w:val="26"/>
        <w:spacing w:line="360" w:lineRule="exact"/>
        <w:rPr>
          <w:rFonts w:hint="eastAsia" w:ascii="宋体" w:cs="黑体"/>
          <w:b/>
          <w:color w:val="auto"/>
          <w:sz w:val="21"/>
          <w:szCs w:val="21"/>
        </w:rPr>
      </w:pPr>
    </w:p>
    <w:p w14:paraId="18A7DB4F">
      <w:pPr>
        <w:pStyle w:val="26"/>
        <w:spacing w:line="360" w:lineRule="exact"/>
        <w:rPr>
          <w:rFonts w:hint="eastAsia" w:ascii="宋体" w:cs="黑体"/>
          <w:b/>
          <w:color w:val="auto"/>
          <w:sz w:val="21"/>
          <w:szCs w:val="21"/>
        </w:rPr>
      </w:pPr>
    </w:p>
    <w:p w14:paraId="038E2B2E">
      <w:pPr>
        <w:pStyle w:val="26"/>
        <w:spacing w:line="360" w:lineRule="exact"/>
        <w:rPr>
          <w:rFonts w:hint="eastAsia" w:ascii="宋体" w:cs="黑体"/>
          <w:b/>
          <w:color w:val="auto"/>
          <w:sz w:val="21"/>
          <w:szCs w:val="21"/>
        </w:rPr>
      </w:pPr>
    </w:p>
    <w:p w14:paraId="2ADFD63C">
      <w:pPr>
        <w:pStyle w:val="26"/>
        <w:spacing w:line="360" w:lineRule="exact"/>
        <w:jc w:val="center"/>
        <w:rPr>
          <w:rFonts w:hint="eastAsia" w:ascii="宋体" w:cs="Times New Roman"/>
          <w:b/>
          <w:color w:val="auto"/>
          <w:sz w:val="28"/>
          <w:szCs w:val="28"/>
        </w:rPr>
      </w:pPr>
      <w:r>
        <w:rPr>
          <w:rFonts w:hint="eastAsia" w:ascii="宋体" w:hAnsi="宋体" w:cs="宋体"/>
          <w:b/>
          <w:color w:val="auto"/>
          <w:sz w:val="28"/>
          <w:szCs w:val="28"/>
        </w:rPr>
        <w:t>一、投标承诺书</w:t>
      </w:r>
    </w:p>
    <w:p w14:paraId="557BF111">
      <w:pPr>
        <w:pStyle w:val="26"/>
        <w:spacing w:line="400" w:lineRule="exact"/>
        <w:rPr>
          <w:rFonts w:hint="eastAsia" w:ascii="宋体" w:cs="Times New Roman"/>
          <w:color w:val="auto"/>
          <w:sz w:val="21"/>
          <w:szCs w:val="21"/>
          <w:u w:val="single"/>
        </w:rPr>
      </w:pPr>
    </w:p>
    <w:p w14:paraId="132D446D">
      <w:pPr>
        <w:pStyle w:val="26"/>
        <w:spacing w:line="400" w:lineRule="exact"/>
        <w:rPr>
          <w:rFonts w:hint="default"/>
          <w:color w:val="auto"/>
          <w:sz w:val="21"/>
          <w:szCs w:val="21"/>
        </w:rPr>
      </w:pPr>
      <w:r>
        <w:rPr>
          <w:rFonts w:hint="eastAsia" w:ascii="宋体" w:hAnsi="宋体" w:cs="宋体"/>
          <w:color w:val="auto"/>
          <w:sz w:val="21"/>
          <w:szCs w:val="21"/>
        </w:rPr>
        <w:t>致：</w:t>
      </w:r>
      <w:r>
        <w:rPr>
          <w:rFonts w:hint="eastAsia" w:ascii="宋体" w:hAnsi="宋体" w:cs="宋体"/>
          <w:color w:val="auto"/>
          <w:sz w:val="21"/>
          <w:szCs w:val="21"/>
          <w:u w:val="single"/>
        </w:rPr>
        <w:t xml:space="preserve">                  </w:t>
      </w:r>
      <w:r>
        <w:rPr>
          <w:rFonts w:hint="eastAsia" w:ascii="宋体" w:hAnsi="Times New Roman" w:cs="宋体"/>
          <w:color w:val="auto"/>
          <w:sz w:val="21"/>
          <w:szCs w:val="21"/>
        </w:rPr>
        <w:t>（招标人名称）：</w:t>
      </w:r>
      <w:r>
        <w:rPr>
          <w:rFonts w:hint="default" w:ascii="Times New Roman" w:hAnsi="Times New Roman" w:cs="Times New Roman"/>
          <w:color w:val="auto"/>
          <w:sz w:val="21"/>
          <w:szCs w:val="21"/>
        </w:rPr>
        <w:t xml:space="preserve"> </w:t>
      </w:r>
    </w:p>
    <w:p w14:paraId="0EF7F6A6">
      <w:pPr>
        <w:pStyle w:val="26"/>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1</w:t>
      </w:r>
      <w:r>
        <w:rPr>
          <w:rFonts w:hint="eastAsia" w:ascii="宋体" w:hAnsi="Times New Roman" w:cs="宋体"/>
          <w:color w:val="auto"/>
          <w:sz w:val="21"/>
          <w:szCs w:val="21"/>
        </w:rPr>
        <w:t>．我方已仔细研究了</w:t>
      </w:r>
      <w:r>
        <w:rPr>
          <w:rFonts w:hint="eastAsia" w:ascii="宋体" w:hAnsi="宋体" w:cs="宋体"/>
          <w:color w:val="auto"/>
          <w:sz w:val="21"/>
          <w:szCs w:val="21"/>
          <w:u w:val="single"/>
        </w:rPr>
        <w:t xml:space="preserve">                  </w:t>
      </w:r>
      <w:r>
        <w:rPr>
          <w:rFonts w:hint="eastAsia" w:ascii="宋体" w:hAnsi="Times New Roman" w:cs="宋体"/>
          <w:color w:val="auto"/>
          <w:sz w:val="21"/>
          <w:szCs w:val="21"/>
        </w:rPr>
        <w:t>（项目名称）设备采购招标项目招标文件的全部</w:t>
      </w:r>
      <w:r>
        <w:rPr>
          <w:rFonts w:hint="eastAsia" w:ascii="宋体" w:cs="宋体"/>
          <w:color w:val="auto"/>
          <w:sz w:val="21"/>
          <w:szCs w:val="21"/>
        </w:rPr>
        <w:t>内容，愿意以人民币（大写）</w:t>
      </w:r>
      <w:r>
        <w:rPr>
          <w:rFonts w:hint="eastAsia" w:ascii="宋体" w:hAnsi="宋体" w:cs="宋体"/>
          <w:color w:val="auto"/>
          <w:sz w:val="21"/>
          <w:szCs w:val="21"/>
          <w:u w:val="single"/>
        </w:rPr>
        <w:t xml:space="preserve">               </w:t>
      </w:r>
      <w:r>
        <w:rPr>
          <w:rFonts w:hint="eastAsia" w:ascii="宋体" w:hAnsi="Times New Roman" w:cs="宋体"/>
          <w:color w:val="auto"/>
          <w:sz w:val="21"/>
          <w:szCs w:val="21"/>
        </w:rPr>
        <w:t>（</w:t>
      </w:r>
      <w:r>
        <w:rPr>
          <w:rFonts w:hint="default" w:ascii="Times New Roman" w:hAnsi="Times New Roman" w:cs="Times New Roman"/>
          <w:color w:val="auto"/>
          <w:sz w:val="21"/>
          <w:szCs w:val="21"/>
        </w:rPr>
        <w:t>¥</w:t>
      </w:r>
      <w:r>
        <w:rPr>
          <w:rFonts w:hint="eastAsia" w:ascii="宋体" w:hAnsi="宋体" w:cs="宋体"/>
          <w:color w:val="auto"/>
          <w:sz w:val="21"/>
          <w:szCs w:val="21"/>
          <w:u w:val="single"/>
        </w:rPr>
        <w:t xml:space="preserve">    </w:t>
      </w:r>
      <w:r>
        <w:rPr>
          <w:rFonts w:hint="eastAsia" w:ascii="宋体" w:hAnsi="Times New Roman" w:cs="宋体"/>
          <w:color w:val="auto"/>
          <w:sz w:val="21"/>
          <w:szCs w:val="21"/>
          <w:u w:val="single"/>
        </w:rPr>
        <w:t xml:space="preserve">    </w:t>
      </w:r>
      <w:r>
        <w:rPr>
          <w:rFonts w:hint="eastAsia" w:ascii="宋体" w:hAnsi="Times New Roman" w:cs="宋体"/>
          <w:color w:val="auto"/>
          <w:sz w:val="21"/>
          <w:szCs w:val="21"/>
        </w:rPr>
        <w:t>）的投标总报价（其中，增</w:t>
      </w:r>
      <w:r>
        <w:rPr>
          <w:rFonts w:hint="eastAsia" w:ascii="宋体" w:cs="宋体"/>
          <w:color w:val="auto"/>
          <w:sz w:val="21"/>
          <w:szCs w:val="21"/>
        </w:rPr>
        <w:t>值税税率为</w:t>
      </w:r>
      <w:r>
        <w:rPr>
          <w:rFonts w:hint="eastAsia" w:ascii="宋体" w:hAnsi="宋体" w:cs="宋体"/>
          <w:color w:val="auto"/>
          <w:sz w:val="21"/>
          <w:szCs w:val="21"/>
          <w:u w:val="single"/>
        </w:rPr>
        <w:t xml:space="preserve">         </w:t>
      </w:r>
      <w:r>
        <w:rPr>
          <w:rFonts w:hint="eastAsia" w:ascii="宋体" w:hAnsi="Times New Roman" w:cs="宋体"/>
          <w:color w:val="auto"/>
          <w:sz w:val="21"/>
          <w:szCs w:val="21"/>
        </w:rPr>
        <w:t>）提供</w:t>
      </w:r>
      <w:r>
        <w:rPr>
          <w:rFonts w:hint="eastAsia" w:ascii="宋体" w:hAnsi="宋体" w:cs="宋体"/>
          <w:color w:val="auto"/>
          <w:sz w:val="21"/>
          <w:szCs w:val="21"/>
          <w:u w:val="single"/>
        </w:rPr>
        <w:t xml:space="preserve">                 </w:t>
      </w:r>
      <w:r>
        <w:rPr>
          <w:rFonts w:hint="eastAsia" w:ascii="宋体" w:hAnsi="Times New Roman" w:cs="宋体"/>
          <w:color w:val="auto"/>
          <w:sz w:val="21"/>
          <w:szCs w:val="21"/>
        </w:rPr>
        <w:t>（设备名称及技术服务和质保期服务），并</w:t>
      </w:r>
      <w:r>
        <w:rPr>
          <w:rFonts w:hint="eastAsia" w:ascii="宋体" w:cs="宋体"/>
          <w:color w:val="auto"/>
          <w:sz w:val="21"/>
          <w:szCs w:val="21"/>
        </w:rPr>
        <w:t>按合同约定履行义务。</w:t>
      </w:r>
      <w:r>
        <w:rPr>
          <w:rFonts w:hint="default" w:ascii="Times New Roman" w:hAnsi="Times New Roman" w:cs="Times New Roman"/>
          <w:color w:val="auto"/>
          <w:sz w:val="21"/>
          <w:szCs w:val="21"/>
        </w:rPr>
        <w:t xml:space="preserve"> </w:t>
      </w:r>
    </w:p>
    <w:p w14:paraId="12369440">
      <w:pPr>
        <w:pStyle w:val="26"/>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2</w:t>
      </w:r>
      <w:r>
        <w:rPr>
          <w:rFonts w:hint="eastAsia" w:ascii="宋体" w:hAnsi="Times New Roman" w:cs="宋体"/>
          <w:color w:val="auto"/>
          <w:sz w:val="21"/>
          <w:szCs w:val="21"/>
        </w:rPr>
        <w:t>．我方承诺除</w:t>
      </w:r>
      <w:r>
        <w:rPr>
          <w:rFonts w:hint="eastAsia" w:ascii="宋体" w:hAnsi="Times New Roman" w:cs="宋体"/>
          <w:color w:val="auto"/>
          <w:sz w:val="22"/>
          <w:szCs w:val="22"/>
        </w:rPr>
        <w:t>商务和技术</w:t>
      </w:r>
      <w:r>
        <w:rPr>
          <w:rFonts w:hint="eastAsia" w:ascii="宋体" w:hAnsi="Times New Roman" w:cs="宋体"/>
          <w:color w:val="auto"/>
          <w:sz w:val="21"/>
          <w:szCs w:val="21"/>
        </w:rPr>
        <w:t>偏差表列出的偏差外，我方响应招标文件的全部要求。</w:t>
      </w:r>
      <w:r>
        <w:rPr>
          <w:rFonts w:hint="default" w:ascii="Times New Roman" w:hAnsi="Times New Roman" w:cs="Times New Roman"/>
          <w:color w:val="auto"/>
          <w:sz w:val="21"/>
          <w:szCs w:val="21"/>
        </w:rPr>
        <w:t xml:space="preserve"> </w:t>
      </w:r>
    </w:p>
    <w:p w14:paraId="2C27352B">
      <w:pPr>
        <w:pStyle w:val="26"/>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3</w:t>
      </w:r>
      <w:r>
        <w:rPr>
          <w:rFonts w:hint="eastAsia" w:ascii="宋体" w:hAnsi="Times New Roman" w:cs="宋体"/>
          <w:color w:val="auto"/>
          <w:sz w:val="21"/>
          <w:szCs w:val="21"/>
        </w:rPr>
        <w:t>．我方承诺在招标文件规定的投标有效期内不撤销投标文件。</w:t>
      </w:r>
      <w:r>
        <w:rPr>
          <w:rFonts w:hint="default" w:ascii="Times New Roman" w:hAnsi="Times New Roman" w:cs="Times New Roman"/>
          <w:color w:val="auto"/>
          <w:sz w:val="21"/>
          <w:szCs w:val="21"/>
        </w:rPr>
        <w:t xml:space="preserve"> </w:t>
      </w:r>
    </w:p>
    <w:p w14:paraId="58E33DD7">
      <w:pPr>
        <w:pStyle w:val="26"/>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4</w:t>
      </w:r>
      <w:r>
        <w:rPr>
          <w:rFonts w:hint="eastAsia" w:ascii="宋体" w:hAnsi="Times New Roman" w:cs="宋体"/>
          <w:color w:val="auto"/>
          <w:sz w:val="21"/>
          <w:szCs w:val="21"/>
        </w:rPr>
        <w:t>．如我方中标，我方承诺：</w:t>
      </w:r>
      <w:r>
        <w:rPr>
          <w:rFonts w:hint="default" w:ascii="Times New Roman" w:hAnsi="Times New Roman" w:cs="Times New Roman"/>
          <w:color w:val="auto"/>
          <w:sz w:val="21"/>
          <w:szCs w:val="21"/>
        </w:rPr>
        <w:t xml:space="preserve"> </w:t>
      </w:r>
    </w:p>
    <w:p w14:paraId="4EBD2F5F">
      <w:pPr>
        <w:pStyle w:val="26"/>
        <w:spacing w:line="40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1</w:t>
      </w:r>
      <w:r>
        <w:rPr>
          <w:rFonts w:hint="eastAsia" w:ascii="宋体" w:hAnsi="Times New Roman" w:cs="宋体"/>
          <w:color w:val="auto"/>
          <w:sz w:val="21"/>
          <w:szCs w:val="21"/>
        </w:rPr>
        <w:t>）在收到中标通知书后，在中标通知书规定的期限内与你方签订合同；</w:t>
      </w:r>
      <w:r>
        <w:rPr>
          <w:rFonts w:hint="default" w:ascii="Times New Roman" w:hAnsi="Times New Roman" w:cs="Times New Roman"/>
          <w:color w:val="auto"/>
          <w:sz w:val="21"/>
          <w:szCs w:val="21"/>
        </w:rPr>
        <w:t xml:space="preserve"> </w:t>
      </w:r>
    </w:p>
    <w:p w14:paraId="7D56EE24">
      <w:pPr>
        <w:pStyle w:val="26"/>
        <w:spacing w:line="40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2</w:t>
      </w:r>
      <w:r>
        <w:rPr>
          <w:rFonts w:hint="eastAsia" w:ascii="宋体" w:hAnsi="Times New Roman" w:cs="宋体"/>
          <w:color w:val="auto"/>
          <w:sz w:val="21"/>
          <w:szCs w:val="21"/>
        </w:rPr>
        <w:t>）在签订合同时不向你方提出附加条件；</w:t>
      </w:r>
      <w:r>
        <w:rPr>
          <w:rFonts w:hint="default" w:ascii="Times New Roman" w:hAnsi="Times New Roman" w:cs="Times New Roman"/>
          <w:color w:val="auto"/>
          <w:sz w:val="21"/>
          <w:szCs w:val="21"/>
        </w:rPr>
        <w:t xml:space="preserve"> </w:t>
      </w:r>
    </w:p>
    <w:p w14:paraId="05DC42F7">
      <w:pPr>
        <w:pStyle w:val="26"/>
        <w:spacing w:line="40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3</w:t>
      </w:r>
      <w:r>
        <w:rPr>
          <w:rFonts w:hint="eastAsia" w:ascii="宋体" w:hAnsi="Times New Roman" w:cs="宋体"/>
          <w:color w:val="auto"/>
          <w:sz w:val="21"/>
          <w:szCs w:val="21"/>
        </w:rPr>
        <w:t>）按照招标文件要求提交履约保证金；</w:t>
      </w:r>
      <w:r>
        <w:rPr>
          <w:rFonts w:hint="default" w:ascii="Times New Roman" w:hAnsi="Times New Roman" w:cs="Times New Roman"/>
          <w:color w:val="auto"/>
          <w:sz w:val="21"/>
          <w:szCs w:val="21"/>
        </w:rPr>
        <w:t xml:space="preserve"> </w:t>
      </w:r>
    </w:p>
    <w:p w14:paraId="1736F459">
      <w:pPr>
        <w:pStyle w:val="26"/>
        <w:spacing w:line="40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w:t>
      </w:r>
      <w:r>
        <w:rPr>
          <w:rFonts w:hint="default" w:ascii="Times New Roman" w:hAnsi="Times New Roman" w:cs="Times New Roman"/>
          <w:color w:val="auto"/>
          <w:sz w:val="21"/>
          <w:szCs w:val="21"/>
        </w:rPr>
        <w:t>4</w:t>
      </w:r>
      <w:r>
        <w:rPr>
          <w:rFonts w:hint="eastAsia" w:ascii="宋体" w:hAnsi="Times New Roman" w:cs="宋体"/>
          <w:color w:val="auto"/>
          <w:sz w:val="21"/>
          <w:szCs w:val="21"/>
        </w:rPr>
        <w:t>）在合同约定的期限内完成合同规定的全部义务。</w:t>
      </w:r>
      <w:r>
        <w:rPr>
          <w:rFonts w:hint="default" w:ascii="Times New Roman" w:hAnsi="Times New Roman" w:cs="Times New Roman"/>
          <w:color w:val="auto"/>
          <w:sz w:val="21"/>
          <w:szCs w:val="21"/>
        </w:rPr>
        <w:t xml:space="preserve"> </w:t>
      </w:r>
    </w:p>
    <w:p w14:paraId="08A1CB1D">
      <w:pPr>
        <w:pStyle w:val="26"/>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5</w:t>
      </w:r>
      <w:r>
        <w:rPr>
          <w:rFonts w:hint="eastAsia" w:ascii="宋体" w:hAnsi="Times New Roman" w:cs="宋体"/>
          <w:color w:val="auto"/>
          <w:sz w:val="21"/>
          <w:szCs w:val="21"/>
        </w:rPr>
        <w:t>．我方在此声明，所递交的投标文件及有关资料内容完整、真实和准确。</w:t>
      </w:r>
      <w:r>
        <w:rPr>
          <w:rFonts w:hint="default" w:ascii="Times New Roman" w:hAnsi="Times New Roman" w:cs="Times New Roman"/>
          <w:color w:val="auto"/>
          <w:sz w:val="21"/>
          <w:szCs w:val="21"/>
        </w:rPr>
        <w:t xml:space="preserve"> </w:t>
      </w:r>
    </w:p>
    <w:p w14:paraId="024FBA2F">
      <w:pPr>
        <w:pStyle w:val="26"/>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6</w:t>
      </w:r>
      <w:r>
        <w:rPr>
          <w:rFonts w:hint="eastAsia" w:ascii="宋体" w:hAnsi="Times New Roman" w:cs="宋体"/>
          <w:color w:val="auto"/>
          <w:sz w:val="21"/>
          <w:szCs w:val="21"/>
        </w:rPr>
        <w:t>．</w:t>
      </w:r>
      <w:r>
        <w:rPr>
          <w:rFonts w:hint="eastAsia" w:ascii="宋体" w:hAnsi="Times New Roman" w:cs="宋体"/>
          <w:color w:val="auto"/>
          <w:sz w:val="21"/>
          <w:szCs w:val="21"/>
          <w:u w:val="single"/>
        </w:rPr>
        <w:t xml:space="preserve">                          </w:t>
      </w:r>
      <w:r>
        <w:rPr>
          <w:rFonts w:hint="eastAsia" w:ascii="宋体" w:hAnsi="Times New Roman" w:cs="宋体"/>
          <w:color w:val="auto"/>
          <w:sz w:val="21"/>
          <w:szCs w:val="21"/>
        </w:rPr>
        <w:t>（其他补充说明）。</w:t>
      </w:r>
      <w:r>
        <w:rPr>
          <w:rFonts w:hint="default" w:ascii="Times New Roman" w:hAnsi="Times New Roman" w:cs="Times New Roman"/>
          <w:color w:val="auto"/>
          <w:sz w:val="21"/>
          <w:szCs w:val="21"/>
        </w:rPr>
        <w:t xml:space="preserve"> </w:t>
      </w:r>
    </w:p>
    <w:p w14:paraId="5EA60DAF">
      <w:pPr>
        <w:pStyle w:val="26"/>
        <w:spacing w:line="400" w:lineRule="exact"/>
        <w:ind w:firstLine="420" w:firstLineChars="200"/>
        <w:rPr>
          <w:rFonts w:hint="default" w:ascii="Times New Roman" w:hAnsi="Times New Roman" w:cs="Times New Roman"/>
          <w:color w:val="auto"/>
          <w:sz w:val="21"/>
          <w:szCs w:val="21"/>
        </w:rPr>
      </w:pPr>
    </w:p>
    <w:p w14:paraId="45BC0E38">
      <w:pPr>
        <w:pStyle w:val="26"/>
        <w:spacing w:line="40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02165DB6">
      <w:pPr>
        <w:pStyle w:val="26"/>
        <w:spacing w:line="400" w:lineRule="exact"/>
        <w:ind w:firstLine="2625" w:firstLineChars="1250"/>
        <w:rPr>
          <w:rFonts w:hint="default"/>
          <w:color w:val="auto"/>
          <w:sz w:val="21"/>
          <w:szCs w:val="21"/>
        </w:rPr>
      </w:pPr>
      <w:r>
        <w:rPr>
          <w:rFonts w:hint="eastAsia" w:ascii="宋体" w:hAnsi="Times New Roman" w:cs="宋体"/>
          <w:color w:val="auto"/>
          <w:sz w:val="21"/>
          <w:szCs w:val="21"/>
        </w:rPr>
        <w:t>投</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标</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人：</w:t>
      </w:r>
      <w:r>
        <w:rPr>
          <w:rFonts w:hint="eastAsia" w:ascii="宋体" w:hAnsi="宋体" w:cs="宋体"/>
          <w:color w:val="auto"/>
          <w:sz w:val="21"/>
          <w:szCs w:val="21"/>
          <w:u w:val="single"/>
        </w:rPr>
        <w:t xml:space="preserve">                                 </w:t>
      </w:r>
      <w:r>
        <w:rPr>
          <w:rFonts w:hint="eastAsia" w:ascii="宋体" w:hAnsi="Times New Roman" w:cs="宋体"/>
          <w:color w:val="auto"/>
          <w:sz w:val="21"/>
          <w:szCs w:val="21"/>
        </w:rPr>
        <w:t>（盖单位章）</w:t>
      </w:r>
      <w:r>
        <w:rPr>
          <w:rFonts w:hint="default" w:ascii="Times New Roman" w:hAnsi="Times New Roman" w:cs="Times New Roman"/>
          <w:color w:val="auto"/>
          <w:sz w:val="21"/>
          <w:szCs w:val="21"/>
        </w:rPr>
        <w:t xml:space="preserve"> </w:t>
      </w:r>
    </w:p>
    <w:p w14:paraId="7D8EAD08">
      <w:pPr>
        <w:pStyle w:val="26"/>
        <w:spacing w:line="400" w:lineRule="exact"/>
        <w:rPr>
          <w:rFonts w:hint="default"/>
          <w:color w:val="auto"/>
          <w:sz w:val="21"/>
          <w:szCs w:val="21"/>
        </w:rPr>
      </w:pP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法定代表人（单位负责人）或其委托代理人：</w:t>
      </w:r>
      <w:r>
        <w:rPr>
          <w:rFonts w:hint="eastAsia" w:ascii="宋体" w:hAnsi="宋体" w:cs="宋体"/>
          <w:color w:val="auto"/>
          <w:sz w:val="21"/>
          <w:szCs w:val="21"/>
          <w:u w:val="single"/>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5B4CA1DF">
      <w:pPr>
        <w:pStyle w:val="26"/>
        <w:spacing w:line="400" w:lineRule="exact"/>
        <w:ind w:firstLine="2625" w:firstLineChars="1250"/>
        <w:rPr>
          <w:rFonts w:hint="eastAsia" w:ascii="宋体" w:cs="宋体"/>
          <w:color w:val="auto"/>
          <w:sz w:val="21"/>
          <w:szCs w:val="21"/>
        </w:rPr>
      </w:pPr>
      <w:r>
        <w:rPr>
          <w:rFonts w:hint="eastAsia" w:ascii="宋体" w:cs="宋体"/>
          <w:color w:val="auto"/>
          <w:sz w:val="21"/>
          <w:szCs w:val="21"/>
        </w:rPr>
        <w:t>地</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址：</w:t>
      </w:r>
      <w:r>
        <w:rPr>
          <w:rFonts w:hint="default" w:ascii="Times New Roman" w:hAnsi="Times New Roman" w:cs="Times New Roman"/>
          <w:color w:val="auto"/>
          <w:sz w:val="21"/>
          <w:szCs w:val="21"/>
          <w:u w:val="single"/>
        </w:rPr>
        <w:t xml:space="preserve">                                            </w:t>
      </w:r>
      <w:r>
        <w:rPr>
          <w:rFonts w:hint="eastAsia" w:ascii="宋体" w:cs="宋体"/>
          <w:color w:val="auto"/>
          <w:sz w:val="21"/>
          <w:szCs w:val="21"/>
        </w:rPr>
        <w:t xml:space="preserve"> </w:t>
      </w:r>
    </w:p>
    <w:p w14:paraId="75D9BD98">
      <w:pPr>
        <w:pStyle w:val="26"/>
        <w:spacing w:line="400" w:lineRule="exact"/>
        <w:ind w:firstLine="2625" w:firstLineChars="1250"/>
        <w:rPr>
          <w:rFonts w:hint="default"/>
          <w:color w:val="auto"/>
          <w:sz w:val="21"/>
          <w:szCs w:val="21"/>
        </w:rPr>
      </w:pPr>
      <w:r>
        <w:rPr>
          <w:rFonts w:hint="eastAsia" w:ascii="宋体" w:cs="宋体"/>
          <w:color w:val="auto"/>
          <w:sz w:val="21"/>
          <w:szCs w:val="21"/>
        </w:rPr>
        <w:t>网</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址：</w:t>
      </w:r>
      <w:r>
        <w:rPr>
          <w:rFonts w:hint="default" w:ascii="Times New Roman" w:hAnsi="Times New Roman" w:cs="Times New Roman"/>
          <w:color w:val="auto"/>
          <w:sz w:val="21"/>
          <w:szCs w:val="21"/>
          <w:u w:val="single"/>
        </w:rPr>
        <w:t xml:space="preserve">                                            </w:t>
      </w:r>
      <w:r>
        <w:rPr>
          <w:rFonts w:hint="default" w:ascii="Times New Roman" w:hAnsi="Times New Roman" w:cs="Times New Roman"/>
          <w:color w:val="auto"/>
          <w:sz w:val="21"/>
          <w:szCs w:val="21"/>
        </w:rPr>
        <w:t xml:space="preserve"> </w:t>
      </w:r>
    </w:p>
    <w:p w14:paraId="2518E2EA">
      <w:pPr>
        <w:pStyle w:val="26"/>
        <w:spacing w:line="400" w:lineRule="exact"/>
        <w:ind w:firstLine="2625" w:firstLineChars="1250"/>
        <w:rPr>
          <w:rFonts w:hint="eastAsia" w:ascii="宋体" w:cs="宋体"/>
          <w:color w:val="auto"/>
          <w:sz w:val="21"/>
          <w:szCs w:val="21"/>
        </w:rPr>
      </w:pPr>
      <w:r>
        <w:rPr>
          <w:rFonts w:hint="eastAsia" w:ascii="宋体" w:cs="宋体"/>
          <w:color w:val="auto"/>
          <w:sz w:val="21"/>
          <w:szCs w:val="21"/>
        </w:rPr>
        <w:t>电</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话：</w:t>
      </w:r>
      <w:r>
        <w:rPr>
          <w:rFonts w:hint="default" w:ascii="Times New Roman" w:hAnsi="Times New Roman" w:cs="Times New Roman"/>
          <w:color w:val="auto"/>
          <w:sz w:val="21"/>
          <w:szCs w:val="21"/>
          <w:u w:val="single"/>
        </w:rPr>
        <w:t xml:space="preserve">                                            </w:t>
      </w:r>
      <w:r>
        <w:rPr>
          <w:rFonts w:hint="eastAsia" w:ascii="宋体" w:cs="宋体"/>
          <w:color w:val="auto"/>
          <w:sz w:val="21"/>
          <w:szCs w:val="21"/>
        </w:rPr>
        <w:t xml:space="preserve"> </w:t>
      </w:r>
    </w:p>
    <w:p w14:paraId="2F465E32">
      <w:pPr>
        <w:pStyle w:val="26"/>
        <w:spacing w:line="400" w:lineRule="exact"/>
        <w:ind w:firstLine="2625" w:firstLineChars="1250"/>
        <w:rPr>
          <w:rFonts w:hint="default"/>
          <w:color w:val="auto"/>
          <w:sz w:val="21"/>
          <w:szCs w:val="21"/>
          <w:u w:val="single"/>
        </w:rPr>
      </w:pPr>
      <w:r>
        <w:rPr>
          <w:rFonts w:hint="eastAsia" w:ascii="宋体" w:cs="宋体"/>
          <w:color w:val="auto"/>
          <w:sz w:val="21"/>
          <w:szCs w:val="21"/>
        </w:rPr>
        <w:t>电子邮箱：</w:t>
      </w:r>
      <w:r>
        <w:rPr>
          <w:rFonts w:hint="default" w:ascii="Times New Roman" w:hAnsi="Times New Roman" w:cs="Times New Roman"/>
          <w:color w:val="auto"/>
          <w:sz w:val="21"/>
          <w:szCs w:val="21"/>
          <w:u w:val="single"/>
        </w:rPr>
        <w:t xml:space="preserve">                                             </w:t>
      </w:r>
    </w:p>
    <w:p w14:paraId="3B68E652">
      <w:pPr>
        <w:pStyle w:val="26"/>
        <w:spacing w:line="400" w:lineRule="exact"/>
        <w:rPr>
          <w:rFonts w:hint="default"/>
          <w:color w:val="auto"/>
          <w:sz w:val="21"/>
          <w:szCs w:val="21"/>
        </w:rPr>
      </w:pPr>
      <w:r>
        <w:rPr>
          <w:rFonts w:hint="default" w:ascii="Times New Roman" w:hAnsi="Times New Roman" w:cs="Times New Roman"/>
          <w:color w:val="auto"/>
          <w:sz w:val="21"/>
          <w:szCs w:val="21"/>
        </w:rPr>
        <w:t xml:space="preserve">                                                         </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年</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月</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日</w:t>
      </w:r>
      <w:r>
        <w:rPr>
          <w:rFonts w:hint="default" w:ascii="Times New Roman" w:hAnsi="Times New Roman" w:cs="Times New Roman"/>
          <w:color w:val="auto"/>
          <w:sz w:val="21"/>
          <w:szCs w:val="21"/>
        </w:rPr>
        <w:t xml:space="preserve"> </w:t>
      </w:r>
    </w:p>
    <w:p w14:paraId="1B701A82">
      <w:pPr>
        <w:pStyle w:val="26"/>
        <w:spacing w:line="40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7D5D4CA">
      <w:pPr>
        <w:pStyle w:val="26"/>
        <w:spacing w:line="40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929F0D5">
      <w:pPr>
        <w:pStyle w:val="26"/>
        <w:pageBreakBefore/>
        <w:spacing w:line="360" w:lineRule="exact"/>
        <w:jc w:val="center"/>
        <w:rPr>
          <w:rFonts w:hint="eastAsia" w:ascii="宋体" w:cs="Times New Roman"/>
          <w:b/>
          <w:color w:val="auto"/>
          <w:sz w:val="28"/>
          <w:szCs w:val="28"/>
        </w:rPr>
      </w:pPr>
      <w:r>
        <w:rPr>
          <w:rFonts w:hint="eastAsia" w:ascii="宋体" w:hAnsi="宋体" w:cs="宋体"/>
          <w:b/>
          <w:color w:val="auto"/>
          <w:sz w:val="28"/>
          <w:szCs w:val="28"/>
        </w:rPr>
        <w:t>二、法定代表人（单位负责人）身份证明或授权委托书</w:t>
      </w:r>
    </w:p>
    <w:p w14:paraId="6AC55B28">
      <w:pPr>
        <w:pStyle w:val="26"/>
        <w:spacing w:line="360" w:lineRule="exact"/>
        <w:jc w:val="center"/>
        <w:rPr>
          <w:rFonts w:hint="default" w:ascii="Times New Roman" w:hAnsi="Times New Roman" w:eastAsia="黑体" w:cs="Times New Roman"/>
          <w:color w:val="auto"/>
          <w:sz w:val="28"/>
          <w:szCs w:val="28"/>
        </w:rPr>
      </w:pPr>
    </w:p>
    <w:p w14:paraId="1AA1D86F">
      <w:pPr>
        <w:pStyle w:val="26"/>
        <w:numPr>
          <w:ilvl w:val="0"/>
          <w:numId w:val="1"/>
        </w:numPr>
        <w:spacing w:line="360" w:lineRule="exact"/>
        <w:rPr>
          <w:rFonts w:hint="default" w:ascii="Times New Roman" w:hAnsi="Times New Roman" w:eastAsia="黑体" w:cs="Times New Roman"/>
          <w:color w:val="auto"/>
          <w:sz w:val="20"/>
          <w:szCs w:val="20"/>
        </w:rPr>
      </w:pPr>
      <w:r>
        <w:rPr>
          <w:rFonts w:hint="eastAsia" w:ascii="Times New Roman" w:hAnsi="Times New Roman" w:eastAsia="黑体" w:cs="Times New Roman"/>
          <w:color w:val="auto"/>
          <w:sz w:val="20"/>
          <w:szCs w:val="20"/>
        </w:rPr>
        <w:t>授权委托人是法人本人的，提供法定代表人（单位负责人）身份证明；</w:t>
      </w:r>
    </w:p>
    <w:p w14:paraId="1C786DEE">
      <w:pPr>
        <w:pStyle w:val="26"/>
        <w:numPr>
          <w:ilvl w:val="0"/>
          <w:numId w:val="1"/>
        </w:numPr>
        <w:spacing w:line="360" w:lineRule="exact"/>
        <w:rPr>
          <w:rFonts w:hint="default" w:ascii="Times New Roman" w:hAnsi="Times New Roman" w:eastAsia="黑体" w:cs="Times New Roman"/>
          <w:color w:val="auto"/>
          <w:sz w:val="20"/>
          <w:szCs w:val="20"/>
        </w:rPr>
      </w:pPr>
      <w:r>
        <w:rPr>
          <w:rFonts w:hint="eastAsia" w:ascii="Times New Roman" w:hAnsi="Times New Roman" w:eastAsia="黑体" w:cs="Times New Roman"/>
          <w:color w:val="auto"/>
          <w:sz w:val="20"/>
          <w:szCs w:val="20"/>
        </w:rPr>
        <w:t>授权委托人不是法人本人的，提供委托授权书</w:t>
      </w:r>
    </w:p>
    <w:p w14:paraId="41BFFFEA">
      <w:pPr>
        <w:pStyle w:val="26"/>
        <w:spacing w:line="360" w:lineRule="exact"/>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628FF839">
      <w:pPr>
        <w:pStyle w:val="26"/>
        <w:spacing w:line="360" w:lineRule="exact"/>
        <w:rPr>
          <w:rFonts w:hint="eastAsia" w:ascii="宋体" w:hAnsi="Times New Roman" w:cs="宋体"/>
          <w:color w:val="auto"/>
          <w:sz w:val="21"/>
          <w:szCs w:val="21"/>
        </w:rPr>
      </w:pPr>
    </w:p>
    <w:p w14:paraId="117156FA">
      <w:pPr>
        <w:pStyle w:val="26"/>
        <w:spacing w:line="360" w:lineRule="exact"/>
        <w:rPr>
          <w:rFonts w:hint="eastAsia" w:ascii="宋体" w:hAnsi="Times New Roman" w:cs="宋体"/>
          <w:color w:val="auto"/>
          <w:sz w:val="21"/>
          <w:szCs w:val="21"/>
        </w:rPr>
      </w:pPr>
    </w:p>
    <w:p w14:paraId="347951A0">
      <w:pPr>
        <w:pStyle w:val="26"/>
        <w:spacing w:line="360" w:lineRule="exact"/>
        <w:ind w:firstLine="1560" w:firstLineChars="650"/>
        <w:rPr>
          <w:rFonts w:hint="eastAsia" w:ascii="宋体" w:cs="黑体"/>
          <w:color w:val="auto"/>
          <w:sz w:val="24"/>
          <w:szCs w:val="24"/>
        </w:rPr>
      </w:pPr>
      <w:r>
        <w:rPr>
          <w:rFonts w:hint="eastAsia" w:ascii="宋体" w:hAnsi="宋体" w:cs="宋体"/>
          <w:color w:val="auto"/>
          <w:sz w:val="24"/>
          <w:szCs w:val="24"/>
        </w:rPr>
        <w:t>法定代表人（单位负责人）身份证明</w:t>
      </w:r>
    </w:p>
    <w:p w14:paraId="64D9C78F">
      <w:pPr>
        <w:pStyle w:val="26"/>
        <w:spacing w:line="360" w:lineRule="exact"/>
        <w:rPr>
          <w:rFonts w:hint="eastAsia" w:ascii="宋体" w:hAnsi="Times New Roman" w:cs="宋体"/>
          <w:color w:val="auto"/>
          <w:sz w:val="21"/>
          <w:szCs w:val="21"/>
        </w:rPr>
      </w:pPr>
    </w:p>
    <w:p w14:paraId="56F6E93E">
      <w:pPr>
        <w:pStyle w:val="26"/>
        <w:spacing w:line="360" w:lineRule="exact"/>
        <w:rPr>
          <w:rFonts w:hint="default"/>
          <w:color w:val="auto"/>
          <w:sz w:val="21"/>
          <w:szCs w:val="21"/>
          <w:u w:val="single"/>
        </w:rPr>
      </w:pPr>
      <w:r>
        <w:rPr>
          <w:rFonts w:hint="eastAsia" w:ascii="宋体" w:hAnsi="Times New Roman" w:cs="宋体"/>
          <w:color w:val="auto"/>
          <w:sz w:val="21"/>
          <w:szCs w:val="21"/>
        </w:rPr>
        <w:t>投标人名称：</w:t>
      </w:r>
      <w:r>
        <w:rPr>
          <w:rFonts w:hint="default" w:ascii="Times New Roman" w:hAnsi="Times New Roman" w:cs="Times New Roman"/>
          <w:color w:val="auto"/>
          <w:sz w:val="21"/>
          <w:szCs w:val="21"/>
          <w:u w:val="single"/>
        </w:rPr>
        <w:t xml:space="preserve">                         </w:t>
      </w:r>
    </w:p>
    <w:p w14:paraId="45EDE0AD">
      <w:pPr>
        <w:pStyle w:val="26"/>
        <w:spacing w:line="360" w:lineRule="exact"/>
        <w:rPr>
          <w:rFonts w:hint="default"/>
          <w:color w:val="auto"/>
          <w:sz w:val="21"/>
          <w:szCs w:val="21"/>
          <w:u w:val="single"/>
        </w:rPr>
      </w:pPr>
      <w:r>
        <w:rPr>
          <w:rFonts w:hint="eastAsia" w:ascii="宋体" w:cs="宋体"/>
          <w:color w:val="auto"/>
          <w:sz w:val="21"/>
          <w:szCs w:val="21"/>
        </w:rPr>
        <w:t>姓名：</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性别：</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年龄：</w:t>
      </w:r>
      <w:r>
        <w:rPr>
          <w:rFonts w:hint="default" w:ascii="Times New Roman" w:hAnsi="Times New Roman" w:cs="Times New Roman"/>
          <w:color w:val="auto"/>
          <w:sz w:val="21"/>
          <w:szCs w:val="21"/>
          <w:u w:val="single"/>
        </w:rPr>
        <w:t xml:space="preserve">      </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职务：</w:t>
      </w:r>
      <w:r>
        <w:rPr>
          <w:rFonts w:hint="default" w:ascii="Times New Roman" w:hAnsi="Times New Roman" w:cs="Times New Roman"/>
          <w:color w:val="auto"/>
          <w:sz w:val="21"/>
          <w:szCs w:val="21"/>
          <w:u w:val="single"/>
        </w:rPr>
        <w:t xml:space="preserve">         </w:t>
      </w:r>
    </w:p>
    <w:p w14:paraId="2E96355B">
      <w:pPr>
        <w:pStyle w:val="26"/>
        <w:spacing w:line="360" w:lineRule="exact"/>
        <w:rPr>
          <w:rFonts w:hint="default"/>
          <w:color w:val="auto"/>
          <w:sz w:val="21"/>
          <w:szCs w:val="21"/>
        </w:rPr>
      </w:pPr>
      <w:r>
        <w:rPr>
          <w:rFonts w:hint="eastAsia" w:ascii="宋体" w:cs="宋体"/>
          <w:color w:val="auto"/>
          <w:sz w:val="21"/>
          <w:szCs w:val="21"/>
        </w:rPr>
        <w:t>系</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（投标人名称）的法定代表人（单位负责人）。</w:t>
      </w:r>
      <w:r>
        <w:rPr>
          <w:rFonts w:hint="default" w:ascii="Times New Roman" w:hAnsi="Times New Roman" w:cs="Times New Roman"/>
          <w:color w:val="auto"/>
          <w:sz w:val="21"/>
          <w:szCs w:val="21"/>
        </w:rPr>
        <w:t xml:space="preserve"> </w:t>
      </w:r>
    </w:p>
    <w:p w14:paraId="2F0311AD">
      <w:pPr>
        <w:pStyle w:val="26"/>
        <w:spacing w:line="360" w:lineRule="exact"/>
        <w:rPr>
          <w:rFonts w:hint="default" w:ascii="Times New Roman" w:hAnsi="Times New Roman" w:cs="Times New Roman"/>
          <w:color w:val="auto"/>
          <w:sz w:val="21"/>
          <w:szCs w:val="21"/>
        </w:rPr>
      </w:pPr>
      <w:r>
        <w:rPr>
          <w:rFonts w:hint="eastAsia" w:ascii="宋体" w:cs="宋体"/>
          <w:color w:val="auto"/>
          <w:sz w:val="21"/>
          <w:szCs w:val="21"/>
        </w:rPr>
        <w:t>特此证明。</w:t>
      </w:r>
      <w:r>
        <w:rPr>
          <w:rFonts w:hint="default" w:ascii="Times New Roman" w:hAnsi="Times New Roman" w:cs="Times New Roman"/>
          <w:color w:val="auto"/>
          <w:sz w:val="21"/>
          <w:szCs w:val="21"/>
        </w:rPr>
        <w:t xml:space="preserve"> </w:t>
      </w:r>
    </w:p>
    <w:p w14:paraId="168BFAFB">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464473C2">
      <w:pPr>
        <w:pStyle w:val="26"/>
        <w:spacing w:line="360" w:lineRule="exact"/>
        <w:rPr>
          <w:rFonts w:hint="default" w:ascii="Times New Roman" w:hAnsi="Times New Roman" w:cs="Times New Roman"/>
          <w:color w:val="auto"/>
          <w:sz w:val="21"/>
          <w:szCs w:val="21"/>
        </w:rPr>
      </w:pPr>
      <w:r>
        <w:rPr>
          <w:rFonts w:hint="eastAsia" w:ascii="宋体" w:hAnsi="Times New Roman" w:cs="宋体"/>
          <w:color w:val="auto"/>
          <w:sz w:val="21"/>
          <w:szCs w:val="21"/>
        </w:rPr>
        <w:t>附：法定代表人（单位负责人）身份证复印件。</w:t>
      </w:r>
      <w:r>
        <w:rPr>
          <w:rFonts w:hint="default" w:ascii="Times New Roman" w:hAnsi="Times New Roman" w:cs="Times New Roman"/>
          <w:color w:val="auto"/>
          <w:sz w:val="21"/>
          <w:szCs w:val="21"/>
        </w:rPr>
        <w:t xml:space="preserve"> </w:t>
      </w:r>
    </w:p>
    <w:p w14:paraId="27C32270">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A57AD85">
      <w:pPr>
        <w:pStyle w:val="26"/>
        <w:spacing w:line="360" w:lineRule="exact"/>
        <w:rPr>
          <w:rFonts w:hint="default" w:ascii="Times New Roman" w:hAnsi="Times New Roman" w:cs="Times New Roman"/>
          <w:color w:val="auto"/>
          <w:sz w:val="21"/>
          <w:szCs w:val="21"/>
        </w:rPr>
      </w:pPr>
      <w:r>
        <w:rPr>
          <w:rFonts w:hint="eastAsia" w:ascii="宋体" w:hAnsi="Times New Roman" w:cs="宋体"/>
          <w:color w:val="auto"/>
          <w:sz w:val="21"/>
          <w:szCs w:val="21"/>
        </w:rPr>
        <w:t>注：本身份证明需由投标人加盖单位公章。</w:t>
      </w:r>
      <w:r>
        <w:rPr>
          <w:rFonts w:hint="default" w:ascii="Times New Roman" w:hAnsi="Times New Roman" w:cs="Times New Roman"/>
          <w:color w:val="auto"/>
          <w:sz w:val="21"/>
          <w:szCs w:val="21"/>
        </w:rPr>
        <w:t xml:space="preserve"> </w:t>
      </w:r>
    </w:p>
    <w:p w14:paraId="4780C3F8">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58B28D37">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4FFF2BF3">
      <w:pPr>
        <w:pStyle w:val="26"/>
        <w:spacing w:line="360" w:lineRule="exact"/>
        <w:rPr>
          <w:rFonts w:hint="default"/>
          <w:color w:val="auto"/>
          <w:sz w:val="21"/>
          <w:szCs w:val="21"/>
        </w:rPr>
      </w:pP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投标人：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（单位公章）</w:t>
      </w:r>
      <w:r>
        <w:rPr>
          <w:rFonts w:hint="default" w:ascii="Times New Roman" w:hAnsi="Times New Roman" w:cs="Times New Roman"/>
          <w:color w:val="auto"/>
          <w:sz w:val="21"/>
          <w:szCs w:val="21"/>
        </w:rPr>
        <w:t xml:space="preserve"> </w:t>
      </w:r>
    </w:p>
    <w:p w14:paraId="731215D6">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50B0121">
      <w:pPr>
        <w:pStyle w:val="26"/>
        <w:spacing w:line="360" w:lineRule="exact"/>
        <w:rPr>
          <w:rFonts w:hint="default"/>
          <w:color w:val="auto"/>
          <w:sz w:val="21"/>
          <w:szCs w:val="21"/>
        </w:rPr>
      </w:pPr>
      <w:r>
        <w:rPr>
          <w:rFonts w:hint="default" w:ascii="Times New Roman" w:hAnsi="Times New Roman" w:cs="Times New Roman"/>
          <w:color w:val="auto"/>
          <w:sz w:val="21"/>
          <w:szCs w:val="21"/>
        </w:rPr>
        <w:t xml:space="preserve">                                 </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年</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月</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日</w:t>
      </w:r>
      <w:r>
        <w:rPr>
          <w:rFonts w:hint="default" w:ascii="Times New Roman" w:hAnsi="Times New Roman" w:cs="Times New Roman"/>
          <w:color w:val="auto"/>
          <w:sz w:val="21"/>
          <w:szCs w:val="21"/>
        </w:rPr>
        <w:t xml:space="preserve"> </w:t>
      </w:r>
    </w:p>
    <w:p w14:paraId="248BCFE1">
      <w:pPr>
        <w:pStyle w:val="26"/>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 </w:t>
      </w:r>
    </w:p>
    <w:p w14:paraId="4DEE2FF0">
      <w:pPr>
        <w:pStyle w:val="26"/>
        <w:rPr>
          <w:rFonts w:hint="default" w:ascii="Times New Roman" w:hAnsi="Times New Roman" w:cs="Times New Roman"/>
          <w:color w:val="auto"/>
          <w:sz w:val="20"/>
          <w:szCs w:val="20"/>
        </w:rPr>
      </w:pPr>
      <w:r>
        <w:rPr>
          <w:rFonts w:hint="default" w:ascii="Times New Roman" w:hAnsi="Times New Roman" w:cs="Times New Roman"/>
          <w:color w:val="auto"/>
          <w:sz w:val="20"/>
          <w:szCs w:val="20"/>
        </w:rPr>
        <w:t xml:space="preserve">  </w:t>
      </w:r>
    </w:p>
    <w:p w14:paraId="0FBFB4D7">
      <w:pPr>
        <w:pStyle w:val="26"/>
        <w:pageBreakBefore/>
        <w:spacing w:line="360" w:lineRule="exact"/>
        <w:jc w:val="center"/>
        <w:rPr>
          <w:rFonts w:hint="eastAsia" w:ascii="宋体" w:cs="Times New Roman"/>
          <w:color w:val="auto"/>
          <w:sz w:val="24"/>
          <w:szCs w:val="24"/>
        </w:rPr>
      </w:pPr>
      <w:r>
        <w:rPr>
          <w:rFonts w:hint="eastAsia" w:ascii="宋体" w:hAnsi="宋体" w:cs="宋体"/>
          <w:color w:val="auto"/>
          <w:sz w:val="24"/>
          <w:szCs w:val="24"/>
        </w:rPr>
        <w:t>授权委托书</w:t>
      </w:r>
    </w:p>
    <w:p w14:paraId="5AD78A3B">
      <w:pPr>
        <w:pStyle w:val="26"/>
        <w:spacing w:line="360" w:lineRule="exact"/>
        <w:rPr>
          <w:rFonts w:hint="default" w:ascii="Times New Roman" w:hAnsi="Times New Roman" w:eastAsia="黑体" w:cs="Times New Roman"/>
          <w:color w:val="auto"/>
          <w:sz w:val="21"/>
          <w:szCs w:val="21"/>
        </w:rPr>
      </w:pPr>
      <w:r>
        <w:rPr>
          <w:rFonts w:hint="default" w:ascii="Times New Roman" w:hAnsi="Times New Roman" w:eastAsia="黑体" w:cs="Times New Roman"/>
          <w:color w:val="auto"/>
          <w:sz w:val="21"/>
          <w:szCs w:val="21"/>
        </w:rPr>
        <w:t xml:space="preserve"> </w:t>
      </w:r>
    </w:p>
    <w:p w14:paraId="6B3B09C8">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本人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（姓名）系</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（投标人名称）的法定代表人（单</w:t>
      </w:r>
      <w:r>
        <w:rPr>
          <w:rFonts w:hint="eastAsia" w:ascii="宋体" w:cs="宋体"/>
          <w:color w:val="auto"/>
          <w:sz w:val="21"/>
          <w:szCs w:val="21"/>
        </w:rPr>
        <w:t>位负责人），现委托</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（姓名）为我方代理人。代理人根据授权，以我方名义签署、</w:t>
      </w:r>
      <w:r>
        <w:rPr>
          <w:rFonts w:hint="eastAsia" w:ascii="宋体" w:cs="宋体"/>
          <w:color w:val="auto"/>
          <w:sz w:val="21"/>
          <w:szCs w:val="21"/>
        </w:rPr>
        <w:t>澄清确认、递交、撤回、修改设备采购招标项目投标文件、签订合同和处理有关事宜，其法律后果由我方承担。</w:t>
      </w:r>
      <w:r>
        <w:rPr>
          <w:rFonts w:hint="default" w:ascii="Times New Roman" w:hAnsi="Times New Roman" w:cs="Times New Roman"/>
          <w:color w:val="auto"/>
          <w:sz w:val="21"/>
          <w:szCs w:val="21"/>
        </w:rPr>
        <w:t xml:space="preserve"> </w:t>
      </w:r>
    </w:p>
    <w:p w14:paraId="30AEA940">
      <w:pPr>
        <w:pStyle w:val="26"/>
        <w:spacing w:line="360" w:lineRule="exact"/>
        <w:rPr>
          <w:rFonts w:hint="default"/>
          <w:color w:val="auto"/>
          <w:sz w:val="21"/>
          <w:szCs w:val="21"/>
        </w:rPr>
      </w:pPr>
      <w:r>
        <w:rPr>
          <w:rFonts w:hint="eastAsia" w:ascii="宋体" w:hAnsi="Times New Roman" w:cs="宋体"/>
          <w:color w:val="auto"/>
          <w:sz w:val="21"/>
          <w:szCs w:val="21"/>
        </w:rPr>
        <w:t>委托期限：</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w:t>
      </w:r>
      <w:r>
        <w:rPr>
          <w:rFonts w:hint="default" w:ascii="Times New Roman" w:hAnsi="Times New Roman" w:cs="Times New Roman"/>
          <w:color w:val="auto"/>
          <w:sz w:val="21"/>
          <w:szCs w:val="21"/>
        </w:rPr>
        <w:t xml:space="preserve"> </w:t>
      </w:r>
    </w:p>
    <w:p w14:paraId="772EACAF">
      <w:pPr>
        <w:pStyle w:val="26"/>
        <w:spacing w:line="360" w:lineRule="exact"/>
        <w:ind w:firstLine="420" w:firstLineChars="200"/>
        <w:rPr>
          <w:rFonts w:hint="default" w:ascii="Times New Roman" w:hAnsi="Times New Roman" w:cs="Times New Roman"/>
          <w:color w:val="auto"/>
          <w:sz w:val="21"/>
          <w:szCs w:val="21"/>
        </w:rPr>
      </w:pPr>
      <w:r>
        <w:rPr>
          <w:rFonts w:hint="eastAsia" w:ascii="宋体" w:cs="宋体"/>
          <w:color w:val="auto"/>
          <w:sz w:val="21"/>
          <w:szCs w:val="21"/>
        </w:rPr>
        <w:t>代理人无转委托权。</w:t>
      </w:r>
      <w:r>
        <w:rPr>
          <w:rFonts w:hint="default" w:ascii="Times New Roman" w:hAnsi="Times New Roman" w:cs="Times New Roman"/>
          <w:color w:val="auto"/>
          <w:sz w:val="21"/>
          <w:szCs w:val="21"/>
        </w:rPr>
        <w:t xml:space="preserve"> </w:t>
      </w:r>
    </w:p>
    <w:p w14:paraId="12923A76">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C1C799B">
      <w:pPr>
        <w:pStyle w:val="26"/>
        <w:spacing w:line="360" w:lineRule="exact"/>
        <w:rPr>
          <w:rFonts w:hint="default" w:ascii="Times New Roman" w:hAnsi="Times New Roman" w:cs="Times New Roman"/>
          <w:color w:val="auto"/>
          <w:sz w:val="21"/>
          <w:szCs w:val="21"/>
        </w:rPr>
      </w:pPr>
      <w:r>
        <w:rPr>
          <w:rFonts w:hint="eastAsia" w:ascii="宋体" w:hAnsi="Times New Roman" w:cs="宋体"/>
          <w:color w:val="auto"/>
          <w:sz w:val="21"/>
          <w:szCs w:val="21"/>
        </w:rPr>
        <w:t>附：法定代表人（单位负责人）身份证复印件及委托代理人身份证复印件</w:t>
      </w:r>
      <w:r>
        <w:rPr>
          <w:rFonts w:hint="default" w:ascii="Times New Roman" w:hAnsi="Times New Roman" w:cs="Times New Roman"/>
          <w:color w:val="auto"/>
          <w:sz w:val="21"/>
          <w:szCs w:val="21"/>
        </w:rPr>
        <w:t xml:space="preserve"> </w:t>
      </w:r>
    </w:p>
    <w:p w14:paraId="002AEA04">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0C104791">
      <w:pPr>
        <w:pStyle w:val="26"/>
        <w:spacing w:line="360" w:lineRule="exact"/>
        <w:rPr>
          <w:rFonts w:hint="default" w:ascii="Times New Roman" w:hAnsi="Times New Roman" w:cs="Times New Roman"/>
          <w:color w:val="auto"/>
          <w:sz w:val="21"/>
          <w:szCs w:val="21"/>
        </w:rPr>
      </w:pPr>
      <w:r>
        <w:rPr>
          <w:rFonts w:hint="eastAsia" w:ascii="宋体" w:hAnsi="Times New Roman" w:cs="宋体"/>
          <w:color w:val="auto"/>
          <w:sz w:val="21"/>
          <w:szCs w:val="21"/>
        </w:rPr>
        <w:t>注：本授权委托书需由投标人加盖单位公章并由其法定代表人（单位负责人）和委托代理人签字。</w:t>
      </w:r>
      <w:r>
        <w:rPr>
          <w:rFonts w:hint="default" w:ascii="Times New Roman" w:hAnsi="Times New Roman" w:cs="Times New Roman"/>
          <w:color w:val="auto"/>
          <w:sz w:val="21"/>
          <w:szCs w:val="21"/>
        </w:rPr>
        <w:t xml:space="preserve"> </w:t>
      </w:r>
    </w:p>
    <w:p w14:paraId="276F267B">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4FBA83A">
      <w:pPr>
        <w:pStyle w:val="26"/>
        <w:spacing w:line="360" w:lineRule="exact"/>
        <w:ind w:firstLine="3465" w:firstLineChars="1650"/>
        <w:rPr>
          <w:rFonts w:hint="default"/>
          <w:color w:val="auto"/>
          <w:sz w:val="21"/>
          <w:szCs w:val="21"/>
        </w:rPr>
      </w:pPr>
      <w:r>
        <w:rPr>
          <w:rFonts w:hint="eastAsia" w:ascii="宋体" w:hAnsi="Times New Roman" w:cs="宋体"/>
          <w:color w:val="auto"/>
          <w:sz w:val="21"/>
          <w:szCs w:val="21"/>
        </w:rPr>
        <w:t>投</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标</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（单位公章）</w:t>
      </w:r>
      <w:r>
        <w:rPr>
          <w:rFonts w:hint="default" w:ascii="Times New Roman" w:hAnsi="Times New Roman" w:cs="Times New Roman"/>
          <w:color w:val="auto"/>
          <w:sz w:val="21"/>
          <w:szCs w:val="21"/>
        </w:rPr>
        <w:t xml:space="preserve"> </w:t>
      </w:r>
    </w:p>
    <w:p w14:paraId="7934A51D">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3D3E669">
      <w:pPr>
        <w:pStyle w:val="26"/>
        <w:spacing w:line="360" w:lineRule="exact"/>
        <w:ind w:firstLine="3465" w:firstLineChars="1650"/>
        <w:rPr>
          <w:rFonts w:hint="default"/>
          <w:color w:val="auto"/>
          <w:sz w:val="21"/>
          <w:szCs w:val="21"/>
        </w:rPr>
      </w:pPr>
      <w:r>
        <w:rPr>
          <w:rFonts w:hint="eastAsia" w:ascii="宋体" w:hAnsi="Times New Roman" w:cs="宋体"/>
          <w:color w:val="auto"/>
          <w:sz w:val="21"/>
          <w:szCs w:val="21"/>
        </w:rPr>
        <w:t>法定代表人（单位负责人）：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259437F5">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02D9E499">
      <w:pPr>
        <w:pStyle w:val="26"/>
        <w:spacing w:line="360" w:lineRule="exact"/>
        <w:ind w:firstLine="3465" w:firstLineChars="1650"/>
        <w:rPr>
          <w:rFonts w:hint="default"/>
          <w:color w:val="auto"/>
          <w:sz w:val="21"/>
          <w:szCs w:val="21"/>
        </w:rPr>
      </w:pPr>
      <w:r>
        <w:rPr>
          <w:rFonts w:hint="eastAsia" w:ascii="宋体" w:hAnsi="Times New Roman" w:cs="宋体"/>
          <w:color w:val="auto"/>
          <w:sz w:val="21"/>
          <w:szCs w:val="21"/>
        </w:rPr>
        <w:t>身份证号码：</w:t>
      </w:r>
      <w:r>
        <w:rPr>
          <w:rFonts w:hint="default" w:ascii="Times New Roman" w:hAnsi="Times New Roman" w:cs="Times New Roman"/>
          <w:color w:val="auto"/>
          <w:sz w:val="21"/>
          <w:szCs w:val="21"/>
          <w:u w:val="single"/>
        </w:rPr>
        <w:t xml:space="preserve">                                 </w:t>
      </w:r>
    </w:p>
    <w:p w14:paraId="4D63CF97">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1819AD3F">
      <w:pPr>
        <w:pStyle w:val="26"/>
        <w:spacing w:line="360" w:lineRule="exact"/>
        <w:ind w:firstLine="3465" w:firstLineChars="1650"/>
        <w:rPr>
          <w:rFonts w:hint="default"/>
          <w:color w:val="auto"/>
          <w:sz w:val="21"/>
          <w:szCs w:val="21"/>
        </w:rPr>
      </w:pPr>
      <w:r>
        <w:rPr>
          <w:rFonts w:hint="eastAsia" w:ascii="宋体" w:hAnsi="Times New Roman" w:cs="宋体"/>
          <w:color w:val="auto"/>
          <w:sz w:val="21"/>
          <w:szCs w:val="21"/>
        </w:rPr>
        <w:t>委托代理人：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3D972955">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304CEFD3">
      <w:pPr>
        <w:pStyle w:val="26"/>
        <w:spacing w:line="360" w:lineRule="exact"/>
        <w:ind w:firstLine="3465" w:firstLineChars="1650"/>
        <w:rPr>
          <w:rFonts w:hint="default"/>
          <w:color w:val="auto"/>
          <w:sz w:val="21"/>
          <w:szCs w:val="21"/>
        </w:rPr>
      </w:pPr>
      <w:r>
        <w:rPr>
          <w:rFonts w:hint="eastAsia" w:ascii="宋体" w:hAnsi="Times New Roman" w:cs="宋体"/>
          <w:color w:val="auto"/>
          <w:sz w:val="21"/>
          <w:szCs w:val="21"/>
        </w:rPr>
        <w:t>身份证号码：</w:t>
      </w:r>
      <w:r>
        <w:rPr>
          <w:rFonts w:hint="default" w:ascii="Times New Roman" w:hAnsi="Times New Roman" w:cs="Times New Roman"/>
          <w:color w:val="auto"/>
          <w:sz w:val="21"/>
          <w:szCs w:val="21"/>
          <w:u w:val="single"/>
        </w:rPr>
        <w:t xml:space="preserve">                                 </w:t>
      </w:r>
    </w:p>
    <w:p w14:paraId="08E3949C">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1154D481">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61E4AD1F">
      <w:pPr>
        <w:pStyle w:val="26"/>
        <w:spacing w:line="360" w:lineRule="exact"/>
        <w:rPr>
          <w:rFonts w:hint="default"/>
          <w:color w:val="auto"/>
          <w:sz w:val="21"/>
          <w:szCs w:val="21"/>
        </w:rPr>
      </w:pPr>
      <w:r>
        <w:rPr>
          <w:rFonts w:hint="default" w:ascii="Times New Roman" w:hAnsi="Times New Roman" w:cs="Times New Roman"/>
          <w:color w:val="auto"/>
          <w:sz w:val="21"/>
          <w:szCs w:val="21"/>
        </w:rPr>
        <w:t xml:space="preserve">                                                  </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年</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月</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日</w:t>
      </w:r>
      <w:r>
        <w:rPr>
          <w:rFonts w:hint="default" w:ascii="Times New Roman" w:hAnsi="Times New Roman" w:cs="Times New Roman"/>
          <w:color w:val="auto"/>
          <w:sz w:val="21"/>
          <w:szCs w:val="21"/>
        </w:rPr>
        <w:t xml:space="preserve"> </w:t>
      </w:r>
    </w:p>
    <w:p w14:paraId="05673E94">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767034AF">
      <w:pPr>
        <w:pStyle w:val="26"/>
        <w:pageBreakBefore/>
        <w:spacing w:line="360" w:lineRule="exact"/>
        <w:jc w:val="center"/>
        <w:rPr>
          <w:rFonts w:hint="eastAsia" w:ascii="宋体" w:cs="Times New Roman"/>
          <w:b/>
          <w:color w:val="auto"/>
          <w:sz w:val="28"/>
          <w:szCs w:val="28"/>
        </w:rPr>
      </w:pPr>
      <w:r>
        <w:rPr>
          <w:rFonts w:hint="eastAsia" w:ascii="宋体" w:hAnsi="宋体" w:cs="宋体"/>
          <w:b/>
          <w:color w:val="auto"/>
          <w:sz w:val="28"/>
          <w:szCs w:val="28"/>
        </w:rPr>
        <w:t>三、联合体协议书</w:t>
      </w:r>
    </w:p>
    <w:p w14:paraId="30DBE62D">
      <w:pPr>
        <w:pStyle w:val="26"/>
        <w:spacing w:line="360" w:lineRule="exact"/>
        <w:ind w:firstLine="420" w:firstLineChars="200"/>
        <w:rPr>
          <w:rFonts w:hint="default" w:ascii="Times New Roman" w:hAnsi="Times New Roman" w:eastAsia="黑体" w:cs="Times New Roman"/>
          <w:color w:val="auto"/>
          <w:sz w:val="21"/>
          <w:szCs w:val="21"/>
          <w:u w:val="single"/>
        </w:rPr>
      </w:pPr>
    </w:p>
    <w:p w14:paraId="7EA5670B">
      <w:pPr>
        <w:pStyle w:val="26"/>
        <w:spacing w:line="360" w:lineRule="exact"/>
        <w:ind w:firstLine="420" w:firstLineChars="200"/>
        <w:rPr>
          <w:rFonts w:hint="default"/>
          <w:color w:val="auto"/>
          <w:sz w:val="21"/>
          <w:szCs w:val="21"/>
        </w:rPr>
      </w:pPr>
      <w:r>
        <w:rPr>
          <w:rFonts w:hint="default" w:ascii="Times New Roman" w:hAnsi="Times New Roman" w:eastAsia="黑体" w:cs="Times New Roman"/>
          <w:color w:val="auto"/>
          <w:sz w:val="21"/>
          <w:szCs w:val="21"/>
          <w:u w:val="single"/>
        </w:rPr>
        <w:t xml:space="preserve">              </w:t>
      </w:r>
      <w:r>
        <w:rPr>
          <w:rFonts w:hint="eastAsia" w:ascii="宋体" w:hAnsi="Times New Roman" w:cs="宋体"/>
          <w:color w:val="auto"/>
          <w:sz w:val="21"/>
          <w:szCs w:val="21"/>
        </w:rPr>
        <w:t>（所有成员单位名称）自愿组成</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（联合体名称）联合体，共同</w:t>
      </w:r>
      <w:r>
        <w:rPr>
          <w:rFonts w:hint="eastAsia" w:ascii="宋体" w:cs="宋体"/>
          <w:color w:val="auto"/>
          <w:sz w:val="21"/>
          <w:szCs w:val="21"/>
        </w:rPr>
        <w:t>参加</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（项目名称）设备采购招标项目投标。现就联合体投标事宜订立如下协议。</w:t>
      </w:r>
      <w:r>
        <w:rPr>
          <w:rFonts w:hint="default" w:ascii="Times New Roman" w:hAnsi="Times New Roman" w:cs="Times New Roman"/>
          <w:color w:val="auto"/>
          <w:sz w:val="21"/>
          <w:szCs w:val="21"/>
        </w:rPr>
        <w:t xml:space="preserve"> </w:t>
      </w:r>
    </w:p>
    <w:p w14:paraId="071FC898">
      <w:pPr>
        <w:pStyle w:val="26"/>
        <w:spacing w:line="360" w:lineRule="exact"/>
        <w:ind w:firstLine="420" w:firstLineChars="200"/>
        <w:rPr>
          <w:rFonts w:hint="default"/>
          <w:color w:val="auto"/>
          <w:sz w:val="21"/>
          <w:szCs w:val="21"/>
        </w:rPr>
      </w:pPr>
      <w:r>
        <w:rPr>
          <w:rFonts w:hint="default" w:ascii="Times New Roman" w:hAnsi="Times New Roman" w:cs="Times New Roman"/>
          <w:color w:val="auto"/>
          <w:sz w:val="21"/>
          <w:szCs w:val="21"/>
        </w:rPr>
        <w:t xml:space="preserve">1. </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（某成员单位名称）为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（联合体名称）牵头人。</w:t>
      </w:r>
      <w:r>
        <w:rPr>
          <w:rFonts w:hint="default" w:ascii="Times New Roman" w:hAnsi="Times New Roman" w:cs="Times New Roman"/>
          <w:color w:val="auto"/>
          <w:sz w:val="21"/>
          <w:szCs w:val="21"/>
        </w:rPr>
        <w:t xml:space="preserve"> </w:t>
      </w:r>
    </w:p>
    <w:p w14:paraId="4C1BFE3C">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2. </w:t>
      </w:r>
      <w:r>
        <w:rPr>
          <w:rFonts w:hint="eastAsia" w:ascii="宋体" w:hAnsi="Times New Roman" w:cs="宋体"/>
          <w:color w:val="auto"/>
          <w:sz w:val="21"/>
          <w:szCs w:val="21"/>
        </w:rPr>
        <w:t>联合体各成员授权牵头人代表联合体参加投标活动，签署文件，提交和接收相关的资料、信息及指示，进行合同谈判活动，负责合同实施阶段的组织和协调工作，以及处理与本招标项目有关的一切事宜。</w:t>
      </w:r>
      <w:r>
        <w:rPr>
          <w:rFonts w:hint="default" w:ascii="Times New Roman" w:hAnsi="Times New Roman" w:cs="Times New Roman"/>
          <w:color w:val="auto"/>
          <w:sz w:val="21"/>
          <w:szCs w:val="21"/>
        </w:rPr>
        <w:t xml:space="preserve"> </w:t>
      </w:r>
    </w:p>
    <w:p w14:paraId="31D00992">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3. </w:t>
      </w:r>
      <w:r>
        <w:rPr>
          <w:rFonts w:hint="eastAsia" w:ascii="宋体" w:hAnsi="Times New Roman" w:cs="宋体"/>
          <w:color w:val="auto"/>
          <w:sz w:val="21"/>
          <w:szCs w:val="21"/>
        </w:rPr>
        <w:t>联合体牵头人在本项目中签署的一切文件和处理的一切事宜，联合体各成员均予以承认。联合体各成员将严格按照招标文件、投标文件和合同的要求全面履行义务，并向招标人承担连带责任。</w:t>
      </w:r>
      <w:r>
        <w:rPr>
          <w:rFonts w:hint="default" w:ascii="Times New Roman" w:hAnsi="Times New Roman" w:cs="Times New Roman"/>
          <w:color w:val="auto"/>
          <w:sz w:val="21"/>
          <w:szCs w:val="21"/>
        </w:rPr>
        <w:t xml:space="preserve"> </w:t>
      </w:r>
    </w:p>
    <w:p w14:paraId="1501C47A">
      <w:pPr>
        <w:pStyle w:val="26"/>
        <w:spacing w:line="360" w:lineRule="exact"/>
        <w:ind w:firstLine="420" w:firstLineChars="200"/>
        <w:rPr>
          <w:rFonts w:hint="default"/>
          <w:color w:val="auto"/>
          <w:sz w:val="21"/>
          <w:szCs w:val="21"/>
        </w:rPr>
      </w:pPr>
      <w:r>
        <w:rPr>
          <w:rFonts w:hint="default" w:ascii="Times New Roman" w:hAnsi="Times New Roman" w:cs="Times New Roman"/>
          <w:color w:val="auto"/>
          <w:sz w:val="21"/>
          <w:szCs w:val="21"/>
        </w:rPr>
        <w:t xml:space="preserve">4. </w:t>
      </w:r>
      <w:r>
        <w:rPr>
          <w:rFonts w:hint="eastAsia" w:ascii="宋体" w:hAnsi="Times New Roman" w:cs="宋体"/>
          <w:color w:val="auto"/>
          <w:sz w:val="21"/>
          <w:szCs w:val="21"/>
        </w:rPr>
        <w:t>联合体各成员单位内部的职责分工如下：</w:t>
      </w:r>
      <w:r>
        <w:rPr>
          <w:rFonts w:hint="default" w:ascii="Times New Roman" w:hAnsi="Times New Roman" w:cs="Times New Roman"/>
          <w:color w:val="auto"/>
          <w:sz w:val="21"/>
          <w:szCs w:val="21"/>
          <w:u w:val="single"/>
        </w:rPr>
        <w:t xml:space="preserve">                                </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w:t>
      </w:r>
      <w:r>
        <w:rPr>
          <w:rFonts w:hint="default" w:ascii="Times New Roman" w:hAnsi="Times New Roman" w:cs="Times New Roman"/>
          <w:color w:val="auto"/>
          <w:sz w:val="21"/>
          <w:szCs w:val="21"/>
        </w:rPr>
        <w:t xml:space="preserve"> </w:t>
      </w:r>
    </w:p>
    <w:p w14:paraId="07994F50">
      <w:pPr>
        <w:pStyle w:val="26"/>
        <w:spacing w:line="360" w:lineRule="exact"/>
        <w:ind w:firstLine="420" w:firstLineChars="20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5. </w:t>
      </w:r>
      <w:r>
        <w:rPr>
          <w:rFonts w:hint="eastAsia" w:ascii="宋体" w:hAnsi="Times New Roman" w:cs="宋体"/>
          <w:color w:val="auto"/>
          <w:sz w:val="21"/>
          <w:szCs w:val="21"/>
        </w:rPr>
        <w:t>本协议书自所有成员单位法定代表人（单位负责人）或其委托代理人签字或盖单位章之日起生效，合同履行完毕后自动失效。</w:t>
      </w:r>
      <w:r>
        <w:rPr>
          <w:rFonts w:hint="default" w:ascii="Times New Roman" w:hAnsi="Times New Roman" w:cs="Times New Roman"/>
          <w:color w:val="auto"/>
          <w:sz w:val="21"/>
          <w:szCs w:val="21"/>
        </w:rPr>
        <w:t xml:space="preserve"> </w:t>
      </w:r>
    </w:p>
    <w:p w14:paraId="16142397">
      <w:pPr>
        <w:pStyle w:val="26"/>
        <w:spacing w:line="360" w:lineRule="exact"/>
        <w:ind w:firstLine="420" w:firstLineChars="200"/>
        <w:rPr>
          <w:rFonts w:hint="default"/>
          <w:color w:val="auto"/>
          <w:sz w:val="21"/>
          <w:szCs w:val="21"/>
        </w:rPr>
      </w:pPr>
      <w:r>
        <w:rPr>
          <w:rFonts w:hint="default" w:ascii="Times New Roman" w:hAnsi="Times New Roman" w:cs="Times New Roman"/>
          <w:color w:val="auto"/>
          <w:sz w:val="21"/>
          <w:szCs w:val="21"/>
        </w:rPr>
        <w:t xml:space="preserve">6. </w:t>
      </w:r>
      <w:r>
        <w:rPr>
          <w:rFonts w:hint="eastAsia" w:ascii="宋体" w:hAnsi="Times New Roman" w:cs="宋体"/>
          <w:color w:val="auto"/>
          <w:sz w:val="21"/>
          <w:szCs w:val="21"/>
        </w:rPr>
        <w:t>本协议书一式</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份，联合体成员和招标人各执一份。</w:t>
      </w:r>
      <w:r>
        <w:rPr>
          <w:rFonts w:hint="default" w:ascii="Times New Roman" w:hAnsi="Times New Roman" w:cs="Times New Roman"/>
          <w:color w:val="auto"/>
          <w:sz w:val="21"/>
          <w:szCs w:val="21"/>
        </w:rPr>
        <w:t xml:space="preserve"> </w:t>
      </w:r>
    </w:p>
    <w:p w14:paraId="5E2C01EC">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265F1AAB">
      <w:pPr>
        <w:pStyle w:val="26"/>
        <w:spacing w:line="360" w:lineRule="exact"/>
        <w:ind w:firstLine="420" w:firstLineChars="200"/>
        <w:rPr>
          <w:rFonts w:hint="default" w:ascii="Times New Roman" w:hAnsi="Times New Roman" w:cs="Times New Roman"/>
          <w:color w:val="auto"/>
          <w:sz w:val="21"/>
          <w:szCs w:val="21"/>
        </w:rPr>
      </w:pPr>
      <w:r>
        <w:rPr>
          <w:rFonts w:hint="eastAsia" w:ascii="宋体" w:hAnsi="Times New Roman" w:cs="宋体"/>
          <w:color w:val="auto"/>
          <w:sz w:val="21"/>
          <w:szCs w:val="21"/>
        </w:rPr>
        <w:t>注：本协议书由法定代表人（单位负责人）签字的，应附法定代表人（单位负责人）身份证明；由委托代理人签字的，应附授权委托书。</w:t>
      </w:r>
      <w:r>
        <w:rPr>
          <w:rFonts w:hint="default" w:ascii="Times New Roman" w:hAnsi="Times New Roman" w:cs="Times New Roman"/>
          <w:color w:val="auto"/>
          <w:sz w:val="21"/>
          <w:szCs w:val="21"/>
        </w:rPr>
        <w:t xml:space="preserve"> </w:t>
      </w:r>
    </w:p>
    <w:p w14:paraId="28EDED7C">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5A10C27C">
      <w:pPr>
        <w:pStyle w:val="26"/>
        <w:spacing w:line="360" w:lineRule="exact"/>
        <w:ind w:firstLine="2415" w:firstLineChars="1150"/>
        <w:rPr>
          <w:rFonts w:hint="default"/>
          <w:color w:val="auto"/>
          <w:sz w:val="21"/>
          <w:szCs w:val="21"/>
        </w:rPr>
      </w:pPr>
      <w:r>
        <w:rPr>
          <w:rFonts w:hint="eastAsia" w:ascii="宋体" w:hAnsi="Times New Roman" w:cs="宋体"/>
          <w:color w:val="auto"/>
          <w:sz w:val="21"/>
          <w:szCs w:val="21"/>
        </w:rPr>
        <w:t>联合体牵头人名称：</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（盖单位章）</w:t>
      </w:r>
      <w:r>
        <w:rPr>
          <w:rFonts w:hint="default" w:ascii="Times New Roman" w:hAnsi="Times New Roman" w:cs="Times New Roman"/>
          <w:color w:val="auto"/>
          <w:sz w:val="21"/>
          <w:szCs w:val="21"/>
        </w:rPr>
        <w:t xml:space="preserve"> </w:t>
      </w:r>
    </w:p>
    <w:p w14:paraId="7455630E">
      <w:pPr>
        <w:pStyle w:val="26"/>
        <w:spacing w:line="360" w:lineRule="exact"/>
        <w:ind w:firstLine="2415" w:firstLineChars="1150"/>
        <w:rPr>
          <w:rFonts w:hint="default"/>
          <w:color w:val="auto"/>
          <w:sz w:val="21"/>
          <w:szCs w:val="21"/>
        </w:rPr>
      </w:pPr>
      <w:r>
        <w:rPr>
          <w:rFonts w:hint="eastAsia" w:ascii="宋体" w:cs="宋体"/>
          <w:color w:val="auto"/>
          <w:sz w:val="21"/>
          <w:szCs w:val="21"/>
        </w:rPr>
        <w:t>法定代表人（单位负责人）或其委托代理人：</w:t>
      </w:r>
      <w:r>
        <w:rPr>
          <w:rFonts w:hint="default" w:ascii="Times New Roman" w:hAnsi="Times New Roman" w:cs="Times New Roman"/>
          <w:color w:val="auto"/>
          <w:sz w:val="21"/>
          <w:szCs w:val="21"/>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489FEAF8">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5C9CE540">
      <w:pPr>
        <w:pStyle w:val="26"/>
        <w:spacing w:line="360" w:lineRule="exact"/>
        <w:ind w:firstLine="2415" w:firstLineChars="1150"/>
        <w:rPr>
          <w:rFonts w:hint="default"/>
          <w:color w:val="auto"/>
          <w:sz w:val="21"/>
          <w:szCs w:val="21"/>
        </w:rPr>
      </w:pPr>
      <w:r>
        <w:rPr>
          <w:rFonts w:hint="eastAsia" w:ascii="宋体" w:hAnsi="Times New Roman" w:cs="宋体"/>
          <w:color w:val="auto"/>
          <w:sz w:val="21"/>
          <w:szCs w:val="21"/>
        </w:rPr>
        <w:t>联合体成员名称：</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（盖单位章）</w:t>
      </w:r>
      <w:r>
        <w:rPr>
          <w:rFonts w:hint="default" w:ascii="Times New Roman" w:hAnsi="Times New Roman" w:cs="Times New Roman"/>
          <w:color w:val="auto"/>
          <w:sz w:val="21"/>
          <w:szCs w:val="21"/>
        </w:rPr>
        <w:t xml:space="preserve"> </w:t>
      </w:r>
    </w:p>
    <w:p w14:paraId="1225288C">
      <w:pPr>
        <w:pStyle w:val="26"/>
        <w:spacing w:line="360" w:lineRule="exact"/>
        <w:ind w:firstLine="2415" w:firstLineChars="1150"/>
        <w:rPr>
          <w:rFonts w:hint="default"/>
          <w:color w:val="auto"/>
          <w:sz w:val="21"/>
          <w:szCs w:val="21"/>
        </w:rPr>
      </w:pPr>
      <w:r>
        <w:rPr>
          <w:rFonts w:hint="eastAsia" w:ascii="宋体" w:cs="宋体"/>
          <w:color w:val="auto"/>
          <w:sz w:val="21"/>
          <w:szCs w:val="21"/>
        </w:rPr>
        <w:t>法定代表人（单位负责人）或其委托代理人：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658673D3">
      <w:pPr>
        <w:pStyle w:val="26"/>
        <w:spacing w:line="360" w:lineRule="exact"/>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209CF6E9">
      <w:pPr>
        <w:pStyle w:val="26"/>
        <w:spacing w:line="360" w:lineRule="exact"/>
        <w:ind w:firstLine="2415" w:firstLineChars="1150"/>
        <w:rPr>
          <w:rFonts w:hint="default"/>
          <w:color w:val="auto"/>
          <w:sz w:val="21"/>
          <w:szCs w:val="21"/>
        </w:rPr>
      </w:pPr>
      <w:r>
        <w:rPr>
          <w:rFonts w:hint="eastAsia" w:ascii="宋体" w:hAnsi="Times New Roman" w:cs="宋体"/>
          <w:color w:val="auto"/>
          <w:sz w:val="21"/>
          <w:szCs w:val="21"/>
        </w:rPr>
        <w:t>联合体成员名称：</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（盖单位章）</w:t>
      </w:r>
      <w:r>
        <w:rPr>
          <w:rFonts w:hint="default" w:ascii="Times New Roman" w:hAnsi="Times New Roman" w:cs="Times New Roman"/>
          <w:color w:val="auto"/>
          <w:sz w:val="21"/>
          <w:szCs w:val="21"/>
        </w:rPr>
        <w:t xml:space="preserve"> </w:t>
      </w:r>
    </w:p>
    <w:p w14:paraId="73F496DD">
      <w:pPr>
        <w:pStyle w:val="26"/>
        <w:spacing w:line="360" w:lineRule="exact"/>
        <w:ind w:firstLine="2415" w:firstLineChars="1150"/>
        <w:rPr>
          <w:rFonts w:hint="default"/>
          <w:color w:val="auto"/>
          <w:sz w:val="21"/>
          <w:szCs w:val="21"/>
        </w:rPr>
      </w:pPr>
      <w:r>
        <w:rPr>
          <w:rFonts w:hint="eastAsia" w:ascii="宋体" w:cs="宋体"/>
          <w:color w:val="auto"/>
          <w:sz w:val="21"/>
          <w:szCs w:val="21"/>
        </w:rPr>
        <w:t>法定代表人（单位负责人）或其委托代理人：</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（签字）</w:t>
      </w:r>
      <w:r>
        <w:rPr>
          <w:rFonts w:hint="default" w:ascii="Times New Roman" w:hAnsi="Times New Roman" w:cs="Times New Roman"/>
          <w:color w:val="auto"/>
          <w:sz w:val="21"/>
          <w:szCs w:val="21"/>
        </w:rPr>
        <w:t xml:space="preserve"> </w:t>
      </w:r>
    </w:p>
    <w:p w14:paraId="347D86B5">
      <w:pPr>
        <w:pStyle w:val="26"/>
        <w:spacing w:line="360" w:lineRule="exact"/>
        <w:ind w:firstLine="2415" w:firstLineChars="1150"/>
        <w:rPr>
          <w:rFonts w:hint="default" w:ascii="Times New Roman" w:hAnsi="Times New Roman" w:cs="Times New Roman"/>
          <w:color w:val="auto"/>
          <w:sz w:val="21"/>
          <w:szCs w:val="21"/>
        </w:rPr>
      </w:pPr>
      <w:r>
        <w:rPr>
          <w:rFonts w:hint="default" w:ascii="Times New Roman" w:hAnsi="Times New Roman" w:cs="Times New Roman"/>
          <w:color w:val="auto"/>
          <w:sz w:val="21"/>
          <w:szCs w:val="21"/>
        </w:rPr>
        <w:t xml:space="preserve">……  </w:t>
      </w:r>
    </w:p>
    <w:p w14:paraId="41D90EFC">
      <w:pPr>
        <w:pStyle w:val="26"/>
        <w:spacing w:line="360" w:lineRule="exact"/>
        <w:rPr>
          <w:rFonts w:hint="default"/>
          <w:color w:val="auto"/>
          <w:sz w:val="21"/>
          <w:szCs w:val="21"/>
        </w:rPr>
      </w:pPr>
      <w:r>
        <w:rPr>
          <w:rFonts w:hint="default" w:ascii="Times New Roman" w:hAnsi="Times New Roman" w:cs="Times New Roman"/>
          <w:color w:val="auto"/>
          <w:sz w:val="21"/>
          <w:szCs w:val="21"/>
        </w:rPr>
        <w:t xml:space="preserve">                                              </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年</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月</w:t>
      </w:r>
      <w:r>
        <w:rPr>
          <w:rFonts w:hint="default" w:ascii="Times New Roman" w:hAnsi="Times New Roman" w:cs="Times New Roman"/>
          <w:color w:val="auto"/>
          <w:sz w:val="21"/>
          <w:szCs w:val="21"/>
          <w:u w:val="single"/>
        </w:rPr>
        <w:t xml:space="preserve">     </w:t>
      </w:r>
      <w:r>
        <w:rPr>
          <w:rFonts w:hint="eastAsia" w:ascii="宋体" w:hAnsi="Times New Roman" w:cs="宋体"/>
          <w:color w:val="auto"/>
          <w:sz w:val="21"/>
          <w:szCs w:val="21"/>
        </w:rPr>
        <w:t>日</w:t>
      </w:r>
      <w:r>
        <w:rPr>
          <w:rFonts w:hint="default" w:ascii="Times New Roman" w:hAnsi="Times New Roman" w:cs="Times New Roman"/>
          <w:color w:val="auto"/>
          <w:sz w:val="21"/>
          <w:szCs w:val="21"/>
        </w:rPr>
        <w:t xml:space="preserve">  </w:t>
      </w:r>
    </w:p>
    <w:p w14:paraId="6DDFD5D6">
      <w:pPr>
        <w:pStyle w:val="26"/>
        <w:pageBreakBefore/>
        <w:jc w:val="center"/>
        <w:rPr>
          <w:rFonts w:hint="eastAsia" w:ascii="宋体" w:cs="Times New Roman"/>
          <w:b/>
          <w:color w:val="auto"/>
          <w:sz w:val="28"/>
          <w:szCs w:val="28"/>
        </w:rPr>
      </w:pPr>
      <w:r>
        <w:rPr>
          <w:rFonts w:hint="eastAsia" w:ascii="宋体" w:hAnsi="宋体" w:cs="宋体"/>
          <w:b/>
          <w:color w:val="auto"/>
          <w:sz w:val="28"/>
          <w:szCs w:val="28"/>
        </w:rPr>
        <w:t>四、投标保证金或投标保证金承诺书</w:t>
      </w:r>
    </w:p>
    <w:p w14:paraId="2D36C474">
      <w:pPr>
        <w:pStyle w:val="23"/>
        <w:tabs>
          <w:tab w:val="left" w:pos="805"/>
        </w:tabs>
        <w:spacing w:line="360" w:lineRule="auto"/>
        <w:ind w:left="420" w:leftChars="200" w:firstLine="0"/>
        <w:rPr>
          <w:rFonts w:hint="eastAsia"/>
          <w:color w:val="auto"/>
          <w:sz w:val="24"/>
          <w:szCs w:val="24"/>
          <w:lang w:val="en-US" w:eastAsia="zh-CN"/>
        </w:rPr>
      </w:pPr>
    </w:p>
    <w:p w14:paraId="69A1F158">
      <w:pPr>
        <w:pStyle w:val="23"/>
        <w:tabs>
          <w:tab w:val="left" w:pos="805"/>
        </w:tabs>
        <w:spacing w:line="360" w:lineRule="auto"/>
        <w:ind w:left="420" w:leftChars="200" w:firstLine="0"/>
        <w:rPr>
          <w:rFonts w:hint="eastAsia"/>
          <w:color w:val="auto"/>
          <w:sz w:val="24"/>
          <w:szCs w:val="24"/>
        </w:rPr>
      </w:pPr>
      <w:r>
        <w:rPr>
          <w:rFonts w:hint="eastAsia"/>
          <w:color w:val="auto"/>
          <w:sz w:val="24"/>
          <w:szCs w:val="24"/>
          <w:lang w:val="en-US" w:eastAsia="zh-CN"/>
        </w:rPr>
        <w:t>1.</w:t>
      </w:r>
      <w:r>
        <w:rPr>
          <w:rFonts w:hint="eastAsia"/>
          <w:color w:val="auto"/>
          <w:sz w:val="24"/>
          <w:szCs w:val="24"/>
        </w:rPr>
        <w:t>采用转账方式的，供应商应在此提供转账凭证</w:t>
      </w:r>
      <w:r>
        <w:rPr>
          <w:rFonts w:hint="eastAsia"/>
          <w:color w:val="auto"/>
          <w:sz w:val="24"/>
          <w:szCs w:val="24"/>
          <w:lang w:eastAsia="zh-CN"/>
        </w:rPr>
        <w:t>原件扫描件</w:t>
      </w:r>
      <w:r>
        <w:rPr>
          <w:rFonts w:hint="eastAsia"/>
          <w:color w:val="auto"/>
          <w:sz w:val="24"/>
          <w:szCs w:val="24"/>
        </w:rPr>
        <w:t>。</w:t>
      </w:r>
    </w:p>
    <w:p w14:paraId="2929B549">
      <w:pPr>
        <w:pStyle w:val="23"/>
        <w:tabs>
          <w:tab w:val="left" w:pos="824"/>
        </w:tabs>
        <w:spacing w:line="360" w:lineRule="auto"/>
        <w:ind w:firstLine="480" w:firstLineChars="200"/>
        <w:rPr>
          <w:rFonts w:hint="eastAsia"/>
          <w:color w:val="auto"/>
          <w:sz w:val="24"/>
          <w:szCs w:val="24"/>
        </w:rPr>
      </w:pPr>
      <w:bookmarkStart w:id="39" w:name="bookmark604"/>
      <w:bookmarkEnd w:id="39"/>
      <w:r>
        <w:rPr>
          <w:rFonts w:hint="eastAsia"/>
          <w:color w:val="auto"/>
          <w:sz w:val="24"/>
          <w:szCs w:val="24"/>
          <w:lang w:val="en-US" w:eastAsia="zh-CN"/>
        </w:rPr>
        <w:t>2.</w:t>
      </w:r>
      <w:bookmarkStart w:id="40" w:name="bookmark605"/>
      <w:bookmarkEnd w:id="40"/>
      <w:r>
        <w:rPr>
          <w:rFonts w:hint="eastAsia"/>
          <w:color w:val="auto"/>
          <w:sz w:val="24"/>
          <w:szCs w:val="24"/>
        </w:rPr>
        <w:t>采用</w:t>
      </w:r>
      <w:r>
        <w:rPr>
          <w:rFonts w:hint="eastAsia"/>
          <w:color w:val="auto"/>
          <w:sz w:val="24"/>
          <w:szCs w:val="24"/>
          <w:lang w:eastAsia="zh-CN"/>
        </w:rPr>
        <w:t>投标保证金承诺书的</w:t>
      </w:r>
      <w:r>
        <w:rPr>
          <w:rFonts w:hint="eastAsia"/>
          <w:color w:val="auto"/>
          <w:sz w:val="24"/>
          <w:szCs w:val="24"/>
        </w:rPr>
        <w:t>，格式如下：</w:t>
      </w:r>
    </w:p>
    <w:p w14:paraId="5B8D27BC">
      <w:pPr>
        <w:pStyle w:val="26"/>
        <w:pageBreakBefore/>
        <w:jc w:val="center"/>
        <w:rPr>
          <w:rFonts w:hint="eastAsia" w:ascii="宋体" w:hAnsi="宋体"/>
          <w:b/>
          <w:color w:val="auto"/>
          <w:sz w:val="28"/>
          <w:szCs w:val="28"/>
        </w:rPr>
      </w:pPr>
      <w:r>
        <w:rPr>
          <w:rFonts w:hint="eastAsia" w:ascii="宋体" w:hAnsi="宋体" w:cs="宋体"/>
          <w:color w:val="auto"/>
          <w:sz w:val="24"/>
          <w:szCs w:val="24"/>
        </w:rPr>
        <w:t>投标保证金承诺书</w:t>
      </w:r>
    </w:p>
    <w:p w14:paraId="796DB737">
      <w:pPr>
        <w:tabs>
          <w:tab w:val="left" w:pos="7920"/>
        </w:tabs>
        <w:spacing w:line="440" w:lineRule="exact"/>
        <w:rPr>
          <w:rFonts w:hint="eastAsia" w:ascii="仿宋_GB2312" w:eastAsia="仿宋_GB2312"/>
          <w:sz w:val="21"/>
          <w:szCs w:val="22"/>
        </w:rPr>
      </w:pPr>
    </w:p>
    <w:p w14:paraId="6837AC49">
      <w:pPr>
        <w:tabs>
          <w:tab w:val="left" w:pos="7920"/>
        </w:tabs>
        <w:spacing w:line="440" w:lineRule="exact"/>
        <w:rPr>
          <w:rFonts w:hint="eastAsia" w:ascii="宋体" w:hAnsi="宋体" w:cs="宋体"/>
          <w:sz w:val="21"/>
          <w:szCs w:val="22"/>
          <w:lang w:val="zh-TW" w:eastAsia="zh-TW"/>
        </w:rPr>
      </w:pPr>
      <w:r>
        <w:rPr>
          <w:rFonts w:hint="eastAsia" w:ascii="宋体" w:hAnsi="宋体" w:cs="宋体"/>
          <w:sz w:val="21"/>
          <w:szCs w:val="22"/>
          <w:lang w:val="zh-TW" w:eastAsia="zh-TW"/>
        </w:rPr>
        <w:t>中冶长天国际工程有限责任公司：</w:t>
      </w:r>
    </w:p>
    <w:p w14:paraId="628AAA19">
      <w:pPr>
        <w:tabs>
          <w:tab w:val="left" w:pos="7920"/>
        </w:tabs>
        <w:spacing w:line="440" w:lineRule="exact"/>
        <w:ind w:left="630" w:leftChars="100" w:hanging="420" w:hangingChars="200"/>
        <w:rPr>
          <w:rFonts w:hint="eastAsia" w:ascii="宋体" w:hAnsi="宋体" w:cs="宋体"/>
          <w:sz w:val="21"/>
          <w:szCs w:val="22"/>
          <w:lang w:val="zh-TW" w:eastAsia="zh-TW"/>
        </w:rPr>
      </w:pPr>
    </w:p>
    <w:p w14:paraId="2F9A1904">
      <w:pPr>
        <w:tabs>
          <w:tab w:val="left" w:pos="7920"/>
        </w:tabs>
        <w:spacing w:line="440" w:lineRule="exact"/>
        <w:ind w:firstLine="420" w:firstLineChars="200"/>
        <w:rPr>
          <w:rFonts w:hint="eastAsia" w:ascii="宋体" w:hAnsi="宋体" w:cs="宋体"/>
          <w:sz w:val="21"/>
          <w:szCs w:val="22"/>
          <w:lang w:val="zh-TW" w:eastAsia="zh-TW"/>
        </w:rPr>
      </w:pPr>
      <w:r>
        <w:rPr>
          <w:rFonts w:hint="eastAsia" w:ascii="宋体" w:hAnsi="宋体" w:cs="宋体"/>
          <w:sz w:val="21"/>
          <w:szCs w:val="22"/>
          <w:lang w:val="zh-TW" w:eastAsia="zh-TW"/>
        </w:rPr>
        <w:t>我公司于</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年</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月</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日与贵司签订的</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项目编号为</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的合同，合同金额大写</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（小写</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元），我公司承诺从该合同未结算款项（质保金除外）中扣除</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整（小写</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元）作为参与</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招标活动（招标编号</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）的投标保证金，直至此次招标活动有效期结束。</w:t>
      </w:r>
    </w:p>
    <w:p w14:paraId="1319BE11">
      <w:pPr>
        <w:tabs>
          <w:tab w:val="left" w:pos="7920"/>
        </w:tabs>
        <w:spacing w:line="440" w:lineRule="exact"/>
        <w:ind w:firstLine="420" w:firstLineChars="200"/>
        <w:rPr>
          <w:rFonts w:hint="eastAsia" w:ascii="宋体" w:hAnsi="宋体" w:cs="宋体"/>
          <w:sz w:val="21"/>
          <w:szCs w:val="22"/>
          <w:lang w:val="zh-TW"/>
        </w:rPr>
      </w:pPr>
      <w:r>
        <w:rPr>
          <w:rFonts w:hint="eastAsia" w:ascii="宋体" w:hAnsi="宋体" w:cs="宋体"/>
          <w:sz w:val="21"/>
          <w:szCs w:val="22"/>
          <w:lang w:val="zh-TW" w:eastAsia="zh-TW"/>
        </w:rPr>
        <w:t>若违背招标文件的相关要求, 我司同意贵司有权在</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项目(合同号</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)扣除款项</w:t>
      </w:r>
      <w:r>
        <w:rPr>
          <w:rFonts w:hint="eastAsia" w:ascii="宋体" w:hAnsi="宋体" w:cs="宋体"/>
          <w:sz w:val="21"/>
          <w:szCs w:val="22"/>
          <w:lang w:val="zh-TW"/>
        </w:rPr>
        <w:t>。</w:t>
      </w:r>
    </w:p>
    <w:p w14:paraId="0811038B">
      <w:pPr>
        <w:tabs>
          <w:tab w:val="left" w:pos="7920"/>
        </w:tabs>
        <w:spacing w:line="440" w:lineRule="exact"/>
        <w:rPr>
          <w:rFonts w:hint="eastAsia" w:ascii="宋体" w:hAnsi="宋体" w:cs="宋体"/>
          <w:sz w:val="21"/>
          <w:szCs w:val="22"/>
          <w:lang w:val="zh-TW" w:eastAsia="zh-TW"/>
        </w:rPr>
      </w:pPr>
    </w:p>
    <w:p w14:paraId="72287AE8">
      <w:pPr>
        <w:tabs>
          <w:tab w:val="left" w:pos="7920"/>
        </w:tabs>
        <w:spacing w:line="440" w:lineRule="exact"/>
        <w:rPr>
          <w:rFonts w:hint="eastAsia" w:ascii="宋体" w:hAnsi="宋体" w:cs="宋体"/>
          <w:sz w:val="21"/>
          <w:szCs w:val="22"/>
          <w:lang w:val="zh-TW" w:eastAsia="zh-TW"/>
        </w:rPr>
      </w:pPr>
    </w:p>
    <w:p w14:paraId="53B2DC72">
      <w:pPr>
        <w:pStyle w:val="23"/>
        <w:tabs>
          <w:tab w:val="left" w:pos="7586"/>
        </w:tabs>
        <w:spacing w:line="360" w:lineRule="auto"/>
        <w:ind w:firstLine="3720" w:firstLineChars="1550"/>
        <w:rPr>
          <w:rFonts w:hint="eastAsia"/>
          <w:color w:val="auto"/>
          <w:sz w:val="24"/>
          <w:szCs w:val="24"/>
        </w:rPr>
      </w:pPr>
    </w:p>
    <w:p w14:paraId="4D5B7F8A">
      <w:pPr>
        <w:pStyle w:val="23"/>
        <w:tabs>
          <w:tab w:val="left" w:pos="7586"/>
        </w:tabs>
        <w:spacing w:line="360" w:lineRule="auto"/>
        <w:ind w:firstLine="2640" w:firstLineChars="1100"/>
        <w:rPr>
          <w:rFonts w:hint="eastAsia"/>
          <w:color w:val="auto"/>
          <w:sz w:val="24"/>
          <w:szCs w:val="24"/>
        </w:rPr>
      </w:pPr>
      <w:r>
        <w:rPr>
          <w:rFonts w:hint="eastAsia"/>
          <w:color w:val="auto"/>
          <w:sz w:val="24"/>
          <w:szCs w:val="24"/>
          <w:lang w:eastAsia="zh-CN"/>
        </w:rPr>
        <w:t>投标人</w:t>
      </w:r>
      <w:r>
        <w:rPr>
          <w:rFonts w:hint="eastAsia"/>
          <w:color w:val="auto"/>
          <w:sz w:val="24"/>
          <w:szCs w:val="24"/>
        </w:rPr>
        <w:t>：</w:t>
      </w:r>
      <w:r>
        <w:rPr>
          <w:rFonts w:hint="eastAsia"/>
          <w:color w:val="auto"/>
          <w:sz w:val="24"/>
          <w:szCs w:val="24"/>
          <w:u w:val="single"/>
        </w:rPr>
        <w:t xml:space="preserve">                           </w:t>
      </w:r>
      <w:r>
        <w:rPr>
          <w:rFonts w:hint="eastAsia"/>
          <w:color w:val="auto"/>
          <w:sz w:val="24"/>
          <w:szCs w:val="24"/>
        </w:rPr>
        <w:t xml:space="preserve"> （盖单位章）</w:t>
      </w:r>
    </w:p>
    <w:p w14:paraId="2810AD26">
      <w:pPr>
        <w:pStyle w:val="23"/>
        <w:spacing w:line="360" w:lineRule="auto"/>
        <w:ind w:firstLine="2640" w:firstLineChars="1100"/>
        <w:rPr>
          <w:rFonts w:hint="eastAsia"/>
          <w:color w:val="auto"/>
          <w:sz w:val="24"/>
          <w:szCs w:val="24"/>
        </w:rPr>
      </w:pPr>
      <w:r>
        <w:rPr>
          <w:rFonts w:hint="eastAsia"/>
          <w:color w:val="auto"/>
          <w:sz w:val="24"/>
          <w:szCs w:val="24"/>
        </w:rPr>
        <w:t>法定代表人（单位负责人）：</w:t>
      </w:r>
      <w:r>
        <w:rPr>
          <w:rFonts w:hint="eastAsia"/>
          <w:color w:val="auto"/>
          <w:sz w:val="24"/>
          <w:szCs w:val="24"/>
          <w:u w:val="single"/>
        </w:rPr>
        <w:t xml:space="preserve">               </w:t>
      </w:r>
      <w:r>
        <w:rPr>
          <w:rFonts w:hint="eastAsia"/>
          <w:color w:val="auto"/>
          <w:sz w:val="24"/>
          <w:szCs w:val="24"/>
        </w:rPr>
        <w:t>（签字）</w:t>
      </w:r>
    </w:p>
    <w:p w14:paraId="594637F4">
      <w:pPr>
        <w:pStyle w:val="23"/>
        <w:spacing w:line="360" w:lineRule="auto"/>
        <w:ind w:firstLine="2640" w:firstLineChars="1100"/>
        <w:rPr>
          <w:rFonts w:hint="eastAsia"/>
          <w:color w:val="auto"/>
          <w:sz w:val="24"/>
          <w:szCs w:val="24"/>
        </w:rPr>
      </w:pPr>
      <w:r>
        <w:rPr>
          <w:rFonts w:hint="eastAsia"/>
          <w:color w:val="auto"/>
          <w:sz w:val="24"/>
          <w:szCs w:val="24"/>
          <w:lang w:eastAsia="zh-CN"/>
        </w:rPr>
        <w:t>委托</w:t>
      </w:r>
      <w:r>
        <w:rPr>
          <w:rFonts w:hint="eastAsia"/>
          <w:color w:val="auto"/>
          <w:sz w:val="24"/>
          <w:szCs w:val="24"/>
        </w:rPr>
        <w:t>代理人：</w:t>
      </w:r>
      <w:r>
        <w:rPr>
          <w:rFonts w:hint="eastAsia"/>
          <w:color w:val="auto"/>
          <w:sz w:val="24"/>
          <w:szCs w:val="24"/>
          <w:u w:val="single"/>
        </w:rPr>
        <w:t xml:space="preserve">    </w:t>
      </w:r>
      <w:r>
        <w:rPr>
          <w:rFonts w:hint="eastAsia"/>
          <w:color w:val="auto"/>
          <w:sz w:val="24"/>
          <w:szCs w:val="24"/>
        </w:rPr>
        <w:t>（签字）</w:t>
      </w:r>
    </w:p>
    <w:p w14:paraId="51AD273B">
      <w:pPr>
        <w:pStyle w:val="23"/>
        <w:spacing w:line="360" w:lineRule="auto"/>
        <w:ind w:firstLine="2280" w:firstLineChars="950"/>
        <w:rPr>
          <w:rFonts w:hint="eastAsia"/>
          <w:color w:val="auto"/>
          <w:sz w:val="24"/>
          <w:szCs w:val="24"/>
        </w:rPr>
      </w:pPr>
    </w:p>
    <w:p w14:paraId="7723F64F">
      <w:pPr>
        <w:spacing w:line="360" w:lineRule="auto"/>
        <w:ind w:firstLine="5985" w:firstLineChars="2850"/>
        <w:rPr>
          <w:rFonts w:hint="eastAsia" w:ascii="宋体" w:hAnsi="宋体" w:cs="宋体"/>
          <w:sz w:val="21"/>
          <w:szCs w:val="22"/>
          <w:lang w:val="zh-TW" w:eastAsia="zh-TW"/>
        </w:rPr>
      </w:pPr>
      <w:r>
        <w:rPr>
          <w:rFonts w:hint="eastAsia" w:ascii="宋体" w:hAnsi="宋体" w:cs="宋体"/>
          <w:sz w:val="21"/>
          <w:szCs w:val="22"/>
          <w:u w:val="single"/>
          <w:lang w:val="zh-TW"/>
        </w:rPr>
        <w:t xml:space="preserve"> </w:t>
      </w:r>
      <w:r>
        <w:rPr>
          <w:rFonts w:hint="eastAsia" w:ascii="宋体" w:hAnsi="宋体" w:cs="宋体"/>
          <w:sz w:val="21"/>
          <w:szCs w:val="22"/>
          <w:u w:val="single"/>
          <w:lang w:val="zh-TW" w:eastAsia="zh-TW"/>
        </w:rPr>
        <w:t xml:space="preserve">    </w:t>
      </w:r>
      <w:r>
        <w:rPr>
          <w:rFonts w:hint="eastAsia" w:ascii="宋体" w:hAnsi="宋体" w:cs="宋体"/>
          <w:sz w:val="21"/>
          <w:szCs w:val="22"/>
          <w:u w:val="single"/>
          <w:lang w:val="zh-TW"/>
        </w:rPr>
        <w:t xml:space="preserve"> </w:t>
      </w:r>
      <w:r>
        <w:rPr>
          <w:rFonts w:hint="eastAsia" w:ascii="宋体" w:hAnsi="宋体" w:cs="宋体"/>
          <w:sz w:val="21"/>
          <w:szCs w:val="22"/>
          <w:lang w:val="zh-TW" w:eastAsia="zh-TW"/>
        </w:rPr>
        <w:t>年</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月</w:t>
      </w:r>
      <w:r>
        <w:rPr>
          <w:rFonts w:hint="eastAsia" w:ascii="宋体" w:hAnsi="宋体" w:cs="宋体"/>
          <w:sz w:val="21"/>
          <w:szCs w:val="22"/>
          <w:u w:val="single"/>
          <w:lang w:val="zh-TW" w:eastAsia="zh-TW"/>
        </w:rPr>
        <w:t xml:space="preserve">    </w:t>
      </w:r>
      <w:r>
        <w:rPr>
          <w:rFonts w:hint="eastAsia" w:ascii="宋体" w:hAnsi="宋体" w:cs="宋体"/>
          <w:sz w:val="21"/>
          <w:szCs w:val="22"/>
          <w:lang w:val="zh-TW" w:eastAsia="zh-TW"/>
        </w:rPr>
        <w:t>日</w:t>
      </w:r>
      <w:bookmarkStart w:id="41" w:name="_Toc31277"/>
    </w:p>
    <w:p w14:paraId="4467E58D">
      <w:pPr>
        <w:spacing w:line="360" w:lineRule="auto"/>
        <w:rPr>
          <w:rFonts w:hint="eastAsia" w:ascii="宋体" w:hAnsi="宋体" w:cs="宋体"/>
          <w:sz w:val="21"/>
          <w:szCs w:val="22"/>
          <w:lang w:val="zh-TW" w:eastAsia="zh-TW"/>
        </w:rPr>
      </w:pPr>
    </w:p>
    <w:p w14:paraId="13CA0695">
      <w:pPr>
        <w:spacing w:line="360" w:lineRule="auto"/>
        <w:rPr>
          <w:rFonts w:hint="eastAsia" w:ascii="宋体" w:hAnsi="宋体" w:cs="宋体"/>
          <w:sz w:val="21"/>
          <w:szCs w:val="22"/>
          <w:lang w:val="zh-TW" w:eastAsia="zh-TW"/>
        </w:rPr>
      </w:pPr>
    </w:p>
    <w:p w14:paraId="3A617363">
      <w:pPr>
        <w:spacing w:line="360" w:lineRule="auto"/>
        <w:rPr>
          <w:rFonts w:hint="eastAsia" w:ascii="宋体" w:hAnsi="宋体" w:cs="宋体"/>
          <w:sz w:val="21"/>
          <w:szCs w:val="22"/>
          <w:lang w:val="zh-TW" w:eastAsia="zh-TW"/>
        </w:rPr>
      </w:pPr>
    </w:p>
    <w:p w14:paraId="0605066B">
      <w:pPr>
        <w:spacing w:line="360" w:lineRule="auto"/>
        <w:rPr>
          <w:rFonts w:hint="eastAsia" w:ascii="宋体" w:hAnsi="宋体" w:cs="宋体"/>
          <w:sz w:val="21"/>
          <w:szCs w:val="22"/>
          <w:lang w:val="zh-TW" w:eastAsia="zh-TW"/>
        </w:rPr>
      </w:pPr>
    </w:p>
    <w:p w14:paraId="0039FC0E">
      <w:pPr>
        <w:spacing w:line="360" w:lineRule="auto"/>
        <w:rPr>
          <w:rFonts w:hint="eastAsia" w:ascii="宋体" w:hAnsi="宋体" w:cs="宋体"/>
          <w:sz w:val="21"/>
          <w:szCs w:val="22"/>
          <w:lang w:val="zh-TW" w:eastAsia="zh-TW"/>
        </w:rPr>
      </w:pPr>
    </w:p>
    <w:p w14:paraId="5A285D11">
      <w:pPr>
        <w:spacing w:line="360" w:lineRule="auto"/>
        <w:rPr>
          <w:rFonts w:hint="eastAsia" w:ascii="宋体" w:hAnsi="宋体" w:cs="宋体"/>
          <w:sz w:val="21"/>
          <w:szCs w:val="22"/>
          <w:lang w:val="zh-TW" w:eastAsia="zh-TW"/>
        </w:rPr>
      </w:pPr>
    </w:p>
    <w:p w14:paraId="35C09008">
      <w:pPr>
        <w:spacing w:line="360" w:lineRule="auto"/>
        <w:rPr>
          <w:rFonts w:hint="eastAsia" w:ascii="宋体" w:hAnsi="宋体" w:cs="宋体"/>
          <w:sz w:val="21"/>
          <w:szCs w:val="22"/>
          <w:lang w:val="zh-TW" w:eastAsia="zh-TW"/>
        </w:rPr>
      </w:pPr>
    </w:p>
    <w:p w14:paraId="6A0C34E1">
      <w:pPr>
        <w:spacing w:line="360" w:lineRule="auto"/>
        <w:rPr>
          <w:rFonts w:hint="eastAsia" w:ascii="宋体" w:hAnsi="宋体" w:cs="宋体"/>
          <w:sz w:val="21"/>
          <w:szCs w:val="22"/>
          <w:lang w:val="zh-TW" w:eastAsia="zh-TW"/>
        </w:rPr>
      </w:pPr>
    </w:p>
    <w:p w14:paraId="78998391">
      <w:pPr>
        <w:spacing w:line="360" w:lineRule="auto"/>
        <w:rPr>
          <w:rFonts w:hint="eastAsia" w:ascii="宋体" w:hAnsi="宋体" w:cs="宋体"/>
          <w:sz w:val="21"/>
          <w:szCs w:val="22"/>
          <w:lang w:val="zh-TW" w:eastAsia="zh-TW"/>
        </w:rPr>
      </w:pPr>
    </w:p>
    <w:p w14:paraId="40D90FE9">
      <w:pPr>
        <w:spacing w:line="360" w:lineRule="auto"/>
        <w:rPr>
          <w:rFonts w:hint="eastAsia" w:ascii="宋体" w:hAnsi="宋体" w:cs="宋体"/>
          <w:sz w:val="21"/>
          <w:szCs w:val="22"/>
          <w:lang w:val="zh-TW" w:eastAsia="zh-TW"/>
        </w:rPr>
      </w:pPr>
    </w:p>
    <w:p w14:paraId="2A6B189E">
      <w:pPr>
        <w:spacing w:line="360" w:lineRule="auto"/>
        <w:rPr>
          <w:rFonts w:hint="eastAsia" w:ascii="宋体" w:hAnsi="宋体" w:cs="宋体"/>
          <w:sz w:val="21"/>
          <w:szCs w:val="22"/>
          <w:lang w:val="zh-TW" w:eastAsia="zh-TW"/>
        </w:rPr>
      </w:pPr>
    </w:p>
    <w:p w14:paraId="2EA71ADA">
      <w:pPr>
        <w:spacing w:line="360" w:lineRule="auto"/>
        <w:rPr>
          <w:rFonts w:hint="eastAsia" w:ascii="宋体" w:hAnsi="宋体" w:cs="宋体"/>
          <w:sz w:val="21"/>
          <w:szCs w:val="22"/>
          <w:lang w:val="zh-TW" w:eastAsia="zh-TW"/>
        </w:rPr>
      </w:pPr>
    </w:p>
    <w:p w14:paraId="7FEFB1D7">
      <w:pPr>
        <w:spacing w:line="360" w:lineRule="auto"/>
        <w:rPr>
          <w:rFonts w:hint="eastAsia" w:ascii="宋体" w:hAnsi="宋体" w:cs="宋体"/>
          <w:sz w:val="21"/>
          <w:szCs w:val="22"/>
          <w:lang w:val="zh-TW" w:eastAsia="zh-TW"/>
        </w:rPr>
      </w:pPr>
    </w:p>
    <w:p w14:paraId="29AC4C02">
      <w:pPr>
        <w:spacing w:line="360" w:lineRule="auto"/>
        <w:rPr>
          <w:rFonts w:hint="eastAsia" w:ascii="宋体" w:hAnsi="宋体" w:cs="宋体"/>
          <w:sz w:val="21"/>
          <w:szCs w:val="22"/>
          <w:lang w:val="zh-TW" w:eastAsia="zh-TW"/>
        </w:rPr>
      </w:pPr>
    </w:p>
    <w:p w14:paraId="06A05F0B">
      <w:pPr>
        <w:spacing w:line="360" w:lineRule="auto"/>
        <w:rPr>
          <w:rFonts w:hint="eastAsia" w:ascii="宋体" w:hAnsi="宋体" w:cs="宋体"/>
          <w:sz w:val="21"/>
          <w:szCs w:val="22"/>
          <w:lang w:val="zh-TW" w:eastAsia="zh-TW"/>
        </w:rPr>
      </w:pPr>
    </w:p>
    <w:p w14:paraId="281250C1">
      <w:pPr>
        <w:spacing w:line="360" w:lineRule="auto"/>
        <w:jc w:val="center"/>
        <w:rPr>
          <w:rFonts w:hint="eastAsia" w:ascii="宋体" w:cs="宋体"/>
          <w:sz w:val="28"/>
          <w:szCs w:val="28"/>
          <w:lang w:val="zh-TW"/>
        </w:rPr>
      </w:pPr>
      <w:r>
        <w:rPr>
          <w:rFonts w:hint="eastAsia" w:ascii="宋体" w:hAnsi="宋体" w:cs="宋体"/>
          <w:sz w:val="28"/>
          <w:szCs w:val="28"/>
          <w:lang w:val="zh-TW"/>
        </w:rPr>
        <w:t>五、开标一览表</w:t>
      </w:r>
    </w:p>
    <w:p w14:paraId="4A58ED41">
      <w:pPr>
        <w:spacing w:line="360" w:lineRule="auto"/>
        <w:jc w:val="center"/>
        <w:rPr>
          <w:rFonts w:hint="eastAsia" w:ascii="宋体" w:cs="宋体"/>
          <w:sz w:val="21"/>
          <w:szCs w:val="22"/>
          <w:lang w:val="zh-TW"/>
        </w:rPr>
      </w:pPr>
      <w:r>
        <w:rPr>
          <w:rFonts w:hint="eastAsia" w:ascii="宋体" w:hAnsi="宋体" w:cs="宋体"/>
          <w:sz w:val="21"/>
          <w:szCs w:val="22"/>
          <w:lang w:val="zh-TW"/>
        </w:rPr>
        <w:t>（下列表样仅供参考）</w:t>
      </w:r>
    </w:p>
    <w:tbl>
      <w:tblPr>
        <w:tblStyle w:val="15"/>
        <w:tblpPr w:leftFromText="180" w:rightFromText="180" w:vertAnchor="text" w:horzAnchor="margin" w:tblpXSpec="center" w:tblpY="279"/>
        <w:tblW w:w="1076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41"/>
        <w:gridCol w:w="777"/>
        <w:gridCol w:w="1295"/>
        <w:gridCol w:w="1296"/>
        <w:gridCol w:w="864"/>
        <w:gridCol w:w="863"/>
        <w:gridCol w:w="1151"/>
        <w:gridCol w:w="1007"/>
        <w:gridCol w:w="1151"/>
        <w:gridCol w:w="863"/>
        <w:gridCol w:w="1257"/>
      </w:tblGrid>
      <w:tr w14:paraId="200E03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9" w:hRule="exact"/>
        </w:trPr>
        <w:tc>
          <w:tcPr>
            <w:tcW w:w="241" w:type="dxa"/>
            <w:vMerge w:val="restart"/>
            <w:tcBorders>
              <w:top w:val="nil"/>
              <w:left w:val="nil"/>
              <w:bottom w:val="nil"/>
              <w:right w:val="single" w:color="auto" w:sz="4" w:space="0"/>
              <w:tl2br w:val="nil"/>
              <w:tr2bl w:val="nil"/>
            </w:tcBorders>
            <w:noWrap w:val="0"/>
            <w:vAlign w:val="top"/>
          </w:tcPr>
          <w:p w14:paraId="4457B35C">
            <w:pPr>
              <w:pStyle w:val="28"/>
              <w:spacing w:line="360" w:lineRule="auto"/>
              <w:ind w:firstLine="360" w:firstLineChars="200"/>
              <w:jc w:val="both"/>
              <w:rPr>
                <w:rFonts w:hint="eastAsia"/>
                <w:color w:val="auto"/>
                <w:sz w:val="18"/>
                <w:szCs w:val="18"/>
              </w:rPr>
            </w:pPr>
            <w:r>
              <w:rPr>
                <w:rFonts w:hint="eastAsia"/>
                <w:color w:val="auto"/>
                <w:sz w:val="18"/>
                <w:szCs w:val="18"/>
                <w:lang w:val="en-US" w:eastAsia="en-US"/>
              </w:rPr>
              <w:t>g</w:t>
            </w: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15CBB552">
            <w:pPr>
              <w:pStyle w:val="28"/>
              <w:spacing w:line="360" w:lineRule="auto"/>
              <w:ind w:firstLine="0"/>
              <w:jc w:val="center"/>
              <w:rPr>
                <w:rFonts w:hint="eastAsia"/>
                <w:color w:val="auto"/>
                <w:sz w:val="18"/>
                <w:szCs w:val="18"/>
              </w:rPr>
            </w:pPr>
            <w:r>
              <w:rPr>
                <w:rFonts w:hint="eastAsia"/>
                <w:color w:val="auto"/>
                <w:sz w:val="18"/>
                <w:szCs w:val="18"/>
              </w:rPr>
              <w:t>序号</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158CC269">
            <w:pPr>
              <w:pStyle w:val="28"/>
              <w:spacing w:line="360" w:lineRule="auto"/>
              <w:ind w:firstLine="0"/>
              <w:jc w:val="center"/>
              <w:rPr>
                <w:rFonts w:hint="eastAsia"/>
                <w:color w:val="auto"/>
                <w:sz w:val="18"/>
                <w:szCs w:val="18"/>
                <w:lang w:eastAsia="zh-CN"/>
              </w:rPr>
            </w:pPr>
            <w:r>
              <w:rPr>
                <w:rFonts w:hint="eastAsia"/>
                <w:color w:val="auto"/>
                <w:sz w:val="18"/>
                <w:szCs w:val="18"/>
                <w:lang w:eastAsia="zh-CN"/>
              </w:rPr>
              <w:t>标的物名称</w:t>
            </w: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3F74A2D6">
            <w:pPr>
              <w:pStyle w:val="28"/>
              <w:spacing w:line="360" w:lineRule="auto"/>
              <w:ind w:firstLine="0"/>
              <w:jc w:val="center"/>
              <w:rPr>
                <w:rFonts w:hint="eastAsia"/>
                <w:color w:val="auto"/>
                <w:sz w:val="18"/>
                <w:szCs w:val="18"/>
                <w:lang w:eastAsia="zh-CN"/>
              </w:rPr>
            </w:pPr>
            <w:r>
              <w:rPr>
                <w:rFonts w:hint="eastAsia"/>
                <w:color w:val="auto"/>
                <w:sz w:val="18"/>
                <w:szCs w:val="18"/>
                <w:lang w:eastAsia="zh-CN"/>
              </w:rPr>
              <w:t>规格型号</w:t>
            </w: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3FBD7543">
            <w:pPr>
              <w:pStyle w:val="28"/>
              <w:spacing w:line="360" w:lineRule="auto"/>
              <w:ind w:firstLine="0"/>
              <w:jc w:val="center"/>
              <w:rPr>
                <w:rFonts w:hint="eastAsia"/>
                <w:color w:val="auto"/>
                <w:sz w:val="18"/>
                <w:szCs w:val="18"/>
              </w:rPr>
            </w:pPr>
            <w:r>
              <w:rPr>
                <w:rFonts w:hint="eastAsia"/>
                <w:color w:val="auto"/>
                <w:sz w:val="18"/>
                <w:szCs w:val="18"/>
              </w:rPr>
              <w:t>单位</w:t>
            </w: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6535E0E1">
            <w:pPr>
              <w:pStyle w:val="28"/>
              <w:spacing w:line="360" w:lineRule="auto"/>
              <w:ind w:firstLine="0"/>
              <w:jc w:val="center"/>
              <w:rPr>
                <w:rFonts w:hint="eastAsia"/>
                <w:color w:val="auto"/>
                <w:sz w:val="18"/>
                <w:szCs w:val="18"/>
              </w:rPr>
            </w:pPr>
            <w:r>
              <w:rPr>
                <w:rFonts w:hint="eastAsia"/>
                <w:color w:val="auto"/>
                <w:sz w:val="18"/>
                <w:szCs w:val="18"/>
              </w:rPr>
              <w:t>数量</w:t>
            </w: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61DC4CAC">
            <w:pPr>
              <w:pStyle w:val="28"/>
              <w:spacing w:line="360" w:lineRule="auto"/>
              <w:ind w:firstLine="0"/>
              <w:jc w:val="center"/>
              <w:rPr>
                <w:rFonts w:hint="eastAsia"/>
                <w:color w:val="auto"/>
                <w:sz w:val="18"/>
                <w:szCs w:val="18"/>
                <w:lang w:eastAsia="zh-CN"/>
              </w:rPr>
            </w:pPr>
            <w:r>
              <w:rPr>
                <w:rFonts w:hint="eastAsia"/>
                <w:color w:val="auto"/>
                <w:sz w:val="18"/>
                <w:szCs w:val="18"/>
                <w:lang w:eastAsia="zh-CN"/>
              </w:rPr>
              <w:t>单重（kg）</w:t>
            </w: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2D433A0C">
            <w:pPr>
              <w:pStyle w:val="28"/>
              <w:spacing w:line="360" w:lineRule="auto"/>
              <w:ind w:firstLine="0"/>
              <w:jc w:val="center"/>
              <w:rPr>
                <w:rFonts w:hint="eastAsia"/>
                <w:color w:val="auto"/>
                <w:sz w:val="18"/>
                <w:szCs w:val="18"/>
                <w:lang w:eastAsia="zh-CN"/>
              </w:rPr>
            </w:pPr>
            <w:r>
              <w:rPr>
                <w:rFonts w:hint="eastAsia"/>
                <w:color w:val="auto"/>
                <w:sz w:val="18"/>
                <w:szCs w:val="18"/>
              </w:rPr>
              <w:t>单价</w:t>
            </w:r>
            <w:r>
              <w:rPr>
                <w:rFonts w:hint="eastAsia"/>
                <w:color w:val="auto"/>
                <w:sz w:val="18"/>
                <w:szCs w:val="18"/>
                <w:lang w:eastAsia="zh-CN"/>
              </w:rPr>
              <w:t>（元）</w:t>
            </w: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08849CE7">
            <w:pPr>
              <w:pStyle w:val="28"/>
              <w:spacing w:line="360" w:lineRule="auto"/>
              <w:ind w:firstLine="0"/>
              <w:jc w:val="center"/>
              <w:rPr>
                <w:rFonts w:hint="eastAsia"/>
                <w:color w:val="auto"/>
                <w:sz w:val="18"/>
                <w:szCs w:val="18"/>
                <w:lang w:eastAsia="zh-CN"/>
              </w:rPr>
            </w:pPr>
            <w:r>
              <w:rPr>
                <w:rFonts w:hint="eastAsia"/>
                <w:color w:val="auto"/>
                <w:sz w:val="18"/>
                <w:szCs w:val="18"/>
                <w:lang w:eastAsia="zh-CN"/>
              </w:rPr>
              <w:t>含税</w:t>
            </w:r>
            <w:r>
              <w:rPr>
                <w:rFonts w:hint="eastAsia"/>
                <w:color w:val="auto"/>
                <w:sz w:val="18"/>
                <w:szCs w:val="18"/>
              </w:rPr>
              <w:t>总价</w:t>
            </w:r>
            <w:r>
              <w:rPr>
                <w:rFonts w:hint="eastAsia"/>
                <w:color w:val="auto"/>
                <w:sz w:val="18"/>
                <w:szCs w:val="18"/>
                <w:lang w:eastAsia="zh-CN"/>
              </w:rPr>
              <w:t>（元）</w:t>
            </w: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210C712E">
            <w:pPr>
              <w:pStyle w:val="28"/>
              <w:spacing w:line="360" w:lineRule="auto"/>
              <w:ind w:firstLine="0"/>
              <w:jc w:val="center"/>
              <w:rPr>
                <w:rFonts w:hint="eastAsia"/>
                <w:color w:val="auto"/>
                <w:sz w:val="18"/>
                <w:szCs w:val="18"/>
                <w:lang w:eastAsia="zh-CN"/>
              </w:rPr>
            </w:pPr>
            <w:r>
              <w:rPr>
                <w:rFonts w:hint="eastAsia"/>
                <w:color w:val="auto"/>
                <w:sz w:val="18"/>
                <w:szCs w:val="18"/>
                <w:lang w:eastAsia="zh-CN"/>
              </w:rPr>
              <w:t>交货期</w:t>
            </w: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20DDF61C">
            <w:pPr>
              <w:pStyle w:val="28"/>
              <w:spacing w:line="360" w:lineRule="auto"/>
              <w:ind w:firstLine="0"/>
              <w:jc w:val="center"/>
              <w:rPr>
                <w:rFonts w:hint="eastAsia"/>
                <w:color w:val="auto"/>
                <w:sz w:val="18"/>
                <w:szCs w:val="18"/>
                <w:lang w:eastAsia="zh-CN"/>
              </w:rPr>
            </w:pPr>
            <w:r>
              <w:rPr>
                <w:rFonts w:hint="eastAsia"/>
                <w:color w:val="auto"/>
                <w:sz w:val="18"/>
                <w:szCs w:val="18"/>
                <w:lang w:eastAsia="zh-CN"/>
              </w:rPr>
              <w:t>备注</w:t>
            </w:r>
          </w:p>
        </w:tc>
      </w:tr>
      <w:tr w14:paraId="30245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exact"/>
        </w:trPr>
        <w:tc>
          <w:tcPr>
            <w:tcW w:w="241" w:type="dxa"/>
            <w:vMerge w:val="continue"/>
            <w:tcBorders>
              <w:top w:val="nil"/>
              <w:left w:val="nil"/>
              <w:bottom w:val="nil"/>
              <w:right w:val="single" w:color="auto" w:sz="4" w:space="0"/>
              <w:tl2br w:val="nil"/>
              <w:tr2bl w:val="nil"/>
            </w:tcBorders>
            <w:noWrap w:val="0"/>
            <w:vAlign w:val="top"/>
          </w:tcPr>
          <w:p w14:paraId="3CE3CCAF">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09289277">
            <w:pPr>
              <w:pStyle w:val="28"/>
              <w:spacing w:line="360" w:lineRule="auto"/>
              <w:ind w:firstLine="0"/>
              <w:jc w:val="center"/>
              <w:rPr>
                <w:rFonts w:hint="eastAsia"/>
                <w:color w:val="auto"/>
                <w:sz w:val="18"/>
                <w:szCs w:val="18"/>
              </w:rPr>
            </w:pPr>
            <w:r>
              <w:rPr>
                <w:rFonts w:hint="eastAsia"/>
                <w:color w:val="auto"/>
                <w:sz w:val="18"/>
                <w:szCs w:val="18"/>
              </w:rPr>
              <w:t>1</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6B7FA23A">
            <w:pPr>
              <w:spacing w:line="360" w:lineRule="auto"/>
              <w:jc w:val="center"/>
              <w:rPr>
                <w:rFonts w:hint="eastAsia" w:ascii="宋体" w:hAnsi="宋体" w:cs="宋体"/>
                <w:sz w:val="18"/>
                <w:szCs w:val="18"/>
              </w:rPr>
            </w:pP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3AD37937">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49CF77A4">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53697E9D">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386109AB">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5E5B5396">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1FBAF55B">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6C94E682">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0F06260B">
            <w:pPr>
              <w:spacing w:line="360" w:lineRule="auto"/>
              <w:jc w:val="center"/>
              <w:rPr>
                <w:rFonts w:hint="eastAsia" w:ascii="宋体" w:hAnsi="宋体" w:cs="宋体"/>
                <w:sz w:val="18"/>
                <w:szCs w:val="18"/>
              </w:rPr>
            </w:pPr>
          </w:p>
        </w:tc>
      </w:tr>
      <w:tr w14:paraId="416FF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3" w:hRule="exact"/>
        </w:trPr>
        <w:tc>
          <w:tcPr>
            <w:tcW w:w="241" w:type="dxa"/>
            <w:vMerge w:val="continue"/>
            <w:tcBorders>
              <w:top w:val="nil"/>
              <w:left w:val="nil"/>
              <w:bottom w:val="nil"/>
              <w:right w:val="single" w:color="auto" w:sz="4" w:space="0"/>
              <w:tl2br w:val="nil"/>
              <w:tr2bl w:val="nil"/>
            </w:tcBorders>
            <w:noWrap w:val="0"/>
            <w:vAlign w:val="top"/>
          </w:tcPr>
          <w:p w14:paraId="24A6ABC3">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5EA7F1B4">
            <w:pPr>
              <w:pStyle w:val="28"/>
              <w:spacing w:line="360" w:lineRule="auto"/>
              <w:ind w:firstLine="0"/>
              <w:jc w:val="center"/>
              <w:rPr>
                <w:rFonts w:hint="eastAsia"/>
                <w:color w:val="auto"/>
                <w:sz w:val="18"/>
                <w:szCs w:val="18"/>
              </w:rPr>
            </w:pPr>
            <w:r>
              <w:rPr>
                <w:rFonts w:hint="eastAsia"/>
                <w:color w:val="auto"/>
                <w:sz w:val="18"/>
                <w:szCs w:val="18"/>
              </w:rPr>
              <w:t>2</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05BB25A7">
            <w:pPr>
              <w:spacing w:line="360" w:lineRule="auto"/>
              <w:jc w:val="center"/>
              <w:rPr>
                <w:rFonts w:hint="eastAsia" w:ascii="宋体" w:hAnsi="宋体" w:cs="宋体"/>
                <w:sz w:val="18"/>
                <w:szCs w:val="18"/>
              </w:rPr>
            </w:pP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24A3AB35">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26B1636A">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1B0F5D54">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7DA8AA34">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5EAF5866">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0AB259E8">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5D89A2A6">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4552494F">
            <w:pPr>
              <w:spacing w:line="360" w:lineRule="auto"/>
              <w:jc w:val="center"/>
              <w:rPr>
                <w:rFonts w:hint="eastAsia" w:ascii="宋体" w:hAnsi="宋体" w:cs="宋体"/>
                <w:sz w:val="18"/>
                <w:szCs w:val="18"/>
              </w:rPr>
            </w:pPr>
          </w:p>
        </w:tc>
      </w:tr>
      <w:tr w14:paraId="081F5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0" w:hRule="exact"/>
        </w:trPr>
        <w:tc>
          <w:tcPr>
            <w:tcW w:w="241" w:type="dxa"/>
            <w:vMerge w:val="continue"/>
            <w:tcBorders>
              <w:top w:val="nil"/>
              <w:left w:val="nil"/>
              <w:bottom w:val="nil"/>
              <w:right w:val="single" w:color="auto" w:sz="4" w:space="0"/>
              <w:tl2br w:val="nil"/>
              <w:tr2bl w:val="nil"/>
            </w:tcBorders>
            <w:noWrap w:val="0"/>
            <w:vAlign w:val="top"/>
          </w:tcPr>
          <w:p w14:paraId="6A30C62A">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124BE947">
            <w:pPr>
              <w:pStyle w:val="28"/>
              <w:spacing w:line="360" w:lineRule="auto"/>
              <w:ind w:firstLine="0"/>
              <w:jc w:val="center"/>
              <w:rPr>
                <w:rFonts w:hint="eastAsia"/>
                <w:color w:val="auto"/>
                <w:sz w:val="18"/>
                <w:szCs w:val="18"/>
              </w:rPr>
            </w:pPr>
            <w:r>
              <w:rPr>
                <w:rFonts w:hint="eastAsia"/>
                <w:color w:val="auto"/>
                <w:sz w:val="18"/>
                <w:szCs w:val="18"/>
              </w:rPr>
              <w:t>3</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37111111">
            <w:pPr>
              <w:spacing w:line="360" w:lineRule="auto"/>
              <w:jc w:val="center"/>
              <w:rPr>
                <w:rFonts w:hint="eastAsia" w:ascii="宋体" w:hAnsi="宋体" w:cs="宋体"/>
                <w:sz w:val="18"/>
                <w:szCs w:val="18"/>
              </w:rPr>
            </w:pP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5968E929">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0835E617">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17C7AC15">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3BC58193">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7D8452FF">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475F0C7A">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189FD831">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0788A51C">
            <w:pPr>
              <w:spacing w:line="360" w:lineRule="auto"/>
              <w:jc w:val="center"/>
              <w:rPr>
                <w:rFonts w:hint="eastAsia" w:ascii="宋体" w:hAnsi="宋体" w:cs="宋体"/>
                <w:sz w:val="18"/>
                <w:szCs w:val="18"/>
              </w:rPr>
            </w:pPr>
          </w:p>
        </w:tc>
      </w:tr>
      <w:tr w14:paraId="742A7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6" w:hRule="exact"/>
        </w:trPr>
        <w:tc>
          <w:tcPr>
            <w:tcW w:w="241" w:type="dxa"/>
            <w:vMerge w:val="continue"/>
            <w:tcBorders>
              <w:top w:val="nil"/>
              <w:left w:val="nil"/>
              <w:bottom w:val="nil"/>
              <w:right w:val="single" w:color="auto" w:sz="4" w:space="0"/>
              <w:tl2br w:val="nil"/>
              <w:tr2bl w:val="nil"/>
            </w:tcBorders>
            <w:noWrap w:val="0"/>
            <w:vAlign w:val="top"/>
          </w:tcPr>
          <w:p w14:paraId="64ED6723">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23A744A7">
            <w:pPr>
              <w:pStyle w:val="28"/>
              <w:spacing w:line="360" w:lineRule="auto"/>
              <w:ind w:firstLine="0"/>
              <w:jc w:val="center"/>
              <w:rPr>
                <w:rFonts w:hint="eastAsia"/>
                <w:color w:val="auto"/>
                <w:sz w:val="18"/>
                <w:szCs w:val="18"/>
              </w:rPr>
            </w:pPr>
            <w:r>
              <w:rPr>
                <w:rFonts w:hint="eastAsia"/>
                <w:color w:val="auto"/>
                <w:sz w:val="18"/>
                <w:szCs w:val="18"/>
              </w:rPr>
              <w:t>4</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49D06164">
            <w:pPr>
              <w:spacing w:line="360" w:lineRule="auto"/>
              <w:jc w:val="center"/>
              <w:rPr>
                <w:rFonts w:hint="eastAsia" w:ascii="宋体" w:hAnsi="宋体" w:cs="宋体"/>
                <w:sz w:val="18"/>
                <w:szCs w:val="18"/>
              </w:rPr>
            </w:pP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4DF771A8">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3D3A8631">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7DC26B9B">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232EA603">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33EC1EE3">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70BC4F70">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5AA92C10">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04D45AB0">
            <w:pPr>
              <w:spacing w:line="360" w:lineRule="auto"/>
              <w:jc w:val="center"/>
              <w:rPr>
                <w:rFonts w:hint="eastAsia" w:ascii="宋体" w:hAnsi="宋体" w:cs="宋体"/>
                <w:sz w:val="18"/>
                <w:szCs w:val="18"/>
              </w:rPr>
            </w:pPr>
          </w:p>
        </w:tc>
      </w:tr>
      <w:tr w14:paraId="5E021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0" w:hRule="exact"/>
        </w:trPr>
        <w:tc>
          <w:tcPr>
            <w:tcW w:w="241" w:type="dxa"/>
            <w:vMerge w:val="continue"/>
            <w:tcBorders>
              <w:top w:val="nil"/>
              <w:left w:val="nil"/>
              <w:bottom w:val="nil"/>
              <w:right w:val="single" w:color="auto" w:sz="4" w:space="0"/>
              <w:tl2br w:val="nil"/>
              <w:tr2bl w:val="nil"/>
            </w:tcBorders>
            <w:noWrap w:val="0"/>
            <w:vAlign w:val="top"/>
          </w:tcPr>
          <w:p w14:paraId="02E1B17A">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3D5251C7">
            <w:pPr>
              <w:pStyle w:val="28"/>
              <w:spacing w:line="360" w:lineRule="auto"/>
              <w:ind w:firstLine="0"/>
              <w:jc w:val="center"/>
              <w:rPr>
                <w:rFonts w:hint="eastAsia"/>
                <w:color w:val="auto"/>
                <w:sz w:val="18"/>
                <w:szCs w:val="18"/>
              </w:rPr>
            </w:pPr>
            <w:r>
              <w:rPr>
                <w:rFonts w:hint="eastAsia"/>
                <w:color w:val="auto"/>
                <w:sz w:val="18"/>
                <w:szCs w:val="18"/>
              </w:rPr>
              <w:t>5</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595BB084">
            <w:pPr>
              <w:spacing w:line="360" w:lineRule="auto"/>
              <w:jc w:val="center"/>
              <w:rPr>
                <w:rFonts w:hint="eastAsia" w:ascii="宋体" w:hAnsi="宋体" w:cs="宋体"/>
                <w:sz w:val="18"/>
                <w:szCs w:val="18"/>
              </w:rPr>
            </w:pP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1CF0B73F">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16BE2707">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57B6F971">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4E89802D">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30A16E71">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78F081CD">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1CE5D215">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57F3E2B8">
            <w:pPr>
              <w:spacing w:line="360" w:lineRule="auto"/>
              <w:jc w:val="center"/>
              <w:rPr>
                <w:rFonts w:hint="eastAsia" w:ascii="宋体" w:hAnsi="宋体" w:cs="宋体"/>
                <w:sz w:val="18"/>
                <w:szCs w:val="18"/>
              </w:rPr>
            </w:pPr>
          </w:p>
        </w:tc>
      </w:tr>
      <w:tr w14:paraId="2E284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5" w:hRule="exact"/>
        </w:trPr>
        <w:tc>
          <w:tcPr>
            <w:tcW w:w="241" w:type="dxa"/>
            <w:vMerge w:val="continue"/>
            <w:tcBorders>
              <w:top w:val="nil"/>
              <w:left w:val="nil"/>
              <w:bottom w:val="nil"/>
              <w:right w:val="single" w:color="auto" w:sz="4" w:space="0"/>
              <w:tl2br w:val="nil"/>
              <w:tr2bl w:val="nil"/>
            </w:tcBorders>
            <w:noWrap w:val="0"/>
            <w:vAlign w:val="top"/>
          </w:tcPr>
          <w:p w14:paraId="4C7E6FE9">
            <w:pPr>
              <w:spacing w:line="360" w:lineRule="auto"/>
              <w:ind w:firstLine="360" w:firstLineChars="200"/>
              <w:rPr>
                <w:rFonts w:hint="eastAsia" w:ascii="宋体" w:hAnsi="宋体" w:cs="宋体"/>
                <w:sz w:val="18"/>
                <w:szCs w:val="18"/>
              </w:rPr>
            </w:pPr>
          </w:p>
        </w:tc>
        <w:tc>
          <w:tcPr>
            <w:tcW w:w="777" w:type="dxa"/>
            <w:tcBorders>
              <w:top w:val="single" w:color="auto" w:sz="4" w:space="0"/>
              <w:left w:val="single" w:color="auto" w:sz="4" w:space="0"/>
              <w:bottom w:val="single" w:color="auto" w:sz="4" w:space="0"/>
              <w:right w:val="single" w:color="auto" w:sz="4" w:space="0"/>
              <w:tl2br w:val="nil"/>
              <w:tr2bl w:val="nil"/>
            </w:tcBorders>
            <w:noWrap w:val="0"/>
            <w:vAlign w:val="top"/>
          </w:tcPr>
          <w:p w14:paraId="4F3F68E4">
            <w:pPr>
              <w:pStyle w:val="28"/>
              <w:tabs>
                <w:tab w:val="left" w:leader="dot" w:pos="370"/>
              </w:tabs>
              <w:spacing w:line="360" w:lineRule="auto"/>
              <w:ind w:firstLine="0"/>
              <w:jc w:val="center"/>
              <w:rPr>
                <w:rFonts w:hint="eastAsia"/>
                <w:color w:val="auto"/>
                <w:sz w:val="18"/>
                <w:szCs w:val="18"/>
              </w:rPr>
            </w:pPr>
            <w:r>
              <w:rPr>
                <w:rFonts w:hint="eastAsia"/>
                <w:color w:val="auto"/>
                <w:sz w:val="18"/>
                <w:szCs w:val="18"/>
              </w:rPr>
              <w:t>……</w:t>
            </w:r>
          </w:p>
        </w:tc>
        <w:tc>
          <w:tcPr>
            <w:tcW w:w="1295" w:type="dxa"/>
            <w:tcBorders>
              <w:top w:val="single" w:color="auto" w:sz="4" w:space="0"/>
              <w:left w:val="single" w:color="auto" w:sz="4" w:space="0"/>
              <w:bottom w:val="single" w:color="auto" w:sz="4" w:space="0"/>
              <w:right w:val="single" w:color="auto" w:sz="4" w:space="0"/>
              <w:tl2br w:val="nil"/>
              <w:tr2bl w:val="nil"/>
            </w:tcBorders>
            <w:noWrap w:val="0"/>
            <w:vAlign w:val="top"/>
          </w:tcPr>
          <w:p w14:paraId="3B1EF997">
            <w:pPr>
              <w:pStyle w:val="28"/>
              <w:tabs>
                <w:tab w:val="left" w:leader="dot" w:pos="379"/>
              </w:tabs>
              <w:spacing w:line="360" w:lineRule="auto"/>
              <w:ind w:firstLine="0"/>
              <w:jc w:val="center"/>
              <w:rPr>
                <w:rFonts w:hint="eastAsia"/>
                <w:color w:val="auto"/>
                <w:sz w:val="18"/>
                <w:szCs w:val="18"/>
              </w:rPr>
            </w:pPr>
            <w:r>
              <w:rPr>
                <w:rFonts w:hint="eastAsia"/>
                <w:color w:val="auto"/>
                <w:sz w:val="18"/>
                <w:szCs w:val="18"/>
              </w:rPr>
              <w:t>……</w:t>
            </w:r>
          </w:p>
        </w:tc>
        <w:tc>
          <w:tcPr>
            <w:tcW w:w="1296" w:type="dxa"/>
            <w:tcBorders>
              <w:top w:val="single" w:color="auto" w:sz="4" w:space="0"/>
              <w:left w:val="single" w:color="auto" w:sz="4" w:space="0"/>
              <w:bottom w:val="single" w:color="auto" w:sz="4" w:space="0"/>
              <w:right w:val="single" w:color="auto" w:sz="4" w:space="0"/>
              <w:tl2br w:val="nil"/>
              <w:tr2bl w:val="nil"/>
            </w:tcBorders>
            <w:noWrap w:val="0"/>
            <w:vAlign w:val="top"/>
          </w:tcPr>
          <w:p w14:paraId="4DB219E3">
            <w:pPr>
              <w:spacing w:line="360" w:lineRule="auto"/>
              <w:jc w:val="center"/>
              <w:rPr>
                <w:rFonts w:hint="eastAsia" w:ascii="宋体" w:hAnsi="宋体" w:cs="宋体"/>
                <w:sz w:val="18"/>
                <w:szCs w:val="18"/>
              </w:rPr>
            </w:pPr>
          </w:p>
        </w:tc>
        <w:tc>
          <w:tcPr>
            <w:tcW w:w="864" w:type="dxa"/>
            <w:tcBorders>
              <w:top w:val="single" w:color="auto" w:sz="4" w:space="0"/>
              <w:left w:val="single" w:color="auto" w:sz="4" w:space="0"/>
              <w:bottom w:val="single" w:color="auto" w:sz="4" w:space="0"/>
              <w:right w:val="single" w:color="auto" w:sz="4" w:space="0"/>
              <w:tl2br w:val="nil"/>
              <w:tr2bl w:val="nil"/>
            </w:tcBorders>
            <w:noWrap w:val="0"/>
            <w:vAlign w:val="top"/>
          </w:tcPr>
          <w:p w14:paraId="5D6BBF59">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2A62AA0E">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17F93312">
            <w:pPr>
              <w:spacing w:line="360" w:lineRule="auto"/>
              <w:jc w:val="center"/>
              <w:rPr>
                <w:rFonts w:hint="eastAsia" w:ascii="宋体" w:hAnsi="宋体" w:cs="宋体"/>
                <w:sz w:val="18"/>
                <w:szCs w:val="18"/>
              </w:rPr>
            </w:pPr>
          </w:p>
        </w:tc>
        <w:tc>
          <w:tcPr>
            <w:tcW w:w="1007" w:type="dxa"/>
            <w:tcBorders>
              <w:top w:val="single" w:color="auto" w:sz="4" w:space="0"/>
              <w:left w:val="single" w:color="auto" w:sz="4" w:space="0"/>
              <w:bottom w:val="single" w:color="auto" w:sz="4" w:space="0"/>
              <w:right w:val="single" w:color="auto" w:sz="4" w:space="0"/>
              <w:tl2br w:val="nil"/>
              <w:tr2bl w:val="nil"/>
            </w:tcBorders>
            <w:noWrap w:val="0"/>
            <w:vAlign w:val="top"/>
          </w:tcPr>
          <w:p w14:paraId="0146A49A">
            <w:pPr>
              <w:spacing w:line="360" w:lineRule="auto"/>
              <w:jc w:val="center"/>
              <w:rPr>
                <w:rFonts w:hint="eastAsia" w:ascii="宋体" w:hAnsi="宋体" w:cs="宋体"/>
                <w:sz w:val="18"/>
                <w:szCs w:val="18"/>
              </w:rPr>
            </w:pPr>
          </w:p>
        </w:tc>
        <w:tc>
          <w:tcPr>
            <w:tcW w:w="1151" w:type="dxa"/>
            <w:tcBorders>
              <w:top w:val="single" w:color="auto" w:sz="4" w:space="0"/>
              <w:left w:val="single" w:color="auto" w:sz="4" w:space="0"/>
              <w:bottom w:val="single" w:color="auto" w:sz="4" w:space="0"/>
              <w:right w:val="single" w:color="auto" w:sz="4" w:space="0"/>
              <w:tl2br w:val="nil"/>
              <w:tr2bl w:val="nil"/>
            </w:tcBorders>
            <w:noWrap w:val="0"/>
            <w:vAlign w:val="top"/>
          </w:tcPr>
          <w:p w14:paraId="6FD604C7">
            <w:pPr>
              <w:spacing w:line="360" w:lineRule="auto"/>
              <w:jc w:val="center"/>
              <w:rPr>
                <w:rFonts w:hint="eastAsia" w:ascii="宋体" w:hAnsi="宋体" w:cs="宋体"/>
                <w:sz w:val="18"/>
                <w:szCs w:val="18"/>
              </w:rPr>
            </w:pPr>
          </w:p>
        </w:tc>
        <w:tc>
          <w:tcPr>
            <w:tcW w:w="863" w:type="dxa"/>
            <w:tcBorders>
              <w:top w:val="single" w:color="auto" w:sz="4" w:space="0"/>
              <w:left w:val="single" w:color="auto" w:sz="4" w:space="0"/>
              <w:bottom w:val="single" w:color="auto" w:sz="4" w:space="0"/>
              <w:right w:val="single" w:color="auto" w:sz="4" w:space="0"/>
              <w:tl2br w:val="nil"/>
              <w:tr2bl w:val="nil"/>
            </w:tcBorders>
            <w:noWrap w:val="0"/>
            <w:vAlign w:val="top"/>
          </w:tcPr>
          <w:p w14:paraId="0269AAE5">
            <w:pPr>
              <w:spacing w:line="360" w:lineRule="auto"/>
              <w:jc w:val="center"/>
              <w:rPr>
                <w:rFonts w:hint="eastAsia" w:ascii="宋体" w:hAnsi="宋体" w:cs="宋体"/>
                <w:sz w:val="18"/>
                <w:szCs w:val="18"/>
              </w:rPr>
            </w:pPr>
          </w:p>
        </w:tc>
        <w:tc>
          <w:tcPr>
            <w:tcW w:w="1252" w:type="dxa"/>
            <w:tcBorders>
              <w:top w:val="single" w:color="auto" w:sz="4" w:space="0"/>
              <w:left w:val="single" w:color="auto" w:sz="4" w:space="0"/>
              <w:bottom w:val="single" w:color="auto" w:sz="4" w:space="0"/>
              <w:right w:val="single" w:color="auto" w:sz="4" w:space="0"/>
              <w:tl2br w:val="nil"/>
              <w:tr2bl w:val="nil"/>
            </w:tcBorders>
            <w:noWrap w:val="0"/>
            <w:vAlign w:val="top"/>
          </w:tcPr>
          <w:p w14:paraId="0F50A099">
            <w:pPr>
              <w:spacing w:line="360" w:lineRule="auto"/>
              <w:jc w:val="center"/>
              <w:rPr>
                <w:rFonts w:hint="eastAsia" w:ascii="宋体" w:hAnsi="宋体" w:cs="宋体"/>
                <w:sz w:val="18"/>
                <w:szCs w:val="18"/>
              </w:rPr>
            </w:pPr>
          </w:p>
        </w:tc>
      </w:tr>
      <w:tr w14:paraId="0D1FC4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23" w:hRule="exact"/>
        </w:trPr>
        <w:tc>
          <w:tcPr>
            <w:tcW w:w="241" w:type="dxa"/>
            <w:tcBorders>
              <w:top w:val="nil"/>
              <w:left w:val="nil"/>
              <w:bottom w:val="nil"/>
              <w:right w:val="single" w:color="auto" w:sz="4" w:space="0"/>
              <w:tl2br w:val="nil"/>
              <w:tr2bl w:val="nil"/>
            </w:tcBorders>
            <w:noWrap w:val="0"/>
            <w:vAlign w:val="top"/>
          </w:tcPr>
          <w:p w14:paraId="006985BE">
            <w:pPr>
              <w:spacing w:line="360" w:lineRule="auto"/>
              <w:ind w:firstLine="360" w:firstLineChars="200"/>
              <w:rPr>
                <w:rFonts w:hint="eastAsia" w:ascii="宋体" w:hAnsi="宋体" w:cs="宋体"/>
                <w:sz w:val="18"/>
                <w:szCs w:val="18"/>
              </w:rPr>
            </w:pPr>
          </w:p>
        </w:tc>
        <w:tc>
          <w:tcPr>
            <w:tcW w:w="10524" w:type="dxa"/>
            <w:gridSpan w:val="10"/>
            <w:tcBorders>
              <w:top w:val="single" w:color="auto" w:sz="4" w:space="0"/>
              <w:left w:val="single" w:color="auto" w:sz="4" w:space="0"/>
              <w:bottom w:val="single" w:color="auto" w:sz="4" w:space="0"/>
              <w:right w:val="single" w:color="auto" w:sz="4" w:space="0"/>
              <w:tl2br w:val="nil"/>
              <w:tr2bl w:val="nil"/>
            </w:tcBorders>
            <w:noWrap w:val="0"/>
            <w:vAlign w:val="top"/>
          </w:tcPr>
          <w:p w14:paraId="37609CC7">
            <w:pPr>
              <w:spacing w:line="360" w:lineRule="auto"/>
              <w:rPr>
                <w:rFonts w:hint="eastAsia" w:ascii="宋体" w:hAnsi="宋体" w:cs="宋体"/>
                <w:sz w:val="18"/>
                <w:szCs w:val="18"/>
              </w:rPr>
            </w:pPr>
            <w:r>
              <w:rPr>
                <w:rFonts w:hint="eastAsia" w:ascii="宋体" w:hAnsi="宋体" w:cs="宋体"/>
                <w:sz w:val="18"/>
                <w:szCs w:val="18"/>
              </w:rPr>
              <w:t>报价说明</w:t>
            </w:r>
          </w:p>
          <w:p w14:paraId="04078B35">
            <w:pPr>
              <w:spacing w:line="360" w:lineRule="auto"/>
              <w:rPr>
                <w:rFonts w:hint="eastAsia" w:ascii="宋体" w:hAnsi="宋体" w:cs="宋体"/>
                <w:sz w:val="18"/>
                <w:szCs w:val="18"/>
              </w:rPr>
            </w:pPr>
            <w:r>
              <w:rPr>
                <w:rFonts w:hint="eastAsia" w:ascii="宋体" w:hAnsi="宋体" w:cs="宋体"/>
                <w:sz w:val="18"/>
                <w:szCs w:val="18"/>
              </w:rPr>
              <w:t>1）开标一览表严格按本格式填写。</w:t>
            </w:r>
          </w:p>
          <w:p w14:paraId="68E4CDCF">
            <w:pPr>
              <w:spacing w:line="360" w:lineRule="auto"/>
              <w:rPr>
                <w:rFonts w:hint="eastAsia" w:ascii="宋体" w:hAnsi="宋体" w:cs="宋体"/>
                <w:sz w:val="18"/>
                <w:szCs w:val="18"/>
              </w:rPr>
            </w:pPr>
            <w:r>
              <w:rPr>
                <w:rFonts w:hint="eastAsia" w:ascii="宋体" w:hAnsi="宋体" w:cs="宋体"/>
                <w:sz w:val="18"/>
                <w:szCs w:val="18"/>
              </w:rPr>
              <w:t>2）本投标报价中包含所有标的货物价格、包装费、运杂费、保险费、技术培训及技术服务费、技术资料费、安装调试期内备品备件及专用工具等所有相关费用。</w:t>
            </w:r>
          </w:p>
          <w:p w14:paraId="02544460">
            <w:pPr>
              <w:spacing w:line="360" w:lineRule="auto"/>
              <w:rPr>
                <w:rFonts w:hint="eastAsia" w:ascii="宋体" w:hAnsi="宋体" w:cs="宋体"/>
                <w:sz w:val="18"/>
                <w:szCs w:val="18"/>
              </w:rPr>
            </w:pPr>
            <w:r>
              <w:rPr>
                <w:rFonts w:hint="eastAsia" w:ascii="宋体" w:hAnsi="宋体" w:cs="宋体"/>
                <w:sz w:val="18"/>
                <w:szCs w:val="18"/>
              </w:rPr>
              <w:t>3）本投标报价中包含增值税税费（13%税点）。</w:t>
            </w:r>
          </w:p>
        </w:tc>
      </w:tr>
    </w:tbl>
    <w:p w14:paraId="63CC8E6D">
      <w:pPr>
        <w:pStyle w:val="23"/>
        <w:tabs>
          <w:tab w:val="left" w:pos="7586"/>
        </w:tabs>
        <w:spacing w:line="360" w:lineRule="auto"/>
        <w:ind w:firstLine="3255" w:firstLineChars="1550"/>
        <w:rPr>
          <w:rFonts w:hint="eastAsia"/>
          <w:color w:val="auto"/>
          <w:sz w:val="21"/>
          <w:szCs w:val="21"/>
          <w:lang w:eastAsia="zh-CN"/>
        </w:rPr>
      </w:pPr>
    </w:p>
    <w:p w14:paraId="555FB839">
      <w:pPr>
        <w:pStyle w:val="23"/>
        <w:tabs>
          <w:tab w:val="left" w:pos="7586"/>
        </w:tabs>
        <w:spacing w:line="360" w:lineRule="auto"/>
        <w:ind w:firstLine="0"/>
        <w:rPr>
          <w:rFonts w:hint="eastAsia"/>
          <w:color w:val="auto"/>
          <w:sz w:val="21"/>
          <w:szCs w:val="21"/>
        </w:rPr>
      </w:pPr>
    </w:p>
    <w:p w14:paraId="795CEF83">
      <w:pPr>
        <w:pStyle w:val="23"/>
        <w:tabs>
          <w:tab w:val="left" w:pos="7586"/>
        </w:tabs>
        <w:spacing w:line="360" w:lineRule="auto"/>
        <w:ind w:firstLine="0"/>
        <w:rPr>
          <w:rFonts w:hint="eastAsia"/>
          <w:color w:val="auto"/>
          <w:sz w:val="21"/>
          <w:szCs w:val="21"/>
        </w:rPr>
      </w:pPr>
    </w:p>
    <w:p w14:paraId="103555CA">
      <w:pPr>
        <w:pStyle w:val="23"/>
        <w:tabs>
          <w:tab w:val="left" w:pos="7586"/>
        </w:tabs>
        <w:spacing w:line="360" w:lineRule="auto"/>
        <w:ind w:firstLine="0"/>
        <w:rPr>
          <w:rFonts w:hint="eastAsia"/>
          <w:color w:val="auto"/>
          <w:sz w:val="21"/>
          <w:szCs w:val="21"/>
        </w:rPr>
      </w:pPr>
    </w:p>
    <w:p w14:paraId="060FDE73">
      <w:pPr>
        <w:pStyle w:val="23"/>
        <w:tabs>
          <w:tab w:val="left" w:pos="7586"/>
        </w:tabs>
        <w:spacing w:line="360" w:lineRule="auto"/>
        <w:ind w:firstLine="4200" w:firstLineChars="2000"/>
        <w:rPr>
          <w:rFonts w:hint="eastAsia"/>
          <w:color w:val="auto"/>
          <w:sz w:val="21"/>
          <w:szCs w:val="21"/>
        </w:rPr>
      </w:pPr>
      <w:r>
        <w:rPr>
          <w:rFonts w:hint="eastAsia"/>
          <w:color w:val="auto"/>
          <w:sz w:val="21"/>
          <w:szCs w:val="21"/>
          <w:lang w:eastAsia="zh-CN"/>
        </w:rPr>
        <w:t>投标人</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u w:val="single"/>
        </w:rPr>
        <w:t>（盖单位章）</w:t>
      </w:r>
    </w:p>
    <w:p w14:paraId="53C31434">
      <w:pPr>
        <w:pStyle w:val="23"/>
        <w:spacing w:line="360" w:lineRule="auto"/>
        <w:ind w:firstLine="2940" w:firstLineChars="1400"/>
        <w:rPr>
          <w:rFonts w:hint="eastAsia"/>
          <w:color w:val="auto"/>
          <w:sz w:val="21"/>
          <w:szCs w:val="21"/>
        </w:rPr>
      </w:pPr>
      <w:r>
        <w:rPr>
          <w:rFonts w:hint="eastAsia"/>
          <w:color w:val="auto"/>
          <w:sz w:val="21"/>
          <w:szCs w:val="21"/>
        </w:rPr>
        <w:t>法定代表人（单位负责人）或其授权的代理人：</w:t>
      </w:r>
      <w:r>
        <w:rPr>
          <w:rFonts w:hint="eastAsia"/>
          <w:color w:val="auto"/>
          <w:sz w:val="21"/>
          <w:szCs w:val="21"/>
          <w:u w:val="single"/>
        </w:rPr>
        <w:t xml:space="preserve"> </w:t>
      </w:r>
      <w:r>
        <w:rPr>
          <w:rFonts w:hint="eastAsia"/>
          <w:color w:val="auto"/>
          <w:sz w:val="21"/>
          <w:szCs w:val="21"/>
          <w:u w:val="single"/>
          <w:lang w:val="en-US" w:eastAsia="zh-CN"/>
        </w:rPr>
        <w:t xml:space="preserve">   </w:t>
      </w:r>
      <w:r>
        <w:rPr>
          <w:rFonts w:hint="eastAsia"/>
          <w:color w:val="auto"/>
          <w:sz w:val="21"/>
          <w:szCs w:val="21"/>
          <w:u w:val="single"/>
        </w:rPr>
        <w:t>（签字）</w:t>
      </w:r>
    </w:p>
    <w:p w14:paraId="2DA3BB3F">
      <w:pPr>
        <w:spacing w:line="360" w:lineRule="auto"/>
        <w:ind w:firstLine="6090" w:firstLineChars="2900"/>
        <w:rPr>
          <w:rFonts w:hint="eastAsia" w:ascii="宋体" w:hAnsi="宋体" w:cs="宋体"/>
          <w:sz w:val="21"/>
          <w:szCs w:val="22"/>
        </w:rPr>
      </w:pPr>
      <w:r>
        <w:rPr>
          <w:rFonts w:hint="default"/>
          <w:sz w:val="21"/>
          <w:szCs w:val="21"/>
          <w:u w:val="single"/>
        </w:rPr>
        <w:t xml:space="preserve">    </w:t>
      </w:r>
      <w:r>
        <w:rPr>
          <w:rFonts w:hint="eastAsia" w:ascii="宋体" w:hAnsi="宋体" w:cs="宋体"/>
          <w:sz w:val="21"/>
          <w:szCs w:val="21"/>
        </w:rPr>
        <w:t>年</w:t>
      </w:r>
      <w:r>
        <w:rPr>
          <w:rFonts w:hint="default"/>
          <w:sz w:val="21"/>
          <w:szCs w:val="21"/>
          <w:u w:val="single"/>
        </w:rPr>
        <w:t xml:space="preserve">    </w:t>
      </w:r>
      <w:r>
        <w:rPr>
          <w:rFonts w:hint="eastAsia" w:ascii="宋体" w:hAnsi="宋体" w:cs="宋体"/>
          <w:sz w:val="21"/>
          <w:szCs w:val="21"/>
        </w:rPr>
        <w:t>月</w:t>
      </w:r>
      <w:r>
        <w:rPr>
          <w:rFonts w:hint="default"/>
          <w:sz w:val="21"/>
          <w:szCs w:val="21"/>
          <w:u w:val="single"/>
        </w:rPr>
        <w:t xml:space="preserve">    </w:t>
      </w:r>
      <w:r>
        <w:rPr>
          <w:rFonts w:hint="eastAsia" w:ascii="宋体" w:hAnsi="宋体" w:cs="宋体"/>
          <w:sz w:val="21"/>
          <w:szCs w:val="21"/>
        </w:rPr>
        <w:t>日</w:t>
      </w:r>
    </w:p>
    <w:p w14:paraId="2BCADDC9">
      <w:pPr>
        <w:spacing w:line="360" w:lineRule="auto"/>
        <w:rPr>
          <w:rFonts w:hint="eastAsia" w:ascii="宋体" w:cs="宋体"/>
          <w:sz w:val="21"/>
          <w:szCs w:val="21"/>
        </w:rPr>
      </w:pPr>
    </w:p>
    <w:p w14:paraId="599B89D6">
      <w:pPr>
        <w:spacing w:line="360" w:lineRule="auto"/>
        <w:rPr>
          <w:rFonts w:hint="eastAsia" w:ascii="宋体" w:cs="宋体"/>
          <w:sz w:val="21"/>
          <w:szCs w:val="21"/>
        </w:rPr>
      </w:pPr>
      <w:r>
        <w:rPr>
          <w:rFonts w:hint="eastAsia" w:ascii="宋体" w:hAnsi="宋体" w:cs="宋体"/>
          <w:sz w:val="21"/>
          <w:szCs w:val="21"/>
        </w:rPr>
        <w:t xml:space="preserve">                                            </w:t>
      </w:r>
    </w:p>
    <w:p w14:paraId="7B3D5001">
      <w:pPr>
        <w:spacing w:line="360" w:lineRule="auto"/>
        <w:rPr>
          <w:rFonts w:hint="eastAsia" w:ascii="宋体" w:cs="宋体"/>
          <w:sz w:val="21"/>
          <w:szCs w:val="21"/>
        </w:rPr>
        <w:sectPr>
          <w:footerReference r:id="rId3" w:type="default"/>
          <w:pgSz w:w="11900" w:h="16840"/>
          <w:pgMar w:top="1440" w:right="1800" w:bottom="1440" w:left="1800" w:header="1276" w:footer="1276" w:gutter="0"/>
          <w:lnNumType w:countBy="0" w:distance="360"/>
          <w:cols w:space="720" w:num="1"/>
          <w:docGrid w:linePitch="360" w:charSpace="0"/>
        </w:sectPr>
      </w:pPr>
    </w:p>
    <w:bookmarkEnd w:id="41"/>
    <w:p w14:paraId="6CAB52D7">
      <w:pPr>
        <w:pStyle w:val="26"/>
        <w:pageBreakBefore/>
        <w:tabs>
          <w:tab w:val="center" w:pos="6980"/>
        </w:tabs>
        <w:spacing w:line="360" w:lineRule="exact"/>
        <w:rPr>
          <w:rFonts w:hint="eastAsia" w:ascii="宋体" w:cs="Times New Roman"/>
          <w:b/>
          <w:color w:val="auto"/>
          <w:sz w:val="28"/>
          <w:szCs w:val="28"/>
        </w:rPr>
      </w:pPr>
      <w:r>
        <w:rPr>
          <w:rFonts w:hint="eastAsia" w:ascii="宋体" w:cs="黑体"/>
          <w:color w:val="auto"/>
          <w:sz w:val="24"/>
          <w:szCs w:val="24"/>
        </w:rPr>
        <w:tab/>
      </w:r>
      <w:r>
        <w:rPr>
          <w:rFonts w:hint="eastAsia" w:ascii="宋体" w:hAnsi="宋体" w:cs="宋体"/>
          <w:b/>
          <w:color w:val="auto"/>
          <w:sz w:val="28"/>
          <w:szCs w:val="28"/>
        </w:rPr>
        <w:t>六、分项报价表</w:t>
      </w:r>
    </w:p>
    <w:p w14:paraId="58192765">
      <w:pPr>
        <w:pStyle w:val="23"/>
        <w:spacing w:line="360" w:lineRule="auto"/>
        <w:ind w:right="420" w:firstLine="480" w:firstLineChars="200"/>
        <w:rPr>
          <w:rFonts w:hint="eastAsia"/>
          <w:color w:val="auto"/>
          <w:sz w:val="24"/>
          <w:szCs w:val="24"/>
          <w:lang w:eastAsia="zh-CN"/>
        </w:rPr>
      </w:pPr>
      <w:bookmarkStart w:id="42" w:name="_Toc10629"/>
      <w:r>
        <w:rPr>
          <w:rFonts w:hint="eastAsia"/>
          <w:color w:val="auto"/>
          <w:sz w:val="24"/>
          <w:szCs w:val="24"/>
          <w:lang w:eastAsia="zh-CN"/>
        </w:rPr>
        <w:t>1、</w:t>
      </w:r>
      <w:r>
        <w:rPr>
          <w:rFonts w:hint="eastAsia" w:eastAsia="PMingLiU"/>
          <w:color w:val="auto"/>
          <w:sz w:val="24"/>
          <w:szCs w:val="24"/>
        </w:rPr>
        <w:t>分</w:t>
      </w:r>
      <w:r>
        <w:rPr>
          <w:rFonts w:hint="eastAsia"/>
          <w:color w:val="auto"/>
          <w:sz w:val="24"/>
          <w:szCs w:val="24"/>
          <w:lang w:eastAsia="zh-CN"/>
        </w:rPr>
        <w:t>项报价表</w:t>
      </w:r>
    </w:p>
    <w:p w14:paraId="3167B78D">
      <w:pPr>
        <w:pStyle w:val="23"/>
        <w:spacing w:line="360" w:lineRule="auto"/>
        <w:ind w:right="420" w:firstLine="12075" w:firstLineChars="5750"/>
        <w:rPr>
          <w:rFonts w:hint="eastAsia"/>
          <w:color w:val="auto"/>
          <w:sz w:val="21"/>
          <w:szCs w:val="21"/>
          <w:lang w:eastAsia="zh-CN"/>
        </w:rPr>
      </w:pPr>
      <w:r>
        <w:rPr>
          <w:rFonts w:hint="eastAsia"/>
          <w:color w:val="auto"/>
          <w:sz w:val="21"/>
          <w:szCs w:val="21"/>
          <w:lang w:eastAsia="zh-CN"/>
        </w:rPr>
        <w:t>单位：人民币元</w:t>
      </w:r>
    </w:p>
    <w:tbl>
      <w:tblPr>
        <w:tblStyle w:val="15"/>
        <w:tblW w:w="1357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
        <w:gridCol w:w="579"/>
        <w:gridCol w:w="992"/>
        <w:gridCol w:w="993"/>
        <w:gridCol w:w="708"/>
        <w:gridCol w:w="851"/>
        <w:gridCol w:w="1559"/>
        <w:gridCol w:w="1276"/>
        <w:gridCol w:w="1134"/>
        <w:gridCol w:w="1134"/>
        <w:gridCol w:w="1417"/>
        <w:gridCol w:w="1418"/>
        <w:gridCol w:w="1276"/>
      </w:tblGrid>
      <w:tr w14:paraId="15C49D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 w:hRule="exact"/>
        </w:trPr>
        <w:tc>
          <w:tcPr>
            <w:tcW w:w="238" w:type="dxa"/>
            <w:vMerge w:val="restart"/>
            <w:tcBorders>
              <w:top w:val="nil"/>
              <w:left w:val="nil"/>
              <w:bottom w:val="nil"/>
              <w:right w:val="single" w:color="auto" w:sz="4" w:space="0"/>
              <w:tl2br w:val="nil"/>
              <w:tr2bl w:val="nil"/>
            </w:tcBorders>
            <w:noWrap w:val="0"/>
            <w:vAlign w:val="top"/>
          </w:tcPr>
          <w:p w14:paraId="1C67D1C4">
            <w:pPr>
              <w:pStyle w:val="28"/>
              <w:spacing w:line="360" w:lineRule="auto"/>
              <w:ind w:firstLine="360" w:firstLineChars="200"/>
              <w:jc w:val="both"/>
              <w:rPr>
                <w:rFonts w:hint="eastAsia"/>
                <w:color w:val="auto"/>
                <w:sz w:val="18"/>
                <w:szCs w:val="18"/>
              </w:rPr>
            </w:pPr>
            <w:r>
              <w:rPr>
                <w:rFonts w:hint="eastAsia"/>
                <w:color w:val="auto"/>
                <w:sz w:val="18"/>
                <w:szCs w:val="18"/>
                <w:lang w:val="en-US" w:eastAsia="en-US"/>
              </w:rPr>
              <w:t>g</w:t>
            </w: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2A80CA58">
            <w:pPr>
              <w:pStyle w:val="28"/>
              <w:spacing w:line="360" w:lineRule="auto"/>
              <w:ind w:firstLine="0"/>
              <w:jc w:val="center"/>
              <w:rPr>
                <w:rFonts w:hint="eastAsia"/>
                <w:color w:val="auto"/>
                <w:sz w:val="18"/>
                <w:szCs w:val="18"/>
              </w:rPr>
            </w:pPr>
            <w:r>
              <w:rPr>
                <w:rFonts w:hint="eastAsia"/>
                <w:color w:val="auto"/>
                <w:sz w:val="18"/>
                <w:szCs w:val="18"/>
              </w:rPr>
              <w:t>序号</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791FDC5D">
            <w:pPr>
              <w:pStyle w:val="28"/>
              <w:spacing w:line="360" w:lineRule="auto"/>
              <w:ind w:firstLine="0"/>
              <w:jc w:val="center"/>
              <w:rPr>
                <w:rFonts w:hint="eastAsia"/>
                <w:color w:val="auto"/>
                <w:sz w:val="18"/>
                <w:szCs w:val="18"/>
                <w:lang w:eastAsia="zh-CN"/>
              </w:rPr>
            </w:pPr>
            <w:r>
              <w:rPr>
                <w:rFonts w:hint="eastAsia"/>
                <w:color w:val="auto"/>
                <w:sz w:val="18"/>
                <w:szCs w:val="18"/>
                <w:lang w:eastAsia="zh-CN"/>
              </w:rPr>
              <w:t>货物名称</w:t>
            </w: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2E0ED277">
            <w:pPr>
              <w:pStyle w:val="28"/>
              <w:spacing w:line="360" w:lineRule="auto"/>
              <w:ind w:firstLine="0"/>
              <w:jc w:val="center"/>
              <w:rPr>
                <w:rFonts w:hint="eastAsia"/>
                <w:color w:val="auto"/>
                <w:sz w:val="18"/>
                <w:szCs w:val="18"/>
                <w:lang w:eastAsia="zh-CN"/>
              </w:rPr>
            </w:pPr>
            <w:r>
              <w:rPr>
                <w:rFonts w:hint="eastAsia"/>
                <w:color w:val="auto"/>
                <w:sz w:val="18"/>
                <w:szCs w:val="18"/>
                <w:lang w:eastAsia="zh-CN"/>
              </w:rPr>
              <w:t>规格型号</w:t>
            </w: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1EB28069">
            <w:pPr>
              <w:pStyle w:val="28"/>
              <w:spacing w:line="360" w:lineRule="auto"/>
              <w:ind w:firstLine="0"/>
              <w:jc w:val="center"/>
              <w:rPr>
                <w:rFonts w:hint="eastAsia"/>
                <w:color w:val="auto"/>
                <w:sz w:val="18"/>
                <w:szCs w:val="18"/>
                <w:lang w:eastAsia="zh-CN"/>
              </w:rPr>
            </w:pPr>
            <w:r>
              <w:rPr>
                <w:rFonts w:hint="eastAsia"/>
                <w:color w:val="auto"/>
                <w:sz w:val="18"/>
                <w:szCs w:val="18"/>
                <w:lang w:eastAsia="zh-CN"/>
              </w:rPr>
              <w:t>品牌</w:t>
            </w: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71A4EE17">
            <w:pPr>
              <w:pStyle w:val="28"/>
              <w:spacing w:line="360" w:lineRule="auto"/>
              <w:ind w:firstLine="0"/>
              <w:jc w:val="center"/>
              <w:rPr>
                <w:rFonts w:hint="eastAsia"/>
                <w:color w:val="auto"/>
                <w:sz w:val="18"/>
                <w:szCs w:val="18"/>
                <w:lang w:eastAsia="zh-CN"/>
              </w:rPr>
            </w:pPr>
            <w:r>
              <w:rPr>
                <w:rFonts w:hint="eastAsia"/>
                <w:color w:val="auto"/>
                <w:sz w:val="18"/>
                <w:szCs w:val="18"/>
                <w:lang w:eastAsia="zh-CN"/>
              </w:rPr>
              <w:t>产地</w:t>
            </w: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7EA5211F">
            <w:pPr>
              <w:pStyle w:val="28"/>
              <w:spacing w:line="360" w:lineRule="auto"/>
              <w:ind w:firstLine="0"/>
              <w:jc w:val="center"/>
              <w:rPr>
                <w:rFonts w:hint="eastAsia"/>
                <w:color w:val="auto"/>
                <w:sz w:val="18"/>
                <w:szCs w:val="18"/>
                <w:lang w:eastAsia="zh-CN"/>
              </w:rPr>
            </w:pPr>
            <w:r>
              <w:rPr>
                <w:rFonts w:hint="eastAsia"/>
                <w:color w:val="auto"/>
                <w:sz w:val="18"/>
                <w:szCs w:val="18"/>
                <w:lang w:eastAsia="zh-CN"/>
              </w:rPr>
              <w:t>单重（</w:t>
            </w:r>
            <w:r>
              <w:rPr>
                <w:rFonts w:hint="eastAsia"/>
                <w:color w:val="auto"/>
                <w:sz w:val="18"/>
                <w:szCs w:val="18"/>
              </w:rPr>
              <w:t>t</w:t>
            </w:r>
            <w:r>
              <w:rPr>
                <w:rFonts w:hint="eastAsia"/>
                <w:color w:val="auto"/>
                <w:sz w:val="18"/>
                <w:szCs w:val="18"/>
                <w:lang w:eastAsia="zh-CN"/>
              </w:rPr>
              <w:t>）</w:t>
            </w: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38027855">
            <w:pPr>
              <w:pStyle w:val="28"/>
              <w:spacing w:line="360" w:lineRule="auto"/>
              <w:ind w:firstLine="0"/>
              <w:jc w:val="center"/>
              <w:rPr>
                <w:rFonts w:hint="eastAsia"/>
                <w:color w:val="auto"/>
                <w:sz w:val="18"/>
                <w:szCs w:val="18"/>
                <w:lang w:eastAsia="zh-CN"/>
              </w:rPr>
            </w:pPr>
            <w:r>
              <w:rPr>
                <w:rFonts w:hint="eastAsia"/>
                <w:color w:val="auto"/>
                <w:sz w:val="18"/>
                <w:szCs w:val="18"/>
              </w:rPr>
              <w:t>单价</w:t>
            </w: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78A18CE7">
            <w:pPr>
              <w:pStyle w:val="28"/>
              <w:spacing w:line="360" w:lineRule="auto"/>
              <w:ind w:firstLine="0"/>
              <w:jc w:val="center"/>
              <w:rPr>
                <w:rFonts w:hint="eastAsia"/>
                <w:color w:val="auto"/>
                <w:sz w:val="18"/>
                <w:szCs w:val="18"/>
                <w:lang w:eastAsia="zh-CN"/>
              </w:rPr>
            </w:pPr>
            <w:r>
              <w:rPr>
                <w:rFonts w:hint="eastAsia"/>
                <w:color w:val="auto"/>
                <w:sz w:val="18"/>
                <w:szCs w:val="18"/>
                <w:lang w:eastAsia="zh-CN"/>
              </w:rPr>
              <w:t>数量</w:t>
            </w: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3E6D2AC7">
            <w:pPr>
              <w:pStyle w:val="28"/>
              <w:spacing w:line="360" w:lineRule="auto"/>
              <w:ind w:firstLine="0"/>
              <w:jc w:val="center"/>
              <w:rPr>
                <w:rFonts w:hint="eastAsia"/>
                <w:color w:val="auto"/>
                <w:sz w:val="18"/>
                <w:szCs w:val="18"/>
                <w:lang w:eastAsia="zh-CN"/>
              </w:rPr>
            </w:pPr>
            <w:r>
              <w:rPr>
                <w:rFonts w:hint="eastAsia"/>
                <w:color w:val="auto"/>
                <w:sz w:val="18"/>
                <w:szCs w:val="18"/>
                <w:lang w:eastAsia="zh-CN"/>
              </w:rPr>
              <w:t>总价</w:t>
            </w: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7A03F7C0">
            <w:pPr>
              <w:pStyle w:val="28"/>
              <w:spacing w:line="360" w:lineRule="auto"/>
              <w:ind w:firstLine="0"/>
              <w:jc w:val="center"/>
              <w:rPr>
                <w:rFonts w:hint="eastAsia"/>
                <w:color w:val="auto"/>
                <w:sz w:val="18"/>
                <w:szCs w:val="18"/>
                <w:lang w:eastAsia="zh-CN"/>
              </w:rPr>
            </w:pPr>
            <w:r>
              <w:rPr>
                <w:rFonts w:hint="eastAsia"/>
                <w:color w:val="auto"/>
                <w:sz w:val="18"/>
                <w:szCs w:val="18"/>
                <w:lang w:eastAsia="zh-CN"/>
              </w:rPr>
              <w:t>交货周期</w:t>
            </w: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50C04ED0">
            <w:pPr>
              <w:pStyle w:val="28"/>
              <w:spacing w:line="360" w:lineRule="auto"/>
              <w:ind w:firstLine="0"/>
              <w:jc w:val="center"/>
              <w:rPr>
                <w:rFonts w:hint="eastAsia"/>
                <w:color w:val="auto"/>
                <w:sz w:val="18"/>
                <w:szCs w:val="18"/>
                <w:lang w:eastAsia="zh-CN"/>
              </w:rPr>
            </w:pPr>
            <w:r>
              <w:rPr>
                <w:rFonts w:hint="eastAsia"/>
                <w:color w:val="auto"/>
                <w:sz w:val="18"/>
                <w:szCs w:val="18"/>
                <w:lang w:eastAsia="zh-CN"/>
              </w:rPr>
              <w:t>备注</w:t>
            </w: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438A6696">
            <w:pPr>
              <w:pStyle w:val="28"/>
              <w:spacing w:line="360" w:lineRule="auto"/>
              <w:ind w:firstLine="0"/>
              <w:jc w:val="center"/>
              <w:rPr>
                <w:rFonts w:hint="eastAsia"/>
                <w:color w:val="auto"/>
                <w:sz w:val="18"/>
                <w:szCs w:val="18"/>
                <w:lang w:eastAsia="zh-CN"/>
              </w:rPr>
            </w:pPr>
          </w:p>
        </w:tc>
      </w:tr>
      <w:tr w14:paraId="62986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1" w:hRule="exact"/>
        </w:trPr>
        <w:tc>
          <w:tcPr>
            <w:tcW w:w="238" w:type="dxa"/>
            <w:vMerge w:val="continue"/>
            <w:tcBorders>
              <w:top w:val="nil"/>
              <w:left w:val="nil"/>
              <w:bottom w:val="nil"/>
              <w:right w:val="single" w:color="auto" w:sz="4" w:space="0"/>
              <w:tl2br w:val="nil"/>
              <w:tr2bl w:val="nil"/>
            </w:tcBorders>
            <w:noWrap w:val="0"/>
            <w:vAlign w:val="top"/>
          </w:tcPr>
          <w:p w14:paraId="66F1B576">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13BCBD20">
            <w:pPr>
              <w:pStyle w:val="28"/>
              <w:spacing w:line="360" w:lineRule="auto"/>
              <w:ind w:firstLine="0"/>
              <w:jc w:val="center"/>
              <w:rPr>
                <w:rFonts w:hint="eastAsia"/>
                <w:color w:val="auto"/>
                <w:sz w:val="18"/>
                <w:szCs w:val="18"/>
              </w:rPr>
            </w:pPr>
            <w:r>
              <w:rPr>
                <w:rFonts w:hint="eastAsia"/>
                <w:color w:val="auto"/>
                <w:sz w:val="18"/>
                <w:szCs w:val="18"/>
              </w:rPr>
              <w:t>1</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0C9FDEEB">
            <w:pPr>
              <w:spacing w:line="360" w:lineRule="auto"/>
              <w:jc w:val="center"/>
              <w:rPr>
                <w:rFonts w:hint="eastAsia" w:ascii="宋体" w:hAnsi="宋体" w:cs="宋体"/>
                <w:sz w:val="18"/>
                <w:szCs w:val="18"/>
              </w:rPr>
            </w:pP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63FDD912">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78D88A01">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201AF111">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120DDEB0">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74D47476">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ABD199D">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8E759C6">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2EB83C4D">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74AB21AB">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12F556E9">
            <w:pPr>
              <w:spacing w:line="360" w:lineRule="auto"/>
              <w:jc w:val="center"/>
              <w:rPr>
                <w:rFonts w:hint="eastAsia" w:ascii="宋体" w:hAnsi="宋体" w:cs="宋体"/>
                <w:sz w:val="18"/>
                <w:szCs w:val="18"/>
              </w:rPr>
            </w:pPr>
          </w:p>
        </w:tc>
      </w:tr>
      <w:tr w14:paraId="535C72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9" w:hRule="exact"/>
        </w:trPr>
        <w:tc>
          <w:tcPr>
            <w:tcW w:w="238" w:type="dxa"/>
            <w:vMerge w:val="continue"/>
            <w:tcBorders>
              <w:top w:val="nil"/>
              <w:left w:val="nil"/>
              <w:bottom w:val="nil"/>
              <w:right w:val="single" w:color="auto" w:sz="4" w:space="0"/>
              <w:tl2br w:val="nil"/>
              <w:tr2bl w:val="nil"/>
            </w:tcBorders>
            <w:noWrap w:val="0"/>
            <w:vAlign w:val="top"/>
          </w:tcPr>
          <w:p w14:paraId="7CC2B1C9">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369E25D8">
            <w:pPr>
              <w:pStyle w:val="28"/>
              <w:spacing w:line="360" w:lineRule="auto"/>
              <w:ind w:firstLine="0"/>
              <w:jc w:val="center"/>
              <w:rPr>
                <w:rFonts w:hint="eastAsia"/>
                <w:color w:val="auto"/>
                <w:sz w:val="18"/>
                <w:szCs w:val="18"/>
              </w:rPr>
            </w:pPr>
            <w:r>
              <w:rPr>
                <w:rFonts w:hint="eastAsia"/>
                <w:color w:val="auto"/>
                <w:sz w:val="18"/>
                <w:szCs w:val="18"/>
              </w:rPr>
              <w:t>2</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7B87A8F1">
            <w:pPr>
              <w:spacing w:line="360" w:lineRule="auto"/>
              <w:jc w:val="center"/>
              <w:rPr>
                <w:rFonts w:hint="eastAsia" w:ascii="宋体" w:hAnsi="宋体" w:cs="宋体"/>
                <w:sz w:val="18"/>
                <w:szCs w:val="18"/>
              </w:rPr>
            </w:pP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76C2C9A7">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5A93D3B5">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151E2EFC">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70C74368">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782A26BC">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D5C66F7">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4C1AC1E3">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3D9461EB">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2C968CC3">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57E06EE2">
            <w:pPr>
              <w:spacing w:line="360" w:lineRule="auto"/>
              <w:jc w:val="center"/>
              <w:rPr>
                <w:rFonts w:hint="eastAsia" w:ascii="宋体" w:hAnsi="宋体" w:cs="宋体"/>
                <w:sz w:val="18"/>
                <w:szCs w:val="18"/>
              </w:rPr>
            </w:pPr>
          </w:p>
        </w:tc>
      </w:tr>
      <w:tr w14:paraId="0EC64D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exact"/>
        </w:trPr>
        <w:tc>
          <w:tcPr>
            <w:tcW w:w="238" w:type="dxa"/>
            <w:vMerge w:val="continue"/>
            <w:tcBorders>
              <w:top w:val="nil"/>
              <w:left w:val="nil"/>
              <w:bottom w:val="nil"/>
              <w:right w:val="single" w:color="auto" w:sz="4" w:space="0"/>
              <w:tl2br w:val="nil"/>
              <w:tr2bl w:val="nil"/>
            </w:tcBorders>
            <w:noWrap w:val="0"/>
            <w:vAlign w:val="top"/>
          </w:tcPr>
          <w:p w14:paraId="23444538">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24C0C290">
            <w:pPr>
              <w:pStyle w:val="28"/>
              <w:spacing w:line="360" w:lineRule="auto"/>
              <w:ind w:firstLine="0"/>
              <w:jc w:val="center"/>
              <w:rPr>
                <w:rFonts w:hint="eastAsia"/>
                <w:color w:val="auto"/>
                <w:sz w:val="18"/>
                <w:szCs w:val="18"/>
              </w:rPr>
            </w:pPr>
            <w:r>
              <w:rPr>
                <w:rFonts w:hint="eastAsia"/>
                <w:color w:val="auto"/>
                <w:sz w:val="18"/>
                <w:szCs w:val="18"/>
              </w:rPr>
              <w:t>3</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2B757F94">
            <w:pPr>
              <w:spacing w:line="360" w:lineRule="auto"/>
              <w:jc w:val="center"/>
              <w:rPr>
                <w:rFonts w:hint="eastAsia" w:ascii="宋体" w:hAnsi="宋体" w:cs="宋体"/>
                <w:sz w:val="18"/>
                <w:szCs w:val="18"/>
              </w:rPr>
            </w:pP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386FF3EB">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62A977A9">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31F88B2E">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5C5433E5">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496AF11F">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61BB587">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58297700">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18060467">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76CF015B">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3743D97F">
            <w:pPr>
              <w:spacing w:line="360" w:lineRule="auto"/>
              <w:jc w:val="center"/>
              <w:rPr>
                <w:rFonts w:hint="eastAsia" w:ascii="宋体" w:hAnsi="宋体" w:cs="宋体"/>
                <w:sz w:val="18"/>
                <w:szCs w:val="18"/>
              </w:rPr>
            </w:pPr>
          </w:p>
        </w:tc>
      </w:tr>
      <w:tr w14:paraId="1BC9EC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8" w:hRule="exact"/>
        </w:trPr>
        <w:tc>
          <w:tcPr>
            <w:tcW w:w="238" w:type="dxa"/>
            <w:vMerge w:val="continue"/>
            <w:tcBorders>
              <w:top w:val="nil"/>
              <w:left w:val="nil"/>
              <w:bottom w:val="nil"/>
              <w:right w:val="single" w:color="auto" w:sz="4" w:space="0"/>
              <w:tl2br w:val="nil"/>
              <w:tr2bl w:val="nil"/>
            </w:tcBorders>
            <w:noWrap w:val="0"/>
            <w:vAlign w:val="top"/>
          </w:tcPr>
          <w:p w14:paraId="25B88AC6">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7B32937D">
            <w:pPr>
              <w:pStyle w:val="28"/>
              <w:spacing w:line="360" w:lineRule="auto"/>
              <w:ind w:firstLine="0"/>
              <w:jc w:val="center"/>
              <w:rPr>
                <w:rFonts w:hint="eastAsia"/>
                <w:color w:val="auto"/>
                <w:sz w:val="18"/>
                <w:szCs w:val="18"/>
              </w:rPr>
            </w:pPr>
            <w:r>
              <w:rPr>
                <w:rFonts w:hint="eastAsia"/>
                <w:color w:val="auto"/>
                <w:sz w:val="18"/>
                <w:szCs w:val="18"/>
              </w:rPr>
              <w:t>4</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4345F8F0">
            <w:pPr>
              <w:spacing w:line="360" w:lineRule="auto"/>
              <w:jc w:val="center"/>
              <w:rPr>
                <w:rFonts w:hint="eastAsia" w:ascii="宋体" w:hAnsi="宋体" w:cs="宋体"/>
                <w:sz w:val="18"/>
                <w:szCs w:val="18"/>
              </w:rPr>
            </w:pP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26252C1B">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22BB84EE">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01E5F58C">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7B2B7ABF">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1DF8ACA0">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3FC3F51E">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22CA1C85">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089E9122">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2B2909D2">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7BC6A97E">
            <w:pPr>
              <w:spacing w:line="360" w:lineRule="auto"/>
              <w:jc w:val="center"/>
              <w:rPr>
                <w:rFonts w:hint="eastAsia" w:ascii="宋体" w:hAnsi="宋体" w:cs="宋体"/>
                <w:sz w:val="18"/>
                <w:szCs w:val="18"/>
              </w:rPr>
            </w:pPr>
          </w:p>
        </w:tc>
      </w:tr>
      <w:tr w14:paraId="526202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3" w:hRule="exact"/>
        </w:trPr>
        <w:tc>
          <w:tcPr>
            <w:tcW w:w="238" w:type="dxa"/>
            <w:vMerge w:val="continue"/>
            <w:tcBorders>
              <w:top w:val="nil"/>
              <w:left w:val="nil"/>
              <w:bottom w:val="nil"/>
              <w:right w:val="single" w:color="auto" w:sz="4" w:space="0"/>
              <w:tl2br w:val="nil"/>
              <w:tr2bl w:val="nil"/>
            </w:tcBorders>
            <w:noWrap w:val="0"/>
            <w:vAlign w:val="top"/>
          </w:tcPr>
          <w:p w14:paraId="4933E137">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3AACD712">
            <w:pPr>
              <w:pStyle w:val="28"/>
              <w:spacing w:line="360" w:lineRule="auto"/>
              <w:ind w:firstLine="0"/>
              <w:jc w:val="center"/>
              <w:rPr>
                <w:rFonts w:hint="eastAsia"/>
                <w:color w:val="auto"/>
                <w:sz w:val="18"/>
                <w:szCs w:val="18"/>
              </w:rPr>
            </w:pPr>
            <w:r>
              <w:rPr>
                <w:rFonts w:hint="eastAsia"/>
                <w:color w:val="auto"/>
                <w:sz w:val="18"/>
                <w:szCs w:val="18"/>
              </w:rPr>
              <w:t>5</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55ABE644">
            <w:pPr>
              <w:spacing w:line="360" w:lineRule="auto"/>
              <w:jc w:val="center"/>
              <w:rPr>
                <w:rFonts w:hint="eastAsia" w:ascii="宋体" w:hAnsi="宋体" w:cs="宋体"/>
                <w:sz w:val="18"/>
                <w:szCs w:val="18"/>
              </w:rPr>
            </w:pP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69B3C4F9">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3C0BBC9E">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292AF64A">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7B9262CF">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329AD71B">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7051B82">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440AFA2B">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668430D7">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295EB814">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4F8C63DB">
            <w:pPr>
              <w:spacing w:line="360" w:lineRule="auto"/>
              <w:jc w:val="center"/>
              <w:rPr>
                <w:rFonts w:hint="eastAsia" w:ascii="宋体" w:hAnsi="宋体" w:cs="宋体"/>
                <w:sz w:val="18"/>
                <w:szCs w:val="18"/>
              </w:rPr>
            </w:pPr>
          </w:p>
        </w:tc>
      </w:tr>
      <w:tr w14:paraId="7E850D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8" w:hRule="exact"/>
        </w:trPr>
        <w:tc>
          <w:tcPr>
            <w:tcW w:w="238" w:type="dxa"/>
            <w:vMerge w:val="continue"/>
            <w:tcBorders>
              <w:top w:val="nil"/>
              <w:left w:val="nil"/>
              <w:bottom w:val="nil"/>
              <w:right w:val="single" w:color="auto" w:sz="4" w:space="0"/>
              <w:tl2br w:val="nil"/>
              <w:tr2bl w:val="nil"/>
            </w:tcBorders>
            <w:noWrap w:val="0"/>
            <w:vAlign w:val="top"/>
          </w:tcPr>
          <w:p w14:paraId="3429CC00">
            <w:pPr>
              <w:spacing w:line="360" w:lineRule="auto"/>
              <w:ind w:firstLine="360" w:firstLineChars="200"/>
              <w:rPr>
                <w:rFonts w:hint="eastAsia" w:ascii="宋体" w:hAnsi="宋体" w:cs="宋体"/>
                <w:sz w:val="18"/>
                <w:szCs w:val="18"/>
              </w:rPr>
            </w:pPr>
          </w:p>
        </w:tc>
        <w:tc>
          <w:tcPr>
            <w:tcW w:w="579" w:type="dxa"/>
            <w:tcBorders>
              <w:top w:val="single" w:color="auto" w:sz="4" w:space="0"/>
              <w:left w:val="single" w:color="auto" w:sz="4" w:space="0"/>
              <w:bottom w:val="single" w:color="auto" w:sz="4" w:space="0"/>
              <w:right w:val="single" w:color="auto" w:sz="4" w:space="0"/>
              <w:tl2br w:val="nil"/>
              <w:tr2bl w:val="nil"/>
            </w:tcBorders>
            <w:noWrap w:val="0"/>
            <w:vAlign w:val="top"/>
          </w:tcPr>
          <w:p w14:paraId="2A203702">
            <w:pPr>
              <w:pStyle w:val="28"/>
              <w:tabs>
                <w:tab w:val="left" w:leader="dot" w:pos="370"/>
              </w:tabs>
              <w:spacing w:line="360" w:lineRule="auto"/>
              <w:ind w:firstLine="0"/>
              <w:jc w:val="center"/>
              <w:rPr>
                <w:rFonts w:hint="eastAsia"/>
                <w:color w:val="auto"/>
                <w:sz w:val="18"/>
                <w:szCs w:val="18"/>
              </w:rPr>
            </w:pPr>
            <w:r>
              <w:rPr>
                <w:rFonts w:hint="eastAsia"/>
                <w:color w:val="auto"/>
                <w:sz w:val="18"/>
                <w:szCs w:val="18"/>
              </w:rPr>
              <w:t>……</w:t>
            </w:r>
          </w:p>
        </w:tc>
        <w:tc>
          <w:tcPr>
            <w:tcW w:w="992" w:type="dxa"/>
            <w:tcBorders>
              <w:top w:val="single" w:color="auto" w:sz="4" w:space="0"/>
              <w:left w:val="single" w:color="auto" w:sz="4" w:space="0"/>
              <w:bottom w:val="single" w:color="auto" w:sz="4" w:space="0"/>
              <w:right w:val="single" w:color="auto" w:sz="4" w:space="0"/>
              <w:tl2br w:val="nil"/>
              <w:tr2bl w:val="nil"/>
            </w:tcBorders>
            <w:noWrap w:val="0"/>
            <w:vAlign w:val="top"/>
          </w:tcPr>
          <w:p w14:paraId="3F98E7FB">
            <w:pPr>
              <w:pStyle w:val="28"/>
              <w:tabs>
                <w:tab w:val="left" w:leader="dot" w:pos="379"/>
              </w:tabs>
              <w:spacing w:line="360" w:lineRule="auto"/>
              <w:ind w:firstLine="0"/>
              <w:jc w:val="center"/>
              <w:rPr>
                <w:rFonts w:hint="eastAsia"/>
                <w:color w:val="auto"/>
                <w:sz w:val="18"/>
                <w:szCs w:val="18"/>
              </w:rPr>
            </w:pPr>
            <w:r>
              <w:rPr>
                <w:rFonts w:hint="eastAsia"/>
                <w:color w:val="auto"/>
                <w:sz w:val="18"/>
                <w:szCs w:val="18"/>
              </w:rPr>
              <w:t>……</w:t>
            </w:r>
          </w:p>
        </w:tc>
        <w:tc>
          <w:tcPr>
            <w:tcW w:w="993" w:type="dxa"/>
            <w:tcBorders>
              <w:top w:val="single" w:color="auto" w:sz="4" w:space="0"/>
              <w:left w:val="single" w:color="auto" w:sz="4" w:space="0"/>
              <w:bottom w:val="single" w:color="auto" w:sz="4" w:space="0"/>
              <w:right w:val="single" w:color="auto" w:sz="4" w:space="0"/>
              <w:tl2br w:val="nil"/>
              <w:tr2bl w:val="nil"/>
            </w:tcBorders>
            <w:noWrap w:val="0"/>
            <w:vAlign w:val="top"/>
          </w:tcPr>
          <w:p w14:paraId="3548645C">
            <w:pPr>
              <w:spacing w:line="360" w:lineRule="auto"/>
              <w:jc w:val="center"/>
              <w:rPr>
                <w:rFonts w:hint="eastAsia" w:ascii="宋体" w:hAnsi="宋体" w:cs="宋体"/>
                <w:sz w:val="18"/>
                <w:szCs w:val="18"/>
              </w:rPr>
            </w:pPr>
          </w:p>
        </w:tc>
        <w:tc>
          <w:tcPr>
            <w:tcW w:w="708" w:type="dxa"/>
            <w:tcBorders>
              <w:top w:val="single" w:color="auto" w:sz="4" w:space="0"/>
              <w:left w:val="single" w:color="auto" w:sz="4" w:space="0"/>
              <w:bottom w:val="single" w:color="auto" w:sz="4" w:space="0"/>
              <w:right w:val="single" w:color="auto" w:sz="4" w:space="0"/>
              <w:tl2br w:val="nil"/>
              <w:tr2bl w:val="nil"/>
            </w:tcBorders>
            <w:noWrap w:val="0"/>
            <w:vAlign w:val="top"/>
          </w:tcPr>
          <w:p w14:paraId="285B11FA">
            <w:pPr>
              <w:spacing w:line="360" w:lineRule="auto"/>
              <w:jc w:val="center"/>
              <w:rPr>
                <w:rFonts w:hint="eastAsia" w:ascii="宋体" w:hAnsi="宋体" w:cs="宋体"/>
                <w:sz w:val="18"/>
                <w:szCs w:val="18"/>
              </w:rPr>
            </w:pPr>
          </w:p>
        </w:tc>
        <w:tc>
          <w:tcPr>
            <w:tcW w:w="851" w:type="dxa"/>
            <w:tcBorders>
              <w:top w:val="single" w:color="auto" w:sz="4" w:space="0"/>
              <w:left w:val="single" w:color="auto" w:sz="4" w:space="0"/>
              <w:bottom w:val="single" w:color="auto" w:sz="4" w:space="0"/>
              <w:right w:val="single" w:color="auto" w:sz="4" w:space="0"/>
              <w:tl2br w:val="nil"/>
              <w:tr2bl w:val="nil"/>
            </w:tcBorders>
            <w:noWrap w:val="0"/>
            <w:vAlign w:val="top"/>
          </w:tcPr>
          <w:p w14:paraId="4F89AEC7">
            <w:pPr>
              <w:spacing w:line="360" w:lineRule="auto"/>
              <w:jc w:val="center"/>
              <w:rPr>
                <w:rFonts w:hint="eastAsia" w:ascii="宋体" w:hAnsi="宋体" w:cs="宋体"/>
                <w:sz w:val="18"/>
                <w:szCs w:val="18"/>
              </w:rPr>
            </w:pPr>
          </w:p>
        </w:tc>
        <w:tc>
          <w:tcPr>
            <w:tcW w:w="1559" w:type="dxa"/>
            <w:tcBorders>
              <w:top w:val="single" w:color="auto" w:sz="4" w:space="0"/>
              <w:left w:val="single" w:color="auto" w:sz="4" w:space="0"/>
              <w:bottom w:val="single" w:color="auto" w:sz="4" w:space="0"/>
              <w:right w:val="single" w:color="auto" w:sz="4" w:space="0"/>
              <w:tl2br w:val="nil"/>
              <w:tr2bl w:val="nil"/>
            </w:tcBorders>
            <w:noWrap w:val="0"/>
            <w:vAlign w:val="top"/>
          </w:tcPr>
          <w:p w14:paraId="08B6E0D2">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45FB89D6">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1C643B75">
            <w:pPr>
              <w:spacing w:line="360" w:lineRule="auto"/>
              <w:jc w:val="center"/>
              <w:rPr>
                <w:rFonts w:hint="eastAsia" w:ascii="宋体" w:hAnsi="宋体" w:cs="宋体"/>
                <w:sz w:val="18"/>
                <w:szCs w:val="18"/>
              </w:rPr>
            </w:pPr>
          </w:p>
        </w:tc>
        <w:tc>
          <w:tcPr>
            <w:tcW w:w="1134" w:type="dxa"/>
            <w:tcBorders>
              <w:top w:val="single" w:color="auto" w:sz="4" w:space="0"/>
              <w:left w:val="single" w:color="auto" w:sz="4" w:space="0"/>
              <w:bottom w:val="single" w:color="auto" w:sz="4" w:space="0"/>
              <w:right w:val="single" w:color="auto" w:sz="4" w:space="0"/>
              <w:tl2br w:val="nil"/>
              <w:tr2bl w:val="nil"/>
            </w:tcBorders>
            <w:noWrap w:val="0"/>
            <w:vAlign w:val="top"/>
          </w:tcPr>
          <w:p w14:paraId="7B8212F1">
            <w:pPr>
              <w:spacing w:line="360" w:lineRule="auto"/>
              <w:jc w:val="center"/>
              <w:rPr>
                <w:rFonts w:hint="eastAsia" w:ascii="宋体" w:hAnsi="宋体" w:cs="宋体"/>
                <w:sz w:val="18"/>
                <w:szCs w:val="18"/>
              </w:rPr>
            </w:pPr>
          </w:p>
        </w:tc>
        <w:tc>
          <w:tcPr>
            <w:tcW w:w="1417" w:type="dxa"/>
            <w:tcBorders>
              <w:top w:val="single" w:color="auto" w:sz="4" w:space="0"/>
              <w:left w:val="single" w:color="auto" w:sz="4" w:space="0"/>
              <w:bottom w:val="single" w:color="auto" w:sz="4" w:space="0"/>
              <w:right w:val="single" w:color="auto" w:sz="4" w:space="0"/>
              <w:tl2br w:val="nil"/>
              <w:tr2bl w:val="nil"/>
            </w:tcBorders>
            <w:noWrap w:val="0"/>
            <w:vAlign w:val="top"/>
          </w:tcPr>
          <w:p w14:paraId="02163C95">
            <w:pPr>
              <w:spacing w:line="360" w:lineRule="auto"/>
              <w:jc w:val="center"/>
              <w:rPr>
                <w:rFonts w:hint="eastAsia" w:ascii="宋体" w:hAnsi="宋体" w:cs="宋体"/>
                <w:sz w:val="18"/>
                <w:szCs w:val="18"/>
              </w:rPr>
            </w:pPr>
          </w:p>
        </w:tc>
        <w:tc>
          <w:tcPr>
            <w:tcW w:w="1418" w:type="dxa"/>
            <w:tcBorders>
              <w:top w:val="single" w:color="auto" w:sz="4" w:space="0"/>
              <w:left w:val="single" w:color="auto" w:sz="4" w:space="0"/>
              <w:bottom w:val="single" w:color="auto" w:sz="4" w:space="0"/>
              <w:right w:val="single" w:color="auto" w:sz="4" w:space="0"/>
              <w:tl2br w:val="nil"/>
              <w:tr2bl w:val="nil"/>
            </w:tcBorders>
            <w:noWrap w:val="0"/>
            <w:vAlign w:val="top"/>
          </w:tcPr>
          <w:p w14:paraId="07528B9A">
            <w:pPr>
              <w:spacing w:line="360" w:lineRule="auto"/>
              <w:jc w:val="center"/>
              <w:rPr>
                <w:rFonts w:hint="eastAsia" w:ascii="宋体" w:hAnsi="宋体" w:cs="宋体"/>
                <w:sz w:val="18"/>
                <w:szCs w:val="18"/>
              </w:rPr>
            </w:pPr>
          </w:p>
        </w:tc>
        <w:tc>
          <w:tcPr>
            <w:tcW w:w="1276" w:type="dxa"/>
            <w:tcBorders>
              <w:top w:val="single" w:color="auto" w:sz="4" w:space="0"/>
              <w:left w:val="single" w:color="auto" w:sz="4" w:space="0"/>
              <w:bottom w:val="single" w:color="auto" w:sz="4" w:space="0"/>
              <w:right w:val="single" w:color="auto" w:sz="4" w:space="0"/>
              <w:tl2br w:val="nil"/>
              <w:tr2bl w:val="nil"/>
            </w:tcBorders>
            <w:noWrap w:val="0"/>
            <w:vAlign w:val="top"/>
          </w:tcPr>
          <w:p w14:paraId="7C01A1C0">
            <w:pPr>
              <w:spacing w:line="360" w:lineRule="auto"/>
              <w:jc w:val="center"/>
              <w:rPr>
                <w:rFonts w:hint="eastAsia" w:ascii="宋体" w:hAnsi="宋体" w:cs="宋体"/>
                <w:sz w:val="18"/>
                <w:szCs w:val="18"/>
              </w:rPr>
            </w:pPr>
          </w:p>
        </w:tc>
      </w:tr>
      <w:tr w14:paraId="7E996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27" w:hRule="exact"/>
        </w:trPr>
        <w:tc>
          <w:tcPr>
            <w:tcW w:w="238" w:type="dxa"/>
            <w:vMerge w:val="continue"/>
            <w:tcBorders>
              <w:top w:val="nil"/>
              <w:left w:val="nil"/>
              <w:bottom w:val="nil"/>
              <w:right w:val="single" w:color="auto" w:sz="4" w:space="0"/>
              <w:tl2br w:val="nil"/>
              <w:tr2bl w:val="nil"/>
            </w:tcBorders>
            <w:noWrap w:val="0"/>
            <w:vAlign w:val="top"/>
          </w:tcPr>
          <w:p w14:paraId="4EE55A55">
            <w:pPr>
              <w:spacing w:line="360" w:lineRule="auto"/>
              <w:ind w:firstLine="360" w:firstLineChars="200"/>
              <w:rPr>
                <w:rFonts w:hint="eastAsia" w:ascii="宋体" w:hAnsi="宋体" w:cs="宋体"/>
                <w:sz w:val="18"/>
                <w:szCs w:val="18"/>
              </w:rPr>
            </w:pPr>
          </w:p>
        </w:tc>
        <w:tc>
          <w:tcPr>
            <w:tcW w:w="13337" w:type="dxa"/>
            <w:gridSpan w:val="12"/>
            <w:tcBorders>
              <w:top w:val="single" w:color="auto" w:sz="4" w:space="0"/>
              <w:left w:val="single" w:color="auto" w:sz="4" w:space="0"/>
              <w:bottom w:val="single" w:color="auto" w:sz="4" w:space="0"/>
              <w:right w:val="single" w:color="auto" w:sz="4" w:space="0"/>
              <w:tl2br w:val="nil"/>
              <w:tr2bl w:val="nil"/>
            </w:tcBorders>
            <w:noWrap w:val="0"/>
            <w:vAlign w:val="top"/>
          </w:tcPr>
          <w:p w14:paraId="497A07C7">
            <w:pPr>
              <w:spacing w:line="360" w:lineRule="auto"/>
              <w:rPr>
                <w:rFonts w:hint="eastAsia" w:ascii="宋体" w:hAnsi="宋体" w:cs="宋体"/>
                <w:sz w:val="18"/>
                <w:szCs w:val="18"/>
              </w:rPr>
            </w:pPr>
            <w:r>
              <w:rPr>
                <w:rFonts w:hint="eastAsia"/>
                <w:sz w:val="18"/>
                <w:szCs w:val="18"/>
              </w:rPr>
              <w:t>合计：不含税总价：</w:t>
            </w:r>
            <w:r>
              <w:rPr>
                <w:rFonts w:hint="default"/>
                <w:sz w:val="18"/>
                <w:szCs w:val="18"/>
                <w:u w:val="single"/>
              </w:rPr>
              <w:t xml:space="preserve">         </w:t>
            </w:r>
            <w:r>
              <w:rPr>
                <w:rFonts w:hint="eastAsia"/>
                <w:sz w:val="18"/>
                <w:szCs w:val="18"/>
              </w:rPr>
              <w:t>元，税金：</w:t>
            </w:r>
            <w:r>
              <w:rPr>
                <w:rFonts w:hint="default"/>
                <w:sz w:val="18"/>
                <w:szCs w:val="18"/>
                <w:u w:val="single"/>
              </w:rPr>
              <w:t xml:space="preserve">       </w:t>
            </w:r>
            <w:r>
              <w:rPr>
                <w:rFonts w:hint="eastAsia"/>
                <w:sz w:val="18"/>
                <w:szCs w:val="18"/>
              </w:rPr>
              <w:t>元，含税总价：</w:t>
            </w:r>
            <w:r>
              <w:rPr>
                <w:rFonts w:hint="default"/>
                <w:sz w:val="18"/>
                <w:szCs w:val="18"/>
                <w:u w:val="single"/>
              </w:rPr>
              <w:t xml:space="preserve">       </w:t>
            </w:r>
            <w:r>
              <w:rPr>
                <w:rFonts w:hint="eastAsia"/>
                <w:sz w:val="18"/>
                <w:szCs w:val="18"/>
              </w:rPr>
              <w:t>元；总重：</w:t>
            </w:r>
            <w:r>
              <w:rPr>
                <w:rFonts w:hint="default"/>
                <w:sz w:val="18"/>
                <w:szCs w:val="18"/>
                <w:u w:val="single"/>
              </w:rPr>
              <w:t xml:space="preserve">     </w:t>
            </w:r>
            <w:r>
              <w:rPr>
                <w:rFonts w:hint="default"/>
                <w:sz w:val="18"/>
                <w:szCs w:val="18"/>
              </w:rPr>
              <w:t xml:space="preserve"> t</w:t>
            </w:r>
          </w:p>
        </w:tc>
      </w:tr>
      <w:tr w14:paraId="3FF68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0" w:hRule="atLeast"/>
        </w:trPr>
        <w:tc>
          <w:tcPr>
            <w:tcW w:w="238" w:type="dxa"/>
            <w:tcBorders>
              <w:top w:val="nil"/>
              <w:left w:val="nil"/>
              <w:bottom w:val="nil"/>
              <w:right w:val="single" w:color="auto" w:sz="4" w:space="0"/>
              <w:tl2br w:val="nil"/>
              <w:tr2bl w:val="nil"/>
            </w:tcBorders>
            <w:noWrap w:val="0"/>
            <w:vAlign w:val="top"/>
          </w:tcPr>
          <w:p w14:paraId="03881615">
            <w:pPr>
              <w:spacing w:line="360" w:lineRule="auto"/>
              <w:ind w:firstLine="360" w:firstLineChars="200"/>
              <w:rPr>
                <w:rFonts w:hint="eastAsia" w:ascii="宋体" w:hAnsi="宋体" w:cs="宋体"/>
                <w:sz w:val="18"/>
                <w:szCs w:val="18"/>
              </w:rPr>
            </w:pPr>
          </w:p>
        </w:tc>
        <w:tc>
          <w:tcPr>
            <w:tcW w:w="13337" w:type="dxa"/>
            <w:gridSpan w:val="12"/>
            <w:vMerge w:val="restart"/>
            <w:tcBorders>
              <w:top w:val="single" w:color="auto" w:sz="4" w:space="0"/>
              <w:left w:val="single" w:color="auto" w:sz="4" w:space="0"/>
              <w:bottom w:val="single" w:color="auto" w:sz="4" w:space="0"/>
              <w:right w:val="single" w:color="auto" w:sz="4" w:space="0"/>
              <w:tl2br w:val="nil"/>
              <w:tr2bl w:val="nil"/>
            </w:tcBorders>
            <w:noWrap w:val="0"/>
            <w:vAlign w:val="top"/>
          </w:tcPr>
          <w:p w14:paraId="07CF4661">
            <w:pPr>
              <w:spacing w:line="360" w:lineRule="auto"/>
              <w:rPr>
                <w:rFonts w:hint="eastAsia" w:ascii="宋体" w:hAnsi="宋体" w:cs="宋体"/>
                <w:sz w:val="18"/>
                <w:szCs w:val="18"/>
              </w:rPr>
            </w:pPr>
            <w:r>
              <w:rPr>
                <w:rFonts w:hint="eastAsia" w:ascii="宋体" w:hAnsi="宋体" w:cs="宋体"/>
                <w:sz w:val="18"/>
                <w:szCs w:val="18"/>
              </w:rPr>
              <w:t>报价说明</w:t>
            </w:r>
          </w:p>
          <w:p w14:paraId="413E4270">
            <w:pPr>
              <w:spacing w:line="360" w:lineRule="auto"/>
              <w:rPr>
                <w:rFonts w:hint="eastAsia" w:ascii="宋体" w:hAnsi="宋体" w:cs="宋体"/>
                <w:sz w:val="18"/>
                <w:szCs w:val="18"/>
              </w:rPr>
            </w:pPr>
            <w:r>
              <w:rPr>
                <w:rFonts w:hint="eastAsia" w:ascii="宋体" w:hAnsi="宋体" w:cs="宋体"/>
                <w:sz w:val="18"/>
                <w:szCs w:val="18"/>
              </w:rPr>
              <w:t>1）开标一览表严格按本格式填写。</w:t>
            </w:r>
          </w:p>
          <w:p w14:paraId="4B6752B9">
            <w:pPr>
              <w:spacing w:line="360" w:lineRule="auto"/>
              <w:rPr>
                <w:rFonts w:hint="eastAsia" w:ascii="宋体" w:hAnsi="宋体" w:cs="宋体"/>
                <w:sz w:val="18"/>
                <w:szCs w:val="18"/>
              </w:rPr>
            </w:pPr>
            <w:r>
              <w:rPr>
                <w:rFonts w:hint="eastAsia" w:ascii="宋体" w:hAnsi="宋体" w:cs="宋体"/>
                <w:sz w:val="18"/>
                <w:szCs w:val="18"/>
              </w:rPr>
              <w:t>2）本投标报价中包含所有标的货物价格、包装费、运杂费、保险费、技术培训及技术服务费、技术资料费、安装调试期内备品备件及专用工具等所有相关费用。</w:t>
            </w:r>
          </w:p>
          <w:p w14:paraId="0A11907D">
            <w:pPr>
              <w:spacing w:line="360" w:lineRule="auto"/>
              <w:rPr>
                <w:rFonts w:hint="eastAsia" w:ascii="宋体" w:hAnsi="宋体" w:cs="宋体"/>
                <w:sz w:val="18"/>
                <w:szCs w:val="18"/>
              </w:rPr>
            </w:pPr>
            <w:r>
              <w:rPr>
                <w:rFonts w:hint="eastAsia" w:ascii="宋体" w:hAnsi="宋体" w:cs="宋体"/>
                <w:sz w:val="18"/>
                <w:szCs w:val="18"/>
              </w:rPr>
              <w:t>3）本投标报价中包含增值税税费（13%税点）。</w:t>
            </w:r>
          </w:p>
        </w:tc>
      </w:tr>
      <w:tr w14:paraId="60702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0" w:hRule="atLeast"/>
        </w:trPr>
        <w:tc>
          <w:tcPr>
            <w:tcW w:w="238" w:type="dxa"/>
            <w:tcBorders>
              <w:top w:val="nil"/>
              <w:left w:val="nil"/>
              <w:bottom w:val="nil"/>
              <w:right w:val="single" w:color="auto" w:sz="4" w:space="0"/>
              <w:tl2br w:val="nil"/>
              <w:tr2bl w:val="nil"/>
            </w:tcBorders>
            <w:noWrap w:val="0"/>
            <w:vAlign w:val="top"/>
          </w:tcPr>
          <w:p w14:paraId="384D5F87">
            <w:pPr>
              <w:spacing w:line="360" w:lineRule="auto"/>
              <w:ind w:firstLine="360" w:firstLineChars="200"/>
              <w:rPr>
                <w:rFonts w:hint="eastAsia" w:ascii="宋体" w:hAnsi="宋体" w:cs="宋体"/>
                <w:sz w:val="18"/>
                <w:szCs w:val="18"/>
              </w:rPr>
            </w:pPr>
          </w:p>
        </w:tc>
        <w:tc>
          <w:tcPr>
            <w:tcW w:w="13337" w:type="dxa"/>
            <w:gridSpan w:val="12"/>
            <w:vMerge w:val="continue"/>
            <w:tcBorders>
              <w:top w:val="nil"/>
              <w:left w:val="single" w:color="auto" w:sz="4" w:space="0"/>
              <w:bottom w:val="single" w:color="auto" w:sz="4" w:space="0"/>
              <w:right w:val="single" w:color="auto" w:sz="4" w:space="0"/>
              <w:tl2br w:val="nil"/>
              <w:tr2bl w:val="nil"/>
            </w:tcBorders>
            <w:noWrap w:val="0"/>
            <w:vAlign w:val="top"/>
          </w:tcPr>
          <w:p w14:paraId="16EADDA2">
            <w:pPr>
              <w:spacing w:line="360" w:lineRule="auto"/>
              <w:rPr>
                <w:rFonts w:hint="eastAsia" w:ascii="宋体" w:hAnsi="宋体" w:cs="宋体"/>
                <w:sz w:val="18"/>
                <w:szCs w:val="18"/>
              </w:rPr>
            </w:pPr>
          </w:p>
        </w:tc>
      </w:tr>
      <w:tr w14:paraId="7BDBF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0" w:hRule="atLeast"/>
        </w:trPr>
        <w:tc>
          <w:tcPr>
            <w:tcW w:w="238" w:type="dxa"/>
            <w:tcBorders>
              <w:top w:val="nil"/>
              <w:left w:val="nil"/>
              <w:bottom w:val="nil"/>
              <w:right w:val="single" w:color="auto" w:sz="4" w:space="0"/>
              <w:tl2br w:val="nil"/>
              <w:tr2bl w:val="nil"/>
            </w:tcBorders>
            <w:noWrap w:val="0"/>
            <w:vAlign w:val="top"/>
          </w:tcPr>
          <w:p w14:paraId="56408F53">
            <w:pPr>
              <w:spacing w:line="360" w:lineRule="auto"/>
              <w:ind w:firstLine="360" w:firstLineChars="200"/>
              <w:rPr>
                <w:rFonts w:hint="eastAsia" w:ascii="宋体" w:hAnsi="宋体" w:cs="宋体"/>
                <w:sz w:val="18"/>
                <w:szCs w:val="18"/>
              </w:rPr>
            </w:pPr>
          </w:p>
        </w:tc>
        <w:tc>
          <w:tcPr>
            <w:tcW w:w="13337" w:type="dxa"/>
            <w:gridSpan w:val="12"/>
            <w:vMerge w:val="continue"/>
            <w:tcBorders>
              <w:top w:val="nil"/>
              <w:left w:val="single" w:color="auto" w:sz="4" w:space="0"/>
              <w:bottom w:val="single" w:color="auto" w:sz="4" w:space="0"/>
              <w:right w:val="single" w:color="auto" w:sz="4" w:space="0"/>
              <w:tl2br w:val="nil"/>
              <w:tr2bl w:val="nil"/>
            </w:tcBorders>
            <w:noWrap w:val="0"/>
            <w:vAlign w:val="top"/>
          </w:tcPr>
          <w:p w14:paraId="2D8260B3">
            <w:pPr>
              <w:spacing w:line="360" w:lineRule="auto"/>
              <w:rPr>
                <w:rFonts w:hint="eastAsia" w:ascii="宋体" w:hAnsi="宋体" w:cs="宋体"/>
                <w:sz w:val="18"/>
                <w:szCs w:val="18"/>
              </w:rPr>
            </w:pPr>
          </w:p>
        </w:tc>
      </w:tr>
    </w:tbl>
    <w:p w14:paraId="4353EC5C">
      <w:pPr>
        <w:pStyle w:val="23"/>
        <w:tabs>
          <w:tab w:val="left" w:pos="7586"/>
        </w:tabs>
        <w:spacing w:line="360" w:lineRule="auto"/>
        <w:ind w:firstLine="3255" w:firstLineChars="1550"/>
        <w:rPr>
          <w:rFonts w:hint="eastAsia"/>
          <w:color w:val="auto"/>
          <w:sz w:val="21"/>
          <w:szCs w:val="21"/>
          <w:lang w:eastAsia="zh-CN"/>
        </w:rPr>
      </w:pPr>
    </w:p>
    <w:p w14:paraId="18994969">
      <w:pPr>
        <w:pStyle w:val="23"/>
        <w:tabs>
          <w:tab w:val="left" w:pos="7586"/>
        </w:tabs>
        <w:spacing w:line="360" w:lineRule="auto"/>
        <w:ind w:firstLine="8295" w:firstLineChars="3950"/>
        <w:rPr>
          <w:rFonts w:hint="eastAsia"/>
          <w:color w:val="auto"/>
          <w:sz w:val="21"/>
          <w:szCs w:val="21"/>
        </w:rPr>
      </w:pPr>
      <w:r>
        <w:rPr>
          <w:rFonts w:hint="eastAsia"/>
          <w:color w:val="auto"/>
          <w:sz w:val="21"/>
          <w:szCs w:val="21"/>
          <w:lang w:eastAsia="zh-CN"/>
        </w:rPr>
        <w:t>投标人（盖章）</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p>
    <w:p w14:paraId="1EC08E39">
      <w:pPr>
        <w:spacing w:line="360" w:lineRule="auto"/>
        <w:ind w:firstLine="420" w:firstLineChars="200"/>
        <w:jc w:val="center"/>
        <w:rPr>
          <w:rFonts w:hint="eastAsia" w:ascii="宋体" w:hAnsi="宋体" w:cs="宋体"/>
          <w:sz w:val="21"/>
          <w:szCs w:val="22"/>
        </w:rPr>
      </w:pPr>
      <w:r>
        <w:rPr>
          <w:rFonts w:hint="eastAsia" w:ascii="宋体" w:hAnsi="宋体" w:cs="宋体"/>
          <w:sz w:val="21"/>
          <w:szCs w:val="22"/>
        </w:rPr>
        <w:t xml:space="preserve">                         日期</w:t>
      </w:r>
    </w:p>
    <w:p w14:paraId="4DCEF921">
      <w:pPr>
        <w:spacing w:line="360" w:lineRule="auto"/>
        <w:ind w:firstLine="420" w:firstLineChars="200"/>
        <w:jc w:val="center"/>
        <w:rPr>
          <w:rFonts w:hint="eastAsia" w:ascii="宋体" w:hAnsi="宋体" w:cs="宋体"/>
          <w:sz w:val="21"/>
          <w:szCs w:val="22"/>
        </w:rPr>
      </w:pPr>
    </w:p>
    <w:p w14:paraId="36CE64A2">
      <w:pPr>
        <w:spacing w:line="360" w:lineRule="auto"/>
        <w:ind w:firstLine="420" w:firstLineChars="200"/>
        <w:jc w:val="center"/>
        <w:rPr>
          <w:rFonts w:hint="eastAsia" w:ascii="宋体" w:hAnsi="宋体" w:cs="宋体"/>
          <w:sz w:val="21"/>
          <w:szCs w:val="22"/>
        </w:rPr>
      </w:pPr>
    </w:p>
    <w:p w14:paraId="2B32970A">
      <w:pPr>
        <w:spacing w:line="360" w:lineRule="auto"/>
        <w:ind w:firstLine="420" w:firstLineChars="200"/>
        <w:jc w:val="center"/>
        <w:rPr>
          <w:rFonts w:hint="eastAsia" w:ascii="宋体" w:hAnsi="宋体" w:cs="宋体"/>
          <w:sz w:val="21"/>
          <w:szCs w:val="22"/>
        </w:rPr>
      </w:pPr>
    </w:p>
    <w:p w14:paraId="5DDA801B">
      <w:pPr>
        <w:spacing w:line="340" w:lineRule="exact"/>
        <w:ind w:right="111"/>
        <w:rPr>
          <w:rFonts w:hint="eastAsia" w:ascii="宋体" w:hAnsi="宋体" w:cs="宋体"/>
          <w:sz w:val="24"/>
          <w:szCs w:val="24"/>
        </w:rPr>
      </w:pPr>
      <w:r>
        <w:rPr>
          <w:rFonts w:hint="eastAsia" w:ascii="宋体" w:hAnsi="宋体" w:cs="宋体"/>
          <w:sz w:val="24"/>
          <w:szCs w:val="24"/>
        </w:rPr>
        <w:t>2、随机易损件、备品备件及专用工具报价明细表（已含在投标总价中）</w:t>
      </w:r>
    </w:p>
    <w:p w14:paraId="3643DA80">
      <w:pPr>
        <w:spacing w:line="360" w:lineRule="auto"/>
        <w:ind w:right="480" w:firstLine="11235" w:firstLineChars="5350"/>
        <w:rPr>
          <w:rFonts w:hint="eastAsia" w:ascii="宋体" w:hAnsi="宋体" w:cs="宋体"/>
          <w:sz w:val="21"/>
          <w:szCs w:val="21"/>
        </w:rPr>
      </w:pPr>
      <w:r>
        <w:rPr>
          <w:rFonts w:hint="eastAsia" w:ascii="宋体" w:hAnsi="宋体" w:cs="宋体"/>
          <w:sz w:val="21"/>
          <w:szCs w:val="21"/>
        </w:rPr>
        <w:t xml:space="preserve">单位：人民币元                      </w:t>
      </w:r>
    </w:p>
    <w:p w14:paraId="0586011F">
      <w:pPr>
        <w:spacing w:before="5" w:line="30" w:lineRule="exact"/>
        <w:rPr>
          <w:rFonts w:hint="default"/>
          <w:sz w:val="4"/>
          <w:szCs w:val="4"/>
        </w:rPr>
      </w:pPr>
    </w:p>
    <w:tbl>
      <w:tblPr>
        <w:tblStyle w:val="15"/>
        <w:tblW w:w="130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718"/>
        <w:gridCol w:w="1910"/>
        <w:gridCol w:w="1890"/>
        <w:gridCol w:w="1786"/>
        <w:gridCol w:w="1784"/>
        <w:gridCol w:w="736"/>
        <w:gridCol w:w="840"/>
        <w:gridCol w:w="1535"/>
        <w:gridCol w:w="992"/>
        <w:gridCol w:w="849"/>
      </w:tblGrid>
      <w:tr w14:paraId="3FE8C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6"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B40602C">
            <w:pPr>
              <w:pStyle w:val="29"/>
              <w:spacing w:before="65"/>
              <w:ind w:left="152"/>
              <w:jc w:val="center"/>
              <w:rPr>
                <w:rFonts w:hint="eastAsia" w:ascii="宋体" w:cs="宋体"/>
                <w:sz w:val="21"/>
                <w:szCs w:val="21"/>
              </w:rPr>
            </w:pPr>
            <w:r>
              <w:rPr>
                <w:rFonts w:hint="eastAsia" w:ascii="宋体" w:hAnsi="宋体" w:cs="宋体"/>
                <w:sz w:val="21"/>
                <w:szCs w:val="21"/>
              </w:rPr>
              <w:t>序号</w:t>
            </w: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0CFBF1E">
            <w:pPr>
              <w:pStyle w:val="29"/>
              <w:spacing w:before="65"/>
              <w:ind w:left="709" w:right="710"/>
              <w:jc w:val="center"/>
              <w:rPr>
                <w:rFonts w:hint="eastAsia" w:ascii="宋体" w:cs="宋体"/>
                <w:sz w:val="21"/>
                <w:szCs w:val="21"/>
              </w:rPr>
            </w:pPr>
            <w:r>
              <w:rPr>
                <w:rFonts w:hint="eastAsia" w:ascii="宋体" w:hAnsi="宋体" w:cs="宋体"/>
                <w:sz w:val="21"/>
                <w:szCs w:val="21"/>
              </w:rPr>
              <w:t>名称</w:t>
            </w: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B053CE4">
            <w:pPr>
              <w:pStyle w:val="29"/>
              <w:spacing w:before="65"/>
              <w:ind w:left="518"/>
              <w:jc w:val="center"/>
              <w:rPr>
                <w:rFonts w:hint="eastAsia" w:ascii="宋体" w:cs="宋体"/>
                <w:sz w:val="21"/>
                <w:szCs w:val="21"/>
              </w:rPr>
            </w:pPr>
            <w:r>
              <w:rPr>
                <w:rFonts w:hint="eastAsia" w:ascii="宋体" w:hAnsi="宋体" w:cs="宋体"/>
                <w:sz w:val="21"/>
                <w:szCs w:val="21"/>
              </w:rPr>
              <w:t>规格型号</w:t>
            </w: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D757943">
            <w:pPr>
              <w:pStyle w:val="29"/>
              <w:spacing w:before="65"/>
              <w:ind w:left="361"/>
              <w:jc w:val="center"/>
              <w:rPr>
                <w:rFonts w:hint="eastAsia" w:ascii="宋体" w:cs="宋体"/>
                <w:sz w:val="21"/>
                <w:szCs w:val="21"/>
              </w:rPr>
            </w:pPr>
            <w:r>
              <w:rPr>
                <w:rFonts w:hint="eastAsia" w:ascii="宋体" w:hAnsi="宋体" w:cs="宋体"/>
                <w:sz w:val="21"/>
                <w:szCs w:val="21"/>
              </w:rPr>
              <w:t>厂家及产地</w:t>
            </w: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B55E83B">
            <w:pPr>
              <w:pStyle w:val="29"/>
              <w:spacing w:before="65"/>
              <w:ind w:right="1"/>
              <w:jc w:val="center"/>
              <w:rPr>
                <w:rFonts w:hint="eastAsia" w:ascii="宋体" w:cs="宋体"/>
                <w:sz w:val="21"/>
                <w:szCs w:val="21"/>
              </w:rPr>
            </w:pPr>
            <w:r>
              <w:rPr>
                <w:rFonts w:hint="eastAsia" w:ascii="宋体" w:hAnsi="宋体" w:cs="宋体"/>
                <w:sz w:val="21"/>
                <w:szCs w:val="21"/>
              </w:rPr>
              <w:t>用途</w:t>
            </w: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7943C66">
            <w:pPr>
              <w:pStyle w:val="29"/>
              <w:spacing w:before="65"/>
              <w:ind w:left="151"/>
              <w:jc w:val="center"/>
              <w:rPr>
                <w:rFonts w:hint="eastAsia" w:ascii="宋体" w:cs="宋体"/>
                <w:sz w:val="21"/>
                <w:szCs w:val="21"/>
              </w:rPr>
            </w:pPr>
            <w:r>
              <w:rPr>
                <w:rFonts w:hint="eastAsia" w:ascii="宋体" w:hAnsi="宋体" w:cs="宋体"/>
                <w:sz w:val="21"/>
                <w:szCs w:val="21"/>
              </w:rPr>
              <w:t>单位</w:t>
            </w: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C19F95C">
            <w:pPr>
              <w:pStyle w:val="29"/>
              <w:spacing w:before="65"/>
              <w:ind w:left="204"/>
              <w:jc w:val="center"/>
              <w:rPr>
                <w:rFonts w:hint="eastAsia" w:ascii="宋体" w:cs="宋体"/>
                <w:sz w:val="21"/>
                <w:szCs w:val="21"/>
              </w:rPr>
            </w:pPr>
            <w:r>
              <w:rPr>
                <w:rFonts w:hint="eastAsia" w:ascii="宋体" w:hAnsi="宋体" w:cs="宋体"/>
                <w:sz w:val="21"/>
                <w:szCs w:val="21"/>
              </w:rPr>
              <w:t>数量</w:t>
            </w: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01A46AD8">
            <w:pPr>
              <w:pStyle w:val="29"/>
              <w:spacing w:line="272" w:lineRule="exact"/>
              <w:ind w:left="93" w:right="92"/>
              <w:jc w:val="right"/>
              <w:rPr>
                <w:rFonts w:hint="eastAsia" w:ascii="宋体" w:cs="宋体"/>
                <w:sz w:val="21"/>
                <w:szCs w:val="21"/>
                <w:lang w:eastAsia="zh-CN"/>
              </w:rPr>
            </w:pPr>
            <w:r>
              <w:rPr>
                <w:rFonts w:hint="eastAsia" w:ascii="宋体" w:hAnsi="宋体" w:cs="宋体"/>
                <w:sz w:val="21"/>
                <w:szCs w:val="21"/>
              </w:rPr>
              <w:t>单件综合价</w:t>
            </w:r>
            <w:r>
              <w:rPr>
                <w:rFonts w:hint="eastAsia" w:ascii="宋体" w:hAnsi="宋体" w:cs="宋体"/>
                <w:sz w:val="21"/>
                <w:szCs w:val="21"/>
                <w:lang w:eastAsia="zh-CN"/>
              </w:rPr>
              <w:t>格</w:t>
            </w: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B672295">
            <w:pPr>
              <w:pStyle w:val="29"/>
              <w:spacing w:before="65"/>
              <w:ind w:left="285"/>
              <w:jc w:val="center"/>
              <w:rPr>
                <w:rFonts w:hint="eastAsia" w:ascii="宋体" w:cs="宋体"/>
                <w:sz w:val="21"/>
                <w:szCs w:val="21"/>
              </w:rPr>
            </w:pPr>
            <w:r>
              <w:rPr>
                <w:rFonts w:hint="eastAsia" w:ascii="宋体" w:hAnsi="宋体" w:cs="宋体"/>
                <w:sz w:val="21"/>
                <w:szCs w:val="21"/>
              </w:rPr>
              <w:t>总价</w:t>
            </w: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432CE6B">
            <w:pPr>
              <w:pStyle w:val="29"/>
              <w:spacing w:before="65"/>
              <w:ind w:left="326"/>
              <w:jc w:val="center"/>
              <w:rPr>
                <w:rFonts w:hint="eastAsia" w:ascii="宋体" w:cs="宋体"/>
                <w:sz w:val="21"/>
                <w:szCs w:val="21"/>
              </w:rPr>
            </w:pPr>
            <w:r>
              <w:rPr>
                <w:rFonts w:hint="eastAsia" w:ascii="宋体" w:hAnsi="宋体" w:cs="宋体"/>
                <w:sz w:val="21"/>
                <w:szCs w:val="21"/>
              </w:rPr>
              <w:t>备注</w:t>
            </w:r>
          </w:p>
        </w:tc>
      </w:tr>
      <w:tr w14:paraId="04C75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3"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9DCEC23">
            <w:pPr>
              <w:pStyle w:val="29"/>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749B449">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4E08FC5">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460CDAC">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2AFFBF5">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39ED9A8">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78BA43E">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39C8C67">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6193479">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7DFFE4E">
            <w:pPr>
              <w:rPr>
                <w:rFonts w:hint="default"/>
                <w:sz w:val="21"/>
                <w:szCs w:val="22"/>
              </w:rPr>
            </w:pPr>
          </w:p>
        </w:tc>
      </w:tr>
      <w:tr w14:paraId="24857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4"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4F3A51C">
            <w:pPr>
              <w:pStyle w:val="29"/>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A121EB0">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E9014B1">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9172411">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B78F95E">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0DD1EEC">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F440073">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255275C">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9B06038">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3507FBF">
            <w:pPr>
              <w:rPr>
                <w:rFonts w:hint="default"/>
                <w:sz w:val="21"/>
                <w:szCs w:val="22"/>
              </w:rPr>
            </w:pPr>
          </w:p>
        </w:tc>
      </w:tr>
      <w:tr w14:paraId="6543F6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4"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AAABAD4">
            <w:pPr>
              <w:pStyle w:val="29"/>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92B2B72">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B84162C">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E0C16A8">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FCB5ACB">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4D10C68">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E8F6758">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E7FD1B0">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866046A">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FDABDD0">
            <w:pPr>
              <w:rPr>
                <w:rFonts w:hint="default"/>
                <w:sz w:val="21"/>
                <w:szCs w:val="22"/>
              </w:rPr>
            </w:pPr>
          </w:p>
        </w:tc>
      </w:tr>
      <w:tr w14:paraId="0029E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3"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EB39E82">
            <w:pPr>
              <w:pStyle w:val="29"/>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9BB710E">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B3312F1">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398B618">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94EDBA1">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D339B0E">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A2F321E">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B87B021">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ACAF61F">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0770C58">
            <w:pPr>
              <w:rPr>
                <w:rFonts w:hint="default"/>
                <w:sz w:val="21"/>
                <w:szCs w:val="22"/>
              </w:rPr>
            </w:pPr>
          </w:p>
        </w:tc>
      </w:tr>
      <w:tr w14:paraId="4CE0E0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4"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A756467">
            <w:pPr>
              <w:pStyle w:val="29"/>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298676D">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B2BD1D4">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490DC81">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17EC60E">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FCB07A7">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70CEDB5">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928B4E5">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05AE575">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1D7C285">
            <w:pPr>
              <w:rPr>
                <w:rFonts w:hint="default"/>
                <w:sz w:val="21"/>
                <w:szCs w:val="22"/>
              </w:rPr>
            </w:pPr>
          </w:p>
        </w:tc>
      </w:tr>
      <w:tr w14:paraId="341FB4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4"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2536926">
            <w:pPr>
              <w:pStyle w:val="29"/>
              <w:ind w:left="291" w:right="290"/>
              <w:jc w:val="center"/>
              <w:rPr>
                <w:rFonts w:hint="default" w:ascii="Times New Roman"/>
                <w:sz w:val="21"/>
                <w:szCs w:val="21"/>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BCAB41B">
            <w:pPr>
              <w:rPr>
                <w:rFonts w:hint="default"/>
                <w:sz w:val="21"/>
                <w:szCs w:val="22"/>
              </w:rPr>
            </w:pP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185CBD7">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A972F51">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75C0E3B">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6D0D1CA">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6593C39">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2F14EE1">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8CC6781">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B326CF1">
            <w:pPr>
              <w:rPr>
                <w:rFonts w:hint="default"/>
                <w:sz w:val="21"/>
                <w:szCs w:val="22"/>
              </w:rPr>
            </w:pPr>
          </w:p>
        </w:tc>
      </w:tr>
      <w:tr w14:paraId="23E5ED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3"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2EE0EAB">
            <w:pPr>
              <w:rPr>
                <w:rFonts w:hint="default"/>
                <w:sz w:val="21"/>
                <w:szCs w:val="22"/>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0994BA07">
            <w:pPr>
              <w:pStyle w:val="29"/>
              <w:spacing w:line="240" w:lineRule="exact"/>
              <w:ind w:left="150"/>
              <w:jc w:val="center"/>
              <w:rPr>
                <w:rFonts w:hint="eastAsia" w:ascii="宋体" w:cs="宋体"/>
                <w:sz w:val="21"/>
                <w:szCs w:val="21"/>
              </w:rPr>
            </w:pPr>
            <w:r>
              <w:rPr>
                <w:rFonts w:hint="eastAsia" w:ascii="宋体" w:hAnsi="宋体" w:cs="宋体"/>
                <w:sz w:val="21"/>
                <w:szCs w:val="21"/>
              </w:rPr>
              <w:t>报价总计</w:t>
            </w:r>
          </w:p>
        </w:tc>
        <w:tc>
          <w:tcPr>
            <w:tcW w:w="10412" w:type="dxa"/>
            <w:gridSpan w:val="8"/>
            <w:tcBorders>
              <w:top w:val="single" w:color="000000" w:sz="4" w:space="0"/>
              <w:left w:val="single" w:color="000000" w:sz="4" w:space="0"/>
              <w:bottom w:val="single" w:color="000000" w:sz="4" w:space="0"/>
              <w:right w:val="single" w:color="000000" w:sz="4" w:space="0"/>
              <w:tl2br w:val="nil"/>
              <w:tr2bl w:val="nil"/>
            </w:tcBorders>
            <w:noWrap w:val="0"/>
            <w:vAlign w:val="top"/>
          </w:tcPr>
          <w:p w14:paraId="41832AE3">
            <w:pPr>
              <w:rPr>
                <w:rFonts w:hint="default"/>
                <w:sz w:val="21"/>
                <w:szCs w:val="22"/>
              </w:rPr>
            </w:pPr>
          </w:p>
        </w:tc>
      </w:tr>
      <w:tr w14:paraId="765BD9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3"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EEEE198">
            <w:pPr>
              <w:rPr>
                <w:rFonts w:hint="default"/>
                <w:sz w:val="21"/>
                <w:szCs w:val="22"/>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85F2CD3">
            <w:pPr>
              <w:pStyle w:val="29"/>
              <w:spacing w:before="20"/>
              <w:ind w:left="709" w:right="710"/>
              <w:jc w:val="center"/>
              <w:rPr>
                <w:rFonts w:hint="eastAsia" w:ascii="宋体" w:cs="宋体"/>
                <w:sz w:val="21"/>
                <w:szCs w:val="21"/>
              </w:rPr>
            </w:pPr>
            <w:r>
              <w:rPr>
                <w:rFonts w:hint="eastAsia" w:ascii="宋体" w:hAnsi="宋体" w:cs="宋体"/>
                <w:sz w:val="21"/>
                <w:szCs w:val="21"/>
              </w:rPr>
              <w:t>备注</w:t>
            </w:r>
          </w:p>
        </w:tc>
        <w:tc>
          <w:tcPr>
            <w:tcW w:w="10412" w:type="dxa"/>
            <w:gridSpan w:val="8"/>
            <w:tcBorders>
              <w:top w:val="single" w:color="000000" w:sz="4" w:space="0"/>
              <w:left w:val="single" w:color="000000" w:sz="4" w:space="0"/>
              <w:bottom w:val="single" w:color="000000" w:sz="4" w:space="0"/>
              <w:right w:val="single" w:color="000000" w:sz="4" w:space="0"/>
              <w:tl2br w:val="nil"/>
              <w:tr2bl w:val="nil"/>
            </w:tcBorders>
            <w:noWrap w:val="0"/>
            <w:vAlign w:val="top"/>
          </w:tcPr>
          <w:p w14:paraId="6E99CF8E">
            <w:pPr>
              <w:rPr>
                <w:rFonts w:hint="default"/>
                <w:sz w:val="21"/>
                <w:szCs w:val="22"/>
              </w:rPr>
            </w:pPr>
          </w:p>
        </w:tc>
      </w:tr>
      <w:tr w14:paraId="115BE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63" w:hRule="exact"/>
        </w:trPr>
        <w:tc>
          <w:tcPr>
            <w:tcW w:w="7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B58AE08">
            <w:pPr>
              <w:rPr>
                <w:rFonts w:hint="default"/>
                <w:sz w:val="21"/>
                <w:szCs w:val="22"/>
              </w:rPr>
            </w:pPr>
          </w:p>
        </w:tc>
        <w:tc>
          <w:tcPr>
            <w:tcW w:w="191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0934F70">
            <w:pPr>
              <w:pStyle w:val="29"/>
              <w:spacing w:before="20"/>
              <w:ind w:left="709" w:right="710"/>
              <w:jc w:val="center"/>
              <w:rPr>
                <w:rFonts w:hint="eastAsia" w:ascii="宋体" w:cs="宋体"/>
                <w:sz w:val="21"/>
                <w:szCs w:val="21"/>
              </w:rPr>
            </w:pPr>
            <w:r>
              <w:rPr>
                <w:rFonts w:hint="eastAsia" w:ascii="宋体" w:cs="宋体"/>
                <w:sz w:val="21"/>
                <w:szCs w:val="21"/>
              </w:rPr>
              <w:t>……</w:t>
            </w:r>
          </w:p>
        </w:tc>
        <w:tc>
          <w:tcPr>
            <w:tcW w:w="189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18F532D">
            <w:pPr>
              <w:rPr>
                <w:rFonts w:hint="default"/>
                <w:sz w:val="21"/>
                <w:szCs w:val="22"/>
              </w:rPr>
            </w:pPr>
          </w:p>
        </w:tc>
        <w:tc>
          <w:tcPr>
            <w:tcW w:w="17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81D0370">
            <w:pPr>
              <w:rPr>
                <w:rFonts w:hint="default"/>
                <w:sz w:val="21"/>
                <w:szCs w:val="22"/>
              </w:rPr>
            </w:pPr>
          </w:p>
        </w:tc>
        <w:tc>
          <w:tcPr>
            <w:tcW w:w="178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72EF408">
            <w:pPr>
              <w:rPr>
                <w:rFonts w:hint="default"/>
                <w:sz w:val="21"/>
                <w:szCs w:val="22"/>
              </w:rPr>
            </w:pPr>
          </w:p>
        </w:tc>
        <w:tc>
          <w:tcPr>
            <w:tcW w:w="73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CCB074C">
            <w:pPr>
              <w:rPr>
                <w:rFonts w:hint="default"/>
                <w:sz w:val="21"/>
                <w:szCs w:val="22"/>
              </w:rPr>
            </w:pPr>
          </w:p>
        </w:tc>
        <w:tc>
          <w:tcPr>
            <w:tcW w:w="84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3C16C64">
            <w:pPr>
              <w:rPr>
                <w:rFonts w:hint="default"/>
                <w:sz w:val="21"/>
                <w:szCs w:val="22"/>
              </w:rPr>
            </w:pPr>
          </w:p>
        </w:tc>
        <w:tc>
          <w:tcPr>
            <w:tcW w:w="153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EAB46C4">
            <w:pPr>
              <w:rPr>
                <w:rFonts w:hint="default"/>
                <w:sz w:val="21"/>
                <w:szCs w:val="22"/>
              </w:rPr>
            </w:pPr>
          </w:p>
        </w:tc>
        <w:tc>
          <w:tcPr>
            <w:tcW w:w="99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4E8C735">
            <w:pPr>
              <w:rPr>
                <w:rFonts w:hint="default"/>
                <w:sz w:val="21"/>
                <w:szCs w:val="22"/>
              </w:rPr>
            </w:pPr>
          </w:p>
        </w:tc>
        <w:tc>
          <w:tcPr>
            <w:tcW w:w="84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83DFBD0">
            <w:pPr>
              <w:rPr>
                <w:rFonts w:hint="default"/>
                <w:sz w:val="21"/>
                <w:szCs w:val="22"/>
              </w:rPr>
            </w:pPr>
          </w:p>
        </w:tc>
      </w:tr>
    </w:tbl>
    <w:p w14:paraId="2AECB3E2">
      <w:pPr>
        <w:pStyle w:val="6"/>
        <w:spacing w:line="239" w:lineRule="exact"/>
        <w:ind w:left="226"/>
        <w:rPr>
          <w:rFonts w:hint="eastAsia"/>
          <w:spacing w:val="1"/>
          <w:sz w:val="28"/>
          <w:szCs w:val="20"/>
        </w:rPr>
      </w:pPr>
    </w:p>
    <w:p w14:paraId="2103FE10">
      <w:pPr>
        <w:pStyle w:val="23"/>
        <w:tabs>
          <w:tab w:val="left" w:pos="7586"/>
        </w:tabs>
        <w:spacing w:line="360" w:lineRule="auto"/>
        <w:ind w:firstLine="8295" w:firstLineChars="3950"/>
        <w:rPr>
          <w:rFonts w:hint="eastAsia"/>
          <w:color w:val="auto"/>
          <w:sz w:val="21"/>
          <w:szCs w:val="21"/>
        </w:rPr>
      </w:pPr>
      <w:r>
        <w:rPr>
          <w:rFonts w:hint="eastAsia"/>
          <w:color w:val="auto"/>
          <w:sz w:val="21"/>
          <w:szCs w:val="21"/>
          <w:lang w:eastAsia="zh-CN"/>
        </w:rPr>
        <w:t>投标人（盖章）</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p>
    <w:p w14:paraId="42C90DDB">
      <w:pPr>
        <w:spacing w:line="360" w:lineRule="auto"/>
        <w:ind w:firstLine="420" w:firstLineChars="200"/>
        <w:jc w:val="center"/>
        <w:rPr>
          <w:rFonts w:hint="eastAsia" w:ascii="宋体" w:hAnsi="宋体" w:cs="宋体"/>
          <w:sz w:val="21"/>
          <w:szCs w:val="22"/>
        </w:rPr>
      </w:pPr>
      <w:r>
        <w:rPr>
          <w:rFonts w:hint="eastAsia" w:ascii="宋体" w:hAnsi="宋体" w:cs="宋体"/>
          <w:sz w:val="21"/>
          <w:szCs w:val="22"/>
        </w:rPr>
        <w:t xml:space="preserve">                         日期</w:t>
      </w:r>
    </w:p>
    <w:p w14:paraId="12C64A52">
      <w:pPr>
        <w:spacing w:line="360" w:lineRule="auto"/>
        <w:ind w:firstLine="600" w:firstLineChars="200"/>
        <w:rPr>
          <w:rFonts w:hint="eastAsia" w:ascii="宋体" w:hAnsi="宋体" w:cs="宋体"/>
          <w:sz w:val="24"/>
          <w:szCs w:val="24"/>
        </w:rPr>
      </w:pPr>
      <w:r>
        <w:rPr>
          <w:rFonts w:hint="eastAsia" w:ascii="宋体"/>
          <w:i/>
          <w:sz w:val="30"/>
          <w:szCs w:val="30"/>
        </w:rPr>
        <w:br w:type="page"/>
      </w:r>
      <w:r>
        <w:rPr>
          <w:rFonts w:hint="eastAsia" w:ascii="宋体" w:hAnsi="宋体" w:cs="宋体"/>
          <w:sz w:val="24"/>
          <w:szCs w:val="24"/>
        </w:rPr>
        <w:t>3、正常使用一（两年）年所需的备品备件报价表</w:t>
      </w:r>
    </w:p>
    <w:p w14:paraId="3D69D350">
      <w:pPr>
        <w:spacing w:line="360" w:lineRule="auto"/>
        <w:ind w:firstLine="420" w:firstLineChars="200"/>
        <w:jc w:val="right"/>
        <w:rPr>
          <w:rFonts w:hint="eastAsia" w:ascii="宋体" w:hAnsi="宋体" w:cs="宋体"/>
          <w:sz w:val="21"/>
          <w:szCs w:val="22"/>
        </w:rPr>
      </w:pPr>
      <w:r>
        <w:rPr>
          <w:rFonts w:hint="eastAsia" w:ascii="宋体" w:hAnsi="宋体" w:cs="宋体"/>
          <w:sz w:val="21"/>
          <w:szCs w:val="22"/>
        </w:rPr>
        <w:t>单位：人民币元</w:t>
      </w:r>
    </w:p>
    <w:tbl>
      <w:tblPr>
        <w:tblStyle w:val="15"/>
        <w:tblW w:w="1401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40"/>
        <w:gridCol w:w="621"/>
        <w:gridCol w:w="1701"/>
        <w:gridCol w:w="3260"/>
        <w:gridCol w:w="1134"/>
        <w:gridCol w:w="1276"/>
        <w:gridCol w:w="1417"/>
        <w:gridCol w:w="1843"/>
        <w:gridCol w:w="1418"/>
        <w:gridCol w:w="1102"/>
      </w:tblGrid>
      <w:tr w14:paraId="59009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397" w:hRule="atLeast"/>
        </w:trPr>
        <w:tc>
          <w:tcPr>
            <w:tcW w:w="240" w:type="dxa"/>
            <w:vMerge w:val="restart"/>
            <w:tcBorders>
              <w:top w:val="nil"/>
              <w:left w:val="nil"/>
              <w:bottom w:val="nil"/>
              <w:right w:val="nil"/>
              <w:tl2br w:val="nil"/>
              <w:tr2bl w:val="nil"/>
            </w:tcBorders>
            <w:shd w:val="clear" w:color="auto" w:fill="FFFFFF"/>
            <w:noWrap w:val="0"/>
            <w:vAlign w:val="center"/>
          </w:tcPr>
          <w:p w14:paraId="3C4BB4EF">
            <w:pPr>
              <w:spacing w:line="360" w:lineRule="auto"/>
              <w:ind w:firstLine="420" w:firstLineChars="200"/>
              <w:rPr>
                <w:rFonts w:hint="eastAsia" w:ascii="宋体" w:hAnsi="宋体" w:cs="宋体"/>
                <w:sz w:val="21"/>
                <w:szCs w:val="22"/>
              </w:rPr>
            </w:pPr>
            <w:r>
              <w:rPr>
                <w:rFonts w:hint="eastAsia" w:ascii="宋体" w:hAnsi="宋体" w:cs="宋体"/>
                <w:sz w:val="21"/>
                <w:szCs w:val="22"/>
              </w:rPr>
              <w:t>g</w:t>
            </w: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7C55B7C9">
            <w:pPr>
              <w:spacing w:line="360" w:lineRule="auto"/>
              <w:jc w:val="center"/>
              <w:rPr>
                <w:rFonts w:hint="eastAsia" w:ascii="宋体" w:hAnsi="宋体" w:cs="宋体"/>
                <w:sz w:val="18"/>
                <w:szCs w:val="18"/>
                <w:lang w:val="zh-TW"/>
              </w:rPr>
            </w:pPr>
            <w:r>
              <w:rPr>
                <w:rFonts w:hint="eastAsia" w:ascii="宋体" w:hAnsi="宋体" w:cs="宋体"/>
                <w:sz w:val="18"/>
                <w:szCs w:val="18"/>
                <w:lang w:val="zh-TW"/>
              </w:rPr>
              <w:t>序号</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43B4F194">
            <w:pPr>
              <w:spacing w:line="360" w:lineRule="auto"/>
              <w:ind w:firstLine="360" w:firstLineChars="200"/>
              <w:rPr>
                <w:rFonts w:hint="eastAsia" w:ascii="宋体" w:hAnsi="宋体" w:cs="宋体"/>
                <w:sz w:val="18"/>
                <w:szCs w:val="18"/>
                <w:lang w:val="zh-TW"/>
              </w:rPr>
            </w:pPr>
            <w:r>
              <w:rPr>
                <w:rFonts w:hint="eastAsia" w:ascii="宋体" w:hAnsi="宋体" w:cs="宋体"/>
                <w:sz w:val="18"/>
                <w:szCs w:val="18"/>
                <w:lang w:val="zh-TW"/>
              </w:rPr>
              <w:t>名称</w:t>
            </w: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3B778E87">
            <w:pPr>
              <w:spacing w:line="360" w:lineRule="auto"/>
              <w:jc w:val="center"/>
              <w:rPr>
                <w:rFonts w:hint="eastAsia" w:ascii="宋体" w:hAnsi="宋体" w:cs="宋体"/>
                <w:sz w:val="18"/>
                <w:szCs w:val="18"/>
                <w:lang w:val="zh-TW"/>
              </w:rPr>
            </w:pPr>
            <w:r>
              <w:rPr>
                <w:rFonts w:hint="eastAsia" w:ascii="宋体" w:hAnsi="宋体" w:cs="宋体"/>
                <w:sz w:val="18"/>
                <w:szCs w:val="18"/>
                <w:lang w:val="zh-TW"/>
              </w:rPr>
              <w:t>规格型号</w:t>
            </w: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7455DB5B">
            <w:pPr>
              <w:spacing w:line="360" w:lineRule="auto"/>
              <w:jc w:val="center"/>
              <w:rPr>
                <w:rFonts w:hint="eastAsia" w:ascii="宋体" w:hAnsi="宋体" w:cs="宋体"/>
                <w:sz w:val="18"/>
                <w:szCs w:val="18"/>
                <w:lang w:val="zh-TW"/>
              </w:rPr>
            </w:pPr>
            <w:r>
              <w:rPr>
                <w:rFonts w:hint="eastAsia" w:ascii="宋体" w:hAnsi="宋体" w:cs="宋体"/>
                <w:sz w:val="18"/>
                <w:szCs w:val="18"/>
                <w:lang w:val="zh-TW"/>
              </w:rPr>
              <w:t>单位</w:t>
            </w: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197D37E6">
            <w:pPr>
              <w:spacing w:line="360" w:lineRule="auto"/>
              <w:jc w:val="center"/>
              <w:rPr>
                <w:rFonts w:hint="eastAsia" w:ascii="宋体" w:hAnsi="宋体" w:cs="宋体"/>
                <w:sz w:val="18"/>
                <w:szCs w:val="18"/>
                <w:lang w:val="zh-TW"/>
              </w:rPr>
            </w:pPr>
            <w:r>
              <w:rPr>
                <w:rFonts w:hint="eastAsia" w:ascii="宋体" w:hAnsi="宋体" w:cs="宋体"/>
                <w:sz w:val="18"/>
                <w:szCs w:val="18"/>
                <w:lang w:val="zh-TW"/>
              </w:rPr>
              <w:t>数量</w:t>
            </w: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504E069F">
            <w:pPr>
              <w:spacing w:line="360" w:lineRule="auto"/>
              <w:jc w:val="center"/>
              <w:rPr>
                <w:rFonts w:hint="eastAsia" w:ascii="宋体" w:hAnsi="宋体" w:cs="宋体"/>
                <w:sz w:val="18"/>
                <w:szCs w:val="18"/>
                <w:lang w:val="zh-TW"/>
              </w:rPr>
            </w:pPr>
            <w:r>
              <w:rPr>
                <w:rFonts w:hint="eastAsia" w:ascii="宋体" w:hAnsi="宋体" w:cs="宋体"/>
                <w:sz w:val="18"/>
                <w:szCs w:val="18"/>
                <w:lang w:val="zh-TW"/>
              </w:rPr>
              <w:t>单价（元）</w:t>
            </w: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2181A963">
            <w:pPr>
              <w:spacing w:line="360" w:lineRule="auto"/>
              <w:jc w:val="center"/>
              <w:rPr>
                <w:rFonts w:hint="eastAsia" w:ascii="宋体" w:hAnsi="宋体" w:cs="宋体"/>
                <w:sz w:val="18"/>
                <w:szCs w:val="18"/>
                <w:lang w:val="zh-TW"/>
              </w:rPr>
            </w:pPr>
            <w:r>
              <w:rPr>
                <w:rFonts w:hint="eastAsia" w:ascii="宋体" w:hAnsi="宋体" w:cs="宋体"/>
                <w:sz w:val="18"/>
                <w:szCs w:val="18"/>
                <w:lang w:val="zh-TW"/>
              </w:rPr>
              <w:t>总价（元）</w:t>
            </w: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56688110">
            <w:pPr>
              <w:spacing w:line="360" w:lineRule="auto"/>
              <w:jc w:val="center"/>
              <w:rPr>
                <w:rFonts w:hint="eastAsia" w:ascii="宋体" w:hAnsi="宋体" w:cs="宋体"/>
                <w:sz w:val="18"/>
                <w:szCs w:val="18"/>
                <w:lang w:val="zh-TW"/>
              </w:rPr>
            </w:pPr>
            <w:r>
              <w:rPr>
                <w:rFonts w:hint="eastAsia" w:ascii="宋体" w:hAnsi="宋体" w:cs="宋体"/>
                <w:sz w:val="18"/>
                <w:szCs w:val="18"/>
                <w:lang w:val="zh-TW"/>
              </w:rPr>
              <w:t>品牌及产地</w:t>
            </w: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4E69AEA1">
            <w:pPr>
              <w:spacing w:line="360" w:lineRule="auto"/>
              <w:jc w:val="center"/>
              <w:rPr>
                <w:rFonts w:hint="eastAsia" w:ascii="宋体" w:hAnsi="宋体" w:cs="宋体"/>
                <w:sz w:val="18"/>
                <w:szCs w:val="18"/>
                <w:lang w:val="zh-TW"/>
              </w:rPr>
            </w:pPr>
            <w:r>
              <w:rPr>
                <w:rFonts w:hint="eastAsia" w:ascii="宋体" w:hAnsi="宋体" w:cs="宋体"/>
                <w:sz w:val="18"/>
                <w:szCs w:val="18"/>
                <w:lang w:val="zh-TW"/>
              </w:rPr>
              <w:t>备注</w:t>
            </w:r>
          </w:p>
        </w:tc>
      </w:tr>
      <w:tr w14:paraId="1EE57E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451" w:hRule="exact"/>
        </w:trPr>
        <w:tc>
          <w:tcPr>
            <w:tcW w:w="240" w:type="dxa"/>
            <w:vMerge w:val="continue"/>
            <w:tcBorders>
              <w:top w:val="nil"/>
              <w:left w:val="nil"/>
              <w:bottom w:val="nil"/>
              <w:right w:val="nil"/>
              <w:tl2br w:val="nil"/>
              <w:tr2bl w:val="nil"/>
            </w:tcBorders>
            <w:shd w:val="clear" w:color="auto" w:fill="FFFFFF"/>
            <w:noWrap w:val="0"/>
            <w:vAlign w:val="center"/>
          </w:tcPr>
          <w:p w14:paraId="11A1D07A">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077E9EFA">
            <w:pPr>
              <w:spacing w:line="360" w:lineRule="auto"/>
              <w:jc w:val="center"/>
              <w:rPr>
                <w:rFonts w:hint="eastAsia" w:ascii="宋体" w:hAnsi="宋体" w:cs="宋体"/>
                <w:sz w:val="21"/>
                <w:szCs w:val="22"/>
              </w:rPr>
            </w:pPr>
            <w:r>
              <w:rPr>
                <w:rFonts w:hint="eastAsia" w:ascii="宋体" w:hAnsi="宋体" w:cs="宋体"/>
                <w:sz w:val="21"/>
                <w:szCs w:val="22"/>
              </w:rPr>
              <w:t>1</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38441BF3">
            <w:pPr>
              <w:spacing w:line="360" w:lineRule="auto"/>
              <w:ind w:firstLine="420" w:firstLineChars="200"/>
              <w:rPr>
                <w:rFonts w:hint="eastAsia" w:ascii="宋体" w:hAnsi="宋体" w:cs="宋体"/>
                <w:sz w:val="21"/>
                <w:szCs w:val="22"/>
              </w:rPr>
            </w:pP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57330449">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65F32A7F">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26031DFE">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636CAB56">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1C69BB4C">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2EB8D772">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36345F03">
            <w:pPr>
              <w:spacing w:line="360" w:lineRule="auto"/>
              <w:ind w:firstLine="420" w:firstLineChars="200"/>
              <w:rPr>
                <w:rFonts w:hint="eastAsia" w:ascii="宋体" w:hAnsi="宋体" w:cs="宋体"/>
                <w:sz w:val="21"/>
                <w:szCs w:val="22"/>
              </w:rPr>
            </w:pPr>
          </w:p>
        </w:tc>
      </w:tr>
      <w:tr w14:paraId="34DEF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398" w:hRule="exact"/>
        </w:trPr>
        <w:tc>
          <w:tcPr>
            <w:tcW w:w="240" w:type="dxa"/>
            <w:vMerge w:val="continue"/>
            <w:tcBorders>
              <w:top w:val="nil"/>
              <w:left w:val="nil"/>
              <w:bottom w:val="nil"/>
              <w:right w:val="nil"/>
              <w:tl2br w:val="nil"/>
              <w:tr2bl w:val="nil"/>
            </w:tcBorders>
            <w:shd w:val="clear" w:color="auto" w:fill="FFFFFF"/>
            <w:noWrap w:val="0"/>
            <w:vAlign w:val="center"/>
          </w:tcPr>
          <w:p w14:paraId="2B8A5D81">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41D01598">
            <w:pPr>
              <w:spacing w:line="360" w:lineRule="auto"/>
              <w:jc w:val="center"/>
              <w:rPr>
                <w:rFonts w:hint="eastAsia" w:ascii="宋体" w:hAnsi="宋体" w:cs="宋体"/>
                <w:sz w:val="21"/>
                <w:szCs w:val="22"/>
              </w:rPr>
            </w:pPr>
            <w:r>
              <w:rPr>
                <w:rFonts w:hint="eastAsia" w:ascii="宋体" w:hAnsi="宋体" w:cs="宋体"/>
                <w:sz w:val="21"/>
                <w:szCs w:val="22"/>
              </w:rPr>
              <w:t>2</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6488CAA6">
            <w:pPr>
              <w:spacing w:line="360" w:lineRule="auto"/>
              <w:ind w:firstLine="420" w:firstLineChars="200"/>
              <w:rPr>
                <w:rFonts w:hint="eastAsia" w:ascii="宋体" w:hAnsi="宋体" w:cs="宋体"/>
                <w:sz w:val="21"/>
                <w:szCs w:val="22"/>
              </w:rPr>
            </w:pP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7A66B777">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190CB3D8">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0170CBC4">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25FADB19">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544EADED">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770DCBBB">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2DA8D542">
            <w:pPr>
              <w:spacing w:line="360" w:lineRule="auto"/>
              <w:ind w:firstLine="420" w:firstLineChars="200"/>
              <w:rPr>
                <w:rFonts w:hint="eastAsia" w:ascii="宋体" w:hAnsi="宋体" w:cs="宋体"/>
                <w:sz w:val="21"/>
                <w:szCs w:val="22"/>
              </w:rPr>
            </w:pPr>
          </w:p>
        </w:tc>
      </w:tr>
      <w:tr w14:paraId="619069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403" w:hRule="exact"/>
        </w:trPr>
        <w:tc>
          <w:tcPr>
            <w:tcW w:w="240" w:type="dxa"/>
            <w:vMerge w:val="continue"/>
            <w:tcBorders>
              <w:top w:val="nil"/>
              <w:left w:val="nil"/>
              <w:bottom w:val="nil"/>
              <w:right w:val="nil"/>
              <w:tl2br w:val="nil"/>
              <w:tr2bl w:val="nil"/>
            </w:tcBorders>
            <w:shd w:val="clear" w:color="auto" w:fill="FFFFFF"/>
            <w:noWrap w:val="0"/>
            <w:vAlign w:val="center"/>
          </w:tcPr>
          <w:p w14:paraId="6DFC5485">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61466A5F">
            <w:pPr>
              <w:spacing w:line="360" w:lineRule="auto"/>
              <w:jc w:val="center"/>
              <w:rPr>
                <w:rFonts w:hint="eastAsia" w:ascii="宋体" w:hAnsi="宋体" w:cs="宋体"/>
                <w:sz w:val="21"/>
                <w:szCs w:val="22"/>
              </w:rPr>
            </w:pPr>
            <w:r>
              <w:rPr>
                <w:rFonts w:hint="eastAsia" w:ascii="宋体" w:hAnsi="宋体" w:cs="宋体"/>
                <w:sz w:val="21"/>
                <w:szCs w:val="22"/>
              </w:rPr>
              <w:t>3</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117B0533">
            <w:pPr>
              <w:spacing w:line="360" w:lineRule="auto"/>
              <w:ind w:firstLine="420" w:firstLineChars="200"/>
              <w:rPr>
                <w:rFonts w:hint="eastAsia" w:ascii="宋体" w:hAnsi="宋体" w:cs="宋体"/>
                <w:sz w:val="21"/>
                <w:szCs w:val="22"/>
              </w:rPr>
            </w:pP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26523A1E">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6F66371B">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50634787">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56A46A6D">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477AFD5E">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468F358D">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5337A507">
            <w:pPr>
              <w:spacing w:line="360" w:lineRule="auto"/>
              <w:ind w:firstLine="420" w:firstLineChars="200"/>
              <w:rPr>
                <w:rFonts w:hint="eastAsia" w:ascii="宋体" w:hAnsi="宋体" w:cs="宋体"/>
                <w:sz w:val="21"/>
                <w:szCs w:val="22"/>
              </w:rPr>
            </w:pPr>
          </w:p>
        </w:tc>
      </w:tr>
      <w:tr w14:paraId="6D05C6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408" w:hRule="exact"/>
        </w:trPr>
        <w:tc>
          <w:tcPr>
            <w:tcW w:w="240" w:type="dxa"/>
            <w:vMerge w:val="continue"/>
            <w:tcBorders>
              <w:top w:val="nil"/>
              <w:left w:val="nil"/>
              <w:bottom w:val="nil"/>
              <w:right w:val="nil"/>
              <w:tl2br w:val="nil"/>
              <w:tr2bl w:val="nil"/>
            </w:tcBorders>
            <w:shd w:val="clear" w:color="auto" w:fill="FFFFFF"/>
            <w:noWrap w:val="0"/>
            <w:vAlign w:val="center"/>
          </w:tcPr>
          <w:p w14:paraId="049C0BC3">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1A4BFEC1">
            <w:pPr>
              <w:spacing w:line="360" w:lineRule="auto"/>
              <w:jc w:val="center"/>
              <w:rPr>
                <w:rFonts w:hint="eastAsia" w:ascii="宋体" w:hAnsi="宋体" w:cs="宋体"/>
                <w:sz w:val="21"/>
                <w:szCs w:val="22"/>
              </w:rPr>
            </w:pPr>
            <w:r>
              <w:rPr>
                <w:rFonts w:hint="eastAsia" w:ascii="宋体" w:hAnsi="宋体" w:cs="宋体"/>
                <w:sz w:val="21"/>
                <w:szCs w:val="22"/>
              </w:rPr>
              <w:t>4</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5B8918A8">
            <w:pPr>
              <w:spacing w:line="360" w:lineRule="auto"/>
              <w:ind w:firstLine="420" w:firstLineChars="200"/>
              <w:rPr>
                <w:rFonts w:hint="eastAsia" w:ascii="宋体" w:hAnsi="宋体" w:cs="宋体"/>
                <w:sz w:val="21"/>
                <w:szCs w:val="22"/>
              </w:rPr>
            </w:pP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322DEB52">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22DE6A0D">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4C99D4EF">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6E592901">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4E2C0F37">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5D2267CA">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71BD45BA">
            <w:pPr>
              <w:spacing w:line="360" w:lineRule="auto"/>
              <w:ind w:firstLine="420" w:firstLineChars="200"/>
              <w:rPr>
                <w:rFonts w:hint="eastAsia" w:ascii="宋体" w:hAnsi="宋体" w:cs="宋体"/>
                <w:sz w:val="21"/>
                <w:szCs w:val="22"/>
              </w:rPr>
            </w:pPr>
          </w:p>
        </w:tc>
      </w:tr>
      <w:tr w14:paraId="445783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403" w:hRule="exact"/>
        </w:trPr>
        <w:tc>
          <w:tcPr>
            <w:tcW w:w="240" w:type="dxa"/>
            <w:vMerge w:val="continue"/>
            <w:tcBorders>
              <w:top w:val="nil"/>
              <w:left w:val="nil"/>
              <w:bottom w:val="nil"/>
              <w:right w:val="nil"/>
              <w:tl2br w:val="nil"/>
              <w:tr2bl w:val="nil"/>
            </w:tcBorders>
            <w:shd w:val="clear" w:color="auto" w:fill="FFFFFF"/>
            <w:noWrap w:val="0"/>
            <w:vAlign w:val="center"/>
          </w:tcPr>
          <w:p w14:paraId="680C5491">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5D00E1B7">
            <w:pPr>
              <w:spacing w:line="360" w:lineRule="auto"/>
              <w:jc w:val="center"/>
              <w:rPr>
                <w:rFonts w:hint="eastAsia" w:ascii="宋体" w:hAnsi="宋体" w:cs="宋体"/>
                <w:sz w:val="21"/>
                <w:szCs w:val="22"/>
              </w:rPr>
            </w:pPr>
            <w:r>
              <w:rPr>
                <w:rFonts w:hint="eastAsia" w:ascii="宋体" w:hAnsi="宋体" w:cs="宋体"/>
                <w:sz w:val="21"/>
                <w:szCs w:val="22"/>
              </w:rPr>
              <w:t>5</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1A43BA29">
            <w:pPr>
              <w:spacing w:line="360" w:lineRule="auto"/>
              <w:ind w:firstLine="420" w:firstLineChars="200"/>
              <w:rPr>
                <w:rFonts w:hint="eastAsia" w:ascii="宋体" w:hAnsi="宋体" w:cs="宋体"/>
                <w:sz w:val="21"/>
                <w:szCs w:val="22"/>
              </w:rPr>
            </w:pP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6FBC32E9">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64F5C8B6">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2218811C">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4320B37B">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57EB7813">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3CAB6550">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5C31F8AA">
            <w:pPr>
              <w:spacing w:line="360" w:lineRule="auto"/>
              <w:ind w:firstLine="420" w:firstLineChars="200"/>
              <w:rPr>
                <w:rFonts w:hint="eastAsia" w:ascii="宋体" w:hAnsi="宋体" w:cs="宋体"/>
                <w:sz w:val="21"/>
                <w:szCs w:val="22"/>
              </w:rPr>
            </w:pPr>
          </w:p>
        </w:tc>
      </w:tr>
      <w:tr w14:paraId="4425E6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398" w:hRule="exact"/>
        </w:trPr>
        <w:tc>
          <w:tcPr>
            <w:tcW w:w="240" w:type="dxa"/>
            <w:vMerge w:val="continue"/>
            <w:tcBorders>
              <w:top w:val="nil"/>
              <w:left w:val="nil"/>
              <w:bottom w:val="nil"/>
              <w:right w:val="nil"/>
              <w:tl2br w:val="nil"/>
              <w:tr2bl w:val="nil"/>
            </w:tcBorders>
            <w:shd w:val="clear" w:color="auto" w:fill="FFFFFF"/>
            <w:noWrap w:val="0"/>
            <w:vAlign w:val="center"/>
          </w:tcPr>
          <w:p w14:paraId="7E19FCA4">
            <w:pPr>
              <w:spacing w:line="360" w:lineRule="auto"/>
              <w:ind w:firstLine="420" w:firstLineChars="200"/>
              <w:rPr>
                <w:rFonts w:hint="eastAsia" w:ascii="宋体" w:hAnsi="宋体" w:cs="宋体"/>
                <w:sz w:val="21"/>
                <w:szCs w:val="22"/>
              </w:rPr>
            </w:pPr>
          </w:p>
        </w:tc>
        <w:tc>
          <w:tcPr>
            <w:tcW w:w="621" w:type="dxa"/>
            <w:tcBorders>
              <w:top w:val="single" w:color="auto" w:sz="4" w:space="0"/>
              <w:left w:val="single" w:color="auto" w:sz="4" w:space="0"/>
              <w:bottom w:val="nil"/>
              <w:right w:val="nil"/>
              <w:tl2br w:val="nil"/>
              <w:tr2bl w:val="nil"/>
            </w:tcBorders>
            <w:shd w:val="clear" w:color="auto" w:fill="FFFFFF"/>
            <w:noWrap w:val="0"/>
            <w:vAlign w:val="center"/>
          </w:tcPr>
          <w:p w14:paraId="6E20497E">
            <w:pPr>
              <w:spacing w:line="360" w:lineRule="auto"/>
              <w:jc w:val="center"/>
              <w:rPr>
                <w:rFonts w:hint="eastAsia" w:ascii="宋体" w:hAnsi="宋体" w:cs="宋体"/>
                <w:sz w:val="21"/>
                <w:szCs w:val="22"/>
              </w:rPr>
            </w:pPr>
            <w:r>
              <w:rPr>
                <w:rFonts w:hint="eastAsia" w:ascii="宋体" w:hAnsi="宋体" w:cs="宋体"/>
                <w:sz w:val="21"/>
                <w:szCs w:val="22"/>
              </w:rPr>
              <w:t>……</w:t>
            </w:r>
          </w:p>
        </w:tc>
        <w:tc>
          <w:tcPr>
            <w:tcW w:w="1701" w:type="dxa"/>
            <w:tcBorders>
              <w:top w:val="single" w:color="auto" w:sz="4" w:space="0"/>
              <w:left w:val="single" w:color="auto" w:sz="4" w:space="0"/>
              <w:bottom w:val="nil"/>
              <w:right w:val="nil"/>
              <w:tl2br w:val="nil"/>
              <w:tr2bl w:val="nil"/>
            </w:tcBorders>
            <w:shd w:val="clear" w:color="auto" w:fill="FFFFFF"/>
            <w:noWrap w:val="0"/>
            <w:vAlign w:val="center"/>
          </w:tcPr>
          <w:p w14:paraId="7FC4D5ED">
            <w:pPr>
              <w:spacing w:line="360" w:lineRule="auto"/>
              <w:ind w:firstLine="420" w:firstLineChars="200"/>
              <w:rPr>
                <w:rFonts w:hint="eastAsia" w:ascii="宋体" w:hAnsi="宋体" w:cs="宋体"/>
                <w:sz w:val="21"/>
                <w:szCs w:val="22"/>
              </w:rPr>
            </w:pPr>
            <w:r>
              <w:rPr>
                <w:rFonts w:hint="eastAsia" w:ascii="宋体" w:hAnsi="宋体" w:cs="宋体"/>
                <w:sz w:val="21"/>
                <w:szCs w:val="22"/>
              </w:rPr>
              <w:t>……</w:t>
            </w:r>
          </w:p>
        </w:tc>
        <w:tc>
          <w:tcPr>
            <w:tcW w:w="3260" w:type="dxa"/>
            <w:tcBorders>
              <w:top w:val="single" w:color="auto" w:sz="4" w:space="0"/>
              <w:left w:val="single" w:color="auto" w:sz="4" w:space="0"/>
              <w:bottom w:val="nil"/>
              <w:right w:val="nil"/>
              <w:tl2br w:val="nil"/>
              <w:tr2bl w:val="nil"/>
            </w:tcBorders>
            <w:shd w:val="clear" w:color="auto" w:fill="FFFFFF"/>
            <w:noWrap w:val="0"/>
            <w:vAlign w:val="center"/>
          </w:tcPr>
          <w:p w14:paraId="4E9F0E0A">
            <w:pPr>
              <w:spacing w:line="360" w:lineRule="auto"/>
              <w:ind w:firstLine="420" w:firstLineChars="200"/>
              <w:rPr>
                <w:rFonts w:hint="eastAsia" w:ascii="宋体" w:hAnsi="宋体" w:cs="宋体"/>
                <w:sz w:val="21"/>
                <w:szCs w:val="22"/>
              </w:rPr>
            </w:pPr>
          </w:p>
        </w:tc>
        <w:tc>
          <w:tcPr>
            <w:tcW w:w="1134" w:type="dxa"/>
            <w:tcBorders>
              <w:top w:val="single" w:color="auto" w:sz="4" w:space="0"/>
              <w:left w:val="single" w:color="auto" w:sz="4" w:space="0"/>
              <w:bottom w:val="nil"/>
              <w:right w:val="nil"/>
              <w:tl2br w:val="nil"/>
              <w:tr2bl w:val="nil"/>
            </w:tcBorders>
            <w:shd w:val="clear" w:color="auto" w:fill="FFFFFF"/>
            <w:noWrap w:val="0"/>
            <w:vAlign w:val="center"/>
          </w:tcPr>
          <w:p w14:paraId="1DBCD2C7">
            <w:pPr>
              <w:spacing w:line="360" w:lineRule="auto"/>
              <w:ind w:firstLine="420" w:firstLineChars="200"/>
              <w:rPr>
                <w:rFonts w:hint="eastAsia" w:ascii="宋体" w:hAnsi="宋体" w:cs="宋体"/>
                <w:sz w:val="21"/>
                <w:szCs w:val="22"/>
              </w:rPr>
            </w:pPr>
          </w:p>
        </w:tc>
        <w:tc>
          <w:tcPr>
            <w:tcW w:w="1276" w:type="dxa"/>
            <w:tcBorders>
              <w:top w:val="single" w:color="auto" w:sz="4" w:space="0"/>
              <w:left w:val="single" w:color="auto" w:sz="4" w:space="0"/>
              <w:bottom w:val="nil"/>
              <w:right w:val="nil"/>
              <w:tl2br w:val="nil"/>
              <w:tr2bl w:val="nil"/>
            </w:tcBorders>
            <w:shd w:val="clear" w:color="auto" w:fill="FFFFFF"/>
            <w:noWrap w:val="0"/>
            <w:vAlign w:val="center"/>
          </w:tcPr>
          <w:p w14:paraId="70BF1589">
            <w:pPr>
              <w:spacing w:line="360" w:lineRule="auto"/>
              <w:ind w:firstLine="420" w:firstLineChars="200"/>
              <w:rPr>
                <w:rFonts w:hint="eastAsia" w:ascii="宋体" w:hAnsi="宋体" w:cs="宋体"/>
                <w:sz w:val="21"/>
                <w:szCs w:val="22"/>
              </w:rPr>
            </w:pPr>
          </w:p>
        </w:tc>
        <w:tc>
          <w:tcPr>
            <w:tcW w:w="1417" w:type="dxa"/>
            <w:tcBorders>
              <w:top w:val="single" w:color="auto" w:sz="4" w:space="0"/>
              <w:left w:val="single" w:color="auto" w:sz="4" w:space="0"/>
              <w:bottom w:val="nil"/>
              <w:right w:val="nil"/>
              <w:tl2br w:val="nil"/>
              <w:tr2bl w:val="nil"/>
            </w:tcBorders>
            <w:shd w:val="clear" w:color="auto" w:fill="FFFFFF"/>
            <w:noWrap w:val="0"/>
            <w:vAlign w:val="center"/>
          </w:tcPr>
          <w:p w14:paraId="736CCEE0">
            <w:pPr>
              <w:spacing w:line="360" w:lineRule="auto"/>
              <w:ind w:firstLine="420" w:firstLineChars="200"/>
              <w:rPr>
                <w:rFonts w:hint="eastAsia" w:ascii="宋体" w:hAnsi="宋体" w:cs="宋体"/>
                <w:sz w:val="21"/>
                <w:szCs w:val="22"/>
              </w:rPr>
            </w:pPr>
          </w:p>
        </w:tc>
        <w:tc>
          <w:tcPr>
            <w:tcW w:w="1843" w:type="dxa"/>
            <w:tcBorders>
              <w:top w:val="single" w:color="auto" w:sz="4" w:space="0"/>
              <w:left w:val="single" w:color="auto" w:sz="4" w:space="0"/>
              <w:bottom w:val="nil"/>
              <w:right w:val="single" w:color="auto" w:sz="4" w:space="0"/>
              <w:tl2br w:val="nil"/>
              <w:tr2bl w:val="nil"/>
            </w:tcBorders>
            <w:shd w:val="clear" w:color="auto" w:fill="FFFFFF"/>
            <w:noWrap w:val="0"/>
            <w:vAlign w:val="center"/>
          </w:tcPr>
          <w:p w14:paraId="139A6250">
            <w:pPr>
              <w:spacing w:line="360" w:lineRule="auto"/>
              <w:ind w:firstLine="420" w:firstLineChars="200"/>
              <w:rPr>
                <w:rFonts w:hint="eastAsia" w:ascii="宋体" w:hAnsi="宋体" w:cs="宋体"/>
                <w:sz w:val="21"/>
                <w:szCs w:val="22"/>
              </w:rPr>
            </w:pPr>
          </w:p>
        </w:tc>
        <w:tc>
          <w:tcPr>
            <w:tcW w:w="1418"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167F9401">
            <w:pPr>
              <w:spacing w:line="360" w:lineRule="auto"/>
              <w:ind w:firstLine="420" w:firstLineChars="200"/>
              <w:rPr>
                <w:rFonts w:hint="eastAsia" w:ascii="宋体" w:hAnsi="宋体" w:cs="宋体"/>
                <w:sz w:val="21"/>
                <w:szCs w:val="22"/>
              </w:rPr>
            </w:pPr>
          </w:p>
        </w:tc>
        <w:tc>
          <w:tcPr>
            <w:tcW w:w="1102" w:type="dxa"/>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786F4B06">
            <w:pPr>
              <w:spacing w:line="360" w:lineRule="auto"/>
              <w:ind w:firstLine="420" w:firstLineChars="200"/>
              <w:rPr>
                <w:rFonts w:hint="eastAsia" w:ascii="宋体" w:hAnsi="宋体" w:cs="宋体"/>
                <w:sz w:val="21"/>
                <w:szCs w:val="22"/>
              </w:rPr>
            </w:pPr>
          </w:p>
        </w:tc>
      </w:tr>
      <w:tr w14:paraId="5BBF1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427" w:hRule="exact"/>
        </w:trPr>
        <w:tc>
          <w:tcPr>
            <w:tcW w:w="240" w:type="dxa"/>
            <w:vMerge w:val="continue"/>
            <w:tcBorders>
              <w:top w:val="nil"/>
              <w:left w:val="nil"/>
              <w:bottom w:val="nil"/>
              <w:right w:val="nil"/>
              <w:tl2br w:val="nil"/>
              <w:tr2bl w:val="nil"/>
            </w:tcBorders>
            <w:shd w:val="clear" w:color="auto" w:fill="FFFFFF"/>
            <w:noWrap w:val="0"/>
            <w:vAlign w:val="center"/>
          </w:tcPr>
          <w:p w14:paraId="482548C7">
            <w:pPr>
              <w:spacing w:line="360" w:lineRule="auto"/>
              <w:ind w:firstLine="420" w:firstLineChars="200"/>
              <w:rPr>
                <w:rFonts w:hint="eastAsia" w:ascii="宋体" w:hAnsi="宋体" w:cs="宋体"/>
                <w:sz w:val="21"/>
                <w:szCs w:val="22"/>
              </w:rPr>
            </w:pPr>
          </w:p>
        </w:tc>
        <w:tc>
          <w:tcPr>
            <w:tcW w:w="9409" w:type="dxa"/>
            <w:gridSpan w:val="6"/>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4C99C8E1">
            <w:pPr>
              <w:spacing w:line="360" w:lineRule="auto"/>
              <w:ind w:firstLine="420" w:firstLineChars="200"/>
              <w:rPr>
                <w:rFonts w:hint="eastAsia" w:ascii="宋体" w:hAnsi="宋体" w:cs="宋体"/>
                <w:sz w:val="21"/>
                <w:szCs w:val="22"/>
              </w:rPr>
            </w:pPr>
            <w:r>
              <w:rPr>
                <w:rFonts w:hint="eastAsia" w:ascii="宋体" w:hAnsi="宋体" w:cs="宋体"/>
                <w:sz w:val="21"/>
                <w:szCs w:val="22"/>
              </w:rPr>
              <w:t>合计报价</w:t>
            </w:r>
          </w:p>
        </w:tc>
        <w:tc>
          <w:tcPr>
            <w:tcW w:w="4363" w:type="dxa"/>
            <w:gridSpan w:val="3"/>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33F1858B">
            <w:pPr>
              <w:spacing w:line="360" w:lineRule="auto"/>
              <w:ind w:firstLine="420" w:firstLineChars="200"/>
              <w:rPr>
                <w:rFonts w:hint="eastAsia" w:ascii="宋体" w:hAnsi="宋体" w:cs="宋体"/>
                <w:sz w:val="21"/>
                <w:szCs w:val="22"/>
              </w:rPr>
            </w:pPr>
          </w:p>
        </w:tc>
      </w:tr>
      <w:tr w14:paraId="31CD2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427" w:hRule="exact"/>
        </w:trPr>
        <w:tc>
          <w:tcPr>
            <w:tcW w:w="240" w:type="dxa"/>
            <w:tcBorders>
              <w:top w:val="nil"/>
              <w:left w:val="nil"/>
              <w:bottom w:val="nil"/>
              <w:right w:val="nil"/>
              <w:tl2br w:val="nil"/>
              <w:tr2bl w:val="nil"/>
            </w:tcBorders>
            <w:shd w:val="clear" w:color="auto" w:fill="FFFFFF"/>
            <w:noWrap w:val="0"/>
            <w:vAlign w:val="center"/>
          </w:tcPr>
          <w:p w14:paraId="5F556B9F">
            <w:pPr>
              <w:spacing w:line="360" w:lineRule="auto"/>
              <w:ind w:firstLine="420" w:firstLineChars="200"/>
              <w:rPr>
                <w:rFonts w:hint="eastAsia" w:ascii="宋体" w:hAnsi="宋体" w:cs="宋体"/>
                <w:sz w:val="21"/>
                <w:szCs w:val="22"/>
              </w:rPr>
            </w:pPr>
          </w:p>
        </w:tc>
        <w:tc>
          <w:tcPr>
            <w:tcW w:w="13772" w:type="dxa"/>
            <w:gridSpan w:val="9"/>
            <w:tcBorders>
              <w:top w:val="single" w:color="auto" w:sz="4" w:space="0"/>
              <w:left w:val="single" w:color="auto" w:sz="4" w:space="0"/>
              <w:bottom w:val="single" w:color="auto" w:sz="4" w:space="0"/>
              <w:right w:val="single" w:color="auto" w:sz="4" w:space="0"/>
              <w:tl2br w:val="nil"/>
              <w:tr2bl w:val="nil"/>
            </w:tcBorders>
            <w:shd w:val="clear" w:color="auto" w:fill="FFFFFF"/>
            <w:noWrap w:val="0"/>
            <w:vAlign w:val="center"/>
          </w:tcPr>
          <w:p w14:paraId="50E942ED">
            <w:pPr>
              <w:pStyle w:val="6"/>
              <w:spacing w:before="82" w:line="300" w:lineRule="auto"/>
              <w:ind w:right="217"/>
              <w:jc w:val="left"/>
              <w:rPr>
                <w:rFonts w:hint="eastAsia"/>
                <w:spacing w:val="1"/>
                <w:sz w:val="21"/>
                <w:szCs w:val="21"/>
              </w:rPr>
            </w:pPr>
            <w:r>
              <w:rPr>
                <w:rFonts w:hint="eastAsia"/>
                <w:spacing w:val="1"/>
                <w:sz w:val="21"/>
                <w:szCs w:val="21"/>
              </w:rPr>
              <w:t>注：按每种设备集中列出，费用含（或不含）在投标报价内。可续页。</w:t>
            </w:r>
          </w:p>
          <w:p w14:paraId="4C55C0EC">
            <w:pPr>
              <w:spacing w:line="360" w:lineRule="auto"/>
              <w:ind w:firstLine="420" w:firstLineChars="200"/>
              <w:rPr>
                <w:rFonts w:hint="eastAsia" w:ascii="宋体" w:hAnsi="宋体" w:cs="宋体"/>
                <w:sz w:val="21"/>
                <w:szCs w:val="22"/>
              </w:rPr>
            </w:pPr>
          </w:p>
        </w:tc>
      </w:tr>
    </w:tbl>
    <w:p w14:paraId="3D74F30B">
      <w:pPr>
        <w:pStyle w:val="23"/>
        <w:tabs>
          <w:tab w:val="left" w:pos="7586"/>
        </w:tabs>
        <w:spacing w:line="360" w:lineRule="auto"/>
        <w:ind w:firstLine="8295" w:firstLineChars="3950"/>
        <w:rPr>
          <w:rFonts w:hint="eastAsia"/>
          <w:color w:val="auto"/>
          <w:sz w:val="21"/>
          <w:szCs w:val="21"/>
        </w:rPr>
      </w:pPr>
    </w:p>
    <w:bookmarkEnd w:id="42"/>
    <w:p w14:paraId="02C71C62">
      <w:pPr>
        <w:pStyle w:val="23"/>
        <w:tabs>
          <w:tab w:val="left" w:pos="7586"/>
        </w:tabs>
        <w:spacing w:line="360" w:lineRule="auto"/>
        <w:ind w:firstLine="8295" w:firstLineChars="3950"/>
        <w:rPr>
          <w:rFonts w:hint="eastAsia"/>
          <w:color w:val="auto"/>
          <w:sz w:val="21"/>
          <w:szCs w:val="21"/>
        </w:rPr>
      </w:pPr>
      <w:r>
        <w:rPr>
          <w:rFonts w:hint="eastAsia"/>
          <w:color w:val="auto"/>
          <w:sz w:val="21"/>
          <w:szCs w:val="21"/>
          <w:lang w:eastAsia="zh-CN"/>
        </w:rPr>
        <w:t>投标人（盖章）</w:t>
      </w:r>
      <w:r>
        <w:rPr>
          <w:rFonts w:hint="eastAsia"/>
          <w:color w:val="auto"/>
          <w:sz w:val="21"/>
          <w:szCs w:val="21"/>
        </w:rPr>
        <w:t>：</w:t>
      </w:r>
      <w:r>
        <w:rPr>
          <w:rFonts w:hint="eastAsia"/>
          <w:color w:val="auto"/>
          <w:sz w:val="21"/>
          <w:szCs w:val="21"/>
          <w:u w:val="single"/>
        </w:rPr>
        <w:t xml:space="preserve"> </w:t>
      </w:r>
      <w:r>
        <w:rPr>
          <w:rFonts w:hint="eastAsia"/>
          <w:color w:val="auto"/>
          <w:sz w:val="21"/>
          <w:szCs w:val="21"/>
          <w:u w:val="single"/>
          <w:lang w:val="en-US" w:eastAsia="zh-CN"/>
        </w:rPr>
        <w:t xml:space="preserve">                 </w:t>
      </w:r>
    </w:p>
    <w:p w14:paraId="53DF41A9">
      <w:pPr>
        <w:spacing w:line="360" w:lineRule="auto"/>
        <w:ind w:firstLine="420" w:firstLineChars="200"/>
        <w:jc w:val="center"/>
        <w:rPr>
          <w:rFonts w:hint="eastAsia" w:ascii="宋体" w:hAnsi="宋体" w:cs="宋体"/>
          <w:sz w:val="21"/>
          <w:szCs w:val="22"/>
        </w:rPr>
      </w:pPr>
      <w:r>
        <w:rPr>
          <w:rFonts w:hint="eastAsia" w:ascii="宋体" w:hAnsi="宋体" w:cs="宋体"/>
          <w:sz w:val="21"/>
          <w:szCs w:val="22"/>
        </w:rPr>
        <w:t xml:space="preserve">                         日期</w:t>
      </w:r>
    </w:p>
    <w:p w14:paraId="0D53A75B">
      <w:pPr>
        <w:spacing w:line="360" w:lineRule="auto"/>
        <w:ind w:firstLine="9975" w:firstLineChars="4750"/>
        <w:rPr>
          <w:rFonts w:hint="default"/>
          <w:sz w:val="21"/>
          <w:szCs w:val="21"/>
        </w:rPr>
      </w:pPr>
    </w:p>
    <w:p w14:paraId="102E0911">
      <w:pPr>
        <w:spacing w:line="360" w:lineRule="auto"/>
        <w:ind w:firstLine="9975" w:firstLineChars="4750"/>
        <w:rPr>
          <w:rFonts w:hint="default"/>
          <w:sz w:val="21"/>
          <w:szCs w:val="21"/>
        </w:rPr>
      </w:pPr>
    </w:p>
    <w:p w14:paraId="39E5E430">
      <w:pPr>
        <w:spacing w:line="360" w:lineRule="auto"/>
        <w:ind w:firstLine="9975" w:firstLineChars="4750"/>
        <w:rPr>
          <w:rFonts w:hint="default"/>
          <w:sz w:val="21"/>
          <w:szCs w:val="21"/>
        </w:rPr>
      </w:pPr>
    </w:p>
    <w:p w14:paraId="09E9C1FA">
      <w:pPr>
        <w:spacing w:line="360" w:lineRule="auto"/>
        <w:ind w:firstLine="9975" w:firstLineChars="4750"/>
        <w:rPr>
          <w:rFonts w:hint="default"/>
          <w:sz w:val="21"/>
          <w:szCs w:val="21"/>
        </w:rPr>
      </w:pPr>
    </w:p>
    <w:p w14:paraId="3C22A108">
      <w:pPr>
        <w:pStyle w:val="26"/>
        <w:pageBreakBefore/>
        <w:spacing w:line="360" w:lineRule="exact"/>
        <w:jc w:val="center"/>
        <w:rPr>
          <w:rFonts w:hint="eastAsia" w:ascii="宋体" w:cs="黑体"/>
          <w:b/>
          <w:color w:val="auto"/>
          <w:sz w:val="21"/>
          <w:szCs w:val="21"/>
        </w:rPr>
        <w:sectPr>
          <w:headerReference r:id="rId4" w:type="default"/>
          <w:footerReference r:id="rId5" w:type="default"/>
          <w:pgSz w:w="16840" w:h="11907" w:orient="landscape"/>
          <w:pgMar w:top="1797" w:right="1440" w:bottom="1797" w:left="1440" w:header="720" w:footer="720" w:gutter="0"/>
          <w:lnNumType w:countBy="0" w:distance="360"/>
          <w:cols w:space="720" w:num="1"/>
          <w:docGrid w:linePitch="286" w:charSpace="0"/>
        </w:sectPr>
      </w:pPr>
    </w:p>
    <w:p w14:paraId="787A2F44">
      <w:pPr>
        <w:pStyle w:val="26"/>
        <w:pageBreakBefore/>
        <w:spacing w:line="360" w:lineRule="exact"/>
        <w:jc w:val="center"/>
        <w:rPr>
          <w:rFonts w:hint="eastAsia" w:ascii="宋体" w:hAnsi="宋体" w:cs="宋体"/>
          <w:b/>
          <w:color w:val="auto"/>
          <w:sz w:val="28"/>
          <w:szCs w:val="28"/>
        </w:rPr>
      </w:pPr>
      <w:r>
        <w:rPr>
          <w:rFonts w:hint="eastAsia" w:ascii="宋体" w:hAnsi="宋体" w:cs="宋体"/>
          <w:b/>
          <w:color w:val="auto"/>
          <w:sz w:val="28"/>
          <w:szCs w:val="28"/>
        </w:rPr>
        <w:t xml:space="preserve">七、投标人基本情况表 </w:t>
      </w:r>
    </w:p>
    <w:p w14:paraId="1F78ACCD">
      <w:pPr>
        <w:spacing w:line="360" w:lineRule="auto"/>
        <w:rPr>
          <w:rFonts w:hint="default"/>
          <w:sz w:val="21"/>
          <w:szCs w:val="21"/>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2584"/>
        <w:gridCol w:w="2177"/>
        <w:gridCol w:w="2088"/>
      </w:tblGrid>
      <w:tr w14:paraId="36C49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3A3DFA19">
            <w:pPr>
              <w:spacing w:line="360" w:lineRule="auto"/>
              <w:jc w:val="center"/>
              <w:rPr>
                <w:rFonts w:hint="default"/>
                <w:sz w:val="21"/>
                <w:szCs w:val="21"/>
              </w:rPr>
            </w:pPr>
            <w:r>
              <w:rPr>
                <w:rFonts w:hint="eastAsia"/>
                <w:sz w:val="21"/>
                <w:szCs w:val="21"/>
              </w:rPr>
              <w:t>投标人名称</w:t>
            </w:r>
          </w:p>
        </w:tc>
        <w:tc>
          <w:tcPr>
            <w:tcW w:w="2584" w:type="dxa"/>
            <w:tcBorders>
              <w:top w:val="single" w:color="auto" w:sz="4" w:space="0"/>
              <w:left w:val="single" w:color="auto" w:sz="4" w:space="0"/>
              <w:bottom w:val="single" w:color="auto" w:sz="4" w:space="0"/>
              <w:right w:val="single" w:color="auto" w:sz="4" w:space="0"/>
              <w:tl2br w:val="nil"/>
              <w:tr2bl w:val="nil"/>
            </w:tcBorders>
            <w:noWrap w:val="0"/>
            <w:vAlign w:val="top"/>
          </w:tcPr>
          <w:p w14:paraId="78D8C625">
            <w:pPr>
              <w:spacing w:line="360" w:lineRule="auto"/>
              <w:jc w:val="center"/>
              <w:rPr>
                <w:rFonts w:hint="default"/>
                <w:sz w:val="21"/>
                <w:szCs w:val="21"/>
              </w:rPr>
            </w:pPr>
          </w:p>
        </w:tc>
        <w:tc>
          <w:tcPr>
            <w:tcW w:w="2177" w:type="dxa"/>
            <w:tcBorders>
              <w:top w:val="single" w:color="auto" w:sz="4" w:space="0"/>
              <w:left w:val="single" w:color="auto" w:sz="4" w:space="0"/>
              <w:bottom w:val="single" w:color="auto" w:sz="4" w:space="0"/>
              <w:right w:val="single" w:color="auto" w:sz="4" w:space="0"/>
              <w:tl2br w:val="nil"/>
              <w:tr2bl w:val="nil"/>
            </w:tcBorders>
            <w:noWrap w:val="0"/>
            <w:vAlign w:val="top"/>
          </w:tcPr>
          <w:p w14:paraId="51C8BE18">
            <w:pPr>
              <w:spacing w:line="360" w:lineRule="auto"/>
              <w:jc w:val="center"/>
              <w:rPr>
                <w:rFonts w:hint="default"/>
                <w:sz w:val="21"/>
                <w:szCs w:val="21"/>
              </w:rPr>
            </w:pPr>
            <w:r>
              <w:rPr>
                <w:rFonts w:hint="eastAsia"/>
                <w:sz w:val="21"/>
                <w:szCs w:val="21"/>
              </w:rPr>
              <w:t>注册资金</w:t>
            </w:r>
          </w:p>
        </w:tc>
        <w:tc>
          <w:tcPr>
            <w:tcW w:w="2088" w:type="dxa"/>
            <w:tcBorders>
              <w:top w:val="single" w:color="auto" w:sz="4" w:space="0"/>
              <w:left w:val="single" w:color="auto" w:sz="4" w:space="0"/>
              <w:bottom w:val="single" w:color="auto" w:sz="4" w:space="0"/>
              <w:right w:val="single" w:color="auto" w:sz="4" w:space="0"/>
              <w:tl2br w:val="nil"/>
              <w:tr2bl w:val="nil"/>
            </w:tcBorders>
            <w:noWrap w:val="0"/>
            <w:vAlign w:val="top"/>
          </w:tcPr>
          <w:p w14:paraId="2981EFF8">
            <w:pPr>
              <w:spacing w:line="360" w:lineRule="auto"/>
              <w:jc w:val="center"/>
              <w:rPr>
                <w:rFonts w:hint="default"/>
                <w:sz w:val="21"/>
                <w:szCs w:val="21"/>
              </w:rPr>
            </w:pPr>
          </w:p>
        </w:tc>
      </w:tr>
      <w:tr w14:paraId="3454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09F8EE55">
            <w:pPr>
              <w:spacing w:line="360" w:lineRule="auto"/>
              <w:jc w:val="center"/>
              <w:rPr>
                <w:rFonts w:hint="default"/>
                <w:sz w:val="21"/>
                <w:szCs w:val="21"/>
              </w:rPr>
            </w:pPr>
            <w:r>
              <w:rPr>
                <w:rFonts w:hint="eastAsia"/>
                <w:sz w:val="21"/>
                <w:szCs w:val="21"/>
              </w:rPr>
              <w:t>注册地</w:t>
            </w:r>
          </w:p>
        </w:tc>
        <w:tc>
          <w:tcPr>
            <w:tcW w:w="2584" w:type="dxa"/>
            <w:tcBorders>
              <w:top w:val="single" w:color="auto" w:sz="4" w:space="0"/>
              <w:left w:val="single" w:color="auto" w:sz="4" w:space="0"/>
              <w:bottom w:val="single" w:color="auto" w:sz="4" w:space="0"/>
              <w:right w:val="single" w:color="auto" w:sz="4" w:space="0"/>
              <w:tl2br w:val="nil"/>
              <w:tr2bl w:val="nil"/>
            </w:tcBorders>
            <w:noWrap w:val="0"/>
            <w:vAlign w:val="top"/>
          </w:tcPr>
          <w:p w14:paraId="64A08D2A">
            <w:pPr>
              <w:spacing w:line="360" w:lineRule="auto"/>
              <w:jc w:val="center"/>
              <w:rPr>
                <w:rFonts w:hint="default"/>
                <w:sz w:val="21"/>
                <w:szCs w:val="21"/>
              </w:rPr>
            </w:pPr>
          </w:p>
        </w:tc>
        <w:tc>
          <w:tcPr>
            <w:tcW w:w="2177" w:type="dxa"/>
            <w:tcBorders>
              <w:top w:val="single" w:color="auto" w:sz="4" w:space="0"/>
              <w:left w:val="single" w:color="auto" w:sz="4" w:space="0"/>
              <w:bottom w:val="single" w:color="auto" w:sz="4" w:space="0"/>
              <w:right w:val="single" w:color="auto" w:sz="4" w:space="0"/>
              <w:tl2br w:val="nil"/>
              <w:tr2bl w:val="nil"/>
            </w:tcBorders>
            <w:noWrap w:val="0"/>
            <w:vAlign w:val="top"/>
          </w:tcPr>
          <w:p w14:paraId="43E62D4D">
            <w:pPr>
              <w:spacing w:line="360" w:lineRule="auto"/>
              <w:jc w:val="center"/>
              <w:rPr>
                <w:rFonts w:hint="default"/>
                <w:sz w:val="21"/>
                <w:szCs w:val="21"/>
              </w:rPr>
            </w:pPr>
            <w:r>
              <w:rPr>
                <w:rFonts w:hint="eastAsia"/>
                <w:sz w:val="21"/>
                <w:szCs w:val="21"/>
              </w:rPr>
              <w:t>注册时间</w:t>
            </w:r>
          </w:p>
        </w:tc>
        <w:tc>
          <w:tcPr>
            <w:tcW w:w="2088" w:type="dxa"/>
            <w:tcBorders>
              <w:top w:val="single" w:color="auto" w:sz="4" w:space="0"/>
              <w:left w:val="single" w:color="auto" w:sz="4" w:space="0"/>
              <w:bottom w:val="single" w:color="auto" w:sz="4" w:space="0"/>
              <w:right w:val="single" w:color="auto" w:sz="4" w:space="0"/>
              <w:tl2br w:val="nil"/>
              <w:tr2bl w:val="nil"/>
            </w:tcBorders>
            <w:noWrap w:val="0"/>
            <w:vAlign w:val="top"/>
          </w:tcPr>
          <w:p w14:paraId="6005B1B7">
            <w:pPr>
              <w:spacing w:line="360" w:lineRule="auto"/>
              <w:jc w:val="center"/>
              <w:rPr>
                <w:rFonts w:hint="default"/>
                <w:sz w:val="21"/>
                <w:szCs w:val="21"/>
              </w:rPr>
            </w:pPr>
          </w:p>
        </w:tc>
      </w:tr>
      <w:tr w14:paraId="69AB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639647D2">
            <w:pPr>
              <w:spacing w:line="360" w:lineRule="auto"/>
              <w:jc w:val="center"/>
              <w:rPr>
                <w:rFonts w:hint="default"/>
                <w:sz w:val="21"/>
                <w:szCs w:val="21"/>
              </w:rPr>
            </w:pPr>
            <w:r>
              <w:rPr>
                <w:rFonts w:hint="eastAsia"/>
                <w:sz w:val="21"/>
                <w:szCs w:val="21"/>
              </w:rPr>
              <w:t>法定代表人</w:t>
            </w:r>
          </w:p>
        </w:tc>
        <w:tc>
          <w:tcPr>
            <w:tcW w:w="2584" w:type="dxa"/>
            <w:tcBorders>
              <w:top w:val="single" w:color="auto" w:sz="4" w:space="0"/>
              <w:left w:val="single" w:color="auto" w:sz="4" w:space="0"/>
              <w:bottom w:val="single" w:color="auto" w:sz="4" w:space="0"/>
              <w:right w:val="single" w:color="auto" w:sz="4" w:space="0"/>
              <w:tl2br w:val="nil"/>
              <w:tr2bl w:val="nil"/>
            </w:tcBorders>
            <w:noWrap w:val="0"/>
            <w:vAlign w:val="top"/>
          </w:tcPr>
          <w:p w14:paraId="109C18E5">
            <w:pPr>
              <w:spacing w:line="360" w:lineRule="auto"/>
              <w:jc w:val="center"/>
              <w:rPr>
                <w:rFonts w:hint="default"/>
                <w:sz w:val="21"/>
                <w:szCs w:val="21"/>
              </w:rPr>
            </w:pPr>
          </w:p>
        </w:tc>
        <w:tc>
          <w:tcPr>
            <w:tcW w:w="2177" w:type="dxa"/>
            <w:tcBorders>
              <w:top w:val="single" w:color="auto" w:sz="4" w:space="0"/>
              <w:left w:val="single" w:color="auto" w:sz="4" w:space="0"/>
              <w:bottom w:val="single" w:color="auto" w:sz="4" w:space="0"/>
              <w:right w:val="single" w:color="auto" w:sz="4" w:space="0"/>
              <w:tl2br w:val="nil"/>
              <w:tr2bl w:val="nil"/>
            </w:tcBorders>
            <w:noWrap w:val="0"/>
            <w:vAlign w:val="top"/>
          </w:tcPr>
          <w:p w14:paraId="33678318">
            <w:pPr>
              <w:spacing w:line="360" w:lineRule="auto"/>
              <w:jc w:val="center"/>
              <w:rPr>
                <w:rFonts w:hint="default"/>
                <w:sz w:val="21"/>
                <w:szCs w:val="21"/>
              </w:rPr>
            </w:pPr>
            <w:r>
              <w:rPr>
                <w:rFonts w:hint="eastAsia"/>
                <w:sz w:val="21"/>
                <w:szCs w:val="21"/>
              </w:rPr>
              <w:t>联系电话</w:t>
            </w:r>
          </w:p>
        </w:tc>
        <w:tc>
          <w:tcPr>
            <w:tcW w:w="2088" w:type="dxa"/>
            <w:tcBorders>
              <w:top w:val="single" w:color="auto" w:sz="4" w:space="0"/>
              <w:left w:val="single" w:color="auto" w:sz="4" w:space="0"/>
              <w:bottom w:val="single" w:color="auto" w:sz="4" w:space="0"/>
              <w:right w:val="single" w:color="auto" w:sz="4" w:space="0"/>
              <w:tl2br w:val="nil"/>
              <w:tr2bl w:val="nil"/>
            </w:tcBorders>
            <w:noWrap w:val="0"/>
            <w:vAlign w:val="top"/>
          </w:tcPr>
          <w:p w14:paraId="3E7DDF7C">
            <w:pPr>
              <w:spacing w:line="360" w:lineRule="auto"/>
              <w:jc w:val="center"/>
              <w:rPr>
                <w:rFonts w:hint="default"/>
                <w:sz w:val="21"/>
                <w:szCs w:val="21"/>
              </w:rPr>
            </w:pPr>
          </w:p>
        </w:tc>
      </w:tr>
      <w:tr w14:paraId="557F2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17F0ABF9">
            <w:pPr>
              <w:spacing w:line="360" w:lineRule="auto"/>
              <w:jc w:val="center"/>
              <w:rPr>
                <w:rFonts w:hint="default"/>
                <w:sz w:val="21"/>
                <w:szCs w:val="21"/>
              </w:rPr>
            </w:pPr>
            <w:r>
              <w:rPr>
                <w:rFonts w:hint="eastAsia"/>
                <w:sz w:val="21"/>
                <w:szCs w:val="21"/>
              </w:rPr>
              <w:t>技术负责人</w:t>
            </w:r>
          </w:p>
        </w:tc>
        <w:tc>
          <w:tcPr>
            <w:tcW w:w="2584" w:type="dxa"/>
            <w:tcBorders>
              <w:top w:val="single" w:color="auto" w:sz="4" w:space="0"/>
              <w:left w:val="single" w:color="auto" w:sz="4" w:space="0"/>
              <w:bottom w:val="single" w:color="auto" w:sz="4" w:space="0"/>
              <w:right w:val="single" w:color="auto" w:sz="4" w:space="0"/>
              <w:tl2br w:val="nil"/>
              <w:tr2bl w:val="nil"/>
            </w:tcBorders>
            <w:noWrap w:val="0"/>
            <w:vAlign w:val="top"/>
          </w:tcPr>
          <w:p w14:paraId="633F8BF4">
            <w:pPr>
              <w:spacing w:line="360" w:lineRule="auto"/>
              <w:jc w:val="center"/>
              <w:rPr>
                <w:rFonts w:hint="default"/>
                <w:sz w:val="21"/>
                <w:szCs w:val="21"/>
              </w:rPr>
            </w:pPr>
          </w:p>
        </w:tc>
        <w:tc>
          <w:tcPr>
            <w:tcW w:w="2177" w:type="dxa"/>
            <w:tcBorders>
              <w:top w:val="single" w:color="auto" w:sz="4" w:space="0"/>
              <w:left w:val="single" w:color="auto" w:sz="4" w:space="0"/>
              <w:bottom w:val="single" w:color="auto" w:sz="4" w:space="0"/>
              <w:right w:val="single" w:color="auto" w:sz="4" w:space="0"/>
              <w:tl2br w:val="nil"/>
              <w:tr2bl w:val="nil"/>
            </w:tcBorders>
            <w:noWrap w:val="0"/>
            <w:vAlign w:val="top"/>
          </w:tcPr>
          <w:p w14:paraId="251CB79F">
            <w:pPr>
              <w:spacing w:line="360" w:lineRule="auto"/>
              <w:jc w:val="center"/>
              <w:rPr>
                <w:rFonts w:hint="default"/>
                <w:sz w:val="21"/>
                <w:szCs w:val="21"/>
              </w:rPr>
            </w:pPr>
            <w:r>
              <w:rPr>
                <w:rFonts w:hint="eastAsia"/>
                <w:sz w:val="21"/>
                <w:szCs w:val="21"/>
              </w:rPr>
              <w:t>联系电话</w:t>
            </w:r>
          </w:p>
        </w:tc>
        <w:tc>
          <w:tcPr>
            <w:tcW w:w="2088" w:type="dxa"/>
            <w:tcBorders>
              <w:top w:val="single" w:color="auto" w:sz="4" w:space="0"/>
              <w:left w:val="single" w:color="auto" w:sz="4" w:space="0"/>
              <w:bottom w:val="single" w:color="auto" w:sz="4" w:space="0"/>
              <w:right w:val="single" w:color="auto" w:sz="4" w:space="0"/>
              <w:tl2br w:val="nil"/>
              <w:tr2bl w:val="nil"/>
            </w:tcBorders>
            <w:noWrap w:val="0"/>
            <w:vAlign w:val="top"/>
          </w:tcPr>
          <w:p w14:paraId="1815E9FC">
            <w:pPr>
              <w:spacing w:line="360" w:lineRule="auto"/>
              <w:jc w:val="center"/>
              <w:rPr>
                <w:rFonts w:hint="default"/>
                <w:sz w:val="21"/>
                <w:szCs w:val="21"/>
              </w:rPr>
            </w:pPr>
          </w:p>
        </w:tc>
      </w:tr>
      <w:tr w14:paraId="198DE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3FDABE26">
            <w:pPr>
              <w:spacing w:line="360" w:lineRule="auto"/>
              <w:jc w:val="center"/>
              <w:rPr>
                <w:rFonts w:hint="default"/>
                <w:sz w:val="21"/>
                <w:szCs w:val="21"/>
              </w:rPr>
            </w:pPr>
            <w:r>
              <w:rPr>
                <w:rFonts w:hint="eastAsia"/>
                <w:sz w:val="21"/>
                <w:szCs w:val="21"/>
              </w:rPr>
              <w:t>开户银行</w:t>
            </w:r>
          </w:p>
        </w:tc>
        <w:tc>
          <w:tcPr>
            <w:tcW w:w="6849" w:type="dxa"/>
            <w:gridSpan w:val="3"/>
            <w:tcBorders>
              <w:top w:val="single" w:color="auto" w:sz="4" w:space="0"/>
              <w:left w:val="single" w:color="auto" w:sz="4" w:space="0"/>
              <w:bottom w:val="single" w:color="auto" w:sz="4" w:space="0"/>
              <w:right w:val="single" w:color="auto" w:sz="4" w:space="0"/>
              <w:tl2br w:val="nil"/>
              <w:tr2bl w:val="nil"/>
            </w:tcBorders>
            <w:noWrap w:val="0"/>
            <w:vAlign w:val="top"/>
          </w:tcPr>
          <w:p w14:paraId="4739A125">
            <w:pPr>
              <w:spacing w:line="360" w:lineRule="auto"/>
              <w:jc w:val="center"/>
              <w:rPr>
                <w:rFonts w:hint="default"/>
                <w:sz w:val="21"/>
                <w:szCs w:val="21"/>
              </w:rPr>
            </w:pPr>
          </w:p>
        </w:tc>
      </w:tr>
      <w:tr w14:paraId="4B797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Borders>
              <w:top w:val="single" w:color="auto" w:sz="4" w:space="0"/>
              <w:left w:val="single" w:color="auto" w:sz="4" w:space="0"/>
              <w:bottom w:val="single" w:color="auto" w:sz="4" w:space="0"/>
              <w:right w:val="single" w:color="auto" w:sz="4" w:space="0"/>
              <w:tl2br w:val="nil"/>
              <w:tr2bl w:val="nil"/>
            </w:tcBorders>
            <w:noWrap w:val="0"/>
            <w:vAlign w:val="top"/>
          </w:tcPr>
          <w:p w14:paraId="1AF0A817">
            <w:pPr>
              <w:spacing w:line="360" w:lineRule="auto"/>
              <w:jc w:val="center"/>
              <w:rPr>
                <w:rFonts w:hint="default"/>
                <w:sz w:val="21"/>
                <w:szCs w:val="21"/>
              </w:rPr>
            </w:pPr>
            <w:r>
              <w:rPr>
                <w:rFonts w:hint="eastAsia"/>
                <w:sz w:val="21"/>
                <w:szCs w:val="21"/>
              </w:rPr>
              <w:t>开户银行账号</w:t>
            </w:r>
          </w:p>
        </w:tc>
        <w:tc>
          <w:tcPr>
            <w:tcW w:w="6849" w:type="dxa"/>
            <w:gridSpan w:val="3"/>
            <w:tcBorders>
              <w:top w:val="single" w:color="auto" w:sz="4" w:space="0"/>
              <w:left w:val="single" w:color="auto" w:sz="4" w:space="0"/>
              <w:bottom w:val="single" w:color="auto" w:sz="4" w:space="0"/>
              <w:right w:val="single" w:color="auto" w:sz="4" w:space="0"/>
              <w:tl2br w:val="nil"/>
              <w:tr2bl w:val="nil"/>
            </w:tcBorders>
            <w:noWrap w:val="0"/>
            <w:vAlign w:val="top"/>
          </w:tcPr>
          <w:p w14:paraId="430B2E20">
            <w:pPr>
              <w:spacing w:line="360" w:lineRule="auto"/>
              <w:jc w:val="center"/>
              <w:rPr>
                <w:rFonts w:hint="default"/>
                <w:sz w:val="21"/>
                <w:szCs w:val="21"/>
              </w:rPr>
            </w:pPr>
          </w:p>
        </w:tc>
      </w:tr>
      <w:tr w14:paraId="4E3F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9"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0485378F">
            <w:pPr>
              <w:spacing w:line="360" w:lineRule="auto"/>
              <w:rPr>
                <w:rFonts w:hint="default"/>
                <w:sz w:val="21"/>
                <w:szCs w:val="21"/>
              </w:rPr>
            </w:pPr>
            <w:r>
              <w:rPr>
                <w:rFonts w:hint="eastAsia"/>
                <w:sz w:val="21"/>
                <w:szCs w:val="21"/>
              </w:rPr>
              <w:t>主营范围：</w:t>
            </w:r>
          </w:p>
          <w:p w14:paraId="73D1F5BA">
            <w:pPr>
              <w:spacing w:line="360" w:lineRule="auto"/>
              <w:rPr>
                <w:rFonts w:hint="default"/>
                <w:sz w:val="21"/>
                <w:szCs w:val="21"/>
              </w:rPr>
            </w:pPr>
          </w:p>
        </w:tc>
      </w:tr>
      <w:tr w14:paraId="57AD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9" w:type="dxa"/>
            <w:gridSpan w:val="4"/>
            <w:tcBorders>
              <w:top w:val="single" w:color="auto" w:sz="4" w:space="0"/>
              <w:left w:val="single" w:color="auto" w:sz="4" w:space="0"/>
              <w:bottom w:val="single" w:color="auto" w:sz="4" w:space="0"/>
              <w:right w:val="single" w:color="auto" w:sz="4" w:space="0"/>
              <w:tl2br w:val="nil"/>
              <w:tr2bl w:val="nil"/>
            </w:tcBorders>
            <w:noWrap w:val="0"/>
            <w:vAlign w:val="top"/>
          </w:tcPr>
          <w:p w14:paraId="5716C446">
            <w:pPr>
              <w:spacing w:line="360" w:lineRule="auto"/>
              <w:rPr>
                <w:rFonts w:hint="default"/>
                <w:sz w:val="21"/>
                <w:szCs w:val="21"/>
              </w:rPr>
            </w:pPr>
            <w:r>
              <w:rPr>
                <w:rFonts w:hint="eastAsia"/>
                <w:sz w:val="21"/>
                <w:szCs w:val="21"/>
              </w:rPr>
              <w:t>企业资质：</w:t>
            </w:r>
          </w:p>
        </w:tc>
      </w:tr>
    </w:tbl>
    <w:p w14:paraId="19A3F932">
      <w:pPr>
        <w:spacing w:line="360" w:lineRule="auto"/>
        <w:jc w:val="center"/>
        <w:rPr>
          <w:rFonts w:hint="default"/>
          <w:sz w:val="21"/>
          <w:szCs w:val="21"/>
        </w:rPr>
      </w:pPr>
    </w:p>
    <w:p w14:paraId="271074E1">
      <w:pPr>
        <w:spacing w:line="360" w:lineRule="auto"/>
        <w:ind w:firstLine="9975" w:firstLineChars="4750"/>
        <w:rPr>
          <w:rFonts w:hint="default"/>
          <w:sz w:val="21"/>
          <w:szCs w:val="21"/>
        </w:rPr>
      </w:pPr>
    </w:p>
    <w:p w14:paraId="49E7069A">
      <w:pPr>
        <w:spacing w:line="360" w:lineRule="auto"/>
        <w:ind w:firstLine="9975" w:firstLineChars="4750"/>
        <w:rPr>
          <w:rFonts w:hint="default"/>
          <w:sz w:val="21"/>
          <w:szCs w:val="21"/>
        </w:rPr>
      </w:pPr>
    </w:p>
    <w:p w14:paraId="59FDB92D">
      <w:pPr>
        <w:spacing w:line="360" w:lineRule="auto"/>
        <w:ind w:firstLine="9975" w:firstLineChars="4750"/>
        <w:rPr>
          <w:rFonts w:hint="default"/>
          <w:sz w:val="21"/>
          <w:szCs w:val="21"/>
        </w:rPr>
      </w:pPr>
    </w:p>
    <w:p w14:paraId="64C274D6">
      <w:pPr>
        <w:spacing w:line="360" w:lineRule="auto"/>
        <w:ind w:firstLine="9975" w:firstLineChars="4750"/>
        <w:rPr>
          <w:rFonts w:hint="default"/>
          <w:sz w:val="21"/>
          <w:szCs w:val="21"/>
        </w:rPr>
      </w:pPr>
    </w:p>
    <w:p w14:paraId="41713A92">
      <w:pPr>
        <w:spacing w:line="360" w:lineRule="auto"/>
        <w:ind w:firstLine="9975" w:firstLineChars="4750"/>
        <w:rPr>
          <w:rFonts w:hint="default"/>
          <w:sz w:val="21"/>
          <w:szCs w:val="21"/>
        </w:rPr>
      </w:pPr>
    </w:p>
    <w:p w14:paraId="5EF49C0A">
      <w:pPr>
        <w:spacing w:line="360" w:lineRule="auto"/>
        <w:ind w:firstLine="9975" w:firstLineChars="4750"/>
        <w:rPr>
          <w:rFonts w:hint="default"/>
          <w:sz w:val="21"/>
          <w:szCs w:val="21"/>
        </w:rPr>
      </w:pPr>
    </w:p>
    <w:p w14:paraId="13A906B7">
      <w:pPr>
        <w:spacing w:line="360" w:lineRule="auto"/>
        <w:ind w:firstLine="9975" w:firstLineChars="4750"/>
        <w:rPr>
          <w:rFonts w:hint="default"/>
          <w:sz w:val="21"/>
          <w:szCs w:val="21"/>
        </w:rPr>
      </w:pPr>
    </w:p>
    <w:p w14:paraId="3FD99EA4">
      <w:pPr>
        <w:spacing w:line="360" w:lineRule="auto"/>
        <w:ind w:firstLine="9975" w:firstLineChars="4750"/>
        <w:rPr>
          <w:rFonts w:hint="default"/>
          <w:sz w:val="21"/>
          <w:szCs w:val="21"/>
        </w:rPr>
      </w:pPr>
    </w:p>
    <w:p w14:paraId="2BC1F8EF">
      <w:pPr>
        <w:spacing w:line="360" w:lineRule="auto"/>
        <w:ind w:firstLine="9975" w:firstLineChars="4750"/>
        <w:rPr>
          <w:rFonts w:hint="default"/>
          <w:sz w:val="21"/>
          <w:szCs w:val="21"/>
        </w:rPr>
      </w:pPr>
    </w:p>
    <w:p w14:paraId="1A7F5CD5">
      <w:pPr>
        <w:spacing w:line="360" w:lineRule="auto"/>
        <w:ind w:firstLine="9975" w:firstLineChars="4750"/>
        <w:rPr>
          <w:rFonts w:hint="default"/>
          <w:sz w:val="21"/>
          <w:szCs w:val="21"/>
        </w:rPr>
      </w:pPr>
    </w:p>
    <w:p w14:paraId="5819C366">
      <w:pPr>
        <w:spacing w:line="360" w:lineRule="auto"/>
        <w:ind w:firstLine="9975" w:firstLineChars="4750"/>
        <w:rPr>
          <w:rFonts w:hint="default"/>
          <w:sz w:val="21"/>
          <w:szCs w:val="21"/>
        </w:rPr>
      </w:pPr>
    </w:p>
    <w:p w14:paraId="1A68FBEA">
      <w:pPr>
        <w:spacing w:line="360" w:lineRule="auto"/>
        <w:ind w:firstLine="9975" w:firstLineChars="4750"/>
        <w:rPr>
          <w:rFonts w:hint="default"/>
          <w:sz w:val="21"/>
          <w:szCs w:val="21"/>
        </w:rPr>
      </w:pPr>
    </w:p>
    <w:p w14:paraId="3FD73207">
      <w:pPr>
        <w:pStyle w:val="26"/>
        <w:pageBreakBefore/>
        <w:spacing w:line="360" w:lineRule="exact"/>
        <w:jc w:val="center"/>
        <w:rPr>
          <w:rFonts w:hint="eastAsia" w:ascii="黑体" w:hAnsi="Times New Roman" w:eastAsia="黑体" w:cs="黑体"/>
          <w:color w:val="auto"/>
          <w:sz w:val="28"/>
          <w:szCs w:val="28"/>
        </w:rPr>
        <w:sectPr>
          <w:pgSz w:w="11907" w:h="16840"/>
          <w:pgMar w:top="1440" w:right="1797" w:bottom="1440" w:left="1797" w:header="720" w:footer="720" w:gutter="0"/>
          <w:lnNumType w:countBy="0" w:distance="360"/>
          <w:cols w:space="720" w:num="1"/>
          <w:docGrid w:linePitch="286" w:charSpace="0"/>
        </w:sectPr>
      </w:pPr>
    </w:p>
    <w:p w14:paraId="1A206D90">
      <w:pPr>
        <w:pStyle w:val="26"/>
        <w:pageBreakBefore/>
        <w:spacing w:line="360" w:lineRule="exact"/>
        <w:jc w:val="center"/>
        <w:rPr>
          <w:rFonts w:hint="eastAsia" w:ascii="宋体"/>
          <w:b/>
          <w:color w:val="auto"/>
          <w:sz w:val="28"/>
          <w:szCs w:val="28"/>
        </w:rPr>
      </w:pPr>
      <w:r>
        <w:rPr>
          <w:rFonts w:hint="eastAsia" w:ascii="宋体" w:hAnsi="宋体" w:cs="宋体"/>
          <w:b/>
          <w:color w:val="auto"/>
          <w:sz w:val="28"/>
          <w:szCs w:val="28"/>
        </w:rPr>
        <w:t xml:space="preserve">八、具有独立承担民事责任的能力的证明材料 </w:t>
      </w:r>
    </w:p>
    <w:p w14:paraId="061A39BF">
      <w:pPr>
        <w:spacing w:line="360" w:lineRule="auto"/>
        <w:rPr>
          <w:rFonts w:hint="default"/>
          <w:sz w:val="21"/>
          <w:szCs w:val="21"/>
        </w:rPr>
      </w:pPr>
    </w:p>
    <w:p w14:paraId="330762BE">
      <w:pPr>
        <w:spacing w:line="360" w:lineRule="auto"/>
        <w:rPr>
          <w:rFonts w:hint="default"/>
          <w:sz w:val="21"/>
          <w:szCs w:val="21"/>
        </w:rPr>
      </w:pPr>
      <w:r>
        <w:rPr>
          <w:rFonts w:hint="default"/>
          <w:sz w:val="21"/>
          <w:szCs w:val="21"/>
        </w:rPr>
        <w:t xml:space="preserve">    </w:t>
      </w:r>
      <w:r>
        <w:rPr>
          <w:rFonts w:hint="eastAsia"/>
          <w:sz w:val="21"/>
          <w:szCs w:val="21"/>
        </w:rPr>
        <w:t>投标人为法人或者其他组织的，提供营业执照等证明文件；投标人为自然人的，提供身份证明。</w:t>
      </w:r>
    </w:p>
    <w:p w14:paraId="5D7E9625">
      <w:pPr>
        <w:spacing w:line="360" w:lineRule="auto"/>
        <w:rPr>
          <w:rFonts w:hint="default"/>
          <w:sz w:val="21"/>
          <w:szCs w:val="21"/>
        </w:rPr>
      </w:pPr>
    </w:p>
    <w:p w14:paraId="6F8BFA73">
      <w:pPr>
        <w:spacing w:line="360" w:lineRule="auto"/>
        <w:rPr>
          <w:rFonts w:hint="default"/>
          <w:sz w:val="21"/>
          <w:szCs w:val="21"/>
        </w:rPr>
      </w:pPr>
    </w:p>
    <w:p w14:paraId="4113EFCC">
      <w:pPr>
        <w:spacing w:line="360" w:lineRule="auto"/>
        <w:rPr>
          <w:rFonts w:hint="default"/>
          <w:sz w:val="21"/>
          <w:szCs w:val="21"/>
        </w:rPr>
      </w:pPr>
    </w:p>
    <w:p w14:paraId="369615EF">
      <w:pPr>
        <w:spacing w:line="360" w:lineRule="auto"/>
        <w:rPr>
          <w:rFonts w:hint="default"/>
          <w:sz w:val="21"/>
          <w:szCs w:val="21"/>
        </w:rPr>
      </w:pPr>
    </w:p>
    <w:p w14:paraId="37032B67">
      <w:pPr>
        <w:spacing w:line="360" w:lineRule="auto"/>
        <w:rPr>
          <w:rFonts w:hint="default"/>
          <w:sz w:val="21"/>
          <w:szCs w:val="21"/>
        </w:rPr>
      </w:pPr>
    </w:p>
    <w:p w14:paraId="4C6A2B45">
      <w:pPr>
        <w:spacing w:line="360" w:lineRule="auto"/>
        <w:rPr>
          <w:rFonts w:hint="default"/>
          <w:sz w:val="21"/>
          <w:szCs w:val="21"/>
        </w:rPr>
      </w:pPr>
    </w:p>
    <w:p w14:paraId="1F590C08">
      <w:pPr>
        <w:spacing w:line="360" w:lineRule="auto"/>
        <w:rPr>
          <w:rFonts w:hint="default"/>
          <w:sz w:val="21"/>
          <w:szCs w:val="21"/>
        </w:rPr>
      </w:pPr>
    </w:p>
    <w:p w14:paraId="283CA0D8">
      <w:pPr>
        <w:spacing w:line="360" w:lineRule="auto"/>
        <w:rPr>
          <w:rFonts w:hint="default"/>
          <w:sz w:val="21"/>
          <w:szCs w:val="21"/>
        </w:rPr>
      </w:pPr>
    </w:p>
    <w:p w14:paraId="355F5310">
      <w:pPr>
        <w:spacing w:line="360" w:lineRule="auto"/>
        <w:rPr>
          <w:rFonts w:hint="default"/>
          <w:sz w:val="21"/>
          <w:szCs w:val="21"/>
        </w:rPr>
      </w:pPr>
    </w:p>
    <w:p w14:paraId="24EF7508">
      <w:pPr>
        <w:spacing w:line="360" w:lineRule="auto"/>
        <w:rPr>
          <w:rFonts w:hint="default"/>
          <w:sz w:val="21"/>
          <w:szCs w:val="21"/>
        </w:rPr>
      </w:pPr>
    </w:p>
    <w:p w14:paraId="1EE24485">
      <w:pPr>
        <w:spacing w:line="360" w:lineRule="auto"/>
        <w:rPr>
          <w:rFonts w:hint="default"/>
          <w:sz w:val="21"/>
          <w:szCs w:val="21"/>
        </w:rPr>
      </w:pPr>
    </w:p>
    <w:p w14:paraId="203289B5">
      <w:pPr>
        <w:spacing w:line="360" w:lineRule="auto"/>
        <w:rPr>
          <w:rFonts w:hint="default"/>
          <w:sz w:val="21"/>
          <w:szCs w:val="21"/>
        </w:rPr>
      </w:pPr>
    </w:p>
    <w:p w14:paraId="750E9F00">
      <w:pPr>
        <w:spacing w:line="360" w:lineRule="auto"/>
        <w:rPr>
          <w:rFonts w:hint="default"/>
          <w:sz w:val="21"/>
          <w:szCs w:val="21"/>
        </w:rPr>
      </w:pPr>
    </w:p>
    <w:p w14:paraId="4E286BD0">
      <w:pPr>
        <w:spacing w:line="360" w:lineRule="auto"/>
        <w:rPr>
          <w:rFonts w:hint="default"/>
          <w:sz w:val="21"/>
          <w:szCs w:val="21"/>
        </w:rPr>
      </w:pPr>
    </w:p>
    <w:p w14:paraId="0B270F24">
      <w:pPr>
        <w:spacing w:line="360" w:lineRule="auto"/>
        <w:rPr>
          <w:rFonts w:hint="default"/>
          <w:sz w:val="21"/>
          <w:szCs w:val="21"/>
        </w:rPr>
      </w:pPr>
    </w:p>
    <w:p w14:paraId="67178167">
      <w:pPr>
        <w:spacing w:line="360" w:lineRule="auto"/>
        <w:rPr>
          <w:rFonts w:hint="default"/>
          <w:sz w:val="21"/>
          <w:szCs w:val="21"/>
        </w:rPr>
      </w:pPr>
    </w:p>
    <w:p w14:paraId="7B18DC80">
      <w:pPr>
        <w:spacing w:line="360" w:lineRule="auto"/>
        <w:rPr>
          <w:rFonts w:hint="default"/>
          <w:sz w:val="21"/>
          <w:szCs w:val="21"/>
        </w:rPr>
      </w:pPr>
    </w:p>
    <w:p w14:paraId="33D1ACDC">
      <w:pPr>
        <w:spacing w:line="360" w:lineRule="auto"/>
        <w:rPr>
          <w:rFonts w:hint="default"/>
          <w:sz w:val="21"/>
          <w:szCs w:val="21"/>
        </w:rPr>
      </w:pPr>
    </w:p>
    <w:p w14:paraId="6B8D19D9">
      <w:pPr>
        <w:spacing w:line="360" w:lineRule="auto"/>
        <w:rPr>
          <w:rFonts w:hint="default"/>
          <w:sz w:val="21"/>
          <w:szCs w:val="21"/>
        </w:rPr>
      </w:pPr>
    </w:p>
    <w:p w14:paraId="275CC0F9">
      <w:pPr>
        <w:spacing w:line="360" w:lineRule="auto"/>
        <w:rPr>
          <w:rFonts w:hint="eastAsia" w:ascii="仿宋" w:hAnsi="仿宋" w:eastAsia="仿宋"/>
          <w:b/>
          <w:sz w:val="28"/>
          <w:szCs w:val="28"/>
        </w:rPr>
        <w:sectPr>
          <w:pgSz w:w="11907" w:h="16840"/>
          <w:pgMar w:top="1440" w:right="1797" w:bottom="1440" w:left="1797" w:header="720" w:footer="720" w:gutter="0"/>
          <w:lnNumType w:countBy="0" w:distance="360"/>
          <w:cols w:space="720" w:num="1"/>
          <w:docGrid w:linePitch="286" w:charSpace="0"/>
        </w:sectPr>
      </w:pPr>
    </w:p>
    <w:p w14:paraId="349799B8">
      <w:pPr>
        <w:pStyle w:val="26"/>
        <w:pageBreakBefore/>
        <w:spacing w:line="360" w:lineRule="exact"/>
        <w:jc w:val="center"/>
        <w:rPr>
          <w:rFonts w:hint="eastAsia" w:ascii="宋体"/>
          <w:b/>
          <w:color w:val="auto"/>
          <w:sz w:val="28"/>
          <w:szCs w:val="28"/>
        </w:rPr>
      </w:pPr>
      <w:r>
        <w:rPr>
          <w:rFonts w:hint="eastAsia" w:ascii="宋体" w:hAnsi="宋体" w:cs="宋体"/>
          <w:b/>
          <w:color w:val="auto"/>
          <w:sz w:val="28"/>
          <w:szCs w:val="28"/>
        </w:rPr>
        <w:t xml:space="preserve">九、具有良好的商业信誉和健全的财务会计制度的相关材料 </w:t>
      </w:r>
    </w:p>
    <w:p w14:paraId="73B09011">
      <w:pPr>
        <w:spacing w:line="360" w:lineRule="auto"/>
        <w:rPr>
          <w:rFonts w:hint="default"/>
          <w:sz w:val="21"/>
          <w:szCs w:val="21"/>
        </w:rPr>
      </w:pPr>
    </w:p>
    <w:p w14:paraId="403C2880">
      <w:pPr>
        <w:widowControl w:val="0"/>
        <w:spacing w:before="120" w:after="120"/>
        <w:ind w:firstLine="420"/>
        <w:outlineLvl w:val="2"/>
        <w:rPr>
          <w:rFonts w:hint="default"/>
          <w:sz w:val="21"/>
          <w:szCs w:val="21"/>
        </w:rPr>
      </w:pPr>
      <w:r>
        <w:rPr>
          <w:rFonts w:hint="eastAsia"/>
          <w:sz w:val="21"/>
          <w:szCs w:val="21"/>
        </w:rPr>
        <w:t>投标人提供良好的商业信誉和健全的财务会计制度的相关材料。</w:t>
      </w:r>
    </w:p>
    <w:p w14:paraId="4605B1AE">
      <w:pPr>
        <w:widowControl w:val="0"/>
        <w:spacing w:before="120" w:after="120"/>
        <w:ind w:firstLine="420"/>
        <w:outlineLvl w:val="2"/>
        <w:rPr>
          <w:rFonts w:hint="eastAsia" w:ascii="仿宋" w:hAnsi="仿宋" w:eastAsia="仿宋"/>
          <w:b/>
          <w:sz w:val="28"/>
          <w:szCs w:val="28"/>
        </w:rPr>
      </w:pPr>
    </w:p>
    <w:p w14:paraId="3FF71F71">
      <w:pPr>
        <w:pStyle w:val="26"/>
        <w:pageBreakBefore/>
        <w:spacing w:line="360" w:lineRule="exact"/>
        <w:jc w:val="center"/>
        <w:rPr>
          <w:rFonts w:hint="eastAsia" w:ascii="宋体"/>
          <w:b/>
          <w:color w:val="auto"/>
          <w:sz w:val="28"/>
          <w:szCs w:val="28"/>
        </w:rPr>
      </w:pPr>
      <w:r>
        <w:rPr>
          <w:rFonts w:hint="eastAsia" w:ascii="宋体" w:hAnsi="宋体" w:cs="宋体"/>
          <w:b/>
          <w:color w:val="auto"/>
          <w:sz w:val="28"/>
          <w:szCs w:val="28"/>
        </w:rPr>
        <w:t xml:space="preserve">十、依法缴纳税收和社会保障资金的良好记录的相关材料 </w:t>
      </w:r>
    </w:p>
    <w:p w14:paraId="250B9375">
      <w:pPr>
        <w:spacing w:line="360" w:lineRule="auto"/>
        <w:rPr>
          <w:rFonts w:hint="default"/>
          <w:sz w:val="21"/>
          <w:szCs w:val="21"/>
        </w:rPr>
      </w:pPr>
    </w:p>
    <w:p w14:paraId="2F3A4DF6">
      <w:pPr>
        <w:widowControl w:val="0"/>
        <w:spacing w:before="120" w:after="120"/>
        <w:ind w:firstLine="420"/>
        <w:outlineLvl w:val="2"/>
        <w:rPr>
          <w:rFonts w:hint="default"/>
          <w:sz w:val="21"/>
          <w:szCs w:val="21"/>
        </w:rPr>
      </w:pPr>
      <w:r>
        <w:rPr>
          <w:rFonts w:hint="eastAsia"/>
          <w:sz w:val="21"/>
          <w:szCs w:val="21"/>
        </w:rPr>
        <w:t>投标人提供依法缴纳税收和社会保障资金的相关材料。</w:t>
      </w:r>
    </w:p>
    <w:p w14:paraId="4E2E95AB">
      <w:pPr>
        <w:widowControl w:val="0"/>
        <w:spacing w:before="120" w:after="120"/>
        <w:ind w:firstLine="420"/>
        <w:outlineLvl w:val="2"/>
        <w:rPr>
          <w:rFonts w:hint="eastAsia" w:ascii="仿宋" w:hAnsi="仿宋" w:eastAsia="仿宋"/>
          <w:b/>
          <w:sz w:val="28"/>
          <w:szCs w:val="28"/>
        </w:rPr>
      </w:pPr>
    </w:p>
    <w:p w14:paraId="5F459DC2">
      <w:pPr>
        <w:pStyle w:val="26"/>
        <w:pageBreakBefore/>
        <w:spacing w:line="360" w:lineRule="exact"/>
        <w:jc w:val="center"/>
        <w:rPr>
          <w:rFonts w:hint="eastAsia" w:ascii="宋体" w:cs="黑体"/>
          <w:b/>
          <w:color w:val="auto"/>
          <w:sz w:val="28"/>
          <w:szCs w:val="28"/>
        </w:rPr>
      </w:pPr>
    </w:p>
    <w:p w14:paraId="1FFEEFFB">
      <w:pPr>
        <w:widowControl w:val="0"/>
        <w:spacing w:before="120" w:after="120"/>
        <w:ind w:firstLine="420"/>
        <w:jc w:val="center"/>
        <w:outlineLvl w:val="2"/>
        <w:rPr>
          <w:rFonts w:hint="eastAsia" w:ascii="宋体"/>
          <w:b/>
          <w:sz w:val="28"/>
          <w:szCs w:val="28"/>
        </w:rPr>
      </w:pPr>
      <w:r>
        <w:rPr>
          <w:rFonts w:hint="eastAsia" w:ascii="宋体" w:hAnsi="宋体" w:cs="宋体"/>
          <w:b/>
          <w:sz w:val="28"/>
          <w:szCs w:val="28"/>
        </w:rPr>
        <w:t>十一、商务/技术偏离表</w:t>
      </w:r>
    </w:p>
    <w:p w14:paraId="440A4F8C">
      <w:pPr>
        <w:widowControl w:val="0"/>
        <w:spacing w:before="120" w:after="120"/>
        <w:ind w:firstLine="420"/>
        <w:jc w:val="center"/>
        <w:outlineLvl w:val="2"/>
        <w:rPr>
          <w:rFonts w:hint="eastAsia" w:ascii="宋体"/>
          <w:b/>
          <w:sz w:val="28"/>
          <w:szCs w:val="28"/>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5"/>
        <w:gridCol w:w="2483"/>
        <w:gridCol w:w="2340"/>
        <w:gridCol w:w="1519"/>
        <w:gridCol w:w="1512"/>
      </w:tblGrid>
      <w:tr w14:paraId="03B5B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72E05DE">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序号</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B9EA166">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招标文件章节及条款号</w:t>
            </w: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DC4D6B0">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投标文件章节及条款号</w:t>
            </w: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7FFA71E">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偏差说明</w:t>
            </w: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0E05FD29">
            <w:pPr>
              <w:widowControl w:val="0"/>
              <w:autoSpaceDE w:val="0"/>
              <w:autoSpaceDN w:val="0"/>
              <w:adjustRightInd w:val="0"/>
              <w:spacing w:line="360" w:lineRule="exact"/>
              <w:jc w:val="center"/>
              <w:rPr>
                <w:rFonts w:hint="eastAsia" w:ascii="宋体"/>
                <w:kern w:val="0"/>
                <w:sz w:val="21"/>
                <w:szCs w:val="21"/>
              </w:rPr>
            </w:pPr>
            <w:r>
              <w:rPr>
                <w:rFonts w:hint="eastAsia" w:ascii="宋体" w:hAnsi="宋体" w:cs="宋体"/>
                <w:kern w:val="0"/>
                <w:sz w:val="21"/>
                <w:szCs w:val="21"/>
              </w:rPr>
              <w:t>偏离程度</w:t>
            </w:r>
          </w:p>
        </w:tc>
      </w:tr>
      <w:tr w14:paraId="6E5B5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1A775EA">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1</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187A5E5">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71BC4EA">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AD0A2F2">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2889E7AF">
            <w:pPr>
              <w:widowControl w:val="0"/>
              <w:autoSpaceDE w:val="0"/>
              <w:autoSpaceDN w:val="0"/>
              <w:adjustRightInd w:val="0"/>
              <w:spacing w:line="360" w:lineRule="exact"/>
              <w:jc w:val="center"/>
              <w:rPr>
                <w:rFonts w:hint="eastAsia" w:ascii="宋体" w:hAnsi="Arial Unicode MS"/>
                <w:kern w:val="0"/>
                <w:sz w:val="21"/>
                <w:szCs w:val="21"/>
              </w:rPr>
            </w:pPr>
          </w:p>
        </w:tc>
      </w:tr>
      <w:tr w14:paraId="23C12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3BF3107">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2</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0247C99">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1DBD649">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8D66224">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3DDC900B">
            <w:pPr>
              <w:widowControl w:val="0"/>
              <w:autoSpaceDE w:val="0"/>
              <w:autoSpaceDN w:val="0"/>
              <w:adjustRightInd w:val="0"/>
              <w:spacing w:line="360" w:lineRule="exact"/>
              <w:jc w:val="center"/>
              <w:rPr>
                <w:rFonts w:hint="eastAsia" w:ascii="宋体" w:hAnsi="Arial Unicode MS"/>
                <w:kern w:val="0"/>
                <w:sz w:val="21"/>
                <w:szCs w:val="21"/>
              </w:rPr>
            </w:pPr>
          </w:p>
        </w:tc>
      </w:tr>
      <w:tr w14:paraId="5E977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C41440F">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3</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9BC476E">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1C9A8CB">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43ADDC8">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364553BD">
            <w:pPr>
              <w:widowControl w:val="0"/>
              <w:autoSpaceDE w:val="0"/>
              <w:autoSpaceDN w:val="0"/>
              <w:adjustRightInd w:val="0"/>
              <w:spacing w:line="360" w:lineRule="exact"/>
              <w:jc w:val="center"/>
              <w:rPr>
                <w:rFonts w:hint="eastAsia" w:ascii="宋体" w:hAnsi="Arial Unicode MS"/>
                <w:kern w:val="0"/>
                <w:sz w:val="21"/>
                <w:szCs w:val="21"/>
              </w:rPr>
            </w:pPr>
          </w:p>
        </w:tc>
      </w:tr>
      <w:tr w14:paraId="7153B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30A9AC0">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4</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62E0A1F">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92C87C3">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A047010">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115A61AB">
            <w:pPr>
              <w:widowControl w:val="0"/>
              <w:autoSpaceDE w:val="0"/>
              <w:autoSpaceDN w:val="0"/>
              <w:adjustRightInd w:val="0"/>
              <w:spacing w:line="360" w:lineRule="exact"/>
              <w:jc w:val="center"/>
              <w:rPr>
                <w:rFonts w:hint="eastAsia" w:ascii="宋体" w:hAnsi="Arial Unicode MS"/>
                <w:kern w:val="0"/>
                <w:sz w:val="21"/>
                <w:szCs w:val="21"/>
              </w:rPr>
            </w:pPr>
          </w:p>
        </w:tc>
      </w:tr>
      <w:tr w14:paraId="50026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090A856">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宋体" w:cs="宋体"/>
                <w:kern w:val="0"/>
                <w:sz w:val="21"/>
                <w:szCs w:val="21"/>
              </w:rPr>
              <w:t>5</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0E222E0">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54AB915">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E23AAC5">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0C362194">
            <w:pPr>
              <w:widowControl w:val="0"/>
              <w:autoSpaceDE w:val="0"/>
              <w:autoSpaceDN w:val="0"/>
              <w:adjustRightInd w:val="0"/>
              <w:spacing w:line="360" w:lineRule="exact"/>
              <w:jc w:val="center"/>
              <w:rPr>
                <w:rFonts w:hint="eastAsia" w:ascii="宋体" w:hAnsi="Arial Unicode MS"/>
                <w:kern w:val="0"/>
                <w:sz w:val="21"/>
                <w:szCs w:val="21"/>
              </w:rPr>
            </w:pPr>
          </w:p>
        </w:tc>
      </w:tr>
      <w:tr w14:paraId="7BFE0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4CCF83E">
            <w:pPr>
              <w:widowControl w:val="0"/>
              <w:autoSpaceDE w:val="0"/>
              <w:autoSpaceDN w:val="0"/>
              <w:adjustRightInd w:val="0"/>
              <w:spacing w:line="360" w:lineRule="exact"/>
              <w:jc w:val="center"/>
              <w:rPr>
                <w:rFonts w:hint="eastAsia" w:ascii="宋体" w:hAnsi="Arial Unicode MS"/>
                <w:kern w:val="0"/>
                <w:sz w:val="21"/>
                <w:szCs w:val="21"/>
              </w:rPr>
            </w:pPr>
            <w:r>
              <w:rPr>
                <w:rFonts w:hint="eastAsia" w:ascii="宋体" w:hAnsi="Arial Unicode MS"/>
                <w:kern w:val="0"/>
                <w:sz w:val="21"/>
                <w:szCs w:val="21"/>
              </w:rPr>
              <w:t>......</w:t>
            </w:r>
          </w:p>
        </w:tc>
        <w:tc>
          <w:tcPr>
            <w:tcW w:w="248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B2D4F4C">
            <w:pPr>
              <w:widowControl w:val="0"/>
              <w:autoSpaceDE w:val="0"/>
              <w:autoSpaceDN w:val="0"/>
              <w:adjustRightInd w:val="0"/>
              <w:spacing w:line="360" w:lineRule="exact"/>
              <w:jc w:val="center"/>
              <w:rPr>
                <w:rFonts w:hint="eastAsia" w:ascii="宋体" w:hAnsi="Arial Unicode MS"/>
                <w:kern w:val="0"/>
                <w:sz w:val="21"/>
                <w:szCs w:val="21"/>
              </w:rPr>
            </w:pPr>
          </w:p>
        </w:tc>
        <w:tc>
          <w:tcPr>
            <w:tcW w:w="234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3286D730">
            <w:pPr>
              <w:widowControl w:val="0"/>
              <w:autoSpaceDE w:val="0"/>
              <w:autoSpaceDN w:val="0"/>
              <w:adjustRightInd w:val="0"/>
              <w:spacing w:line="360" w:lineRule="exact"/>
              <w:jc w:val="center"/>
              <w:rPr>
                <w:rFonts w:hint="eastAsia" w:ascii="宋体" w:hAnsi="Arial Unicode MS"/>
                <w:kern w:val="0"/>
                <w:sz w:val="21"/>
                <w:szCs w:val="21"/>
              </w:rPr>
            </w:pPr>
          </w:p>
        </w:tc>
        <w:tc>
          <w:tcPr>
            <w:tcW w:w="151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2E9FC80">
            <w:pPr>
              <w:widowControl w:val="0"/>
              <w:autoSpaceDE w:val="0"/>
              <w:autoSpaceDN w:val="0"/>
              <w:adjustRightInd w:val="0"/>
              <w:spacing w:line="360" w:lineRule="exact"/>
              <w:jc w:val="center"/>
              <w:rPr>
                <w:rFonts w:hint="eastAsia" w:ascii="宋体" w:hAnsi="Arial Unicode MS"/>
                <w:kern w:val="0"/>
                <w:sz w:val="21"/>
                <w:szCs w:val="21"/>
              </w:rPr>
            </w:pPr>
          </w:p>
        </w:tc>
        <w:tc>
          <w:tcPr>
            <w:tcW w:w="1512" w:type="dxa"/>
            <w:tcBorders>
              <w:top w:val="single" w:color="auto" w:sz="4" w:space="0"/>
              <w:left w:val="single" w:color="auto" w:sz="4" w:space="0"/>
              <w:bottom w:val="single" w:color="auto" w:sz="4" w:space="0"/>
              <w:right w:val="single" w:color="auto" w:sz="4" w:space="0"/>
              <w:tl2br w:val="nil"/>
              <w:tr2bl w:val="nil"/>
            </w:tcBorders>
            <w:noWrap w:val="0"/>
            <w:vAlign w:val="top"/>
          </w:tcPr>
          <w:p w14:paraId="7BCF24D0">
            <w:pPr>
              <w:widowControl w:val="0"/>
              <w:autoSpaceDE w:val="0"/>
              <w:autoSpaceDN w:val="0"/>
              <w:adjustRightInd w:val="0"/>
              <w:spacing w:line="360" w:lineRule="exact"/>
              <w:jc w:val="center"/>
              <w:rPr>
                <w:rFonts w:hint="eastAsia" w:ascii="宋体" w:hAnsi="Arial Unicode MS"/>
                <w:kern w:val="0"/>
                <w:sz w:val="21"/>
                <w:szCs w:val="21"/>
              </w:rPr>
            </w:pPr>
          </w:p>
        </w:tc>
      </w:tr>
    </w:tbl>
    <w:p w14:paraId="40D3755A">
      <w:pPr>
        <w:widowControl w:val="0"/>
        <w:spacing w:before="120" w:after="120"/>
        <w:outlineLvl w:val="2"/>
        <w:rPr>
          <w:rFonts w:hint="eastAsia" w:ascii="仿宋" w:hAnsi="仿宋" w:eastAsia="仿宋"/>
          <w:b/>
          <w:sz w:val="21"/>
          <w:szCs w:val="21"/>
        </w:rPr>
      </w:pPr>
      <w:r>
        <w:rPr>
          <w:rFonts w:hint="eastAsia" w:ascii="仿宋" w:hAnsi="仿宋" w:eastAsia="仿宋"/>
          <w:b/>
          <w:sz w:val="21"/>
          <w:szCs w:val="21"/>
        </w:rPr>
        <w:t>投标人保证：除商务和技术偏差表列出的偏差外，投标人响应招标文件的全部要求。</w:t>
      </w:r>
    </w:p>
    <w:p w14:paraId="1D3DFF5C">
      <w:pPr>
        <w:widowControl w:val="0"/>
        <w:spacing w:before="120" w:after="120"/>
        <w:outlineLvl w:val="2"/>
        <w:rPr>
          <w:rFonts w:hint="eastAsia" w:ascii="仿宋" w:hAnsi="仿宋" w:eastAsia="仿宋"/>
          <w:sz w:val="21"/>
          <w:szCs w:val="21"/>
        </w:rPr>
      </w:pPr>
      <w:r>
        <w:rPr>
          <w:rFonts w:hint="eastAsia" w:ascii="仿宋" w:hAnsi="仿宋" w:eastAsia="仿宋"/>
          <w:sz w:val="21"/>
          <w:szCs w:val="21"/>
        </w:rPr>
        <w:t>说明：</w:t>
      </w:r>
    </w:p>
    <w:p w14:paraId="614DBFB1">
      <w:pPr>
        <w:widowControl w:val="0"/>
        <w:spacing w:before="120" w:after="120"/>
        <w:ind w:firstLine="420"/>
        <w:outlineLvl w:val="2"/>
        <w:rPr>
          <w:rFonts w:hint="eastAsia" w:ascii="仿宋" w:hAnsi="仿宋" w:eastAsia="仿宋"/>
          <w:sz w:val="21"/>
          <w:szCs w:val="21"/>
        </w:rPr>
      </w:pPr>
      <w:r>
        <w:rPr>
          <w:rFonts w:hint="eastAsia" w:ascii="仿宋" w:hAnsi="仿宋" w:eastAsia="仿宋"/>
          <w:sz w:val="21"/>
          <w:szCs w:val="21"/>
        </w:rPr>
        <w:t>1.“偏离程度”栏填写满足、响应或正偏离、负偏离。</w:t>
      </w:r>
    </w:p>
    <w:p w14:paraId="1C3B6BB7">
      <w:pPr>
        <w:widowControl w:val="0"/>
        <w:spacing w:before="120" w:after="120"/>
        <w:outlineLvl w:val="2"/>
        <w:rPr>
          <w:rFonts w:hint="eastAsia" w:ascii="仿宋" w:hAnsi="仿宋" w:eastAsia="仿宋"/>
          <w:sz w:val="28"/>
          <w:szCs w:val="28"/>
        </w:rPr>
      </w:pPr>
    </w:p>
    <w:p w14:paraId="4B6A890F">
      <w:pPr>
        <w:widowControl w:val="0"/>
        <w:spacing w:before="120" w:after="120" w:line="480" w:lineRule="exact"/>
        <w:ind w:firstLine="5250" w:firstLineChars="2500"/>
        <w:outlineLvl w:val="2"/>
        <w:rPr>
          <w:rFonts w:hint="default"/>
          <w:sz w:val="21"/>
          <w:szCs w:val="21"/>
        </w:rPr>
      </w:pPr>
      <w:r>
        <w:rPr>
          <w:rFonts w:hint="eastAsia"/>
          <w:sz w:val="21"/>
          <w:szCs w:val="21"/>
        </w:rPr>
        <w:t>投标人名称（盖章）：</w:t>
      </w:r>
    </w:p>
    <w:p w14:paraId="0335A53E">
      <w:pPr>
        <w:widowControl w:val="0"/>
        <w:spacing w:before="120" w:after="120" w:line="480" w:lineRule="exact"/>
        <w:ind w:firstLine="420"/>
        <w:outlineLvl w:val="2"/>
        <w:rPr>
          <w:rFonts w:hint="default"/>
          <w:sz w:val="21"/>
          <w:szCs w:val="21"/>
        </w:rPr>
      </w:pPr>
      <w:r>
        <w:rPr>
          <w:rFonts w:hint="default"/>
          <w:sz w:val="21"/>
          <w:szCs w:val="21"/>
        </w:rPr>
        <w:t xml:space="preserve">                                                   </w:t>
      </w:r>
      <w:r>
        <w:rPr>
          <w:rFonts w:hint="eastAsia"/>
          <w:sz w:val="21"/>
          <w:szCs w:val="21"/>
        </w:rPr>
        <w:t>日期：</w:t>
      </w:r>
    </w:p>
    <w:p w14:paraId="35F0AAEE">
      <w:pPr>
        <w:widowControl w:val="0"/>
        <w:spacing w:before="120" w:after="120"/>
        <w:outlineLvl w:val="2"/>
        <w:rPr>
          <w:rFonts w:hint="eastAsia" w:ascii="仿宋" w:hAnsi="仿宋" w:eastAsia="仿宋"/>
          <w:sz w:val="28"/>
          <w:szCs w:val="28"/>
        </w:rPr>
      </w:pPr>
    </w:p>
    <w:p w14:paraId="0670BAF4">
      <w:pPr>
        <w:pStyle w:val="26"/>
        <w:pageBreakBefore/>
        <w:spacing w:line="360" w:lineRule="exact"/>
        <w:jc w:val="center"/>
        <w:rPr>
          <w:rFonts w:hint="eastAsia" w:ascii="宋体"/>
          <w:b/>
          <w:color w:val="auto"/>
          <w:sz w:val="28"/>
          <w:szCs w:val="28"/>
        </w:rPr>
      </w:pPr>
      <w:r>
        <w:rPr>
          <w:rFonts w:hint="eastAsia" w:ascii="宋体" w:hAnsi="宋体" w:cs="宋体"/>
          <w:b/>
          <w:color w:val="auto"/>
          <w:sz w:val="28"/>
          <w:szCs w:val="28"/>
        </w:rPr>
        <w:t>十二、投标设备技术性能指标的详细描述</w:t>
      </w:r>
    </w:p>
    <w:p w14:paraId="34AA2297">
      <w:pPr>
        <w:widowControl w:val="0"/>
        <w:spacing w:before="120" w:after="120"/>
        <w:ind w:firstLine="420"/>
        <w:outlineLvl w:val="2"/>
        <w:rPr>
          <w:rFonts w:hint="default"/>
          <w:sz w:val="21"/>
          <w:szCs w:val="21"/>
        </w:rPr>
      </w:pPr>
    </w:p>
    <w:p w14:paraId="16B9F433">
      <w:pPr>
        <w:widowControl w:val="0"/>
        <w:spacing w:before="120" w:after="120"/>
        <w:outlineLvl w:val="2"/>
        <w:rPr>
          <w:rFonts w:hint="eastAsia" w:ascii="宋体"/>
          <w:b/>
          <w:sz w:val="24"/>
          <w:szCs w:val="24"/>
        </w:rPr>
      </w:pPr>
      <w:r>
        <w:rPr>
          <w:rFonts w:hint="eastAsia" w:ascii="宋体" w:hAnsi="宋体" w:cs="宋体"/>
          <w:b/>
          <w:sz w:val="24"/>
          <w:szCs w:val="24"/>
        </w:rPr>
        <w:t>1、投标设备技术性能指标的详细描述（文件格式与内容自定义）</w:t>
      </w:r>
    </w:p>
    <w:p w14:paraId="123ED18E">
      <w:pPr>
        <w:widowControl w:val="0"/>
        <w:spacing w:before="120" w:after="120"/>
        <w:outlineLvl w:val="2"/>
        <w:rPr>
          <w:rFonts w:hint="eastAsia" w:ascii="宋体"/>
          <w:b/>
          <w:sz w:val="24"/>
          <w:szCs w:val="24"/>
        </w:rPr>
      </w:pPr>
      <w:r>
        <w:rPr>
          <w:rFonts w:hint="eastAsia" w:ascii="宋体" w:hAnsi="宋体" w:cs="宋体"/>
          <w:b/>
          <w:sz w:val="24"/>
          <w:szCs w:val="24"/>
        </w:rPr>
        <w:t>2、投标人提供具有履行合同所必需的设备和专业技术能力的证明材料。（文件格式自定义）</w:t>
      </w:r>
    </w:p>
    <w:p w14:paraId="5EA44DEA">
      <w:pPr>
        <w:keepNext/>
        <w:keepLines/>
        <w:spacing w:before="120" w:after="120"/>
        <w:outlineLvl w:val="2"/>
        <w:rPr>
          <w:rFonts w:hint="eastAsia" w:ascii="宋体"/>
          <w:b/>
          <w:sz w:val="24"/>
          <w:szCs w:val="24"/>
        </w:rPr>
      </w:pPr>
      <w:r>
        <w:rPr>
          <w:rFonts w:hint="eastAsia" w:ascii="宋体" w:hAnsi="宋体" w:cs="宋体"/>
          <w:b/>
          <w:sz w:val="24"/>
          <w:szCs w:val="24"/>
        </w:rPr>
        <w:t>3、关键部件寿命担保</w:t>
      </w:r>
    </w:p>
    <w:tbl>
      <w:tblPr>
        <w:tblStyle w:val="15"/>
        <w:tblW w:w="8267" w:type="dxa"/>
        <w:tblInd w:w="9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587"/>
        <w:gridCol w:w="2126"/>
        <w:gridCol w:w="3554"/>
      </w:tblGrid>
      <w:tr w14:paraId="2669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5"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8A24BD6">
            <w:pPr>
              <w:pStyle w:val="29"/>
              <w:spacing w:before="15"/>
              <w:ind w:right="1"/>
              <w:jc w:val="center"/>
              <w:rPr>
                <w:rFonts w:hint="eastAsia" w:ascii="宋体" w:cs="宋体"/>
                <w:sz w:val="21"/>
                <w:szCs w:val="21"/>
              </w:rPr>
            </w:pPr>
            <w:r>
              <w:rPr>
                <w:rFonts w:hint="eastAsia" w:ascii="宋体" w:hAnsi="宋体" w:cs="宋体"/>
                <w:sz w:val="21"/>
                <w:szCs w:val="21"/>
              </w:rPr>
              <w:t>部份／部件名称</w:t>
            </w: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6B49F54">
            <w:pPr>
              <w:pStyle w:val="29"/>
              <w:spacing w:before="15"/>
              <w:jc w:val="center"/>
              <w:rPr>
                <w:rFonts w:hint="eastAsia" w:ascii="宋体" w:cs="宋体"/>
                <w:sz w:val="21"/>
                <w:szCs w:val="21"/>
              </w:rPr>
            </w:pPr>
            <w:r>
              <w:rPr>
                <w:rFonts w:hint="eastAsia" w:ascii="宋体" w:hAnsi="宋体" w:cs="宋体"/>
                <w:sz w:val="21"/>
                <w:szCs w:val="21"/>
              </w:rPr>
              <w:t>目标小时数</w:t>
            </w: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359F988">
            <w:pPr>
              <w:pStyle w:val="29"/>
              <w:spacing w:before="15"/>
              <w:jc w:val="center"/>
              <w:rPr>
                <w:rFonts w:hint="eastAsia" w:ascii="宋体" w:cs="宋体"/>
                <w:sz w:val="21"/>
                <w:szCs w:val="21"/>
              </w:rPr>
            </w:pPr>
            <w:r>
              <w:rPr>
                <w:rFonts w:hint="eastAsia" w:ascii="宋体" w:hAnsi="宋体" w:cs="宋体"/>
                <w:sz w:val="21"/>
                <w:szCs w:val="21"/>
              </w:rPr>
              <w:t>最大期限</w:t>
            </w:r>
          </w:p>
        </w:tc>
      </w:tr>
      <w:tr w14:paraId="08579C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4"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580B522">
            <w:pPr>
              <w:rPr>
                <w:rFonts w:hint="default"/>
                <w:sz w:val="21"/>
                <w:szCs w:val="22"/>
              </w:rPr>
            </w:pP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D5F324B">
            <w:pPr>
              <w:rPr>
                <w:rFonts w:hint="default"/>
                <w:sz w:val="21"/>
                <w:szCs w:val="22"/>
              </w:rPr>
            </w:pP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FF57CEA">
            <w:pPr>
              <w:rPr>
                <w:rFonts w:hint="default"/>
                <w:sz w:val="21"/>
                <w:szCs w:val="22"/>
              </w:rPr>
            </w:pPr>
          </w:p>
        </w:tc>
      </w:tr>
      <w:tr w14:paraId="465DB0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4"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440A61A">
            <w:pPr>
              <w:rPr>
                <w:rFonts w:hint="default"/>
                <w:sz w:val="21"/>
                <w:szCs w:val="22"/>
              </w:rPr>
            </w:pP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1425E72">
            <w:pPr>
              <w:rPr>
                <w:rFonts w:hint="default"/>
                <w:sz w:val="21"/>
                <w:szCs w:val="22"/>
              </w:rPr>
            </w:pP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0BBA7AC">
            <w:pPr>
              <w:rPr>
                <w:rFonts w:hint="default"/>
                <w:sz w:val="21"/>
                <w:szCs w:val="22"/>
              </w:rPr>
            </w:pPr>
          </w:p>
        </w:tc>
      </w:tr>
      <w:tr w14:paraId="11D5EB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5"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3465746">
            <w:pPr>
              <w:rPr>
                <w:rFonts w:hint="default"/>
                <w:sz w:val="21"/>
                <w:szCs w:val="22"/>
              </w:rPr>
            </w:pP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B4D09A6">
            <w:pPr>
              <w:rPr>
                <w:rFonts w:hint="default"/>
                <w:sz w:val="21"/>
                <w:szCs w:val="22"/>
              </w:rPr>
            </w:pP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005BC72">
            <w:pPr>
              <w:rPr>
                <w:rFonts w:hint="default"/>
                <w:sz w:val="21"/>
                <w:szCs w:val="22"/>
              </w:rPr>
            </w:pPr>
          </w:p>
        </w:tc>
      </w:tr>
      <w:tr w14:paraId="0DD70D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4"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5450541">
            <w:pPr>
              <w:rPr>
                <w:rFonts w:hint="default"/>
                <w:sz w:val="21"/>
                <w:szCs w:val="22"/>
              </w:rPr>
            </w:pP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2FC0D97">
            <w:pPr>
              <w:rPr>
                <w:rFonts w:hint="default"/>
                <w:sz w:val="21"/>
                <w:szCs w:val="22"/>
              </w:rPr>
            </w:pP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9F0D0A8">
            <w:pPr>
              <w:rPr>
                <w:rFonts w:hint="default"/>
                <w:sz w:val="21"/>
                <w:szCs w:val="22"/>
              </w:rPr>
            </w:pPr>
          </w:p>
        </w:tc>
      </w:tr>
      <w:tr w14:paraId="277B5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4" w:hRule="exact"/>
        </w:trPr>
        <w:tc>
          <w:tcPr>
            <w:tcW w:w="258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86A370B">
            <w:pPr>
              <w:rPr>
                <w:rFonts w:hint="default"/>
                <w:sz w:val="21"/>
                <w:szCs w:val="22"/>
              </w:rPr>
            </w:pPr>
          </w:p>
        </w:tc>
        <w:tc>
          <w:tcPr>
            <w:tcW w:w="212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2042A72">
            <w:pPr>
              <w:rPr>
                <w:rFonts w:hint="default"/>
                <w:sz w:val="21"/>
                <w:szCs w:val="22"/>
              </w:rPr>
            </w:pPr>
          </w:p>
        </w:tc>
        <w:tc>
          <w:tcPr>
            <w:tcW w:w="355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407C2D1">
            <w:pPr>
              <w:rPr>
                <w:rFonts w:hint="default"/>
                <w:sz w:val="21"/>
                <w:szCs w:val="22"/>
              </w:rPr>
            </w:pPr>
          </w:p>
        </w:tc>
      </w:tr>
    </w:tbl>
    <w:p w14:paraId="5E58530C">
      <w:pPr>
        <w:spacing w:before="8" w:line="100" w:lineRule="exact"/>
        <w:rPr>
          <w:rFonts w:hint="default"/>
          <w:sz w:val="10"/>
          <w:szCs w:val="10"/>
        </w:rPr>
      </w:pPr>
    </w:p>
    <w:p w14:paraId="17F5AC39">
      <w:pPr>
        <w:spacing w:line="200" w:lineRule="exact"/>
        <w:rPr>
          <w:rFonts w:hint="default"/>
          <w:sz w:val="20"/>
          <w:szCs w:val="22"/>
        </w:rPr>
      </w:pPr>
    </w:p>
    <w:p w14:paraId="1DC80383">
      <w:pPr>
        <w:keepNext/>
        <w:keepLines/>
        <w:spacing w:before="120" w:after="120"/>
        <w:outlineLvl w:val="2"/>
        <w:rPr>
          <w:rFonts w:hint="eastAsia" w:ascii="宋体"/>
          <w:b/>
          <w:sz w:val="24"/>
          <w:szCs w:val="24"/>
        </w:rPr>
      </w:pPr>
      <w:r>
        <w:rPr>
          <w:rFonts w:hint="eastAsia" w:ascii="宋体" w:hAnsi="宋体" w:cs="宋体"/>
          <w:b/>
          <w:sz w:val="24"/>
          <w:szCs w:val="24"/>
        </w:rPr>
        <w:t>4、外购件情况表（如有）</w:t>
      </w:r>
    </w:p>
    <w:p w14:paraId="02CEF283">
      <w:pPr>
        <w:spacing w:line="200" w:lineRule="exact"/>
        <w:rPr>
          <w:rFonts w:hint="default"/>
          <w:sz w:val="20"/>
          <w:szCs w:val="22"/>
        </w:rPr>
      </w:pPr>
    </w:p>
    <w:tbl>
      <w:tblPr>
        <w:tblStyle w:val="15"/>
        <w:tblW w:w="82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685"/>
        <w:gridCol w:w="1216"/>
        <w:gridCol w:w="1365"/>
        <w:gridCol w:w="686"/>
        <w:gridCol w:w="764"/>
        <w:gridCol w:w="709"/>
        <w:gridCol w:w="1377"/>
        <w:gridCol w:w="1458"/>
      </w:tblGrid>
      <w:tr w14:paraId="7EA73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5"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4FFBEEB">
            <w:pPr>
              <w:pStyle w:val="29"/>
              <w:spacing w:before="15"/>
              <w:ind w:left="209"/>
              <w:jc w:val="center"/>
              <w:rPr>
                <w:rFonts w:hint="eastAsia" w:ascii="宋体" w:cs="宋体"/>
                <w:sz w:val="21"/>
                <w:szCs w:val="21"/>
              </w:rPr>
            </w:pPr>
            <w:r>
              <w:rPr>
                <w:rFonts w:hint="eastAsia" w:ascii="宋体" w:hAnsi="宋体" w:cs="宋体"/>
                <w:sz w:val="21"/>
                <w:szCs w:val="21"/>
              </w:rPr>
              <w:t>序号</w:t>
            </w: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2A8E27B">
            <w:pPr>
              <w:pStyle w:val="29"/>
              <w:spacing w:before="15"/>
              <w:jc w:val="center"/>
              <w:rPr>
                <w:rFonts w:hint="eastAsia" w:ascii="宋体" w:cs="宋体"/>
                <w:sz w:val="21"/>
                <w:szCs w:val="21"/>
              </w:rPr>
            </w:pPr>
            <w:r>
              <w:rPr>
                <w:rFonts w:hint="eastAsia" w:ascii="宋体" w:hAnsi="宋体" w:cs="宋体"/>
                <w:sz w:val="21"/>
                <w:szCs w:val="21"/>
              </w:rPr>
              <w:t>设备/部组件</w:t>
            </w: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FDE2703">
            <w:pPr>
              <w:pStyle w:val="29"/>
              <w:tabs>
                <w:tab w:val="left" w:pos="1042"/>
              </w:tabs>
              <w:spacing w:before="15"/>
              <w:ind w:left="411"/>
              <w:jc w:val="center"/>
              <w:rPr>
                <w:rFonts w:hint="eastAsia" w:ascii="宋体" w:cs="宋体"/>
                <w:sz w:val="21"/>
                <w:szCs w:val="21"/>
              </w:rPr>
            </w:pPr>
            <w:r>
              <w:rPr>
                <w:rFonts w:hint="eastAsia" w:ascii="宋体" w:hAnsi="宋体" w:cs="宋体"/>
                <w:sz w:val="21"/>
                <w:szCs w:val="21"/>
              </w:rPr>
              <w:t>型</w:t>
            </w:r>
            <w:r>
              <w:rPr>
                <w:rFonts w:hint="eastAsia" w:ascii="宋体" w:cs="宋体"/>
                <w:sz w:val="21"/>
                <w:szCs w:val="21"/>
              </w:rPr>
              <w:tab/>
            </w:r>
            <w:r>
              <w:rPr>
                <w:rFonts w:hint="eastAsia" w:ascii="宋体" w:hAnsi="宋体" w:cs="宋体"/>
                <w:sz w:val="21"/>
                <w:szCs w:val="21"/>
              </w:rPr>
              <w:t>号</w:t>
            </w: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9B2152D">
            <w:pPr>
              <w:pStyle w:val="29"/>
              <w:spacing w:before="15"/>
              <w:ind w:left="204"/>
              <w:jc w:val="center"/>
              <w:rPr>
                <w:rFonts w:hint="eastAsia" w:ascii="宋体" w:cs="宋体"/>
                <w:sz w:val="21"/>
                <w:szCs w:val="21"/>
              </w:rPr>
            </w:pPr>
            <w:r>
              <w:rPr>
                <w:rFonts w:hint="eastAsia" w:ascii="宋体" w:hAnsi="宋体" w:cs="宋体"/>
                <w:sz w:val="21"/>
                <w:szCs w:val="21"/>
              </w:rPr>
              <w:t>单位</w:t>
            </w: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51A207F">
            <w:pPr>
              <w:pStyle w:val="29"/>
              <w:spacing w:before="15"/>
              <w:jc w:val="center"/>
              <w:rPr>
                <w:rFonts w:hint="eastAsia" w:ascii="宋体" w:cs="宋体"/>
                <w:sz w:val="21"/>
                <w:szCs w:val="21"/>
              </w:rPr>
            </w:pPr>
            <w:r>
              <w:rPr>
                <w:rFonts w:hint="eastAsia" w:ascii="宋体" w:hAnsi="宋体" w:cs="宋体"/>
                <w:sz w:val="21"/>
                <w:szCs w:val="21"/>
              </w:rPr>
              <w:t>数量</w:t>
            </w: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4B395D1">
            <w:pPr>
              <w:pStyle w:val="29"/>
              <w:spacing w:before="15"/>
              <w:jc w:val="center"/>
              <w:rPr>
                <w:rFonts w:hint="eastAsia" w:ascii="宋体" w:cs="宋体"/>
                <w:sz w:val="21"/>
                <w:szCs w:val="21"/>
              </w:rPr>
            </w:pPr>
            <w:r>
              <w:rPr>
                <w:rFonts w:hint="eastAsia" w:ascii="宋体" w:hAnsi="宋体" w:cs="宋体"/>
                <w:sz w:val="21"/>
                <w:szCs w:val="21"/>
              </w:rPr>
              <w:t>价格</w:t>
            </w: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8FB3182">
            <w:pPr>
              <w:pStyle w:val="29"/>
              <w:spacing w:before="15"/>
              <w:ind w:left="667"/>
              <w:jc w:val="center"/>
              <w:rPr>
                <w:rFonts w:hint="eastAsia" w:ascii="宋体" w:cs="宋体"/>
                <w:sz w:val="21"/>
                <w:szCs w:val="21"/>
              </w:rPr>
            </w:pPr>
            <w:r>
              <w:rPr>
                <w:rFonts w:hint="eastAsia" w:ascii="宋体" w:hAnsi="宋体" w:cs="宋体"/>
                <w:sz w:val="21"/>
                <w:szCs w:val="21"/>
              </w:rPr>
              <w:t>生产厂家名称</w:t>
            </w: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087D15E">
            <w:pPr>
              <w:pStyle w:val="29"/>
              <w:tabs>
                <w:tab w:val="left" w:pos="777"/>
              </w:tabs>
              <w:spacing w:before="15"/>
              <w:jc w:val="center"/>
              <w:rPr>
                <w:rFonts w:hint="eastAsia" w:ascii="宋体" w:cs="宋体"/>
                <w:sz w:val="21"/>
                <w:szCs w:val="21"/>
                <w:lang w:eastAsia="zh-CN"/>
              </w:rPr>
            </w:pPr>
            <w:r>
              <w:rPr>
                <w:rFonts w:hint="eastAsia" w:ascii="宋体" w:hAnsi="宋体" w:cs="宋体"/>
                <w:sz w:val="21"/>
                <w:szCs w:val="21"/>
                <w:lang w:eastAsia="zh-CN"/>
              </w:rPr>
              <w:t>备注</w:t>
            </w:r>
          </w:p>
        </w:tc>
      </w:tr>
      <w:tr w14:paraId="4AA913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50B9FB8">
            <w:pPr>
              <w:rPr>
                <w:rFonts w:hint="default"/>
                <w:sz w:val="21"/>
                <w:szCs w:val="22"/>
              </w:rPr>
            </w:pP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D9583B8">
            <w:pPr>
              <w:rPr>
                <w:rFonts w:hint="default"/>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99613D2">
            <w:pPr>
              <w:rPr>
                <w:rFonts w:hint="default"/>
                <w:sz w:val="21"/>
                <w:szCs w:val="22"/>
              </w:rPr>
            </w:pP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B6E8A80">
            <w:pPr>
              <w:rPr>
                <w:rFonts w:hint="default"/>
                <w:sz w:val="21"/>
                <w:szCs w:val="22"/>
              </w:rPr>
            </w:pP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39D88E3">
            <w:pPr>
              <w:rPr>
                <w:rFonts w:hint="default"/>
                <w:sz w:val="21"/>
                <w:szCs w:val="22"/>
              </w:rPr>
            </w:pP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7C6A3D4">
            <w:pPr>
              <w:rPr>
                <w:rFonts w:hint="default"/>
                <w:sz w:val="21"/>
                <w:szCs w:val="22"/>
              </w:rPr>
            </w:pP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DF89A22">
            <w:pPr>
              <w:rPr>
                <w:rFonts w:hint="default"/>
                <w:sz w:val="21"/>
                <w:szCs w:val="22"/>
              </w:rPr>
            </w:pP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D22A18C">
            <w:pPr>
              <w:rPr>
                <w:rFonts w:hint="default"/>
                <w:sz w:val="21"/>
                <w:szCs w:val="22"/>
              </w:rPr>
            </w:pPr>
          </w:p>
        </w:tc>
      </w:tr>
      <w:tr w14:paraId="3CA076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81447BA">
            <w:pPr>
              <w:rPr>
                <w:rFonts w:hint="default"/>
                <w:sz w:val="21"/>
                <w:szCs w:val="22"/>
              </w:rPr>
            </w:pP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4A00AC8">
            <w:pPr>
              <w:rPr>
                <w:rFonts w:hint="default"/>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0F24A66">
            <w:pPr>
              <w:rPr>
                <w:rFonts w:hint="default"/>
                <w:sz w:val="21"/>
                <w:szCs w:val="22"/>
              </w:rPr>
            </w:pP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AC99E2F">
            <w:pPr>
              <w:rPr>
                <w:rFonts w:hint="default"/>
                <w:sz w:val="21"/>
                <w:szCs w:val="22"/>
              </w:rPr>
            </w:pP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728723D">
            <w:pPr>
              <w:rPr>
                <w:rFonts w:hint="default"/>
                <w:sz w:val="21"/>
                <w:szCs w:val="22"/>
              </w:rPr>
            </w:pP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88791F0">
            <w:pPr>
              <w:rPr>
                <w:rFonts w:hint="default"/>
                <w:sz w:val="21"/>
                <w:szCs w:val="22"/>
              </w:rPr>
            </w:pP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DC60F64">
            <w:pPr>
              <w:rPr>
                <w:rFonts w:hint="default"/>
                <w:sz w:val="21"/>
                <w:szCs w:val="22"/>
              </w:rPr>
            </w:pP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39899DD">
            <w:pPr>
              <w:rPr>
                <w:rFonts w:hint="default"/>
                <w:sz w:val="21"/>
                <w:szCs w:val="22"/>
              </w:rPr>
            </w:pPr>
          </w:p>
        </w:tc>
      </w:tr>
      <w:tr w14:paraId="74DC11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5"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2B054E2">
            <w:pPr>
              <w:rPr>
                <w:rFonts w:hint="default"/>
                <w:sz w:val="21"/>
                <w:szCs w:val="22"/>
              </w:rPr>
            </w:pP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495E532">
            <w:pPr>
              <w:rPr>
                <w:rFonts w:hint="default"/>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021A679">
            <w:pPr>
              <w:rPr>
                <w:rFonts w:hint="default"/>
                <w:sz w:val="21"/>
                <w:szCs w:val="22"/>
              </w:rPr>
            </w:pP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74F7B68">
            <w:pPr>
              <w:rPr>
                <w:rFonts w:hint="default"/>
                <w:sz w:val="21"/>
                <w:szCs w:val="22"/>
              </w:rPr>
            </w:pP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8E0C6BF">
            <w:pPr>
              <w:rPr>
                <w:rFonts w:hint="default"/>
                <w:sz w:val="21"/>
                <w:szCs w:val="22"/>
              </w:rPr>
            </w:pP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EF5FD7E">
            <w:pPr>
              <w:rPr>
                <w:rFonts w:hint="default"/>
                <w:sz w:val="21"/>
                <w:szCs w:val="22"/>
              </w:rPr>
            </w:pP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B475FC8">
            <w:pPr>
              <w:rPr>
                <w:rFonts w:hint="default"/>
                <w:sz w:val="21"/>
                <w:szCs w:val="22"/>
              </w:rPr>
            </w:pP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74B28E4">
            <w:pPr>
              <w:rPr>
                <w:rFonts w:hint="default"/>
                <w:sz w:val="21"/>
                <w:szCs w:val="22"/>
              </w:rPr>
            </w:pPr>
          </w:p>
        </w:tc>
      </w:tr>
      <w:tr w14:paraId="56A57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06F6662">
            <w:pPr>
              <w:rPr>
                <w:rFonts w:hint="default"/>
                <w:sz w:val="21"/>
                <w:szCs w:val="22"/>
              </w:rPr>
            </w:pP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43E2DD9">
            <w:pPr>
              <w:rPr>
                <w:rFonts w:hint="default"/>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DA62D8C">
            <w:pPr>
              <w:rPr>
                <w:rFonts w:hint="default"/>
                <w:sz w:val="21"/>
                <w:szCs w:val="22"/>
              </w:rPr>
            </w:pP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EA0BF0B">
            <w:pPr>
              <w:rPr>
                <w:rFonts w:hint="default"/>
                <w:sz w:val="21"/>
                <w:szCs w:val="22"/>
              </w:rPr>
            </w:pP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843C49A">
            <w:pPr>
              <w:rPr>
                <w:rFonts w:hint="default"/>
                <w:sz w:val="21"/>
                <w:szCs w:val="22"/>
              </w:rPr>
            </w:pP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493819F">
            <w:pPr>
              <w:rPr>
                <w:rFonts w:hint="default"/>
                <w:sz w:val="21"/>
                <w:szCs w:val="22"/>
              </w:rPr>
            </w:pP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41BF609">
            <w:pPr>
              <w:rPr>
                <w:rFonts w:hint="default"/>
                <w:sz w:val="21"/>
                <w:szCs w:val="22"/>
              </w:rPr>
            </w:pP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8CA3F6F">
            <w:pPr>
              <w:rPr>
                <w:rFonts w:hint="default"/>
                <w:sz w:val="21"/>
                <w:szCs w:val="22"/>
              </w:rPr>
            </w:pPr>
          </w:p>
        </w:tc>
      </w:tr>
      <w:tr w14:paraId="51B73F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A9C19E8">
            <w:pPr>
              <w:rPr>
                <w:rFonts w:hint="default"/>
                <w:sz w:val="21"/>
                <w:szCs w:val="22"/>
              </w:rPr>
            </w:pPr>
          </w:p>
        </w:tc>
        <w:tc>
          <w:tcPr>
            <w:tcW w:w="121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38187B7">
            <w:pPr>
              <w:rPr>
                <w:rFonts w:hint="default"/>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870FA63">
            <w:pPr>
              <w:rPr>
                <w:rFonts w:hint="default"/>
                <w:sz w:val="21"/>
                <w:szCs w:val="22"/>
              </w:rPr>
            </w:pPr>
          </w:p>
        </w:tc>
        <w:tc>
          <w:tcPr>
            <w:tcW w:w="686"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8101959">
            <w:pPr>
              <w:rPr>
                <w:rFonts w:hint="default"/>
                <w:sz w:val="21"/>
                <w:szCs w:val="22"/>
              </w:rPr>
            </w:pPr>
          </w:p>
        </w:tc>
        <w:tc>
          <w:tcPr>
            <w:tcW w:w="764"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59746FB">
            <w:pPr>
              <w:rPr>
                <w:rFonts w:hint="default"/>
                <w:sz w:val="21"/>
                <w:szCs w:val="22"/>
              </w:rPr>
            </w:pPr>
          </w:p>
        </w:tc>
        <w:tc>
          <w:tcPr>
            <w:tcW w:w="70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8DE6EF9">
            <w:pPr>
              <w:rPr>
                <w:rFonts w:hint="default"/>
                <w:sz w:val="21"/>
                <w:szCs w:val="22"/>
              </w:rPr>
            </w:pPr>
          </w:p>
        </w:tc>
        <w:tc>
          <w:tcPr>
            <w:tcW w:w="1377"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DC8D3D9">
            <w:pPr>
              <w:rPr>
                <w:rFonts w:hint="default"/>
                <w:sz w:val="21"/>
                <w:szCs w:val="22"/>
              </w:rPr>
            </w:pPr>
          </w:p>
        </w:tc>
        <w:tc>
          <w:tcPr>
            <w:tcW w:w="145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82D3EAF">
            <w:pPr>
              <w:rPr>
                <w:rFonts w:hint="default"/>
                <w:sz w:val="21"/>
                <w:szCs w:val="22"/>
              </w:rPr>
            </w:pPr>
          </w:p>
        </w:tc>
      </w:tr>
    </w:tbl>
    <w:p w14:paraId="0CDD39E9">
      <w:pPr>
        <w:spacing w:line="200" w:lineRule="exact"/>
        <w:rPr>
          <w:rFonts w:hint="default"/>
          <w:sz w:val="20"/>
          <w:szCs w:val="22"/>
        </w:rPr>
      </w:pPr>
    </w:p>
    <w:p w14:paraId="793DEECD">
      <w:pPr>
        <w:widowControl w:val="0"/>
        <w:spacing w:before="120" w:after="120"/>
        <w:outlineLvl w:val="2"/>
        <w:rPr>
          <w:rFonts w:hint="eastAsia" w:ascii="仿宋" w:hAnsi="仿宋" w:eastAsia="仿宋"/>
          <w:b/>
          <w:sz w:val="21"/>
          <w:szCs w:val="21"/>
        </w:rPr>
      </w:pPr>
    </w:p>
    <w:p w14:paraId="0236E688">
      <w:pPr>
        <w:widowControl w:val="0"/>
        <w:spacing w:before="120" w:after="120"/>
        <w:outlineLvl w:val="2"/>
        <w:rPr>
          <w:rFonts w:hint="eastAsia" w:ascii="仿宋" w:hAnsi="仿宋" w:eastAsia="仿宋"/>
          <w:sz w:val="28"/>
          <w:szCs w:val="28"/>
        </w:rPr>
      </w:pPr>
    </w:p>
    <w:p w14:paraId="4F914A22">
      <w:pPr>
        <w:widowControl w:val="0"/>
        <w:spacing w:before="120" w:after="120"/>
        <w:outlineLvl w:val="2"/>
        <w:rPr>
          <w:rFonts w:hint="eastAsia" w:ascii="仿宋" w:hAnsi="仿宋" w:eastAsia="仿宋"/>
          <w:sz w:val="28"/>
          <w:szCs w:val="28"/>
        </w:rPr>
      </w:pPr>
    </w:p>
    <w:p w14:paraId="612D5682">
      <w:pPr>
        <w:widowControl w:val="0"/>
        <w:spacing w:before="120" w:after="120"/>
        <w:outlineLvl w:val="2"/>
        <w:rPr>
          <w:rFonts w:hint="eastAsia" w:ascii="仿宋" w:hAnsi="仿宋" w:eastAsia="仿宋"/>
          <w:sz w:val="28"/>
          <w:szCs w:val="28"/>
        </w:rPr>
      </w:pPr>
    </w:p>
    <w:p w14:paraId="5FE38D26">
      <w:pPr>
        <w:widowControl w:val="0"/>
        <w:spacing w:before="120" w:after="120"/>
        <w:outlineLvl w:val="2"/>
        <w:rPr>
          <w:rFonts w:hint="eastAsia" w:ascii="仿宋" w:hAnsi="仿宋" w:eastAsia="仿宋"/>
          <w:sz w:val="28"/>
          <w:szCs w:val="28"/>
        </w:rPr>
      </w:pPr>
    </w:p>
    <w:p w14:paraId="3EF3A874">
      <w:pPr>
        <w:widowControl w:val="0"/>
        <w:spacing w:before="120" w:after="120"/>
        <w:outlineLvl w:val="2"/>
        <w:rPr>
          <w:rFonts w:hint="eastAsia" w:ascii="仿宋" w:hAnsi="仿宋" w:eastAsia="仿宋"/>
          <w:sz w:val="28"/>
          <w:szCs w:val="28"/>
        </w:rPr>
      </w:pPr>
    </w:p>
    <w:p w14:paraId="651C7D00">
      <w:pPr>
        <w:widowControl w:val="0"/>
        <w:spacing w:before="120" w:after="120"/>
        <w:outlineLvl w:val="2"/>
        <w:rPr>
          <w:rFonts w:hint="eastAsia" w:ascii="仿宋" w:hAnsi="仿宋" w:eastAsia="仿宋"/>
          <w:sz w:val="28"/>
          <w:szCs w:val="28"/>
        </w:rPr>
      </w:pPr>
    </w:p>
    <w:p w14:paraId="41EFC152">
      <w:pPr>
        <w:widowControl w:val="0"/>
        <w:spacing w:before="120" w:after="120"/>
        <w:ind w:firstLine="420"/>
        <w:jc w:val="center"/>
        <w:outlineLvl w:val="2"/>
        <w:rPr>
          <w:rFonts w:hint="eastAsia" w:ascii="宋体"/>
          <w:b/>
          <w:sz w:val="28"/>
          <w:szCs w:val="28"/>
        </w:rPr>
      </w:pPr>
      <w:r>
        <w:rPr>
          <w:rFonts w:hint="eastAsia" w:ascii="宋体" w:hAnsi="宋体" w:cs="宋体"/>
          <w:b/>
          <w:sz w:val="28"/>
          <w:szCs w:val="28"/>
        </w:rPr>
        <w:t>十三、项目实施方案、质量保证及售后服务承诺等</w:t>
      </w:r>
    </w:p>
    <w:p w14:paraId="04075842">
      <w:pPr>
        <w:widowControl w:val="0"/>
        <w:spacing w:before="120" w:after="120"/>
        <w:outlineLvl w:val="2"/>
        <w:rPr>
          <w:rFonts w:hint="eastAsia" w:ascii="宋体"/>
          <w:b/>
          <w:sz w:val="24"/>
          <w:szCs w:val="24"/>
        </w:rPr>
      </w:pPr>
      <w:r>
        <w:rPr>
          <w:rFonts w:hint="eastAsia" w:ascii="宋体"/>
          <w:sz w:val="24"/>
          <w:szCs w:val="24"/>
        </w:rPr>
        <w:t>1、</w:t>
      </w:r>
      <w:r>
        <w:rPr>
          <w:rFonts w:hint="eastAsia" w:ascii="宋体" w:hAnsi="宋体" w:cs="宋体"/>
          <w:b/>
          <w:sz w:val="24"/>
          <w:szCs w:val="24"/>
        </w:rPr>
        <w:t>项目实施方案、生产工艺、质量保证及售后服务承诺等（内容和格式自拟）</w:t>
      </w:r>
    </w:p>
    <w:p w14:paraId="0C160AE5">
      <w:pPr>
        <w:keepNext/>
        <w:keepLines/>
        <w:spacing w:before="120" w:after="120"/>
        <w:outlineLvl w:val="2"/>
        <w:rPr>
          <w:rFonts w:hint="eastAsia" w:ascii="宋体"/>
          <w:b/>
          <w:sz w:val="24"/>
          <w:szCs w:val="24"/>
        </w:rPr>
      </w:pPr>
      <w:r>
        <w:rPr>
          <w:rFonts w:hint="eastAsia" w:ascii="宋体" w:hAnsi="宋体" w:cs="宋体"/>
          <w:b/>
          <w:sz w:val="24"/>
          <w:szCs w:val="24"/>
        </w:rPr>
        <w:t>2、供货计划表</w:t>
      </w:r>
    </w:p>
    <w:tbl>
      <w:tblPr>
        <w:tblStyle w:val="15"/>
        <w:tblW w:w="84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5"/>
        <w:gridCol w:w="993"/>
        <w:gridCol w:w="993"/>
        <w:gridCol w:w="1226"/>
        <w:gridCol w:w="992"/>
        <w:gridCol w:w="1365"/>
        <w:gridCol w:w="1100"/>
        <w:gridCol w:w="1100"/>
      </w:tblGrid>
      <w:tr w14:paraId="357B3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4" w:hRule="exact"/>
          <w:jc w:val="center"/>
        </w:trPr>
        <w:tc>
          <w:tcPr>
            <w:tcW w:w="67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55A51EC">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序号</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5ED6ED9">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名称</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513387D">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规格</w:t>
            </w:r>
          </w:p>
        </w:tc>
        <w:tc>
          <w:tcPr>
            <w:tcW w:w="1226"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12D86901">
            <w:pPr>
              <w:ind w:left="-105" w:leftChars="-50" w:right="-105" w:rightChars="-50"/>
              <w:jc w:val="center"/>
              <w:rPr>
                <w:rFonts w:hint="eastAsia" w:ascii="仿宋" w:hAnsi="仿宋" w:eastAsia="仿宋"/>
                <w:sz w:val="21"/>
                <w:szCs w:val="22"/>
              </w:rPr>
            </w:pPr>
            <w:r>
              <w:rPr>
                <w:rFonts w:hint="eastAsia" w:ascii="仿宋" w:hAnsi="仿宋" w:eastAsia="仿宋"/>
                <w:sz w:val="21"/>
                <w:szCs w:val="22"/>
              </w:rPr>
              <w:t>月供货能力/数量</w:t>
            </w:r>
          </w:p>
        </w:tc>
        <w:tc>
          <w:tcPr>
            <w:tcW w:w="992"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3677AD61">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生产厂家</w:t>
            </w: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5D91950">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交货周期</w:t>
            </w: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2381405">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交货地点</w:t>
            </w: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F32F9B5">
            <w:pPr>
              <w:spacing w:line="360" w:lineRule="auto"/>
              <w:ind w:left="-105" w:leftChars="-50" w:right="-105" w:rightChars="-50"/>
              <w:jc w:val="center"/>
              <w:rPr>
                <w:rFonts w:hint="eastAsia" w:ascii="仿宋" w:hAnsi="仿宋" w:eastAsia="仿宋"/>
                <w:sz w:val="21"/>
                <w:szCs w:val="22"/>
              </w:rPr>
            </w:pPr>
            <w:r>
              <w:rPr>
                <w:rFonts w:hint="eastAsia" w:ascii="仿宋" w:hAnsi="仿宋" w:eastAsia="仿宋"/>
                <w:sz w:val="21"/>
                <w:szCs w:val="22"/>
              </w:rPr>
              <w:t>备注</w:t>
            </w:r>
          </w:p>
        </w:tc>
      </w:tr>
      <w:tr w14:paraId="018A1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3643AA7">
            <w:pPr>
              <w:rPr>
                <w:rFonts w:hint="eastAsia" w:ascii="仿宋" w:hAnsi="仿宋" w:eastAsia="仿宋"/>
                <w:sz w:val="21"/>
                <w:szCs w:val="22"/>
              </w:rPr>
            </w:pPr>
            <w:r>
              <w:rPr>
                <w:rFonts w:hint="eastAsia" w:ascii="仿宋" w:hAnsi="仿宋" w:eastAsia="仿宋"/>
                <w:sz w:val="21"/>
                <w:szCs w:val="22"/>
              </w:rPr>
              <w:t>1</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2454881">
            <w:pPr>
              <w:rPr>
                <w:rFonts w:hint="eastAsia" w:ascii="仿宋" w:hAnsi="仿宋" w:eastAsia="仿宋"/>
                <w:sz w:val="21"/>
                <w:szCs w:val="22"/>
              </w:rPr>
            </w:pP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8CE487A">
            <w:pPr>
              <w:rPr>
                <w:rFonts w:hint="eastAsia" w:ascii="仿宋" w:hAnsi="仿宋" w:eastAsia="仿宋"/>
                <w:sz w:val="21"/>
                <w:szCs w:val="22"/>
              </w:rPr>
            </w:pPr>
          </w:p>
        </w:tc>
        <w:tc>
          <w:tcPr>
            <w:tcW w:w="1226"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1223AF21">
            <w:pPr>
              <w:ind w:left="-105" w:leftChars="-50" w:right="-105" w:rightChars="-50"/>
              <w:jc w:val="center"/>
              <w:rPr>
                <w:rFonts w:hint="eastAsia" w:ascii="仿宋" w:hAnsi="仿宋" w:eastAsia="仿宋"/>
                <w:sz w:val="21"/>
                <w:szCs w:val="22"/>
              </w:rPr>
            </w:pPr>
          </w:p>
        </w:tc>
        <w:tc>
          <w:tcPr>
            <w:tcW w:w="992"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7E6DBE88">
            <w:pPr>
              <w:rPr>
                <w:rFonts w:hint="eastAsia" w:ascii="仿宋" w:hAnsi="仿宋" w:eastAsia="仿宋"/>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BB394F7">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16D0B30">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4DA3F22">
            <w:pPr>
              <w:rPr>
                <w:rFonts w:hint="eastAsia" w:ascii="仿宋" w:hAnsi="仿宋" w:eastAsia="仿宋"/>
                <w:sz w:val="21"/>
                <w:szCs w:val="22"/>
              </w:rPr>
            </w:pPr>
          </w:p>
        </w:tc>
      </w:tr>
      <w:tr w14:paraId="45A02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4E795B4">
            <w:pPr>
              <w:rPr>
                <w:rFonts w:hint="eastAsia" w:ascii="仿宋" w:hAnsi="仿宋" w:eastAsia="仿宋"/>
                <w:sz w:val="21"/>
                <w:szCs w:val="22"/>
              </w:rPr>
            </w:pPr>
            <w:r>
              <w:rPr>
                <w:rFonts w:hint="eastAsia" w:ascii="仿宋" w:hAnsi="仿宋" w:eastAsia="仿宋"/>
                <w:sz w:val="21"/>
                <w:szCs w:val="22"/>
              </w:rPr>
              <w:t>2</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481A888">
            <w:pPr>
              <w:rPr>
                <w:rFonts w:hint="eastAsia" w:ascii="仿宋" w:hAnsi="仿宋" w:eastAsia="仿宋"/>
                <w:sz w:val="21"/>
                <w:szCs w:val="22"/>
              </w:rPr>
            </w:pP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1189667">
            <w:pPr>
              <w:rPr>
                <w:rFonts w:hint="eastAsia" w:ascii="仿宋" w:hAnsi="仿宋" w:eastAsia="仿宋"/>
                <w:sz w:val="21"/>
                <w:szCs w:val="22"/>
              </w:rPr>
            </w:pPr>
          </w:p>
        </w:tc>
        <w:tc>
          <w:tcPr>
            <w:tcW w:w="1226"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365196F2">
            <w:pPr>
              <w:rPr>
                <w:rFonts w:hint="eastAsia" w:ascii="仿宋" w:hAnsi="仿宋" w:eastAsia="仿宋"/>
                <w:sz w:val="21"/>
                <w:szCs w:val="22"/>
              </w:rPr>
            </w:pPr>
          </w:p>
        </w:tc>
        <w:tc>
          <w:tcPr>
            <w:tcW w:w="992"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2947A794">
            <w:pPr>
              <w:rPr>
                <w:rFonts w:hint="eastAsia" w:ascii="仿宋" w:hAnsi="仿宋" w:eastAsia="仿宋"/>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075FD49C">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A4512EF">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672DB409">
            <w:pPr>
              <w:rPr>
                <w:rFonts w:hint="eastAsia" w:ascii="仿宋" w:hAnsi="仿宋" w:eastAsia="仿宋"/>
                <w:sz w:val="21"/>
                <w:szCs w:val="22"/>
              </w:rPr>
            </w:pPr>
          </w:p>
        </w:tc>
      </w:tr>
      <w:tr w14:paraId="102D6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2744106">
            <w:pPr>
              <w:rPr>
                <w:rFonts w:hint="eastAsia" w:ascii="仿宋" w:hAnsi="仿宋" w:eastAsia="仿宋"/>
                <w:sz w:val="21"/>
                <w:szCs w:val="22"/>
              </w:rPr>
            </w:pPr>
            <w:r>
              <w:rPr>
                <w:rFonts w:hint="eastAsia" w:ascii="仿宋" w:hAnsi="仿宋" w:eastAsia="仿宋"/>
                <w:sz w:val="21"/>
                <w:szCs w:val="22"/>
              </w:rPr>
              <w:t>3</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19872E8">
            <w:pPr>
              <w:rPr>
                <w:rFonts w:hint="eastAsia" w:ascii="仿宋" w:hAnsi="仿宋" w:eastAsia="仿宋"/>
                <w:sz w:val="21"/>
                <w:szCs w:val="22"/>
              </w:rPr>
            </w:pP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CA9E503">
            <w:pPr>
              <w:rPr>
                <w:rFonts w:hint="eastAsia" w:ascii="仿宋" w:hAnsi="仿宋" w:eastAsia="仿宋"/>
                <w:sz w:val="21"/>
                <w:szCs w:val="22"/>
              </w:rPr>
            </w:pPr>
          </w:p>
        </w:tc>
        <w:tc>
          <w:tcPr>
            <w:tcW w:w="1226"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15C86E06">
            <w:pPr>
              <w:rPr>
                <w:rFonts w:hint="eastAsia" w:ascii="仿宋" w:hAnsi="仿宋" w:eastAsia="仿宋"/>
                <w:sz w:val="21"/>
                <w:szCs w:val="22"/>
              </w:rPr>
            </w:pPr>
          </w:p>
        </w:tc>
        <w:tc>
          <w:tcPr>
            <w:tcW w:w="992"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1BB94F67">
            <w:pPr>
              <w:rPr>
                <w:rFonts w:hint="eastAsia" w:ascii="仿宋" w:hAnsi="仿宋" w:eastAsia="仿宋"/>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54DD9A5C">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D5869B7">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2BFE70A">
            <w:pPr>
              <w:rPr>
                <w:rFonts w:hint="eastAsia" w:ascii="仿宋" w:hAnsi="仿宋" w:eastAsia="仿宋"/>
                <w:sz w:val="21"/>
                <w:szCs w:val="22"/>
              </w:rPr>
            </w:pPr>
          </w:p>
        </w:tc>
      </w:tr>
      <w:tr w14:paraId="1D7DE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DF127DD">
            <w:pPr>
              <w:rPr>
                <w:rFonts w:hint="eastAsia" w:ascii="仿宋" w:hAnsi="仿宋" w:eastAsia="仿宋"/>
                <w:sz w:val="21"/>
                <w:szCs w:val="22"/>
              </w:rPr>
            </w:pPr>
            <w:r>
              <w:rPr>
                <w:rFonts w:hint="eastAsia" w:ascii="仿宋" w:hAnsi="仿宋" w:eastAsia="仿宋"/>
                <w:sz w:val="21"/>
                <w:szCs w:val="22"/>
              </w:rPr>
              <w:t>...</w:t>
            </w: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4E6BB095">
            <w:pPr>
              <w:rPr>
                <w:rFonts w:hint="eastAsia" w:ascii="仿宋" w:hAnsi="仿宋" w:eastAsia="仿宋"/>
                <w:sz w:val="21"/>
                <w:szCs w:val="22"/>
              </w:rPr>
            </w:pPr>
          </w:p>
        </w:tc>
        <w:tc>
          <w:tcPr>
            <w:tcW w:w="993"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74743653">
            <w:pPr>
              <w:rPr>
                <w:rFonts w:hint="eastAsia" w:ascii="仿宋" w:hAnsi="仿宋" w:eastAsia="仿宋"/>
                <w:sz w:val="21"/>
                <w:szCs w:val="22"/>
              </w:rPr>
            </w:pPr>
          </w:p>
        </w:tc>
        <w:tc>
          <w:tcPr>
            <w:tcW w:w="1226"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44C9FFB8">
            <w:pPr>
              <w:rPr>
                <w:rFonts w:hint="eastAsia" w:ascii="仿宋" w:hAnsi="仿宋" w:eastAsia="仿宋"/>
                <w:sz w:val="21"/>
                <w:szCs w:val="22"/>
              </w:rPr>
            </w:pPr>
          </w:p>
        </w:tc>
        <w:tc>
          <w:tcPr>
            <w:tcW w:w="992" w:type="dxa"/>
            <w:tcBorders>
              <w:top w:val="single" w:color="000000" w:sz="4" w:space="0"/>
              <w:left w:val="single" w:color="auto" w:sz="4" w:space="0"/>
              <w:bottom w:val="single" w:color="000000" w:sz="4" w:space="0"/>
              <w:right w:val="single" w:color="auto" w:sz="4" w:space="0"/>
              <w:tl2br w:val="nil"/>
              <w:tr2bl w:val="nil"/>
            </w:tcBorders>
            <w:noWrap w:val="0"/>
            <w:vAlign w:val="center"/>
          </w:tcPr>
          <w:p w14:paraId="620C7644">
            <w:pPr>
              <w:rPr>
                <w:rFonts w:hint="eastAsia" w:ascii="仿宋" w:hAnsi="仿宋" w:eastAsia="仿宋"/>
                <w:sz w:val="21"/>
                <w:szCs w:val="22"/>
              </w:rPr>
            </w:pPr>
          </w:p>
        </w:tc>
        <w:tc>
          <w:tcPr>
            <w:tcW w:w="136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5E583D61">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0C6173C">
            <w:pPr>
              <w:rPr>
                <w:rFonts w:hint="eastAsia" w:ascii="仿宋" w:hAnsi="仿宋" w:eastAsia="仿宋"/>
                <w:sz w:val="21"/>
                <w:szCs w:val="22"/>
              </w:rPr>
            </w:pPr>
          </w:p>
        </w:tc>
        <w:tc>
          <w:tcPr>
            <w:tcW w:w="1100"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3FE3A006">
            <w:pPr>
              <w:rPr>
                <w:rFonts w:hint="eastAsia" w:ascii="仿宋" w:hAnsi="仿宋" w:eastAsia="仿宋"/>
                <w:sz w:val="21"/>
                <w:szCs w:val="22"/>
              </w:rPr>
            </w:pPr>
          </w:p>
        </w:tc>
      </w:tr>
    </w:tbl>
    <w:p w14:paraId="073BEF23">
      <w:pPr>
        <w:spacing w:line="360" w:lineRule="auto"/>
        <w:rPr>
          <w:rFonts w:hint="eastAsia" w:ascii="仿宋" w:hAnsi="仿宋" w:eastAsia="仿宋" w:cs="Arial"/>
          <w:sz w:val="21"/>
          <w:szCs w:val="22"/>
        </w:rPr>
      </w:pPr>
      <w:r>
        <w:rPr>
          <w:rFonts w:hint="eastAsia" w:ascii="仿宋" w:hAnsi="仿宋" w:eastAsia="仿宋" w:cs="Arial"/>
          <w:sz w:val="21"/>
          <w:szCs w:val="22"/>
        </w:rPr>
        <w:t>注：1.表格可扩展、修改并增加内容。</w:t>
      </w:r>
    </w:p>
    <w:p w14:paraId="3CB17B5E">
      <w:pPr>
        <w:widowControl w:val="0"/>
        <w:spacing w:before="120" w:after="120"/>
        <w:outlineLvl w:val="2"/>
        <w:rPr>
          <w:rFonts w:hint="eastAsia" w:ascii="宋体"/>
          <w:sz w:val="24"/>
          <w:szCs w:val="24"/>
        </w:rPr>
      </w:pPr>
    </w:p>
    <w:p w14:paraId="61659F0A">
      <w:pPr>
        <w:widowControl w:val="0"/>
        <w:spacing w:before="120" w:after="120"/>
        <w:outlineLvl w:val="2"/>
        <w:rPr>
          <w:rFonts w:hint="eastAsia" w:ascii="宋体"/>
          <w:b/>
          <w:sz w:val="24"/>
          <w:szCs w:val="24"/>
        </w:rPr>
      </w:pPr>
      <w:r>
        <w:rPr>
          <w:rFonts w:hint="eastAsia" w:ascii="宋体" w:hAnsi="宋体" w:cs="宋体"/>
          <w:b/>
          <w:sz w:val="24"/>
          <w:szCs w:val="24"/>
        </w:rPr>
        <w:t>3、售后服务承诺书</w:t>
      </w:r>
    </w:p>
    <w:p w14:paraId="55021000">
      <w:pPr>
        <w:spacing w:before="6" w:line="160" w:lineRule="exact"/>
        <w:rPr>
          <w:rFonts w:hint="default"/>
          <w:sz w:val="16"/>
          <w:szCs w:val="16"/>
        </w:rPr>
      </w:pPr>
    </w:p>
    <w:tbl>
      <w:tblPr>
        <w:tblStyle w:val="15"/>
        <w:tblW w:w="8139" w:type="dxa"/>
        <w:tblInd w:w="8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942"/>
        <w:gridCol w:w="4180"/>
        <w:gridCol w:w="1599"/>
        <w:gridCol w:w="1418"/>
      </w:tblGrid>
      <w:tr w14:paraId="17341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B227CA5">
            <w:pPr>
              <w:widowControl w:val="0"/>
              <w:spacing w:before="16" w:line="520" w:lineRule="exact"/>
              <w:ind w:left="254" w:hanging="420"/>
              <w:rPr>
                <w:rFonts w:hint="eastAsia" w:ascii="宋体" w:cs="宋体"/>
                <w:kern w:val="0"/>
                <w:sz w:val="21"/>
                <w:szCs w:val="21"/>
                <w:lang w:eastAsia="en-US"/>
              </w:rPr>
            </w:pPr>
            <w:r>
              <w:rPr>
                <w:rFonts w:hint="eastAsia" w:ascii="宋体" w:hAnsi="宋体" w:cs="宋体"/>
                <w:kern w:val="0"/>
                <w:sz w:val="21"/>
                <w:szCs w:val="21"/>
                <w:lang w:eastAsia="en-US"/>
              </w:rPr>
              <w:t>序号</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644980D">
            <w:pPr>
              <w:widowControl w:val="0"/>
              <w:spacing w:before="16" w:line="520" w:lineRule="exact"/>
              <w:ind w:left="420" w:right="1" w:hanging="420"/>
              <w:jc w:val="center"/>
              <w:rPr>
                <w:rFonts w:hint="eastAsia" w:ascii="宋体" w:cs="宋体"/>
                <w:kern w:val="0"/>
                <w:sz w:val="21"/>
                <w:szCs w:val="21"/>
                <w:lang w:eastAsia="en-US"/>
              </w:rPr>
            </w:pPr>
            <w:r>
              <w:rPr>
                <w:rFonts w:hint="eastAsia" w:ascii="宋体" w:hAnsi="宋体" w:cs="宋体"/>
                <w:kern w:val="0"/>
                <w:sz w:val="21"/>
                <w:szCs w:val="21"/>
                <w:lang w:eastAsia="en-US"/>
              </w:rPr>
              <w:t>售后服务内容</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2B0B66B">
            <w:pPr>
              <w:widowControl w:val="0"/>
              <w:spacing w:before="16" w:line="520" w:lineRule="exact"/>
              <w:ind w:left="413" w:hanging="420"/>
              <w:rPr>
                <w:rFonts w:hint="eastAsia" w:ascii="宋体" w:cs="宋体"/>
                <w:kern w:val="0"/>
                <w:sz w:val="21"/>
                <w:szCs w:val="21"/>
                <w:lang w:eastAsia="en-US"/>
              </w:rPr>
            </w:pPr>
            <w:r>
              <w:rPr>
                <w:rFonts w:hint="eastAsia" w:ascii="宋体" w:hAnsi="宋体" w:cs="宋体"/>
                <w:kern w:val="0"/>
                <w:sz w:val="21"/>
                <w:szCs w:val="21"/>
                <w:lang w:eastAsia="en-US"/>
              </w:rPr>
              <w:t>期限（时间）</w:t>
            </w: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5788CB3">
            <w:pPr>
              <w:widowControl w:val="0"/>
              <w:spacing w:before="16" w:line="520" w:lineRule="exact"/>
              <w:ind w:left="420" w:right="1" w:hanging="420"/>
              <w:jc w:val="center"/>
              <w:rPr>
                <w:rFonts w:hint="eastAsia" w:ascii="宋体" w:cs="宋体"/>
                <w:kern w:val="0"/>
                <w:sz w:val="21"/>
                <w:szCs w:val="21"/>
                <w:lang w:eastAsia="en-US"/>
              </w:rPr>
            </w:pPr>
            <w:r>
              <w:rPr>
                <w:rFonts w:hint="eastAsia" w:ascii="宋体" w:hAnsi="宋体" w:cs="宋体"/>
                <w:kern w:val="0"/>
                <w:sz w:val="21"/>
                <w:szCs w:val="21"/>
                <w:lang w:eastAsia="en-US"/>
              </w:rPr>
              <w:t>备注</w:t>
            </w:r>
          </w:p>
        </w:tc>
      </w:tr>
      <w:tr w14:paraId="447119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DC5CE07">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1</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9206F67">
            <w:pPr>
              <w:widowControl w:val="0"/>
              <w:spacing w:before="16" w:line="520" w:lineRule="exact"/>
              <w:ind w:left="1646" w:right="1647" w:hanging="420"/>
              <w:jc w:val="center"/>
              <w:rPr>
                <w:rFonts w:hint="eastAsia" w:ascii="宋体" w:cs="宋体"/>
                <w:kern w:val="0"/>
                <w:sz w:val="21"/>
                <w:szCs w:val="21"/>
                <w:lang w:eastAsia="en-US"/>
              </w:rPr>
            </w:pPr>
            <w:r>
              <w:rPr>
                <w:rFonts w:hint="eastAsia" w:ascii="宋体" w:hAnsi="宋体" w:cs="宋体"/>
                <w:spacing w:val="-1"/>
                <w:kern w:val="0"/>
                <w:sz w:val="21"/>
                <w:szCs w:val="21"/>
                <w:lang w:eastAsia="en-US"/>
              </w:rPr>
              <w:t>免费更换</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3C4FA7F">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6790051">
            <w:pPr>
              <w:rPr>
                <w:rFonts w:hint="default"/>
                <w:sz w:val="21"/>
                <w:szCs w:val="22"/>
              </w:rPr>
            </w:pPr>
          </w:p>
        </w:tc>
      </w:tr>
      <w:tr w14:paraId="70D64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FF50FB3">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2</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34196F7">
            <w:pPr>
              <w:widowControl w:val="0"/>
              <w:spacing w:before="16" w:line="520" w:lineRule="exact"/>
              <w:ind w:left="929" w:hanging="420"/>
              <w:rPr>
                <w:rFonts w:hint="eastAsia" w:ascii="宋体" w:cs="宋体"/>
                <w:kern w:val="0"/>
                <w:sz w:val="21"/>
                <w:szCs w:val="21"/>
              </w:rPr>
            </w:pPr>
            <w:r>
              <w:rPr>
                <w:rFonts w:hint="eastAsia" w:ascii="宋体" w:hAnsi="宋体" w:cs="宋体"/>
                <w:spacing w:val="-1"/>
                <w:kern w:val="0"/>
                <w:sz w:val="21"/>
                <w:szCs w:val="21"/>
              </w:rPr>
              <w:t>免费更换期满后免费维修</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5D624B8">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386107F">
            <w:pPr>
              <w:rPr>
                <w:rFonts w:hint="default"/>
                <w:sz w:val="21"/>
                <w:szCs w:val="22"/>
              </w:rPr>
            </w:pPr>
          </w:p>
        </w:tc>
      </w:tr>
      <w:tr w14:paraId="5735D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4695424">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3</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3752154">
            <w:pPr>
              <w:widowControl w:val="0"/>
              <w:spacing w:before="16" w:line="520" w:lineRule="exact"/>
              <w:ind w:left="403" w:hanging="420"/>
              <w:rPr>
                <w:rFonts w:hint="eastAsia" w:ascii="宋体" w:cs="宋体"/>
                <w:kern w:val="0"/>
                <w:sz w:val="21"/>
                <w:szCs w:val="21"/>
              </w:rPr>
            </w:pPr>
            <w:r>
              <w:rPr>
                <w:rFonts w:hint="eastAsia" w:ascii="宋体" w:hAnsi="宋体" w:cs="宋体"/>
                <w:spacing w:val="-1"/>
                <w:kern w:val="0"/>
                <w:sz w:val="21"/>
                <w:szCs w:val="21"/>
              </w:rPr>
              <w:t>免费更换维修期满后优惠更换或维修</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FB9CE11">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73E1F812">
            <w:pPr>
              <w:rPr>
                <w:rFonts w:hint="default"/>
                <w:sz w:val="21"/>
                <w:szCs w:val="22"/>
              </w:rPr>
            </w:pPr>
          </w:p>
        </w:tc>
      </w:tr>
      <w:tr w14:paraId="6127E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26FD663A">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4</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2F67A0D">
            <w:pPr>
              <w:widowControl w:val="0"/>
              <w:spacing w:before="16" w:line="520" w:lineRule="exact"/>
              <w:ind w:left="1646" w:right="1647" w:hanging="420"/>
              <w:jc w:val="center"/>
              <w:rPr>
                <w:rFonts w:hint="eastAsia" w:ascii="宋体" w:cs="宋体"/>
                <w:kern w:val="0"/>
                <w:sz w:val="21"/>
                <w:szCs w:val="21"/>
                <w:lang w:eastAsia="en-US"/>
              </w:rPr>
            </w:pPr>
            <w:r>
              <w:rPr>
                <w:rFonts w:hint="eastAsia" w:ascii="宋体" w:hAnsi="宋体" w:cs="宋体"/>
                <w:spacing w:val="-1"/>
                <w:kern w:val="0"/>
                <w:sz w:val="21"/>
                <w:szCs w:val="21"/>
                <w:lang w:eastAsia="en-US"/>
              </w:rPr>
              <w:t>服务响应</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7EA5159">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3DEB14E">
            <w:pPr>
              <w:rPr>
                <w:rFonts w:hint="default"/>
                <w:sz w:val="21"/>
                <w:szCs w:val="22"/>
              </w:rPr>
            </w:pPr>
          </w:p>
        </w:tc>
      </w:tr>
      <w:tr w14:paraId="1B7409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3AB2196">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5</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4B9D1D65">
            <w:pPr>
              <w:widowControl w:val="0"/>
              <w:spacing w:before="16" w:line="520" w:lineRule="exact"/>
              <w:ind w:left="1646" w:right="1647" w:hanging="420"/>
              <w:jc w:val="center"/>
              <w:rPr>
                <w:rFonts w:hint="eastAsia" w:ascii="宋体" w:cs="宋体"/>
                <w:kern w:val="0"/>
                <w:sz w:val="21"/>
                <w:szCs w:val="21"/>
                <w:lang w:eastAsia="en-US"/>
              </w:rPr>
            </w:pPr>
            <w:r>
              <w:rPr>
                <w:rFonts w:hint="eastAsia" w:ascii="宋体" w:hAnsi="宋体" w:cs="宋体"/>
                <w:spacing w:val="-1"/>
                <w:kern w:val="0"/>
                <w:sz w:val="21"/>
                <w:szCs w:val="21"/>
                <w:lang w:eastAsia="en-US"/>
              </w:rPr>
              <w:t>到达现场</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0C50945">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513630F">
            <w:pPr>
              <w:rPr>
                <w:rFonts w:hint="default"/>
                <w:sz w:val="21"/>
                <w:szCs w:val="22"/>
              </w:rPr>
            </w:pPr>
          </w:p>
        </w:tc>
      </w:tr>
      <w:tr w14:paraId="714B13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135A9A1">
            <w:pPr>
              <w:widowControl w:val="0"/>
              <w:spacing w:before="16" w:line="520" w:lineRule="exact"/>
              <w:ind w:left="393" w:right="392" w:hanging="420"/>
              <w:jc w:val="center"/>
              <w:rPr>
                <w:rFonts w:hint="eastAsia" w:ascii="宋体" w:hAnsi="宋体" w:cs="宋体"/>
                <w:kern w:val="0"/>
                <w:sz w:val="21"/>
                <w:szCs w:val="21"/>
                <w:lang w:eastAsia="en-US"/>
              </w:rPr>
            </w:pPr>
            <w:r>
              <w:rPr>
                <w:rFonts w:hint="eastAsia" w:ascii="宋体" w:hAnsi="宋体" w:cs="宋体"/>
                <w:kern w:val="0"/>
                <w:sz w:val="21"/>
                <w:szCs w:val="21"/>
                <w:lang w:eastAsia="en-US"/>
              </w:rPr>
              <w:t>6</w:t>
            </w:r>
          </w:p>
        </w:tc>
        <w:tc>
          <w:tcPr>
            <w:tcW w:w="4180"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E6E64E1">
            <w:pPr>
              <w:widowControl w:val="0"/>
              <w:spacing w:before="16" w:line="520" w:lineRule="exact"/>
              <w:ind w:left="1646" w:right="1647" w:hanging="420"/>
              <w:jc w:val="center"/>
              <w:rPr>
                <w:rFonts w:hint="eastAsia" w:ascii="宋体" w:cs="宋体"/>
                <w:kern w:val="0"/>
                <w:sz w:val="21"/>
                <w:szCs w:val="21"/>
                <w:lang w:eastAsia="en-US"/>
              </w:rPr>
            </w:pPr>
            <w:r>
              <w:rPr>
                <w:rFonts w:hint="eastAsia" w:ascii="宋体" w:hAnsi="宋体" w:cs="宋体"/>
                <w:spacing w:val="-1"/>
                <w:kern w:val="0"/>
                <w:sz w:val="21"/>
                <w:szCs w:val="21"/>
                <w:lang w:eastAsia="en-US"/>
              </w:rPr>
              <w:t>解决问题</w:t>
            </w:r>
          </w:p>
        </w:tc>
        <w:tc>
          <w:tcPr>
            <w:tcW w:w="1599"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B99AA56">
            <w:pPr>
              <w:rPr>
                <w:rFonts w:hint="default"/>
                <w:sz w:val="21"/>
                <w:szCs w:val="22"/>
              </w:rPr>
            </w:pPr>
          </w:p>
        </w:tc>
        <w:tc>
          <w:tcPr>
            <w:tcW w:w="1418"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65ADEB0">
            <w:pPr>
              <w:rPr>
                <w:rFonts w:hint="default"/>
                <w:sz w:val="21"/>
                <w:szCs w:val="22"/>
              </w:rPr>
            </w:pPr>
          </w:p>
        </w:tc>
      </w:tr>
    </w:tbl>
    <w:p w14:paraId="7D6EA43C">
      <w:pPr>
        <w:widowControl w:val="0"/>
        <w:adjustRightInd w:val="0"/>
        <w:spacing w:before="35" w:line="295" w:lineRule="auto"/>
        <w:ind w:right="315"/>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注：1.上述 1、2、3 条请明确期限，4、5、6 条请明确时间；</w:t>
      </w:r>
    </w:p>
    <w:p w14:paraId="2FAEA755">
      <w:pPr>
        <w:widowControl w:val="0"/>
        <w:adjustRightInd w:val="0"/>
        <w:spacing w:before="41" w:line="306" w:lineRule="auto"/>
        <w:ind w:right="314" w:firstLine="424" w:firstLineChars="200"/>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2.免费更换，是指产品出现质量问题后直接更换全新产品。</w:t>
      </w:r>
    </w:p>
    <w:p w14:paraId="425EAEB0">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3.免费维修，包括人工、配件、材料等一切费用，在免费维修期内，产品经维修后仍无法正常使 用的必须更换全新产品。</w:t>
      </w:r>
    </w:p>
    <w:p w14:paraId="670ED89E">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4.针对服务内容有必须说明的事项，请在</w:t>
      </w:r>
      <w:r>
        <w:rPr>
          <w:rFonts w:hint="default" w:ascii="Times New Roman" w:hAnsi="Times New Roman"/>
          <w:spacing w:val="1"/>
          <w:kern w:val="0"/>
          <w:sz w:val="21"/>
          <w:szCs w:val="21"/>
        </w:rPr>
        <w:t>“</w:t>
      </w:r>
      <w:r>
        <w:rPr>
          <w:rFonts w:hint="eastAsia" w:ascii="宋体" w:hAnsi="Times New Roman"/>
          <w:spacing w:val="1"/>
          <w:kern w:val="0"/>
          <w:sz w:val="21"/>
          <w:szCs w:val="21"/>
        </w:rPr>
        <w:t>备注</w:t>
      </w:r>
      <w:r>
        <w:rPr>
          <w:rFonts w:hint="default" w:ascii="Times New Roman" w:hAnsi="Times New Roman"/>
          <w:spacing w:val="1"/>
          <w:kern w:val="0"/>
          <w:sz w:val="21"/>
          <w:szCs w:val="21"/>
        </w:rPr>
        <w:t>”</w:t>
      </w:r>
      <w:r>
        <w:rPr>
          <w:rFonts w:hint="eastAsia" w:ascii="宋体" w:hAnsi="Times New Roman"/>
          <w:spacing w:val="1"/>
          <w:kern w:val="0"/>
          <w:sz w:val="21"/>
          <w:szCs w:val="21"/>
        </w:rPr>
        <w:t>栏目内注明；</w:t>
      </w:r>
    </w:p>
    <w:p w14:paraId="2B75323F">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5.如有其它售后服务内容，可自行参照填写。</w:t>
      </w:r>
    </w:p>
    <w:p w14:paraId="67A326A3">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079AC107">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2767E5CA">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055BAD8E">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3E736440">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347F38C2">
      <w:pPr>
        <w:widowControl w:val="0"/>
        <w:adjustRightInd w:val="0"/>
        <w:spacing w:before="41" w:line="307" w:lineRule="auto"/>
        <w:ind w:firstLine="424" w:firstLineChars="200"/>
        <w:jc w:val="both"/>
        <w:textAlignment w:val="baseline"/>
        <w:rPr>
          <w:rFonts w:hint="eastAsia" w:ascii="宋体" w:hAnsi="Times New Roman"/>
          <w:spacing w:val="1"/>
          <w:kern w:val="0"/>
          <w:sz w:val="21"/>
          <w:szCs w:val="21"/>
        </w:rPr>
      </w:pPr>
    </w:p>
    <w:p w14:paraId="5C025704">
      <w:pPr>
        <w:widowControl w:val="0"/>
        <w:spacing w:before="120" w:after="120"/>
        <w:outlineLvl w:val="2"/>
        <w:rPr>
          <w:rFonts w:hint="eastAsia" w:ascii="宋体"/>
          <w:b/>
          <w:sz w:val="24"/>
          <w:szCs w:val="24"/>
        </w:rPr>
      </w:pPr>
      <w:r>
        <w:rPr>
          <w:rFonts w:hint="eastAsia" w:ascii="宋体" w:hAnsi="宋体" w:cs="宋体"/>
          <w:b/>
          <w:sz w:val="24"/>
          <w:szCs w:val="24"/>
        </w:rPr>
        <w:t>4、现场服务计划表</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5"/>
        <w:gridCol w:w="2056"/>
        <w:gridCol w:w="1422"/>
        <w:gridCol w:w="1422"/>
        <w:gridCol w:w="1422"/>
        <w:gridCol w:w="1422"/>
      </w:tblGrid>
      <w:tr w14:paraId="5F409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6" w:hRule="atLeast"/>
        </w:trPr>
        <w:tc>
          <w:tcPr>
            <w:tcW w:w="817"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3A059760">
            <w:pPr>
              <w:spacing w:line="280" w:lineRule="exact"/>
              <w:jc w:val="center"/>
              <w:rPr>
                <w:rFonts w:hint="eastAsia" w:ascii="宋体"/>
                <w:sz w:val="21"/>
                <w:szCs w:val="22"/>
              </w:rPr>
            </w:pPr>
            <w:r>
              <w:rPr>
                <w:rFonts w:hint="eastAsia" w:ascii="宋体" w:hAnsi="宋体" w:cs="宋体"/>
                <w:sz w:val="21"/>
                <w:szCs w:val="22"/>
              </w:rPr>
              <w:t>序号</w:t>
            </w:r>
          </w:p>
        </w:tc>
        <w:tc>
          <w:tcPr>
            <w:tcW w:w="2199"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07104C49">
            <w:pPr>
              <w:spacing w:line="280" w:lineRule="exact"/>
              <w:jc w:val="center"/>
              <w:rPr>
                <w:rFonts w:hint="eastAsia" w:ascii="宋体"/>
                <w:sz w:val="21"/>
                <w:szCs w:val="22"/>
              </w:rPr>
            </w:pPr>
            <w:r>
              <w:rPr>
                <w:rFonts w:hint="eastAsia" w:ascii="宋体" w:hAnsi="宋体" w:cs="宋体"/>
                <w:sz w:val="21"/>
                <w:szCs w:val="22"/>
              </w:rPr>
              <w:t>技术服务内容</w:t>
            </w:r>
          </w:p>
        </w:tc>
        <w:tc>
          <w:tcPr>
            <w:tcW w:w="1508"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48BDAD42">
            <w:pPr>
              <w:spacing w:line="280" w:lineRule="exact"/>
              <w:jc w:val="center"/>
              <w:rPr>
                <w:rFonts w:hint="eastAsia" w:ascii="宋体"/>
                <w:sz w:val="21"/>
                <w:szCs w:val="22"/>
              </w:rPr>
            </w:pPr>
            <w:r>
              <w:rPr>
                <w:rFonts w:hint="eastAsia" w:ascii="宋体" w:hAnsi="宋体" w:cs="宋体"/>
                <w:sz w:val="21"/>
                <w:szCs w:val="22"/>
              </w:rPr>
              <w:t>计划人日数</w:t>
            </w:r>
          </w:p>
        </w:tc>
        <w:tc>
          <w:tcPr>
            <w:tcW w:w="3016" w:type="dxa"/>
            <w:gridSpan w:val="2"/>
            <w:tcBorders>
              <w:top w:val="single" w:color="auto" w:sz="4" w:space="0"/>
              <w:left w:val="single" w:color="auto" w:sz="4" w:space="0"/>
              <w:bottom w:val="single" w:color="auto" w:sz="4" w:space="0"/>
              <w:right w:val="single" w:color="auto" w:sz="4" w:space="0"/>
              <w:tl2br w:val="nil"/>
              <w:tr2bl w:val="nil"/>
            </w:tcBorders>
            <w:noWrap w:val="0"/>
            <w:vAlign w:val="center"/>
          </w:tcPr>
          <w:p w14:paraId="2B7450D2">
            <w:pPr>
              <w:spacing w:line="280" w:lineRule="exact"/>
              <w:jc w:val="center"/>
              <w:rPr>
                <w:rFonts w:hint="eastAsia" w:ascii="宋体"/>
                <w:sz w:val="21"/>
                <w:szCs w:val="22"/>
              </w:rPr>
            </w:pPr>
            <w:r>
              <w:rPr>
                <w:rFonts w:hint="eastAsia" w:ascii="宋体" w:hAnsi="宋体" w:cs="宋体"/>
                <w:sz w:val="21"/>
                <w:szCs w:val="22"/>
              </w:rPr>
              <w:t>派出人员构成</w:t>
            </w:r>
          </w:p>
        </w:tc>
        <w:tc>
          <w:tcPr>
            <w:tcW w:w="1508"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79020B05">
            <w:pPr>
              <w:spacing w:line="280" w:lineRule="exact"/>
              <w:jc w:val="center"/>
              <w:rPr>
                <w:rFonts w:hint="eastAsia" w:ascii="宋体"/>
                <w:sz w:val="21"/>
                <w:szCs w:val="22"/>
              </w:rPr>
            </w:pPr>
            <w:r>
              <w:rPr>
                <w:rFonts w:hint="eastAsia" w:ascii="宋体" w:hAnsi="宋体" w:cs="宋体"/>
                <w:sz w:val="21"/>
                <w:szCs w:val="22"/>
              </w:rPr>
              <w:t>备注</w:t>
            </w:r>
          </w:p>
        </w:tc>
      </w:tr>
      <w:tr w14:paraId="66017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817"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1FC5C9F8">
            <w:pPr>
              <w:spacing w:line="280" w:lineRule="exact"/>
              <w:jc w:val="center"/>
              <w:rPr>
                <w:rFonts w:hint="eastAsia" w:ascii="宋体"/>
                <w:sz w:val="21"/>
                <w:szCs w:val="22"/>
              </w:rPr>
            </w:pPr>
          </w:p>
        </w:tc>
        <w:tc>
          <w:tcPr>
            <w:tcW w:w="2199"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66D5B94A">
            <w:pPr>
              <w:spacing w:line="280" w:lineRule="exact"/>
              <w:jc w:val="center"/>
              <w:rPr>
                <w:rFonts w:hint="eastAsia" w:ascii="宋体"/>
                <w:sz w:val="21"/>
                <w:szCs w:val="22"/>
              </w:rPr>
            </w:pPr>
          </w:p>
        </w:tc>
        <w:tc>
          <w:tcPr>
            <w:tcW w:w="1508"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0D7C449D">
            <w:pPr>
              <w:spacing w:line="280" w:lineRule="exact"/>
              <w:jc w:val="center"/>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40894234">
            <w:pPr>
              <w:spacing w:line="280" w:lineRule="exact"/>
              <w:jc w:val="center"/>
              <w:rPr>
                <w:rFonts w:hint="eastAsia" w:ascii="宋体"/>
                <w:sz w:val="21"/>
                <w:szCs w:val="22"/>
              </w:rPr>
            </w:pPr>
            <w:r>
              <w:rPr>
                <w:rFonts w:hint="eastAsia" w:ascii="宋体" w:hAnsi="宋体" w:cs="宋体"/>
                <w:sz w:val="21"/>
                <w:szCs w:val="22"/>
              </w:rPr>
              <w:t>职称</w:t>
            </w: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DBD71EA">
            <w:pPr>
              <w:spacing w:line="280" w:lineRule="exact"/>
              <w:jc w:val="center"/>
              <w:rPr>
                <w:rFonts w:hint="eastAsia" w:ascii="宋体"/>
                <w:sz w:val="21"/>
                <w:szCs w:val="22"/>
              </w:rPr>
            </w:pPr>
            <w:r>
              <w:rPr>
                <w:rFonts w:hint="eastAsia" w:ascii="宋体" w:hAnsi="宋体" w:cs="宋体"/>
                <w:sz w:val="21"/>
                <w:szCs w:val="22"/>
              </w:rPr>
              <w:t>人数</w:t>
            </w:r>
          </w:p>
        </w:tc>
        <w:tc>
          <w:tcPr>
            <w:tcW w:w="1508"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727C963C">
            <w:pPr>
              <w:spacing w:line="280" w:lineRule="exact"/>
              <w:jc w:val="center"/>
              <w:rPr>
                <w:rFonts w:hint="eastAsia" w:ascii="宋体"/>
                <w:sz w:val="21"/>
                <w:szCs w:val="22"/>
              </w:rPr>
            </w:pPr>
          </w:p>
        </w:tc>
      </w:tr>
      <w:tr w14:paraId="17658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817"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03BAE85">
            <w:pPr>
              <w:spacing w:line="280" w:lineRule="exact"/>
              <w:jc w:val="center"/>
              <w:rPr>
                <w:rFonts w:hint="eastAsia" w:ascii="宋体"/>
                <w:sz w:val="21"/>
                <w:szCs w:val="22"/>
              </w:rPr>
            </w:pPr>
          </w:p>
        </w:tc>
        <w:tc>
          <w:tcPr>
            <w:tcW w:w="2199"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8B26B81">
            <w:pPr>
              <w:spacing w:line="280" w:lineRule="exact"/>
              <w:jc w:val="center"/>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10E8B46">
            <w:pPr>
              <w:spacing w:line="280" w:lineRule="exact"/>
              <w:jc w:val="center"/>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1545219">
            <w:pPr>
              <w:spacing w:line="280" w:lineRule="exact"/>
              <w:jc w:val="center"/>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8B97870">
            <w:pPr>
              <w:spacing w:line="280" w:lineRule="exact"/>
              <w:jc w:val="center"/>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0A498BC">
            <w:pPr>
              <w:spacing w:line="280" w:lineRule="exact"/>
              <w:jc w:val="center"/>
              <w:rPr>
                <w:rFonts w:hint="eastAsia" w:ascii="宋体"/>
                <w:sz w:val="21"/>
                <w:szCs w:val="22"/>
              </w:rPr>
            </w:pPr>
          </w:p>
        </w:tc>
      </w:tr>
      <w:tr w14:paraId="6EA0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817" w:type="dxa"/>
            <w:tcBorders>
              <w:top w:val="single" w:color="auto" w:sz="4" w:space="0"/>
              <w:left w:val="single" w:color="auto" w:sz="4" w:space="0"/>
              <w:bottom w:val="single" w:color="auto" w:sz="4" w:space="0"/>
              <w:right w:val="single" w:color="auto" w:sz="4" w:space="0"/>
              <w:tl2br w:val="nil"/>
              <w:tr2bl w:val="nil"/>
            </w:tcBorders>
            <w:noWrap w:val="0"/>
            <w:vAlign w:val="top"/>
          </w:tcPr>
          <w:p w14:paraId="674C01A7">
            <w:pPr>
              <w:spacing w:line="280" w:lineRule="exact"/>
              <w:rPr>
                <w:rFonts w:hint="eastAsia" w:ascii="宋体"/>
                <w:sz w:val="21"/>
                <w:szCs w:val="22"/>
              </w:rPr>
            </w:pPr>
          </w:p>
        </w:tc>
        <w:tc>
          <w:tcPr>
            <w:tcW w:w="2199" w:type="dxa"/>
            <w:tcBorders>
              <w:top w:val="single" w:color="auto" w:sz="4" w:space="0"/>
              <w:left w:val="single" w:color="auto" w:sz="4" w:space="0"/>
              <w:bottom w:val="single" w:color="auto" w:sz="4" w:space="0"/>
              <w:right w:val="single" w:color="auto" w:sz="4" w:space="0"/>
              <w:tl2br w:val="nil"/>
              <w:tr2bl w:val="nil"/>
            </w:tcBorders>
            <w:noWrap w:val="0"/>
            <w:vAlign w:val="top"/>
          </w:tcPr>
          <w:p w14:paraId="01AE0145">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23EC0196">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4F39A3D8">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570B4394">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13A43DC4">
            <w:pPr>
              <w:spacing w:line="280" w:lineRule="exact"/>
              <w:rPr>
                <w:rFonts w:hint="eastAsia" w:ascii="宋体"/>
                <w:sz w:val="21"/>
                <w:szCs w:val="22"/>
              </w:rPr>
            </w:pPr>
          </w:p>
        </w:tc>
      </w:tr>
      <w:tr w14:paraId="7444F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817" w:type="dxa"/>
            <w:tcBorders>
              <w:top w:val="single" w:color="auto" w:sz="4" w:space="0"/>
              <w:left w:val="single" w:color="auto" w:sz="4" w:space="0"/>
              <w:bottom w:val="single" w:color="auto" w:sz="4" w:space="0"/>
              <w:right w:val="single" w:color="auto" w:sz="4" w:space="0"/>
              <w:tl2br w:val="nil"/>
              <w:tr2bl w:val="nil"/>
            </w:tcBorders>
            <w:noWrap w:val="0"/>
            <w:vAlign w:val="top"/>
          </w:tcPr>
          <w:p w14:paraId="4D32A4E8">
            <w:pPr>
              <w:spacing w:line="280" w:lineRule="exact"/>
              <w:rPr>
                <w:rFonts w:hint="eastAsia" w:ascii="宋体"/>
                <w:sz w:val="21"/>
                <w:szCs w:val="22"/>
              </w:rPr>
            </w:pPr>
          </w:p>
        </w:tc>
        <w:tc>
          <w:tcPr>
            <w:tcW w:w="2199" w:type="dxa"/>
            <w:tcBorders>
              <w:top w:val="single" w:color="auto" w:sz="4" w:space="0"/>
              <w:left w:val="single" w:color="auto" w:sz="4" w:space="0"/>
              <w:bottom w:val="single" w:color="auto" w:sz="4" w:space="0"/>
              <w:right w:val="single" w:color="auto" w:sz="4" w:space="0"/>
              <w:tl2br w:val="nil"/>
              <w:tr2bl w:val="nil"/>
            </w:tcBorders>
            <w:noWrap w:val="0"/>
            <w:vAlign w:val="top"/>
          </w:tcPr>
          <w:p w14:paraId="02AFB82D">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44BC5F26">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24DD8F35">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7BFD5449">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1294EF32">
            <w:pPr>
              <w:spacing w:line="280" w:lineRule="exact"/>
              <w:rPr>
                <w:rFonts w:hint="eastAsia" w:ascii="宋体"/>
                <w:sz w:val="21"/>
                <w:szCs w:val="22"/>
              </w:rPr>
            </w:pPr>
          </w:p>
        </w:tc>
      </w:tr>
      <w:tr w14:paraId="7920F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2" w:hRule="atLeast"/>
        </w:trPr>
        <w:tc>
          <w:tcPr>
            <w:tcW w:w="817" w:type="dxa"/>
            <w:tcBorders>
              <w:top w:val="single" w:color="auto" w:sz="4" w:space="0"/>
              <w:left w:val="single" w:color="auto" w:sz="4" w:space="0"/>
              <w:bottom w:val="single" w:color="auto" w:sz="4" w:space="0"/>
              <w:right w:val="single" w:color="auto" w:sz="4" w:space="0"/>
              <w:tl2br w:val="nil"/>
              <w:tr2bl w:val="nil"/>
            </w:tcBorders>
            <w:noWrap w:val="0"/>
            <w:vAlign w:val="top"/>
          </w:tcPr>
          <w:p w14:paraId="738E69C0">
            <w:pPr>
              <w:spacing w:line="280" w:lineRule="exact"/>
              <w:rPr>
                <w:rFonts w:hint="eastAsia" w:ascii="宋体"/>
                <w:sz w:val="21"/>
                <w:szCs w:val="22"/>
              </w:rPr>
            </w:pPr>
          </w:p>
        </w:tc>
        <w:tc>
          <w:tcPr>
            <w:tcW w:w="2199" w:type="dxa"/>
            <w:tcBorders>
              <w:top w:val="single" w:color="auto" w:sz="4" w:space="0"/>
              <w:left w:val="single" w:color="auto" w:sz="4" w:space="0"/>
              <w:bottom w:val="single" w:color="auto" w:sz="4" w:space="0"/>
              <w:right w:val="single" w:color="auto" w:sz="4" w:space="0"/>
              <w:tl2br w:val="nil"/>
              <w:tr2bl w:val="nil"/>
            </w:tcBorders>
            <w:noWrap w:val="0"/>
            <w:vAlign w:val="top"/>
          </w:tcPr>
          <w:p w14:paraId="4A2B086E">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355E7EF5">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1D85254D">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7FEEB0F3">
            <w:pPr>
              <w:spacing w:line="280" w:lineRule="exact"/>
              <w:rPr>
                <w:rFonts w:hint="eastAsia" w:ascii="宋体"/>
                <w:sz w:val="21"/>
                <w:szCs w:val="22"/>
              </w:rPr>
            </w:pPr>
          </w:p>
        </w:tc>
        <w:tc>
          <w:tcPr>
            <w:tcW w:w="1508" w:type="dxa"/>
            <w:tcBorders>
              <w:top w:val="single" w:color="auto" w:sz="4" w:space="0"/>
              <w:left w:val="single" w:color="auto" w:sz="4" w:space="0"/>
              <w:bottom w:val="single" w:color="auto" w:sz="4" w:space="0"/>
              <w:right w:val="single" w:color="auto" w:sz="4" w:space="0"/>
              <w:tl2br w:val="nil"/>
              <w:tr2bl w:val="nil"/>
            </w:tcBorders>
            <w:noWrap w:val="0"/>
            <w:vAlign w:val="top"/>
          </w:tcPr>
          <w:p w14:paraId="3361382D">
            <w:pPr>
              <w:spacing w:line="280" w:lineRule="exact"/>
              <w:rPr>
                <w:rFonts w:hint="eastAsia" w:ascii="宋体"/>
                <w:sz w:val="21"/>
                <w:szCs w:val="22"/>
              </w:rPr>
            </w:pPr>
          </w:p>
        </w:tc>
      </w:tr>
    </w:tbl>
    <w:p w14:paraId="248DE888">
      <w:pPr>
        <w:widowControl w:val="0"/>
        <w:spacing w:before="120" w:after="120"/>
        <w:outlineLvl w:val="2"/>
        <w:rPr>
          <w:rFonts w:hint="eastAsia" w:ascii="宋体"/>
          <w:b/>
          <w:sz w:val="24"/>
          <w:szCs w:val="24"/>
        </w:rPr>
      </w:pPr>
    </w:p>
    <w:p w14:paraId="4F96E200">
      <w:pPr>
        <w:widowControl w:val="0"/>
        <w:spacing w:before="120" w:after="120"/>
        <w:outlineLvl w:val="2"/>
        <w:rPr>
          <w:rFonts w:hint="eastAsia" w:ascii="宋体"/>
          <w:b/>
          <w:sz w:val="24"/>
          <w:szCs w:val="24"/>
        </w:rPr>
      </w:pPr>
      <w:r>
        <w:rPr>
          <w:rFonts w:hint="eastAsia" w:ascii="宋体" w:hAnsi="宋体" w:cs="宋体"/>
          <w:b/>
          <w:sz w:val="24"/>
          <w:szCs w:val="24"/>
        </w:rPr>
        <w:t>5、培训计划</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6"/>
        <w:gridCol w:w="1470"/>
        <w:gridCol w:w="1486"/>
        <w:gridCol w:w="1223"/>
        <w:gridCol w:w="1223"/>
        <w:gridCol w:w="1223"/>
        <w:gridCol w:w="1188"/>
      </w:tblGrid>
      <w:tr w14:paraId="2E117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6" w:hRule="atLeast"/>
        </w:trPr>
        <w:tc>
          <w:tcPr>
            <w:tcW w:w="716"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0F54DEC4">
            <w:pPr>
              <w:spacing w:line="280" w:lineRule="exact"/>
              <w:jc w:val="center"/>
              <w:rPr>
                <w:rFonts w:hint="eastAsia" w:ascii="宋体"/>
                <w:sz w:val="21"/>
                <w:szCs w:val="22"/>
              </w:rPr>
            </w:pPr>
            <w:r>
              <w:rPr>
                <w:rFonts w:hint="eastAsia" w:ascii="宋体" w:hAnsi="宋体" w:cs="宋体"/>
                <w:sz w:val="21"/>
                <w:szCs w:val="22"/>
              </w:rPr>
              <w:t>序号</w:t>
            </w:r>
          </w:p>
        </w:tc>
        <w:tc>
          <w:tcPr>
            <w:tcW w:w="1470"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1111C16E">
            <w:pPr>
              <w:spacing w:line="280" w:lineRule="exact"/>
              <w:jc w:val="center"/>
              <w:rPr>
                <w:rFonts w:hint="eastAsia" w:ascii="宋体"/>
                <w:sz w:val="21"/>
                <w:szCs w:val="22"/>
              </w:rPr>
            </w:pPr>
            <w:r>
              <w:rPr>
                <w:rFonts w:hint="eastAsia" w:ascii="宋体" w:hAnsi="宋体" w:cs="宋体"/>
                <w:sz w:val="21"/>
                <w:szCs w:val="22"/>
              </w:rPr>
              <w:t>培训内容</w:t>
            </w:r>
          </w:p>
        </w:tc>
        <w:tc>
          <w:tcPr>
            <w:tcW w:w="1486"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2AF8B74B">
            <w:pPr>
              <w:spacing w:line="280" w:lineRule="exact"/>
              <w:jc w:val="center"/>
              <w:rPr>
                <w:rFonts w:hint="eastAsia" w:ascii="宋体"/>
                <w:sz w:val="21"/>
                <w:szCs w:val="22"/>
              </w:rPr>
            </w:pPr>
            <w:r>
              <w:rPr>
                <w:rFonts w:hint="eastAsia" w:ascii="宋体" w:hAnsi="宋体" w:cs="宋体"/>
                <w:sz w:val="21"/>
                <w:szCs w:val="22"/>
              </w:rPr>
              <w:t>计划人日数</w:t>
            </w:r>
          </w:p>
        </w:tc>
        <w:tc>
          <w:tcPr>
            <w:tcW w:w="2446" w:type="dxa"/>
            <w:gridSpan w:val="2"/>
            <w:tcBorders>
              <w:top w:val="single" w:color="auto" w:sz="4" w:space="0"/>
              <w:left w:val="single" w:color="auto" w:sz="4" w:space="0"/>
              <w:bottom w:val="single" w:color="auto" w:sz="4" w:space="0"/>
              <w:right w:val="single" w:color="auto" w:sz="4" w:space="0"/>
              <w:tl2br w:val="nil"/>
              <w:tr2bl w:val="nil"/>
            </w:tcBorders>
            <w:noWrap w:val="0"/>
            <w:vAlign w:val="center"/>
          </w:tcPr>
          <w:p w14:paraId="2CD7604B">
            <w:pPr>
              <w:spacing w:line="280" w:lineRule="exact"/>
              <w:jc w:val="center"/>
              <w:rPr>
                <w:rFonts w:hint="eastAsia" w:ascii="宋体"/>
                <w:sz w:val="21"/>
                <w:szCs w:val="22"/>
              </w:rPr>
            </w:pPr>
            <w:r>
              <w:rPr>
                <w:rFonts w:hint="eastAsia" w:ascii="宋体" w:hAnsi="宋体" w:cs="宋体"/>
                <w:sz w:val="21"/>
                <w:szCs w:val="22"/>
              </w:rPr>
              <w:t>培训教师构成</w:t>
            </w:r>
          </w:p>
        </w:tc>
        <w:tc>
          <w:tcPr>
            <w:tcW w:w="1223"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710045EA">
            <w:pPr>
              <w:spacing w:line="280" w:lineRule="exact"/>
              <w:jc w:val="center"/>
              <w:rPr>
                <w:rFonts w:hint="eastAsia" w:ascii="宋体"/>
                <w:sz w:val="21"/>
                <w:szCs w:val="22"/>
              </w:rPr>
            </w:pPr>
            <w:r>
              <w:rPr>
                <w:rFonts w:hint="eastAsia" w:ascii="宋体" w:hAnsi="宋体" w:cs="宋体"/>
                <w:sz w:val="21"/>
                <w:szCs w:val="22"/>
              </w:rPr>
              <w:t>地点</w:t>
            </w:r>
          </w:p>
        </w:tc>
        <w:tc>
          <w:tcPr>
            <w:tcW w:w="1188" w:type="dxa"/>
            <w:vMerge w:val="restart"/>
            <w:tcBorders>
              <w:top w:val="single" w:color="auto" w:sz="4" w:space="0"/>
              <w:left w:val="single" w:color="auto" w:sz="4" w:space="0"/>
              <w:bottom w:val="single" w:color="auto" w:sz="4" w:space="0"/>
              <w:right w:val="single" w:color="auto" w:sz="4" w:space="0"/>
              <w:tl2br w:val="nil"/>
              <w:tr2bl w:val="nil"/>
            </w:tcBorders>
            <w:noWrap w:val="0"/>
            <w:vAlign w:val="center"/>
          </w:tcPr>
          <w:p w14:paraId="6FDC9248">
            <w:pPr>
              <w:spacing w:line="280" w:lineRule="exact"/>
              <w:jc w:val="center"/>
              <w:rPr>
                <w:rFonts w:hint="eastAsia" w:ascii="宋体"/>
                <w:sz w:val="21"/>
                <w:szCs w:val="22"/>
              </w:rPr>
            </w:pPr>
            <w:r>
              <w:rPr>
                <w:rFonts w:hint="eastAsia" w:ascii="宋体" w:hAnsi="宋体" w:cs="宋体"/>
                <w:sz w:val="21"/>
                <w:szCs w:val="22"/>
              </w:rPr>
              <w:t>备注</w:t>
            </w:r>
          </w:p>
        </w:tc>
      </w:tr>
      <w:tr w14:paraId="512A6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716"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2CA8BD0D">
            <w:pPr>
              <w:spacing w:line="280" w:lineRule="exact"/>
              <w:jc w:val="center"/>
              <w:rPr>
                <w:rFonts w:hint="eastAsia" w:ascii="宋体"/>
                <w:sz w:val="21"/>
                <w:szCs w:val="22"/>
              </w:rPr>
            </w:pPr>
          </w:p>
        </w:tc>
        <w:tc>
          <w:tcPr>
            <w:tcW w:w="1470"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48D9F3A5">
            <w:pPr>
              <w:spacing w:line="280" w:lineRule="exact"/>
              <w:jc w:val="center"/>
              <w:rPr>
                <w:rFonts w:hint="eastAsia" w:ascii="宋体"/>
                <w:sz w:val="21"/>
                <w:szCs w:val="22"/>
              </w:rPr>
            </w:pPr>
          </w:p>
        </w:tc>
        <w:tc>
          <w:tcPr>
            <w:tcW w:w="1486"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3F0785AF">
            <w:pPr>
              <w:spacing w:line="280" w:lineRule="exact"/>
              <w:jc w:val="center"/>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52EC887E">
            <w:pPr>
              <w:spacing w:line="280" w:lineRule="exact"/>
              <w:jc w:val="center"/>
              <w:rPr>
                <w:rFonts w:hint="eastAsia" w:ascii="宋体"/>
                <w:sz w:val="21"/>
                <w:szCs w:val="22"/>
              </w:rPr>
            </w:pPr>
            <w:r>
              <w:rPr>
                <w:rFonts w:hint="eastAsia" w:ascii="宋体" w:hAnsi="宋体" w:cs="宋体"/>
                <w:sz w:val="21"/>
                <w:szCs w:val="22"/>
              </w:rPr>
              <w:t>职称</w:t>
            </w: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723DA40">
            <w:pPr>
              <w:spacing w:line="280" w:lineRule="exact"/>
              <w:jc w:val="center"/>
              <w:rPr>
                <w:rFonts w:hint="eastAsia" w:ascii="宋体"/>
                <w:sz w:val="21"/>
                <w:szCs w:val="22"/>
              </w:rPr>
            </w:pPr>
            <w:r>
              <w:rPr>
                <w:rFonts w:hint="eastAsia" w:ascii="宋体" w:hAnsi="宋体" w:cs="宋体"/>
                <w:sz w:val="21"/>
                <w:szCs w:val="22"/>
              </w:rPr>
              <w:t>人数</w:t>
            </w:r>
          </w:p>
        </w:tc>
        <w:tc>
          <w:tcPr>
            <w:tcW w:w="1223" w:type="dxa"/>
            <w:vMerge w:val="continue"/>
            <w:tcBorders>
              <w:top w:val="single" w:color="auto" w:sz="4" w:space="0"/>
              <w:left w:val="single" w:color="auto" w:sz="4" w:space="0"/>
              <w:bottom w:val="single" w:color="auto" w:sz="4" w:space="0"/>
              <w:right w:val="single" w:color="auto" w:sz="4" w:space="0"/>
              <w:tl2br w:val="nil"/>
              <w:tr2bl w:val="nil"/>
            </w:tcBorders>
            <w:noWrap w:val="0"/>
            <w:vAlign w:val="center"/>
          </w:tcPr>
          <w:p w14:paraId="17C69C93">
            <w:pPr>
              <w:spacing w:line="280" w:lineRule="exact"/>
              <w:jc w:val="center"/>
              <w:rPr>
                <w:rFonts w:hint="eastAsia" w:ascii="宋体"/>
                <w:sz w:val="21"/>
                <w:szCs w:val="22"/>
              </w:rPr>
            </w:pPr>
          </w:p>
        </w:tc>
        <w:tc>
          <w:tcPr>
            <w:tcW w:w="1188" w:type="dxa"/>
            <w:vMerge w:val="continue"/>
            <w:tcBorders>
              <w:top w:val="single" w:color="auto" w:sz="4" w:space="0"/>
              <w:left w:val="single" w:color="auto" w:sz="4" w:space="0"/>
              <w:bottom w:val="single" w:color="auto" w:sz="4" w:space="0"/>
              <w:right w:val="single" w:color="auto" w:sz="4" w:space="0"/>
              <w:tl2br w:val="nil"/>
              <w:tr2bl w:val="nil"/>
            </w:tcBorders>
            <w:noWrap w:val="0"/>
            <w:vAlign w:val="top"/>
          </w:tcPr>
          <w:p w14:paraId="0A8BD056">
            <w:pPr>
              <w:spacing w:line="280" w:lineRule="exact"/>
              <w:jc w:val="center"/>
              <w:rPr>
                <w:rFonts w:hint="eastAsia" w:ascii="宋体"/>
                <w:sz w:val="21"/>
                <w:szCs w:val="22"/>
              </w:rPr>
            </w:pPr>
          </w:p>
        </w:tc>
      </w:tr>
      <w:tr w14:paraId="1A9C1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716" w:type="dxa"/>
            <w:tcBorders>
              <w:top w:val="single" w:color="auto" w:sz="4" w:space="0"/>
              <w:left w:val="single" w:color="auto" w:sz="4" w:space="0"/>
              <w:bottom w:val="single" w:color="auto" w:sz="4" w:space="0"/>
              <w:right w:val="single" w:color="auto" w:sz="4" w:space="0"/>
              <w:tl2br w:val="nil"/>
              <w:tr2bl w:val="nil"/>
            </w:tcBorders>
            <w:noWrap w:val="0"/>
            <w:vAlign w:val="center"/>
          </w:tcPr>
          <w:p w14:paraId="1CAFC4DD">
            <w:pPr>
              <w:spacing w:line="280" w:lineRule="exact"/>
              <w:jc w:val="center"/>
              <w:rPr>
                <w:rFonts w:hint="eastAsia" w:ascii="宋体"/>
                <w:sz w:val="21"/>
                <w:szCs w:val="22"/>
              </w:rPr>
            </w:pPr>
          </w:p>
        </w:tc>
        <w:tc>
          <w:tcPr>
            <w:tcW w:w="1470" w:type="dxa"/>
            <w:tcBorders>
              <w:top w:val="single" w:color="auto" w:sz="4" w:space="0"/>
              <w:left w:val="single" w:color="auto" w:sz="4" w:space="0"/>
              <w:bottom w:val="single" w:color="auto" w:sz="4" w:space="0"/>
              <w:right w:val="single" w:color="auto" w:sz="4" w:space="0"/>
              <w:tl2br w:val="nil"/>
              <w:tr2bl w:val="nil"/>
            </w:tcBorders>
            <w:noWrap w:val="0"/>
            <w:vAlign w:val="center"/>
          </w:tcPr>
          <w:p w14:paraId="70BDE488">
            <w:pPr>
              <w:spacing w:line="280" w:lineRule="exact"/>
              <w:jc w:val="center"/>
              <w:rPr>
                <w:rFonts w:hint="eastAsia" w:ascii="宋体"/>
                <w:sz w:val="21"/>
                <w:szCs w:val="22"/>
              </w:rPr>
            </w:pPr>
          </w:p>
        </w:tc>
        <w:tc>
          <w:tcPr>
            <w:tcW w:w="1486"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482FEA9">
            <w:pPr>
              <w:spacing w:line="280" w:lineRule="exact"/>
              <w:jc w:val="center"/>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6E7D0C73">
            <w:pPr>
              <w:spacing w:line="280" w:lineRule="exact"/>
              <w:jc w:val="center"/>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0CACA6C2">
            <w:pPr>
              <w:spacing w:line="280" w:lineRule="exact"/>
              <w:jc w:val="center"/>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center"/>
          </w:tcPr>
          <w:p w14:paraId="267D74FD">
            <w:pPr>
              <w:spacing w:line="280" w:lineRule="exact"/>
              <w:jc w:val="center"/>
              <w:rPr>
                <w:rFonts w:hint="eastAsia" w:ascii="宋体"/>
                <w:sz w:val="21"/>
                <w:szCs w:val="22"/>
              </w:rPr>
            </w:pPr>
            <w:r>
              <w:rPr>
                <w:rFonts w:hint="eastAsia" w:ascii="宋体" w:hAnsi="宋体" w:cs="宋体"/>
                <w:sz w:val="21"/>
                <w:szCs w:val="22"/>
              </w:rPr>
              <w:t>现场</w:t>
            </w:r>
          </w:p>
        </w:tc>
        <w:tc>
          <w:tcPr>
            <w:tcW w:w="1188" w:type="dxa"/>
            <w:tcBorders>
              <w:top w:val="single" w:color="auto" w:sz="4" w:space="0"/>
              <w:left w:val="single" w:color="auto" w:sz="4" w:space="0"/>
              <w:bottom w:val="single" w:color="auto" w:sz="4" w:space="0"/>
              <w:right w:val="single" w:color="auto" w:sz="4" w:space="0"/>
              <w:tl2br w:val="nil"/>
              <w:tr2bl w:val="nil"/>
            </w:tcBorders>
            <w:noWrap w:val="0"/>
            <w:vAlign w:val="top"/>
          </w:tcPr>
          <w:p w14:paraId="3F40C78C">
            <w:pPr>
              <w:spacing w:line="280" w:lineRule="exact"/>
              <w:jc w:val="center"/>
              <w:rPr>
                <w:rFonts w:hint="eastAsia" w:ascii="宋体"/>
                <w:sz w:val="21"/>
                <w:szCs w:val="22"/>
              </w:rPr>
            </w:pPr>
          </w:p>
        </w:tc>
      </w:tr>
      <w:tr w14:paraId="1CD6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716" w:type="dxa"/>
            <w:tcBorders>
              <w:top w:val="single" w:color="auto" w:sz="4" w:space="0"/>
              <w:left w:val="single" w:color="auto" w:sz="4" w:space="0"/>
              <w:bottom w:val="single" w:color="auto" w:sz="4" w:space="0"/>
              <w:right w:val="single" w:color="auto" w:sz="4" w:space="0"/>
              <w:tl2br w:val="nil"/>
              <w:tr2bl w:val="nil"/>
            </w:tcBorders>
            <w:noWrap w:val="0"/>
            <w:vAlign w:val="top"/>
          </w:tcPr>
          <w:p w14:paraId="4567522F">
            <w:pPr>
              <w:spacing w:line="280" w:lineRule="exact"/>
              <w:rPr>
                <w:rFonts w:hint="eastAsia" w:ascii="宋体"/>
                <w:sz w:val="21"/>
                <w:szCs w:val="22"/>
              </w:rPr>
            </w:pPr>
          </w:p>
        </w:tc>
        <w:tc>
          <w:tcPr>
            <w:tcW w:w="1470" w:type="dxa"/>
            <w:tcBorders>
              <w:top w:val="single" w:color="auto" w:sz="4" w:space="0"/>
              <w:left w:val="single" w:color="auto" w:sz="4" w:space="0"/>
              <w:bottom w:val="single" w:color="auto" w:sz="4" w:space="0"/>
              <w:right w:val="single" w:color="auto" w:sz="4" w:space="0"/>
              <w:tl2br w:val="nil"/>
              <w:tr2bl w:val="nil"/>
            </w:tcBorders>
            <w:noWrap w:val="0"/>
            <w:vAlign w:val="top"/>
          </w:tcPr>
          <w:p w14:paraId="5B13E0CF">
            <w:pPr>
              <w:spacing w:line="280" w:lineRule="exact"/>
              <w:rPr>
                <w:rFonts w:hint="eastAsia" w:ascii="宋体"/>
                <w:sz w:val="21"/>
                <w:szCs w:val="22"/>
              </w:rPr>
            </w:pPr>
          </w:p>
        </w:tc>
        <w:tc>
          <w:tcPr>
            <w:tcW w:w="1486" w:type="dxa"/>
            <w:tcBorders>
              <w:top w:val="single" w:color="auto" w:sz="4" w:space="0"/>
              <w:left w:val="single" w:color="auto" w:sz="4" w:space="0"/>
              <w:bottom w:val="single" w:color="auto" w:sz="4" w:space="0"/>
              <w:right w:val="single" w:color="auto" w:sz="4" w:space="0"/>
              <w:tl2br w:val="nil"/>
              <w:tr2bl w:val="nil"/>
            </w:tcBorders>
            <w:noWrap w:val="0"/>
            <w:vAlign w:val="top"/>
          </w:tcPr>
          <w:p w14:paraId="77FE3EFF">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28512A0D">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352CBB44">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58CC9C44">
            <w:pPr>
              <w:spacing w:line="280" w:lineRule="exact"/>
              <w:rPr>
                <w:rFonts w:hint="eastAsia" w:ascii="宋体"/>
                <w:sz w:val="21"/>
                <w:szCs w:val="22"/>
              </w:rPr>
            </w:pPr>
          </w:p>
        </w:tc>
        <w:tc>
          <w:tcPr>
            <w:tcW w:w="1188" w:type="dxa"/>
            <w:tcBorders>
              <w:top w:val="single" w:color="auto" w:sz="4" w:space="0"/>
              <w:left w:val="single" w:color="auto" w:sz="4" w:space="0"/>
              <w:bottom w:val="single" w:color="auto" w:sz="4" w:space="0"/>
              <w:right w:val="single" w:color="auto" w:sz="4" w:space="0"/>
              <w:tl2br w:val="nil"/>
              <w:tr2bl w:val="nil"/>
            </w:tcBorders>
            <w:noWrap w:val="0"/>
            <w:vAlign w:val="top"/>
          </w:tcPr>
          <w:p w14:paraId="4BE0E689">
            <w:pPr>
              <w:spacing w:line="280" w:lineRule="exact"/>
              <w:rPr>
                <w:rFonts w:hint="eastAsia" w:ascii="宋体"/>
                <w:sz w:val="21"/>
                <w:szCs w:val="22"/>
              </w:rPr>
            </w:pPr>
          </w:p>
        </w:tc>
      </w:tr>
      <w:tr w14:paraId="73961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Borders>
              <w:top w:val="single" w:color="auto" w:sz="4" w:space="0"/>
              <w:left w:val="single" w:color="auto" w:sz="4" w:space="0"/>
              <w:bottom w:val="single" w:color="auto" w:sz="4" w:space="0"/>
              <w:right w:val="single" w:color="auto" w:sz="4" w:space="0"/>
              <w:tl2br w:val="nil"/>
              <w:tr2bl w:val="nil"/>
            </w:tcBorders>
            <w:noWrap w:val="0"/>
            <w:vAlign w:val="top"/>
          </w:tcPr>
          <w:p w14:paraId="1411F315">
            <w:pPr>
              <w:spacing w:line="280" w:lineRule="exact"/>
              <w:rPr>
                <w:rFonts w:hint="eastAsia" w:ascii="宋体"/>
                <w:sz w:val="21"/>
                <w:szCs w:val="22"/>
              </w:rPr>
            </w:pPr>
          </w:p>
        </w:tc>
        <w:tc>
          <w:tcPr>
            <w:tcW w:w="1470" w:type="dxa"/>
            <w:tcBorders>
              <w:top w:val="single" w:color="auto" w:sz="4" w:space="0"/>
              <w:left w:val="single" w:color="auto" w:sz="4" w:space="0"/>
              <w:bottom w:val="single" w:color="auto" w:sz="4" w:space="0"/>
              <w:right w:val="single" w:color="auto" w:sz="4" w:space="0"/>
              <w:tl2br w:val="nil"/>
              <w:tr2bl w:val="nil"/>
            </w:tcBorders>
            <w:noWrap w:val="0"/>
            <w:vAlign w:val="top"/>
          </w:tcPr>
          <w:p w14:paraId="6D58AEB1">
            <w:pPr>
              <w:spacing w:line="280" w:lineRule="exact"/>
              <w:rPr>
                <w:rFonts w:hint="eastAsia" w:ascii="宋体"/>
                <w:sz w:val="21"/>
                <w:szCs w:val="22"/>
              </w:rPr>
            </w:pPr>
          </w:p>
        </w:tc>
        <w:tc>
          <w:tcPr>
            <w:tcW w:w="1486" w:type="dxa"/>
            <w:tcBorders>
              <w:top w:val="single" w:color="auto" w:sz="4" w:space="0"/>
              <w:left w:val="single" w:color="auto" w:sz="4" w:space="0"/>
              <w:bottom w:val="single" w:color="auto" w:sz="4" w:space="0"/>
              <w:right w:val="single" w:color="auto" w:sz="4" w:space="0"/>
              <w:tl2br w:val="nil"/>
              <w:tr2bl w:val="nil"/>
            </w:tcBorders>
            <w:noWrap w:val="0"/>
            <w:vAlign w:val="top"/>
          </w:tcPr>
          <w:p w14:paraId="190BA468">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7C355686">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4C1B9AFB">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67C557DE">
            <w:pPr>
              <w:spacing w:line="280" w:lineRule="exact"/>
              <w:rPr>
                <w:rFonts w:hint="eastAsia" w:ascii="宋体"/>
                <w:sz w:val="21"/>
                <w:szCs w:val="22"/>
              </w:rPr>
            </w:pPr>
          </w:p>
        </w:tc>
        <w:tc>
          <w:tcPr>
            <w:tcW w:w="1188" w:type="dxa"/>
            <w:tcBorders>
              <w:top w:val="single" w:color="auto" w:sz="4" w:space="0"/>
              <w:left w:val="single" w:color="auto" w:sz="4" w:space="0"/>
              <w:bottom w:val="single" w:color="auto" w:sz="4" w:space="0"/>
              <w:right w:val="single" w:color="auto" w:sz="4" w:space="0"/>
              <w:tl2br w:val="nil"/>
              <w:tr2bl w:val="nil"/>
            </w:tcBorders>
            <w:noWrap w:val="0"/>
            <w:vAlign w:val="top"/>
          </w:tcPr>
          <w:p w14:paraId="0C15E5E4">
            <w:pPr>
              <w:spacing w:line="280" w:lineRule="exact"/>
              <w:rPr>
                <w:rFonts w:hint="eastAsia" w:ascii="宋体"/>
                <w:sz w:val="21"/>
                <w:szCs w:val="22"/>
              </w:rPr>
            </w:pPr>
          </w:p>
        </w:tc>
      </w:tr>
      <w:tr w14:paraId="7077D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Borders>
              <w:top w:val="single" w:color="auto" w:sz="4" w:space="0"/>
              <w:left w:val="single" w:color="auto" w:sz="4" w:space="0"/>
              <w:bottom w:val="single" w:color="auto" w:sz="4" w:space="0"/>
              <w:right w:val="single" w:color="auto" w:sz="4" w:space="0"/>
              <w:tl2br w:val="nil"/>
              <w:tr2bl w:val="nil"/>
            </w:tcBorders>
            <w:noWrap w:val="0"/>
            <w:vAlign w:val="top"/>
          </w:tcPr>
          <w:p w14:paraId="01510F66">
            <w:pPr>
              <w:spacing w:line="280" w:lineRule="exact"/>
              <w:rPr>
                <w:rFonts w:hint="eastAsia" w:ascii="宋体"/>
                <w:sz w:val="21"/>
                <w:szCs w:val="22"/>
              </w:rPr>
            </w:pPr>
          </w:p>
        </w:tc>
        <w:tc>
          <w:tcPr>
            <w:tcW w:w="1470" w:type="dxa"/>
            <w:tcBorders>
              <w:top w:val="single" w:color="auto" w:sz="4" w:space="0"/>
              <w:left w:val="single" w:color="auto" w:sz="4" w:space="0"/>
              <w:bottom w:val="single" w:color="auto" w:sz="4" w:space="0"/>
              <w:right w:val="single" w:color="auto" w:sz="4" w:space="0"/>
              <w:tl2br w:val="nil"/>
              <w:tr2bl w:val="nil"/>
            </w:tcBorders>
            <w:noWrap w:val="0"/>
            <w:vAlign w:val="top"/>
          </w:tcPr>
          <w:p w14:paraId="0DBE9168">
            <w:pPr>
              <w:spacing w:line="280" w:lineRule="exact"/>
              <w:rPr>
                <w:rFonts w:hint="eastAsia" w:ascii="宋体"/>
                <w:sz w:val="21"/>
                <w:szCs w:val="22"/>
              </w:rPr>
            </w:pPr>
          </w:p>
        </w:tc>
        <w:tc>
          <w:tcPr>
            <w:tcW w:w="1486" w:type="dxa"/>
            <w:tcBorders>
              <w:top w:val="single" w:color="auto" w:sz="4" w:space="0"/>
              <w:left w:val="single" w:color="auto" w:sz="4" w:space="0"/>
              <w:bottom w:val="single" w:color="auto" w:sz="4" w:space="0"/>
              <w:right w:val="single" w:color="auto" w:sz="4" w:space="0"/>
              <w:tl2br w:val="nil"/>
              <w:tr2bl w:val="nil"/>
            </w:tcBorders>
            <w:noWrap w:val="0"/>
            <w:vAlign w:val="top"/>
          </w:tcPr>
          <w:p w14:paraId="592FC830">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0AD8F7CB">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667EF08B">
            <w:pPr>
              <w:spacing w:line="280" w:lineRule="exact"/>
              <w:rPr>
                <w:rFonts w:hint="eastAsia" w:ascii="宋体"/>
                <w:sz w:val="21"/>
                <w:szCs w:val="22"/>
              </w:rPr>
            </w:pPr>
          </w:p>
        </w:tc>
        <w:tc>
          <w:tcPr>
            <w:tcW w:w="1223" w:type="dxa"/>
            <w:tcBorders>
              <w:top w:val="single" w:color="auto" w:sz="4" w:space="0"/>
              <w:left w:val="single" w:color="auto" w:sz="4" w:space="0"/>
              <w:bottom w:val="single" w:color="auto" w:sz="4" w:space="0"/>
              <w:right w:val="single" w:color="auto" w:sz="4" w:space="0"/>
              <w:tl2br w:val="nil"/>
              <w:tr2bl w:val="nil"/>
            </w:tcBorders>
            <w:noWrap w:val="0"/>
            <w:vAlign w:val="top"/>
          </w:tcPr>
          <w:p w14:paraId="1DA9E3DC">
            <w:pPr>
              <w:spacing w:line="280" w:lineRule="exact"/>
              <w:rPr>
                <w:rFonts w:hint="eastAsia" w:ascii="宋体"/>
                <w:sz w:val="21"/>
                <w:szCs w:val="22"/>
              </w:rPr>
            </w:pPr>
          </w:p>
        </w:tc>
        <w:tc>
          <w:tcPr>
            <w:tcW w:w="1188" w:type="dxa"/>
            <w:tcBorders>
              <w:top w:val="single" w:color="auto" w:sz="4" w:space="0"/>
              <w:left w:val="single" w:color="auto" w:sz="4" w:space="0"/>
              <w:bottom w:val="single" w:color="auto" w:sz="4" w:space="0"/>
              <w:right w:val="single" w:color="auto" w:sz="4" w:space="0"/>
              <w:tl2br w:val="nil"/>
              <w:tr2bl w:val="nil"/>
            </w:tcBorders>
            <w:noWrap w:val="0"/>
            <w:vAlign w:val="top"/>
          </w:tcPr>
          <w:p w14:paraId="2A4935C3">
            <w:pPr>
              <w:spacing w:line="280" w:lineRule="exact"/>
              <w:rPr>
                <w:rFonts w:hint="eastAsia" w:ascii="宋体"/>
                <w:sz w:val="21"/>
                <w:szCs w:val="22"/>
              </w:rPr>
            </w:pPr>
          </w:p>
        </w:tc>
      </w:tr>
    </w:tbl>
    <w:p w14:paraId="4D53AF13">
      <w:pPr>
        <w:widowControl w:val="0"/>
        <w:spacing w:before="120" w:after="120"/>
        <w:outlineLvl w:val="2"/>
        <w:rPr>
          <w:rFonts w:hint="eastAsia" w:ascii="宋体"/>
          <w:sz w:val="21"/>
          <w:szCs w:val="21"/>
        </w:rPr>
      </w:pPr>
    </w:p>
    <w:p w14:paraId="63FE67FC">
      <w:pPr>
        <w:widowControl w:val="0"/>
        <w:rPr>
          <w:rFonts w:hint="default"/>
          <w:sz w:val="21"/>
          <w:szCs w:val="22"/>
        </w:rPr>
      </w:pPr>
    </w:p>
    <w:p w14:paraId="1D9D533D">
      <w:pPr>
        <w:widowControl w:val="0"/>
        <w:rPr>
          <w:rFonts w:hint="default"/>
          <w:sz w:val="21"/>
          <w:szCs w:val="22"/>
        </w:rPr>
      </w:pPr>
    </w:p>
    <w:p w14:paraId="2AF9D77A">
      <w:pPr>
        <w:widowControl w:val="0"/>
        <w:rPr>
          <w:rFonts w:hint="default"/>
          <w:sz w:val="21"/>
          <w:szCs w:val="22"/>
        </w:rPr>
      </w:pPr>
    </w:p>
    <w:p w14:paraId="009CDCD0">
      <w:pPr>
        <w:widowControl w:val="0"/>
        <w:rPr>
          <w:rFonts w:hint="default"/>
          <w:sz w:val="21"/>
          <w:szCs w:val="22"/>
        </w:rPr>
      </w:pPr>
    </w:p>
    <w:p w14:paraId="76E12C57">
      <w:pPr>
        <w:widowControl w:val="0"/>
        <w:rPr>
          <w:rFonts w:hint="default"/>
          <w:sz w:val="21"/>
          <w:szCs w:val="22"/>
        </w:rPr>
      </w:pPr>
    </w:p>
    <w:p w14:paraId="4E970B48">
      <w:pPr>
        <w:widowControl w:val="0"/>
        <w:rPr>
          <w:rFonts w:hint="default"/>
          <w:sz w:val="21"/>
          <w:szCs w:val="22"/>
        </w:rPr>
      </w:pPr>
    </w:p>
    <w:p w14:paraId="6978E1C7">
      <w:pPr>
        <w:widowControl w:val="0"/>
        <w:rPr>
          <w:rFonts w:hint="default"/>
          <w:sz w:val="21"/>
          <w:szCs w:val="22"/>
        </w:rPr>
      </w:pPr>
    </w:p>
    <w:p w14:paraId="3989A9DA">
      <w:pPr>
        <w:widowControl w:val="0"/>
        <w:rPr>
          <w:rFonts w:hint="default"/>
          <w:sz w:val="21"/>
          <w:szCs w:val="22"/>
        </w:rPr>
      </w:pPr>
    </w:p>
    <w:p w14:paraId="04B73068">
      <w:pPr>
        <w:widowControl w:val="0"/>
        <w:rPr>
          <w:rFonts w:hint="default"/>
          <w:sz w:val="21"/>
          <w:szCs w:val="22"/>
        </w:rPr>
      </w:pPr>
    </w:p>
    <w:p w14:paraId="7762BA46">
      <w:pPr>
        <w:widowControl w:val="0"/>
        <w:rPr>
          <w:rFonts w:hint="default"/>
          <w:sz w:val="21"/>
          <w:szCs w:val="22"/>
        </w:rPr>
      </w:pPr>
    </w:p>
    <w:p w14:paraId="30F1D354">
      <w:pPr>
        <w:widowControl w:val="0"/>
        <w:rPr>
          <w:rFonts w:hint="default"/>
          <w:sz w:val="21"/>
          <w:szCs w:val="22"/>
        </w:rPr>
      </w:pPr>
    </w:p>
    <w:p w14:paraId="27C031F8">
      <w:pPr>
        <w:widowControl w:val="0"/>
        <w:rPr>
          <w:rFonts w:hint="default"/>
          <w:sz w:val="21"/>
          <w:szCs w:val="22"/>
        </w:rPr>
      </w:pPr>
    </w:p>
    <w:p w14:paraId="4B1913F4">
      <w:pPr>
        <w:widowControl w:val="0"/>
        <w:rPr>
          <w:rFonts w:hint="default"/>
          <w:sz w:val="21"/>
          <w:szCs w:val="22"/>
        </w:rPr>
      </w:pPr>
    </w:p>
    <w:p w14:paraId="0AF4153F">
      <w:pPr>
        <w:widowControl w:val="0"/>
        <w:rPr>
          <w:rFonts w:hint="default"/>
          <w:sz w:val="21"/>
          <w:szCs w:val="22"/>
        </w:rPr>
      </w:pPr>
    </w:p>
    <w:p w14:paraId="3EE487E1">
      <w:pPr>
        <w:widowControl w:val="0"/>
        <w:rPr>
          <w:rFonts w:hint="default"/>
          <w:sz w:val="21"/>
          <w:szCs w:val="22"/>
        </w:rPr>
      </w:pPr>
    </w:p>
    <w:p w14:paraId="52AF52AD">
      <w:pPr>
        <w:widowControl w:val="0"/>
        <w:rPr>
          <w:rFonts w:hint="default"/>
          <w:sz w:val="21"/>
          <w:szCs w:val="22"/>
        </w:rPr>
      </w:pPr>
    </w:p>
    <w:p w14:paraId="28750504">
      <w:pPr>
        <w:widowControl w:val="0"/>
        <w:rPr>
          <w:rFonts w:hint="default"/>
          <w:sz w:val="21"/>
          <w:szCs w:val="22"/>
        </w:rPr>
      </w:pPr>
    </w:p>
    <w:p w14:paraId="14FB7850">
      <w:pPr>
        <w:widowControl w:val="0"/>
        <w:rPr>
          <w:rFonts w:hint="default"/>
          <w:sz w:val="21"/>
          <w:szCs w:val="22"/>
        </w:rPr>
      </w:pPr>
    </w:p>
    <w:p w14:paraId="4C905272">
      <w:pPr>
        <w:widowControl w:val="0"/>
        <w:rPr>
          <w:rFonts w:hint="default"/>
          <w:sz w:val="21"/>
          <w:szCs w:val="22"/>
        </w:rPr>
      </w:pPr>
    </w:p>
    <w:p w14:paraId="2CE95EAB">
      <w:pPr>
        <w:widowControl w:val="0"/>
        <w:rPr>
          <w:rFonts w:hint="default"/>
          <w:sz w:val="21"/>
          <w:szCs w:val="22"/>
        </w:rPr>
      </w:pPr>
    </w:p>
    <w:p w14:paraId="6D3ECEFC">
      <w:pPr>
        <w:rPr>
          <w:rFonts w:hint="default"/>
          <w:sz w:val="21"/>
          <w:szCs w:val="22"/>
        </w:rPr>
      </w:pPr>
    </w:p>
    <w:p w14:paraId="4F2E5355">
      <w:pPr>
        <w:rPr>
          <w:rFonts w:hint="default"/>
          <w:sz w:val="21"/>
          <w:szCs w:val="22"/>
        </w:rPr>
      </w:pPr>
    </w:p>
    <w:p w14:paraId="202B9C8E">
      <w:pPr>
        <w:rPr>
          <w:rFonts w:hint="default"/>
          <w:sz w:val="21"/>
          <w:szCs w:val="22"/>
        </w:rPr>
      </w:pPr>
    </w:p>
    <w:p w14:paraId="0879AB81">
      <w:pPr>
        <w:spacing w:line="360" w:lineRule="auto"/>
        <w:ind w:firstLine="13300" w:firstLineChars="4750"/>
        <w:jc w:val="center"/>
        <w:rPr>
          <w:rFonts w:hint="eastAsia" w:ascii="黑体" w:hAnsi="Times New Roman" w:eastAsia="黑体" w:cs="黑体"/>
          <w:kern w:val="0"/>
          <w:sz w:val="28"/>
          <w:szCs w:val="28"/>
        </w:rPr>
      </w:pPr>
      <w:r>
        <w:rPr>
          <w:rFonts w:hint="eastAsia" w:ascii="黑体" w:hAnsi="Times New Roman" w:eastAsia="黑体" w:cs="黑体"/>
          <w:kern w:val="0"/>
          <w:sz w:val="28"/>
          <w:szCs w:val="28"/>
        </w:rPr>
        <w:t>十十四  包装、运输方案</w:t>
      </w:r>
    </w:p>
    <w:p w14:paraId="7C6A650B">
      <w:pPr>
        <w:ind w:firstLine="3120" w:firstLineChars="1300"/>
        <w:rPr>
          <w:rFonts w:hint="default"/>
          <w:sz w:val="24"/>
          <w:szCs w:val="24"/>
        </w:rPr>
      </w:pPr>
      <w:r>
        <w:rPr>
          <w:rFonts w:hint="eastAsia"/>
          <w:sz w:val="24"/>
          <w:szCs w:val="24"/>
        </w:rPr>
        <w:t>（内容和格式自拟）</w:t>
      </w:r>
    </w:p>
    <w:p w14:paraId="47B0938F">
      <w:pPr>
        <w:rPr>
          <w:rFonts w:hint="default"/>
          <w:sz w:val="21"/>
          <w:szCs w:val="22"/>
        </w:rPr>
      </w:pPr>
    </w:p>
    <w:p w14:paraId="0789F047">
      <w:pPr>
        <w:rPr>
          <w:rFonts w:hint="default"/>
          <w:sz w:val="21"/>
          <w:szCs w:val="22"/>
        </w:rPr>
      </w:pPr>
    </w:p>
    <w:p w14:paraId="5167DF42">
      <w:pPr>
        <w:rPr>
          <w:rFonts w:hint="default"/>
          <w:sz w:val="21"/>
          <w:szCs w:val="22"/>
        </w:rPr>
      </w:pPr>
    </w:p>
    <w:p w14:paraId="040E3A6A">
      <w:pPr>
        <w:rPr>
          <w:rFonts w:hint="default"/>
          <w:sz w:val="21"/>
          <w:szCs w:val="22"/>
        </w:rPr>
      </w:pPr>
    </w:p>
    <w:p w14:paraId="5573882B">
      <w:pPr>
        <w:rPr>
          <w:rFonts w:hint="default"/>
          <w:sz w:val="21"/>
          <w:szCs w:val="22"/>
        </w:rPr>
      </w:pPr>
    </w:p>
    <w:p w14:paraId="6E016ECC">
      <w:pPr>
        <w:rPr>
          <w:rFonts w:hint="default"/>
          <w:sz w:val="21"/>
          <w:szCs w:val="22"/>
        </w:rPr>
      </w:pPr>
    </w:p>
    <w:p w14:paraId="4EBA494A">
      <w:pPr>
        <w:rPr>
          <w:rFonts w:hint="default"/>
          <w:sz w:val="21"/>
          <w:szCs w:val="22"/>
        </w:rPr>
      </w:pPr>
    </w:p>
    <w:p w14:paraId="12AC2675">
      <w:pPr>
        <w:rPr>
          <w:rFonts w:hint="default"/>
          <w:sz w:val="21"/>
          <w:szCs w:val="22"/>
        </w:rPr>
      </w:pPr>
    </w:p>
    <w:p w14:paraId="22C23D46">
      <w:pPr>
        <w:rPr>
          <w:rFonts w:hint="default"/>
          <w:sz w:val="21"/>
          <w:szCs w:val="22"/>
        </w:rPr>
      </w:pPr>
    </w:p>
    <w:p w14:paraId="490D8567">
      <w:pPr>
        <w:rPr>
          <w:rFonts w:hint="default"/>
          <w:sz w:val="21"/>
          <w:szCs w:val="22"/>
        </w:rPr>
      </w:pPr>
    </w:p>
    <w:p w14:paraId="0A555560">
      <w:pPr>
        <w:rPr>
          <w:rFonts w:hint="default"/>
          <w:sz w:val="21"/>
          <w:szCs w:val="22"/>
        </w:rPr>
      </w:pPr>
    </w:p>
    <w:p w14:paraId="7942BF77">
      <w:pPr>
        <w:rPr>
          <w:rFonts w:hint="default"/>
          <w:sz w:val="21"/>
          <w:szCs w:val="22"/>
        </w:rPr>
      </w:pPr>
    </w:p>
    <w:p w14:paraId="341A0BC6">
      <w:pPr>
        <w:rPr>
          <w:rFonts w:hint="default"/>
          <w:sz w:val="21"/>
          <w:szCs w:val="22"/>
        </w:rPr>
      </w:pPr>
    </w:p>
    <w:p w14:paraId="0F856E5C">
      <w:pPr>
        <w:rPr>
          <w:rFonts w:hint="default"/>
          <w:sz w:val="21"/>
          <w:szCs w:val="22"/>
        </w:rPr>
      </w:pPr>
    </w:p>
    <w:p w14:paraId="47F43834">
      <w:pPr>
        <w:rPr>
          <w:rFonts w:hint="default"/>
          <w:sz w:val="21"/>
          <w:szCs w:val="22"/>
        </w:rPr>
      </w:pPr>
    </w:p>
    <w:p w14:paraId="2CB1231D">
      <w:pPr>
        <w:rPr>
          <w:rFonts w:hint="default"/>
          <w:sz w:val="21"/>
          <w:szCs w:val="22"/>
        </w:rPr>
      </w:pPr>
    </w:p>
    <w:p w14:paraId="09C54549">
      <w:pPr>
        <w:rPr>
          <w:rFonts w:hint="default"/>
          <w:sz w:val="21"/>
          <w:szCs w:val="22"/>
        </w:rPr>
      </w:pPr>
    </w:p>
    <w:p w14:paraId="2535EE3E">
      <w:pPr>
        <w:rPr>
          <w:rFonts w:hint="default"/>
          <w:sz w:val="21"/>
          <w:szCs w:val="22"/>
        </w:rPr>
      </w:pPr>
    </w:p>
    <w:p w14:paraId="10F58813">
      <w:pPr>
        <w:rPr>
          <w:rFonts w:hint="default"/>
          <w:sz w:val="21"/>
          <w:szCs w:val="22"/>
        </w:rPr>
      </w:pPr>
    </w:p>
    <w:p w14:paraId="5A522D7E">
      <w:pPr>
        <w:rPr>
          <w:rFonts w:hint="default"/>
          <w:sz w:val="21"/>
          <w:szCs w:val="22"/>
        </w:rPr>
      </w:pPr>
    </w:p>
    <w:p w14:paraId="7DBCEA58">
      <w:pPr>
        <w:rPr>
          <w:rFonts w:hint="default"/>
          <w:sz w:val="21"/>
          <w:szCs w:val="22"/>
        </w:rPr>
      </w:pPr>
    </w:p>
    <w:p w14:paraId="0078600F">
      <w:pPr>
        <w:rPr>
          <w:rFonts w:hint="default"/>
          <w:sz w:val="21"/>
          <w:szCs w:val="22"/>
        </w:rPr>
      </w:pPr>
    </w:p>
    <w:p w14:paraId="2B4FCABA">
      <w:pPr>
        <w:rPr>
          <w:rFonts w:hint="default"/>
          <w:sz w:val="21"/>
          <w:szCs w:val="22"/>
        </w:rPr>
      </w:pPr>
    </w:p>
    <w:p w14:paraId="355A81C2">
      <w:pPr>
        <w:rPr>
          <w:rFonts w:hint="default"/>
          <w:sz w:val="21"/>
          <w:szCs w:val="22"/>
        </w:rPr>
      </w:pPr>
    </w:p>
    <w:p w14:paraId="49F18065">
      <w:pPr>
        <w:rPr>
          <w:rFonts w:hint="default"/>
          <w:sz w:val="21"/>
          <w:szCs w:val="22"/>
        </w:rPr>
      </w:pPr>
    </w:p>
    <w:p w14:paraId="7BB4A5DD">
      <w:pPr>
        <w:rPr>
          <w:rFonts w:hint="default"/>
          <w:sz w:val="21"/>
          <w:szCs w:val="22"/>
        </w:rPr>
      </w:pPr>
    </w:p>
    <w:p w14:paraId="6323E121">
      <w:pPr>
        <w:rPr>
          <w:rFonts w:hint="default"/>
          <w:sz w:val="21"/>
          <w:szCs w:val="22"/>
        </w:rPr>
      </w:pPr>
    </w:p>
    <w:p w14:paraId="415420CE">
      <w:pPr>
        <w:rPr>
          <w:rFonts w:hint="default"/>
          <w:sz w:val="21"/>
          <w:szCs w:val="22"/>
        </w:rPr>
      </w:pPr>
    </w:p>
    <w:p w14:paraId="7A818BFE">
      <w:pPr>
        <w:rPr>
          <w:rFonts w:hint="default"/>
          <w:sz w:val="21"/>
          <w:szCs w:val="22"/>
        </w:rPr>
      </w:pPr>
    </w:p>
    <w:p w14:paraId="57A3B39B">
      <w:pPr>
        <w:rPr>
          <w:rFonts w:hint="default"/>
          <w:sz w:val="21"/>
          <w:szCs w:val="22"/>
        </w:rPr>
      </w:pPr>
    </w:p>
    <w:p w14:paraId="54BD0B6A">
      <w:pPr>
        <w:rPr>
          <w:rFonts w:hint="default"/>
          <w:sz w:val="21"/>
          <w:szCs w:val="22"/>
        </w:rPr>
      </w:pPr>
    </w:p>
    <w:p w14:paraId="328865E6">
      <w:pPr>
        <w:rPr>
          <w:rFonts w:hint="default"/>
          <w:sz w:val="21"/>
          <w:szCs w:val="22"/>
        </w:rPr>
      </w:pPr>
    </w:p>
    <w:p w14:paraId="388572D6">
      <w:pPr>
        <w:rPr>
          <w:rFonts w:hint="default"/>
          <w:sz w:val="21"/>
          <w:szCs w:val="22"/>
        </w:rPr>
      </w:pPr>
    </w:p>
    <w:p w14:paraId="01907A52">
      <w:pPr>
        <w:rPr>
          <w:rFonts w:hint="default"/>
          <w:sz w:val="21"/>
          <w:szCs w:val="22"/>
        </w:rPr>
      </w:pPr>
    </w:p>
    <w:p w14:paraId="3F04347C">
      <w:pPr>
        <w:rPr>
          <w:rFonts w:hint="default"/>
          <w:sz w:val="21"/>
          <w:szCs w:val="22"/>
        </w:rPr>
      </w:pPr>
    </w:p>
    <w:p w14:paraId="69B8CB40">
      <w:pPr>
        <w:rPr>
          <w:rFonts w:hint="default"/>
          <w:sz w:val="21"/>
          <w:szCs w:val="22"/>
        </w:rPr>
      </w:pPr>
    </w:p>
    <w:p w14:paraId="5442654D">
      <w:pPr>
        <w:rPr>
          <w:rFonts w:hint="default"/>
          <w:sz w:val="21"/>
          <w:szCs w:val="22"/>
        </w:rPr>
      </w:pPr>
    </w:p>
    <w:p w14:paraId="047FE051">
      <w:pPr>
        <w:rPr>
          <w:rFonts w:hint="default"/>
          <w:sz w:val="21"/>
          <w:szCs w:val="22"/>
        </w:rPr>
      </w:pPr>
    </w:p>
    <w:p w14:paraId="27A5B4EB">
      <w:pPr>
        <w:rPr>
          <w:rFonts w:hint="default"/>
          <w:sz w:val="21"/>
          <w:szCs w:val="22"/>
        </w:rPr>
      </w:pPr>
    </w:p>
    <w:p w14:paraId="7CA27AB8">
      <w:pPr>
        <w:rPr>
          <w:rFonts w:hint="default"/>
          <w:sz w:val="21"/>
          <w:szCs w:val="22"/>
        </w:rPr>
      </w:pPr>
    </w:p>
    <w:p w14:paraId="3FDA70A7">
      <w:pPr>
        <w:rPr>
          <w:rFonts w:hint="default"/>
          <w:sz w:val="21"/>
          <w:szCs w:val="22"/>
        </w:rPr>
      </w:pPr>
    </w:p>
    <w:p w14:paraId="4F19D6DF">
      <w:pPr>
        <w:rPr>
          <w:rFonts w:hint="default"/>
          <w:sz w:val="21"/>
          <w:szCs w:val="22"/>
        </w:rPr>
      </w:pPr>
    </w:p>
    <w:p w14:paraId="28944602">
      <w:pPr>
        <w:rPr>
          <w:rFonts w:hint="default"/>
          <w:sz w:val="21"/>
          <w:szCs w:val="22"/>
        </w:rPr>
      </w:pPr>
    </w:p>
    <w:p w14:paraId="1BE7D2E4">
      <w:pPr>
        <w:rPr>
          <w:rFonts w:hint="default"/>
          <w:sz w:val="21"/>
          <w:szCs w:val="22"/>
        </w:rPr>
      </w:pPr>
    </w:p>
    <w:p w14:paraId="14793B5A">
      <w:pPr>
        <w:rPr>
          <w:rFonts w:hint="default"/>
          <w:sz w:val="21"/>
          <w:szCs w:val="22"/>
        </w:rPr>
      </w:pPr>
    </w:p>
    <w:p w14:paraId="650D5E87">
      <w:pPr>
        <w:pageBreakBefore/>
        <w:widowControl w:val="0"/>
        <w:autoSpaceDE w:val="0"/>
        <w:autoSpaceDN w:val="0"/>
        <w:adjustRightInd w:val="0"/>
        <w:spacing w:line="360" w:lineRule="exact"/>
        <w:jc w:val="center"/>
        <w:rPr>
          <w:rFonts w:hint="eastAsia" w:ascii="黑体" w:hAnsi="Times New Roman" w:eastAsia="黑体" w:cs="黑体"/>
          <w:b/>
          <w:kern w:val="0"/>
          <w:sz w:val="28"/>
          <w:szCs w:val="28"/>
        </w:rPr>
      </w:pPr>
      <w:r>
        <w:rPr>
          <w:rFonts w:hint="eastAsia" w:ascii="宋体" w:hAnsi="宋体" w:cs="宋体"/>
          <w:b/>
          <w:kern w:val="0"/>
          <w:sz w:val="28"/>
          <w:szCs w:val="28"/>
        </w:rPr>
        <w:t xml:space="preserve">十五、投标人业绩情况表   </w:t>
      </w:r>
    </w:p>
    <w:tbl>
      <w:tblPr>
        <w:tblStyle w:val="15"/>
        <w:tblpPr w:leftFromText="180" w:rightFromText="180" w:vertAnchor="page" w:horzAnchor="margin" w:tblpY="23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1"/>
        <w:gridCol w:w="1842"/>
        <w:gridCol w:w="2174"/>
        <w:gridCol w:w="1706"/>
        <w:gridCol w:w="1706"/>
      </w:tblGrid>
      <w:tr w14:paraId="16B29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tcBorders>
              <w:top w:val="single" w:color="auto" w:sz="4" w:space="0"/>
              <w:left w:val="single" w:color="auto" w:sz="4" w:space="0"/>
              <w:bottom w:val="single" w:color="auto" w:sz="4" w:space="0"/>
              <w:right w:val="single" w:color="auto" w:sz="4" w:space="0"/>
              <w:tl2br w:val="nil"/>
              <w:tr2bl w:val="nil"/>
            </w:tcBorders>
            <w:shd w:val="clear" w:color="auto" w:fill="D0CECE"/>
            <w:noWrap w:val="0"/>
            <w:vAlign w:val="top"/>
          </w:tcPr>
          <w:p w14:paraId="0EB81FD4">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序号</w:t>
            </w:r>
          </w:p>
        </w:tc>
        <w:tc>
          <w:tcPr>
            <w:tcW w:w="1842" w:type="dxa"/>
            <w:tcBorders>
              <w:top w:val="single" w:color="auto" w:sz="4" w:space="0"/>
              <w:left w:val="single" w:color="auto" w:sz="4" w:space="0"/>
              <w:bottom w:val="single" w:color="auto" w:sz="4" w:space="0"/>
              <w:right w:val="single" w:color="auto" w:sz="4" w:space="0"/>
              <w:tl2br w:val="nil"/>
              <w:tr2bl w:val="nil"/>
            </w:tcBorders>
            <w:shd w:val="clear" w:color="auto" w:fill="D0CECE"/>
            <w:noWrap w:val="0"/>
            <w:vAlign w:val="top"/>
          </w:tcPr>
          <w:p w14:paraId="20D3DDF3">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使用单位</w:t>
            </w:r>
          </w:p>
        </w:tc>
        <w:tc>
          <w:tcPr>
            <w:tcW w:w="2174" w:type="dxa"/>
            <w:tcBorders>
              <w:top w:val="single" w:color="auto" w:sz="4" w:space="0"/>
              <w:left w:val="single" w:color="auto" w:sz="4" w:space="0"/>
              <w:bottom w:val="single" w:color="auto" w:sz="4" w:space="0"/>
              <w:right w:val="single" w:color="auto" w:sz="4" w:space="0"/>
              <w:tl2br w:val="nil"/>
              <w:tr2bl w:val="nil"/>
            </w:tcBorders>
            <w:shd w:val="clear" w:color="auto" w:fill="D0CECE"/>
            <w:noWrap w:val="0"/>
            <w:vAlign w:val="top"/>
          </w:tcPr>
          <w:p w14:paraId="22523E31">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业绩名称</w:t>
            </w: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D0CECE"/>
            <w:noWrap w:val="0"/>
            <w:vAlign w:val="top"/>
          </w:tcPr>
          <w:p w14:paraId="53EAABE4">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合同总价</w:t>
            </w: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D0CECE"/>
            <w:noWrap w:val="0"/>
            <w:vAlign w:val="top"/>
          </w:tcPr>
          <w:p w14:paraId="74AF8EA0">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签订时间</w:t>
            </w:r>
          </w:p>
        </w:tc>
      </w:tr>
      <w:tr w14:paraId="100E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10A36A5E">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1</w:t>
            </w:r>
          </w:p>
        </w:tc>
        <w:tc>
          <w:tcPr>
            <w:tcW w:w="1842"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747A9F68">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2174"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5EBD9C4F">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05591D97">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301AD68F">
            <w:pPr>
              <w:widowControl w:val="0"/>
              <w:adjustRightInd w:val="0"/>
              <w:spacing w:before="41" w:line="306" w:lineRule="auto"/>
              <w:ind w:right="314"/>
              <w:jc w:val="both"/>
              <w:textAlignment w:val="baseline"/>
              <w:rPr>
                <w:rFonts w:hint="eastAsia" w:ascii="宋体" w:hAnsi="Times New Roman"/>
                <w:spacing w:val="1"/>
                <w:kern w:val="0"/>
                <w:sz w:val="21"/>
                <w:szCs w:val="21"/>
              </w:rPr>
            </w:pPr>
          </w:p>
        </w:tc>
      </w:tr>
      <w:tr w14:paraId="529E3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tcBorders>
              <w:top w:val="single" w:color="auto" w:sz="4" w:space="0"/>
              <w:left w:val="single" w:color="auto" w:sz="4" w:space="0"/>
              <w:bottom w:val="single" w:color="auto" w:sz="4" w:space="0"/>
              <w:right w:val="single" w:color="auto" w:sz="4" w:space="0"/>
              <w:tl2br w:val="nil"/>
              <w:tr2bl w:val="nil"/>
            </w:tcBorders>
            <w:noWrap w:val="0"/>
            <w:vAlign w:val="top"/>
          </w:tcPr>
          <w:p w14:paraId="5EB3C36D">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2</w:t>
            </w:r>
          </w:p>
        </w:tc>
        <w:tc>
          <w:tcPr>
            <w:tcW w:w="1842" w:type="dxa"/>
            <w:tcBorders>
              <w:top w:val="single" w:color="auto" w:sz="4" w:space="0"/>
              <w:left w:val="single" w:color="auto" w:sz="4" w:space="0"/>
              <w:bottom w:val="single" w:color="auto" w:sz="4" w:space="0"/>
              <w:right w:val="single" w:color="auto" w:sz="4" w:space="0"/>
              <w:tl2br w:val="nil"/>
              <w:tr2bl w:val="nil"/>
            </w:tcBorders>
            <w:noWrap w:val="0"/>
            <w:vAlign w:val="top"/>
          </w:tcPr>
          <w:p w14:paraId="2D4D2009">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2174" w:type="dxa"/>
            <w:tcBorders>
              <w:top w:val="single" w:color="auto" w:sz="4" w:space="0"/>
              <w:left w:val="single" w:color="auto" w:sz="4" w:space="0"/>
              <w:bottom w:val="single" w:color="auto" w:sz="4" w:space="0"/>
              <w:right w:val="single" w:color="auto" w:sz="4" w:space="0"/>
              <w:tl2br w:val="nil"/>
              <w:tr2bl w:val="nil"/>
            </w:tcBorders>
            <w:noWrap w:val="0"/>
            <w:vAlign w:val="top"/>
          </w:tcPr>
          <w:p w14:paraId="314F9E0C">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noWrap w:val="0"/>
            <w:vAlign w:val="top"/>
          </w:tcPr>
          <w:p w14:paraId="59C90560">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noWrap w:val="0"/>
            <w:vAlign w:val="top"/>
          </w:tcPr>
          <w:p w14:paraId="0A5953EB">
            <w:pPr>
              <w:widowControl w:val="0"/>
              <w:adjustRightInd w:val="0"/>
              <w:spacing w:before="41" w:line="306" w:lineRule="auto"/>
              <w:ind w:right="314"/>
              <w:jc w:val="both"/>
              <w:textAlignment w:val="baseline"/>
              <w:rPr>
                <w:rFonts w:hint="eastAsia" w:ascii="宋体" w:hAnsi="Times New Roman"/>
                <w:spacing w:val="1"/>
                <w:kern w:val="0"/>
                <w:sz w:val="21"/>
                <w:szCs w:val="21"/>
              </w:rPr>
            </w:pPr>
          </w:p>
        </w:tc>
      </w:tr>
      <w:tr w14:paraId="1C70A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4E326A4E">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3</w:t>
            </w:r>
          </w:p>
        </w:tc>
        <w:tc>
          <w:tcPr>
            <w:tcW w:w="1842"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131013FD">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2174"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48449C39">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2F6D8262">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61F91FB5">
            <w:pPr>
              <w:widowControl w:val="0"/>
              <w:adjustRightInd w:val="0"/>
              <w:spacing w:before="41" w:line="306" w:lineRule="auto"/>
              <w:ind w:right="314"/>
              <w:jc w:val="both"/>
              <w:textAlignment w:val="baseline"/>
              <w:rPr>
                <w:rFonts w:hint="eastAsia" w:ascii="宋体" w:hAnsi="Times New Roman"/>
                <w:spacing w:val="1"/>
                <w:kern w:val="0"/>
                <w:sz w:val="21"/>
                <w:szCs w:val="21"/>
              </w:rPr>
            </w:pPr>
          </w:p>
        </w:tc>
      </w:tr>
      <w:tr w14:paraId="1476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tcBorders>
              <w:top w:val="single" w:color="auto" w:sz="4" w:space="0"/>
              <w:left w:val="single" w:color="auto" w:sz="4" w:space="0"/>
              <w:bottom w:val="single" w:color="auto" w:sz="4" w:space="0"/>
              <w:right w:val="single" w:color="auto" w:sz="4" w:space="0"/>
              <w:tl2br w:val="nil"/>
              <w:tr2bl w:val="nil"/>
            </w:tcBorders>
            <w:noWrap w:val="0"/>
            <w:vAlign w:val="top"/>
          </w:tcPr>
          <w:p w14:paraId="3F9B8C24">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4</w:t>
            </w:r>
          </w:p>
        </w:tc>
        <w:tc>
          <w:tcPr>
            <w:tcW w:w="1842" w:type="dxa"/>
            <w:tcBorders>
              <w:top w:val="single" w:color="auto" w:sz="4" w:space="0"/>
              <w:left w:val="single" w:color="auto" w:sz="4" w:space="0"/>
              <w:bottom w:val="single" w:color="auto" w:sz="4" w:space="0"/>
              <w:right w:val="single" w:color="auto" w:sz="4" w:space="0"/>
              <w:tl2br w:val="nil"/>
              <w:tr2bl w:val="nil"/>
            </w:tcBorders>
            <w:noWrap w:val="0"/>
            <w:vAlign w:val="top"/>
          </w:tcPr>
          <w:p w14:paraId="52CBB5E9">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2174" w:type="dxa"/>
            <w:tcBorders>
              <w:top w:val="single" w:color="auto" w:sz="4" w:space="0"/>
              <w:left w:val="single" w:color="auto" w:sz="4" w:space="0"/>
              <w:bottom w:val="single" w:color="auto" w:sz="4" w:space="0"/>
              <w:right w:val="single" w:color="auto" w:sz="4" w:space="0"/>
              <w:tl2br w:val="nil"/>
              <w:tr2bl w:val="nil"/>
            </w:tcBorders>
            <w:noWrap w:val="0"/>
            <w:vAlign w:val="top"/>
          </w:tcPr>
          <w:p w14:paraId="68B05E52">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noWrap w:val="0"/>
            <w:vAlign w:val="top"/>
          </w:tcPr>
          <w:p w14:paraId="2C5D088D">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noWrap w:val="0"/>
            <w:vAlign w:val="top"/>
          </w:tcPr>
          <w:p w14:paraId="6A2F8779">
            <w:pPr>
              <w:widowControl w:val="0"/>
              <w:adjustRightInd w:val="0"/>
              <w:spacing w:before="41" w:line="306" w:lineRule="auto"/>
              <w:ind w:right="314"/>
              <w:jc w:val="both"/>
              <w:textAlignment w:val="baseline"/>
              <w:rPr>
                <w:rFonts w:hint="eastAsia" w:ascii="宋体" w:hAnsi="Times New Roman"/>
                <w:spacing w:val="1"/>
                <w:kern w:val="0"/>
                <w:sz w:val="21"/>
                <w:szCs w:val="21"/>
              </w:rPr>
            </w:pPr>
          </w:p>
        </w:tc>
      </w:tr>
      <w:tr w14:paraId="32FDF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01"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7D0E382B">
            <w:pPr>
              <w:widowControl w:val="0"/>
              <w:adjustRightInd w:val="0"/>
              <w:spacing w:before="41" w:line="306" w:lineRule="auto"/>
              <w:ind w:right="314"/>
              <w:jc w:val="both"/>
              <w:textAlignment w:val="baseline"/>
              <w:rPr>
                <w:rFonts w:hint="eastAsia" w:ascii="宋体" w:hAnsi="Times New Roman"/>
                <w:spacing w:val="1"/>
                <w:kern w:val="0"/>
                <w:sz w:val="21"/>
                <w:szCs w:val="21"/>
              </w:rPr>
            </w:pPr>
            <w:r>
              <w:rPr>
                <w:rFonts w:hint="eastAsia" w:ascii="宋体" w:hAnsi="Times New Roman"/>
                <w:spacing w:val="1"/>
                <w:kern w:val="0"/>
                <w:sz w:val="21"/>
                <w:szCs w:val="21"/>
              </w:rPr>
              <w:t>...</w:t>
            </w:r>
          </w:p>
        </w:tc>
        <w:tc>
          <w:tcPr>
            <w:tcW w:w="1842"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44CB4660">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2174"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78CBFD6C">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3EEDEE99">
            <w:pPr>
              <w:widowControl w:val="0"/>
              <w:adjustRightInd w:val="0"/>
              <w:spacing w:before="41" w:line="306" w:lineRule="auto"/>
              <w:ind w:right="314"/>
              <w:jc w:val="both"/>
              <w:textAlignment w:val="baseline"/>
              <w:rPr>
                <w:rFonts w:hint="eastAsia" w:ascii="宋体" w:hAnsi="Times New Roman"/>
                <w:spacing w:val="1"/>
                <w:kern w:val="0"/>
                <w:sz w:val="21"/>
                <w:szCs w:val="21"/>
              </w:rPr>
            </w:pPr>
          </w:p>
        </w:tc>
        <w:tc>
          <w:tcPr>
            <w:tcW w:w="1706" w:type="dxa"/>
            <w:tcBorders>
              <w:top w:val="single" w:color="auto" w:sz="4" w:space="0"/>
              <w:left w:val="single" w:color="auto" w:sz="4" w:space="0"/>
              <w:bottom w:val="single" w:color="auto" w:sz="4" w:space="0"/>
              <w:right w:val="single" w:color="auto" w:sz="4" w:space="0"/>
              <w:tl2br w:val="nil"/>
              <w:tr2bl w:val="nil"/>
            </w:tcBorders>
            <w:shd w:val="clear" w:color="auto" w:fill="E7E6E6"/>
            <w:noWrap w:val="0"/>
            <w:vAlign w:val="top"/>
          </w:tcPr>
          <w:p w14:paraId="7DC76443">
            <w:pPr>
              <w:widowControl w:val="0"/>
              <w:adjustRightInd w:val="0"/>
              <w:spacing w:before="41" w:line="306" w:lineRule="auto"/>
              <w:ind w:right="314"/>
              <w:jc w:val="both"/>
              <w:textAlignment w:val="baseline"/>
              <w:rPr>
                <w:rFonts w:hint="eastAsia" w:ascii="宋体" w:hAnsi="Times New Roman"/>
                <w:spacing w:val="1"/>
                <w:kern w:val="0"/>
                <w:sz w:val="21"/>
                <w:szCs w:val="21"/>
              </w:rPr>
            </w:pPr>
          </w:p>
        </w:tc>
      </w:tr>
    </w:tbl>
    <w:p w14:paraId="08D517D2">
      <w:pPr>
        <w:widowControl w:val="0"/>
        <w:adjustRightInd w:val="0"/>
        <w:spacing w:before="41" w:line="306" w:lineRule="auto"/>
        <w:ind w:right="314"/>
        <w:jc w:val="both"/>
        <w:textAlignment w:val="baseline"/>
        <w:rPr>
          <w:rFonts w:hint="eastAsia" w:ascii="宋体" w:hAnsi="Times New Roman"/>
          <w:spacing w:val="1"/>
          <w:kern w:val="0"/>
          <w:sz w:val="21"/>
          <w:szCs w:val="21"/>
        </w:rPr>
      </w:pPr>
    </w:p>
    <w:p w14:paraId="7B3B85F6">
      <w:pPr>
        <w:widowControl w:val="0"/>
        <w:spacing w:before="260" w:after="260" w:line="360" w:lineRule="exact"/>
        <w:outlineLvl w:val="2"/>
        <w:rPr>
          <w:rFonts w:hint="default" w:ascii="Times New Roman"/>
          <w:b/>
          <w:kern w:val="0"/>
          <w:sz w:val="21"/>
          <w:szCs w:val="21"/>
        </w:rPr>
      </w:pPr>
      <w:r>
        <w:rPr>
          <w:rFonts w:hint="eastAsia" w:ascii="Times New Roman" w:hAnsi="Times New Roman"/>
          <w:b/>
          <w:kern w:val="0"/>
          <w:sz w:val="21"/>
          <w:szCs w:val="21"/>
        </w:rPr>
        <w:t>投标人根据上述业绩情况后负销售或服务合同原件扫描件等。</w:t>
      </w:r>
    </w:p>
    <w:p w14:paraId="314D1210">
      <w:pPr>
        <w:widowControl w:val="0"/>
        <w:spacing w:before="260" w:after="260" w:line="360" w:lineRule="exact"/>
        <w:outlineLvl w:val="2"/>
        <w:rPr>
          <w:rFonts w:hint="default" w:ascii="Times New Roman"/>
          <w:b/>
          <w:kern w:val="0"/>
          <w:sz w:val="28"/>
          <w:szCs w:val="28"/>
        </w:rPr>
      </w:pPr>
    </w:p>
    <w:p w14:paraId="112DA710">
      <w:pPr>
        <w:widowControl w:val="0"/>
        <w:spacing w:before="260" w:after="260" w:line="360" w:lineRule="exact"/>
        <w:outlineLvl w:val="2"/>
        <w:rPr>
          <w:rFonts w:hint="default" w:ascii="Times New Roman"/>
          <w:b/>
          <w:kern w:val="0"/>
          <w:sz w:val="28"/>
          <w:szCs w:val="28"/>
        </w:rPr>
      </w:pPr>
    </w:p>
    <w:p w14:paraId="429B2893">
      <w:pPr>
        <w:widowControl w:val="0"/>
        <w:spacing w:before="260" w:after="260" w:line="360" w:lineRule="exact"/>
        <w:outlineLvl w:val="2"/>
        <w:rPr>
          <w:rFonts w:hint="default" w:ascii="Times New Roman"/>
          <w:b/>
          <w:kern w:val="0"/>
          <w:sz w:val="28"/>
          <w:szCs w:val="28"/>
        </w:rPr>
      </w:pPr>
    </w:p>
    <w:p w14:paraId="1CE317C2">
      <w:pPr>
        <w:widowControl w:val="0"/>
        <w:rPr>
          <w:rFonts w:hint="default"/>
          <w:sz w:val="21"/>
          <w:szCs w:val="22"/>
        </w:rPr>
      </w:pPr>
    </w:p>
    <w:p w14:paraId="4B688132">
      <w:pPr>
        <w:widowControl w:val="0"/>
        <w:rPr>
          <w:rFonts w:hint="default"/>
          <w:sz w:val="21"/>
          <w:szCs w:val="22"/>
        </w:rPr>
      </w:pPr>
    </w:p>
    <w:p w14:paraId="0E640AB3">
      <w:pPr>
        <w:widowControl w:val="0"/>
        <w:rPr>
          <w:rFonts w:hint="default"/>
          <w:sz w:val="21"/>
          <w:szCs w:val="22"/>
        </w:rPr>
      </w:pPr>
    </w:p>
    <w:p w14:paraId="65338A61">
      <w:pPr>
        <w:widowControl w:val="0"/>
        <w:rPr>
          <w:rFonts w:hint="default"/>
          <w:sz w:val="21"/>
          <w:szCs w:val="22"/>
        </w:rPr>
      </w:pPr>
    </w:p>
    <w:p w14:paraId="179877C3">
      <w:pPr>
        <w:widowControl w:val="0"/>
        <w:rPr>
          <w:rFonts w:hint="default"/>
          <w:sz w:val="21"/>
          <w:szCs w:val="22"/>
        </w:rPr>
      </w:pPr>
    </w:p>
    <w:p w14:paraId="26C0ED05">
      <w:pPr>
        <w:widowControl w:val="0"/>
        <w:rPr>
          <w:rFonts w:hint="default"/>
          <w:sz w:val="21"/>
          <w:szCs w:val="22"/>
        </w:rPr>
      </w:pPr>
    </w:p>
    <w:p w14:paraId="423F9AF3">
      <w:pPr>
        <w:widowControl w:val="0"/>
        <w:rPr>
          <w:rFonts w:hint="default"/>
          <w:sz w:val="21"/>
          <w:szCs w:val="22"/>
        </w:rPr>
      </w:pPr>
    </w:p>
    <w:p w14:paraId="5A886FD3">
      <w:pPr>
        <w:widowControl w:val="0"/>
        <w:rPr>
          <w:rFonts w:hint="default"/>
          <w:sz w:val="21"/>
          <w:szCs w:val="22"/>
        </w:rPr>
      </w:pPr>
    </w:p>
    <w:p w14:paraId="3F08C6FD">
      <w:pPr>
        <w:widowControl w:val="0"/>
        <w:rPr>
          <w:rFonts w:hint="default"/>
          <w:sz w:val="21"/>
          <w:szCs w:val="22"/>
        </w:rPr>
      </w:pPr>
    </w:p>
    <w:p w14:paraId="293374CB">
      <w:pPr>
        <w:widowControl w:val="0"/>
        <w:rPr>
          <w:rFonts w:hint="default"/>
          <w:sz w:val="21"/>
          <w:szCs w:val="22"/>
        </w:rPr>
      </w:pPr>
    </w:p>
    <w:p w14:paraId="58102BBE">
      <w:pPr>
        <w:widowControl w:val="0"/>
        <w:rPr>
          <w:rFonts w:hint="default"/>
          <w:sz w:val="21"/>
          <w:szCs w:val="22"/>
        </w:rPr>
      </w:pPr>
    </w:p>
    <w:p w14:paraId="06F0F419">
      <w:pPr>
        <w:widowControl w:val="0"/>
        <w:rPr>
          <w:rFonts w:hint="default"/>
          <w:sz w:val="21"/>
          <w:szCs w:val="22"/>
        </w:rPr>
      </w:pPr>
    </w:p>
    <w:p w14:paraId="0EF0892E">
      <w:pPr>
        <w:widowControl w:val="0"/>
        <w:rPr>
          <w:rFonts w:hint="default"/>
          <w:sz w:val="21"/>
          <w:szCs w:val="22"/>
        </w:rPr>
      </w:pPr>
    </w:p>
    <w:p w14:paraId="63CC37CA">
      <w:pPr>
        <w:widowControl w:val="0"/>
        <w:rPr>
          <w:rFonts w:hint="default"/>
          <w:sz w:val="21"/>
          <w:szCs w:val="22"/>
        </w:rPr>
      </w:pPr>
    </w:p>
    <w:p w14:paraId="6589132A">
      <w:pPr>
        <w:widowControl w:val="0"/>
        <w:rPr>
          <w:rFonts w:hint="default"/>
          <w:sz w:val="21"/>
          <w:szCs w:val="22"/>
        </w:rPr>
      </w:pPr>
    </w:p>
    <w:p w14:paraId="0F39C4B0">
      <w:pPr>
        <w:widowControl w:val="0"/>
        <w:rPr>
          <w:rFonts w:hint="default"/>
          <w:sz w:val="21"/>
          <w:szCs w:val="22"/>
        </w:rPr>
      </w:pPr>
    </w:p>
    <w:p w14:paraId="3A04053F">
      <w:pPr>
        <w:widowControl w:val="0"/>
        <w:rPr>
          <w:rFonts w:hint="default"/>
          <w:sz w:val="21"/>
          <w:szCs w:val="22"/>
        </w:rPr>
      </w:pPr>
    </w:p>
    <w:p w14:paraId="0339B960">
      <w:pPr>
        <w:widowControl w:val="0"/>
        <w:rPr>
          <w:rFonts w:hint="default"/>
          <w:sz w:val="21"/>
          <w:szCs w:val="22"/>
        </w:rPr>
      </w:pPr>
    </w:p>
    <w:p w14:paraId="6F8BDD66">
      <w:pPr>
        <w:widowControl w:val="0"/>
        <w:rPr>
          <w:rFonts w:hint="default"/>
          <w:sz w:val="21"/>
          <w:szCs w:val="22"/>
        </w:rPr>
      </w:pPr>
    </w:p>
    <w:p w14:paraId="192B3ADD">
      <w:pPr>
        <w:widowControl w:val="0"/>
        <w:rPr>
          <w:rFonts w:hint="default"/>
          <w:sz w:val="21"/>
          <w:szCs w:val="22"/>
        </w:rPr>
      </w:pPr>
    </w:p>
    <w:p w14:paraId="05E04BF6">
      <w:pPr>
        <w:widowControl w:val="0"/>
        <w:rPr>
          <w:rFonts w:hint="default"/>
          <w:sz w:val="21"/>
          <w:szCs w:val="22"/>
        </w:rPr>
      </w:pPr>
    </w:p>
    <w:p w14:paraId="557F932A">
      <w:pPr>
        <w:widowControl w:val="0"/>
        <w:rPr>
          <w:rFonts w:hint="default"/>
          <w:sz w:val="21"/>
          <w:szCs w:val="22"/>
        </w:rPr>
      </w:pPr>
    </w:p>
    <w:p w14:paraId="09463228">
      <w:pPr>
        <w:widowControl w:val="0"/>
        <w:rPr>
          <w:rFonts w:hint="default"/>
          <w:sz w:val="21"/>
          <w:szCs w:val="22"/>
        </w:rPr>
      </w:pPr>
    </w:p>
    <w:p w14:paraId="37C04989">
      <w:pPr>
        <w:widowControl w:val="0"/>
        <w:rPr>
          <w:rFonts w:hint="default"/>
          <w:sz w:val="21"/>
          <w:szCs w:val="22"/>
        </w:rPr>
      </w:pPr>
    </w:p>
    <w:p w14:paraId="78F37E15">
      <w:pPr>
        <w:widowControl w:val="0"/>
        <w:rPr>
          <w:rFonts w:hint="default"/>
          <w:sz w:val="21"/>
          <w:szCs w:val="22"/>
        </w:rPr>
      </w:pPr>
    </w:p>
    <w:p w14:paraId="214DD486">
      <w:pPr>
        <w:rPr>
          <w:rFonts w:hint="default"/>
          <w:sz w:val="21"/>
          <w:szCs w:val="22"/>
        </w:rPr>
      </w:pPr>
    </w:p>
    <w:p w14:paraId="1A615E5F">
      <w:pPr>
        <w:spacing w:line="360" w:lineRule="auto"/>
        <w:ind w:firstLine="13300" w:firstLineChars="4750"/>
        <w:jc w:val="center"/>
        <w:rPr>
          <w:rFonts w:hint="default"/>
          <w:sz w:val="21"/>
          <w:szCs w:val="22"/>
        </w:rPr>
      </w:pPr>
      <w:r>
        <w:rPr>
          <w:rFonts w:hint="eastAsia" w:ascii="黑体" w:hAnsi="Times New Roman" w:eastAsia="黑体" w:cs="黑体"/>
          <w:kern w:val="0"/>
          <w:sz w:val="28"/>
          <w:szCs w:val="28"/>
        </w:rPr>
        <w:t>十</w:t>
      </w:r>
      <w:r>
        <w:rPr>
          <w:rFonts w:hint="eastAsia" w:ascii="宋体" w:hAnsi="宋体" w:cs="黑体"/>
          <w:b/>
          <w:kern w:val="0"/>
          <w:sz w:val="28"/>
          <w:szCs w:val="28"/>
        </w:rPr>
        <w:t>十六  其他材料</w:t>
      </w:r>
    </w:p>
    <w:p w14:paraId="4487D05C">
      <w:pPr>
        <w:keepNext/>
        <w:keepLines/>
        <w:widowControl w:val="0"/>
        <w:spacing w:before="260" w:after="260" w:line="360" w:lineRule="exact"/>
        <w:outlineLvl w:val="2"/>
        <w:rPr>
          <w:rFonts w:hint="eastAsia" w:ascii="宋体" w:cs="宋体"/>
          <w:b/>
          <w:kern w:val="0"/>
          <w:sz w:val="24"/>
          <w:szCs w:val="24"/>
        </w:rPr>
      </w:pPr>
      <w:r>
        <w:rPr>
          <w:rFonts w:hint="eastAsia" w:ascii="宋体" w:hAnsi="宋体" w:cs="宋体"/>
          <w:b/>
          <w:kern w:val="0"/>
          <w:sz w:val="24"/>
          <w:szCs w:val="24"/>
        </w:rPr>
        <w:t>1、 供方知识产权状况调查表</w:t>
      </w:r>
    </w:p>
    <w:p w14:paraId="2B93922E">
      <w:pPr>
        <w:rPr>
          <w:rFonts w:hint="eastAsia" w:ascii="宋体"/>
          <w:b/>
          <w:sz w:val="21"/>
          <w:szCs w:val="22"/>
        </w:rPr>
      </w:pPr>
      <w:r>
        <w:rPr>
          <w:rFonts w:hint="eastAsia" w:ascii="宋体" w:hAnsi="宋体" w:cs="宋体"/>
          <w:b/>
          <w:sz w:val="21"/>
          <w:szCs w:val="22"/>
        </w:rPr>
        <w:t>尊敬的供应商：</w:t>
      </w:r>
    </w:p>
    <w:p w14:paraId="46F74D99">
      <w:pPr>
        <w:ind w:firstLine="420" w:firstLineChars="200"/>
        <w:rPr>
          <w:rFonts w:hint="eastAsia" w:ascii="宋体"/>
          <w:sz w:val="21"/>
          <w:szCs w:val="22"/>
        </w:rPr>
      </w:pPr>
      <w:r>
        <w:rPr>
          <w:rFonts w:hint="eastAsia" w:ascii="宋体" w:hAnsi="宋体" w:cs="宋体"/>
          <w:sz w:val="21"/>
          <w:szCs w:val="22"/>
        </w:rPr>
        <w:t>知识产权调查表是我公司选择合格供方的必要过程，请您予以配合，及时安排填写本表并盖章。</w:t>
      </w:r>
    </w:p>
    <w:tbl>
      <w:tblPr>
        <w:tblStyle w:val="15"/>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68"/>
        <w:gridCol w:w="627"/>
        <w:gridCol w:w="2295"/>
        <w:gridCol w:w="1530"/>
        <w:gridCol w:w="765"/>
        <w:gridCol w:w="2295"/>
      </w:tblGrid>
      <w:tr w14:paraId="43963E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6" w:hRule="atLeast"/>
        </w:trPr>
        <w:tc>
          <w:tcPr>
            <w:tcW w:w="1668"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278CBAE">
            <w:pPr>
              <w:spacing w:line="320" w:lineRule="exact"/>
              <w:jc w:val="center"/>
              <w:rPr>
                <w:rFonts w:hint="eastAsia" w:ascii="宋体"/>
                <w:sz w:val="21"/>
                <w:szCs w:val="21"/>
              </w:rPr>
            </w:pPr>
            <w:r>
              <w:rPr>
                <w:rFonts w:hint="eastAsia" w:ascii="宋体" w:hAnsi="宋体" w:cs="宋体"/>
                <w:sz w:val="21"/>
                <w:szCs w:val="21"/>
              </w:rPr>
              <w:t>供应商名称</w:t>
            </w:r>
          </w:p>
        </w:tc>
        <w:tc>
          <w:tcPr>
            <w:tcW w:w="7512" w:type="dxa"/>
            <w:gridSpan w:val="5"/>
            <w:tcBorders>
              <w:top w:val="single" w:color="000000" w:sz="4" w:space="0"/>
              <w:left w:val="single" w:color="000000" w:sz="4" w:space="0"/>
              <w:bottom w:val="single" w:color="000000" w:sz="4" w:space="0"/>
              <w:right w:val="single" w:color="000000" w:sz="4" w:space="0"/>
              <w:tl2br w:val="nil"/>
              <w:tr2bl w:val="nil"/>
            </w:tcBorders>
            <w:noWrap w:val="0"/>
            <w:vAlign w:val="center"/>
          </w:tcPr>
          <w:p w14:paraId="59B174A5">
            <w:pPr>
              <w:spacing w:line="320" w:lineRule="exact"/>
              <w:jc w:val="center"/>
              <w:rPr>
                <w:rFonts w:hint="eastAsia" w:ascii="宋体"/>
                <w:sz w:val="21"/>
                <w:szCs w:val="21"/>
              </w:rPr>
            </w:pPr>
          </w:p>
        </w:tc>
      </w:tr>
      <w:tr w14:paraId="5C2CFE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74" w:hRule="atLeast"/>
        </w:trPr>
        <w:tc>
          <w:tcPr>
            <w:tcW w:w="1668"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0F30540">
            <w:pPr>
              <w:spacing w:line="320" w:lineRule="exact"/>
              <w:jc w:val="center"/>
              <w:rPr>
                <w:rFonts w:hint="eastAsia" w:ascii="宋体"/>
                <w:sz w:val="21"/>
                <w:szCs w:val="21"/>
              </w:rPr>
            </w:pPr>
            <w:r>
              <w:rPr>
                <w:rFonts w:hint="eastAsia" w:ascii="宋体" w:hAnsi="宋体" w:cs="宋体"/>
                <w:sz w:val="21"/>
                <w:szCs w:val="21"/>
              </w:rPr>
              <w:t>注册地</w:t>
            </w:r>
          </w:p>
        </w:tc>
        <w:tc>
          <w:tcPr>
            <w:tcW w:w="7512" w:type="dxa"/>
            <w:gridSpan w:val="5"/>
            <w:tcBorders>
              <w:top w:val="single" w:color="000000" w:sz="4" w:space="0"/>
              <w:left w:val="single" w:color="000000" w:sz="4" w:space="0"/>
              <w:bottom w:val="single" w:color="000000" w:sz="4" w:space="0"/>
              <w:right w:val="single" w:color="000000" w:sz="4" w:space="0"/>
              <w:tl2br w:val="nil"/>
              <w:tr2bl w:val="nil"/>
            </w:tcBorders>
            <w:noWrap w:val="0"/>
            <w:vAlign w:val="center"/>
          </w:tcPr>
          <w:p w14:paraId="0402AB29">
            <w:pPr>
              <w:spacing w:line="320" w:lineRule="exact"/>
              <w:jc w:val="center"/>
              <w:rPr>
                <w:rFonts w:hint="eastAsia" w:ascii="宋体"/>
                <w:sz w:val="21"/>
                <w:szCs w:val="21"/>
              </w:rPr>
            </w:pPr>
          </w:p>
        </w:tc>
      </w:tr>
      <w:tr w14:paraId="7F513D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0" w:hRule="atLeast"/>
        </w:trPr>
        <w:tc>
          <w:tcPr>
            <w:tcW w:w="1668"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72FBA5B4">
            <w:pPr>
              <w:spacing w:line="320" w:lineRule="exact"/>
              <w:jc w:val="center"/>
              <w:rPr>
                <w:rFonts w:hint="eastAsia" w:ascii="宋体"/>
                <w:sz w:val="21"/>
                <w:szCs w:val="21"/>
              </w:rPr>
            </w:pPr>
            <w:r>
              <w:rPr>
                <w:rFonts w:hint="eastAsia" w:ascii="宋体" w:hAnsi="宋体" w:cs="宋体"/>
                <w:sz w:val="21"/>
                <w:szCs w:val="21"/>
              </w:rPr>
              <w:t>法定代表人</w:t>
            </w:r>
          </w:p>
        </w:tc>
        <w:tc>
          <w:tcPr>
            <w:tcW w:w="7512" w:type="dxa"/>
            <w:gridSpan w:val="5"/>
            <w:tcBorders>
              <w:top w:val="single" w:color="000000" w:sz="4" w:space="0"/>
              <w:left w:val="single" w:color="000000" w:sz="4" w:space="0"/>
              <w:bottom w:val="single" w:color="000000" w:sz="4" w:space="0"/>
              <w:right w:val="single" w:color="000000" w:sz="4" w:space="0"/>
              <w:tl2br w:val="nil"/>
              <w:tr2bl w:val="nil"/>
            </w:tcBorders>
            <w:noWrap w:val="0"/>
            <w:vAlign w:val="center"/>
          </w:tcPr>
          <w:p w14:paraId="32E4D01B">
            <w:pPr>
              <w:spacing w:line="320" w:lineRule="exact"/>
              <w:jc w:val="center"/>
              <w:rPr>
                <w:rFonts w:hint="eastAsia" w:ascii="宋体"/>
                <w:sz w:val="21"/>
                <w:szCs w:val="21"/>
              </w:rPr>
            </w:pPr>
          </w:p>
        </w:tc>
      </w:tr>
      <w:tr w14:paraId="6B392B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1668"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5AC65782">
            <w:pPr>
              <w:spacing w:line="320" w:lineRule="exact"/>
              <w:jc w:val="center"/>
              <w:rPr>
                <w:rFonts w:hint="eastAsia" w:ascii="宋体"/>
                <w:sz w:val="21"/>
                <w:szCs w:val="21"/>
              </w:rPr>
            </w:pPr>
            <w:r>
              <w:rPr>
                <w:rFonts w:hint="eastAsia" w:ascii="宋体" w:hAnsi="宋体" w:cs="宋体"/>
                <w:sz w:val="21"/>
                <w:szCs w:val="21"/>
              </w:rPr>
              <w:t>拟供产品名称</w:t>
            </w:r>
          </w:p>
        </w:tc>
        <w:tc>
          <w:tcPr>
            <w:tcW w:w="7512" w:type="dxa"/>
            <w:gridSpan w:val="5"/>
            <w:tcBorders>
              <w:top w:val="single" w:color="000000" w:sz="4" w:space="0"/>
              <w:left w:val="single" w:color="000000" w:sz="4" w:space="0"/>
              <w:bottom w:val="single" w:color="000000" w:sz="4" w:space="0"/>
              <w:right w:val="single" w:color="000000" w:sz="4" w:space="0"/>
              <w:tl2br w:val="nil"/>
              <w:tr2bl w:val="nil"/>
            </w:tcBorders>
            <w:noWrap w:val="0"/>
            <w:vAlign w:val="center"/>
          </w:tcPr>
          <w:p w14:paraId="1C608BE3">
            <w:pPr>
              <w:spacing w:line="320" w:lineRule="exact"/>
              <w:jc w:val="center"/>
              <w:rPr>
                <w:rFonts w:hint="eastAsia" w:ascii="宋体"/>
                <w:sz w:val="21"/>
                <w:szCs w:val="21"/>
              </w:rPr>
            </w:pPr>
          </w:p>
        </w:tc>
      </w:tr>
      <w:tr w14:paraId="3FC1DB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center"/>
          </w:tcPr>
          <w:p w14:paraId="11086219">
            <w:pPr>
              <w:widowControl w:val="0"/>
              <w:spacing w:line="320" w:lineRule="exact"/>
              <w:jc w:val="both"/>
              <w:rPr>
                <w:rFonts w:hint="eastAsia" w:ascii="宋体" w:hAnsi="Times New Roman"/>
                <w:b/>
                <w:sz w:val="21"/>
                <w:szCs w:val="21"/>
              </w:rPr>
            </w:pPr>
            <w:r>
              <w:rPr>
                <w:rFonts w:hint="eastAsia" w:ascii="宋体" w:hAnsi="宋体"/>
                <w:b/>
                <w:sz w:val="21"/>
                <w:szCs w:val="21"/>
              </w:rPr>
              <w:t>一、知识产权情况调查</w:t>
            </w:r>
          </w:p>
        </w:tc>
      </w:tr>
      <w:tr w14:paraId="206E9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center"/>
          </w:tcPr>
          <w:p w14:paraId="5A3D17B4">
            <w:pPr>
              <w:widowControl w:val="0"/>
              <w:spacing w:line="320" w:lineRule="exact"/>
              <w:jc w:val="both"/>
              <w:rPr>
                <w:rFonts w:hint="eastAsia" w:ascii="宋体" w:hAnsi="Times New Roman"/>
                <w:sz w:val="24"/>
                <w:szCs w:val="24"/>
              </w:rPr>
            </w:pPr>
            <w:r>
              <w:rPr>
                <w:rFonts w:hint="eastAsia" w:ascii="宋体" w:hAnsi="宋体"/>
                <w:sz w:val="21"/>
                <w:szCs w:val="21"/>
              </w:rPr>
              <w:t>1、拟供应产品涉及知识产权类型：□专利 □商标 □著作权（含软件著作权）□其他</w:t>
            </w:r>
            <w:r>
              <w:rPr>
                <w:rFonts w:hint="eastAsia" w:ascii="宋体" w:hAnsi="宋体"/>
                <w:sz w:val="21"/>
                <w:szCs w:val="21"/>
                <w:u w:val="single"/>
              </w:rPr>
              <w:t xml:space="preserve">       </w:t>
            </w:r>
          </w:p>
        </w:tc>
      </w:tr>
      <w:tr w14:paraId="6ADD88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center"/>
          </w:tcPr>
          <w:p w14:paraId="1D1F1B89">
            <w:pPr>
              <w:widowControl w:val="0"/>
              <w:spacing w:line="320" w:lineRule="exact"/>
              <w:jc w:val="both"/>
              <w:rPr>
                <w:rFonts w:hint="eastAsia" w:ascii="宋体" w:hAnsi="Times New Roman"/>
                <w:sz w:val="21"/>
                <w:szCs w:val="21"/>
              </w:rPr>
            </w:pPr>
            <w:r>
              <w:rPr>
                <w:rFonts w:hint="eastAsia" w:ascii="宋体" w:hAnsi="宋体"/>
                <w:sz w:val="21"/>
                <w:szCs w:val="21"/>
              </w:rPr>
              <w:t>2、供方是否拥有拟供应产品所涉及的专利权：□是  □否（如是，需提供权属证明）</w:t>
            </w:r>
          </w:p>
        </w:tc>
      </w:tr>
      <w:tr w14:paraId="062C0C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center"/>
          </w:tcPr>
          <w:p w14:paraId="1227B946">
            <w:pPr>
              <w:widowControl w:val="0"/>
              <w:spacing w:line="320" w:lineRule="exact"/>
              <w:jc w:val="both"/>
              <w:rPr>
                <w:rFonts w:hint="eastAsia" w:ascii="宋体" w:hAnsi="Times New Roman"/>
                <w:sz w:val="21"/>
                <w:szCs w:val="21"/>
              </w:rPr>
            </w:pPr>
            <w:r>
              <w:rPr>
                <w:rFonts w:hint="eastAsia" w:ascii="宋体" w:hAnsi="宋体"/>
                <w:sz w:val="21"/>
                <w:szCs w:val="21"/>
              </w:rPr>
              <w:t>3、供方拟供应产品涉及的专利情况：</w:t>
            </w:r>
          </w:p>
        </w:tc>
      </w:tr>
      <w:tr w14:paraId="76E2D5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7B821F2F">
            <w:pPr>
              <w:widowControl w:val="0"/>
              <w:spacing w:line="320" w:lineRule="exact"/>
              <w:jc w:val="both"/>
              <w:rPr>
                <w:rFonts w:hint="eastAsia" w:ascii="宋体" w:hAnsi="Times New Roman"/>
                <w:sz w:val="21"/>
                <w:szCs w:val="21"/>
              </w:rPr>
            </w:pPr>
            <w:r>
              <w:rPr>
                <w:rFonts w:hint="eastAsia" w:ascii="宋体" w:hAnsi="宋体"/>
                <w:sz w:val="21"/>
                <w:szCs w:val="21"/>
              </w:rPr>
              <w:t>专利</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577F7DCF">
            <w:pPr>
              <w:widowControl w:val="0"/>
              <w:spacing w:line="320" w:lineRule="exact"/>
              <w:jc w:val="both"/>
              <w:rPr>
                <w:rFonts w:hint="eastAsia" w:ascii="宋体" w:hAnsi="Times New Roman"/>
                <w:sz w:val="21"/>
                <w:szCs w:val="21"/>
              </w:rPr>
            </w:pPr>
            <w:r>
              <w:rPr>
                <w:rFonts w:hint="eastAsia" w:ascii="宋体" w:hAnsi="宋体"/>
                <w:sz w:val="21"/>
                <w:szCs w:val="21"/>
              </w:rPr>
              <w:t>发明专利（件）</w:t>
            </w: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7AE9B99D">
            <w:pPr>
              <w:widowControl w:val="0"/>
              <w:spacing w:line="320" w:lineRule="exact"/>
              <w:jc w:val="both"/>
              <w:rPr>
                <w:rFonts w:hint="eastAsia" w:ascii="宋体" w:hAnsi="Times New Roman"/>
                <w:sz w:val="21"/>
                <w:szCs w:val="21"/>
              </w:rPr>
            </w:pPr>
            <w:r>
              <w:rPr>
                <w:rFonts w:hint="eastAsia" w:ascii="宋体" w:hAnsi="宋体"/>
                <w:sz w:val="21"/>
                <w:szCs w:val="21"/>
              </w:rPr>
              <w:t>实用新型（件）</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7E1066B">
            <w:pPr>
              <w:widowControl w:val="0"/>
              <w:spacing w:line="320" w:lineRule="exact"/>
              <w:jc w:val="both"/>
              <w:rPr>
                <w:rFonts w:hint="eastAsia" w:ascii="宋体" w:hAnsi="Times New Roman"/>
                <w:sz w:val="21"/>
                <w:szCs w:val="21"/>
              </w:rPr>
            </w:pPr>
            <w:r>
              <w:rPr>
                <w:rFonts w:hint="eastAsia" w:ascii="宋体" w:hAnsi="宋体"/>
                <w:sz w:val="21"/>
                <w:szCs w:val="21"/>
              </w:rPr>
              <w:t>外观设计（件）</w:t>
            </w:r>
          </w:p>
        </w:tc>
      </w:tr>
      <w:tr w14:paraId="0CB2C9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61F6D53F">
            <w:pPr>
              <w:widowControl w:val="0"/>
              <w:spacing w:line="320" w:lineRule="exact"/>
              <w:jc w:val="both"/>
              <w:rPr>
                <w:rFonts w:hint="eastAsia" w:ascii="宋体" w:hAnsi="Times New Roman"/>
                <w:sz w:val="21"/>
                <w:szCs w:val="21"/>
              </w:rPr>
            </w:pPr>
            <w:r>
              <w:rPr>
                <w:rFonts w:hint="eastAsia" w:ascii="宋体" w:hAnsi="宋体"/>
                <w:sz w:val="21"/>
                <w:szCs w:val="21"/>
              </w:rPr>
              <w:t>申请量</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18E20269">
            <w:pPr>
              <w:widowControl w:val="0"/>
              <w:spacing w:line="320" w:lineRule="exact"/>
              <w:jc w:val="both"/>
              <w:rPr>
                <w:rFonts w:hint="eastAsia" w:ascii="宋体" w:hAnsi="Times New Roman"/>
                <w:sz w:val="21"/>
                <w:szCs w:val="21"/>
              </w:rPr>
            </w:pP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7F2EFEE2">
            <w:pPr>
              <w:widowControl w:val="0"/>
              <w:spacing w:line="320" w:lineRule="exact"/>
              <w:jc w:val="both"/>
              <w:rPr>
                <w:rFonts w:hint="eastAsia" w:ascii="宋体" w:hAnsi="Times New Roman"/>
                <w:sz w:val="21"/>
                <w:szCs w:val="21"/>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034054EA">
            <w:pPr>
              <w:widowControl w:val="0"/>
              <w:spacing w:line="320" w:lineRule="exact"/>
              <w:jc w:val="both"/>
              <w:rPr>
                <w:rFonts w:hint="eastAsia" w:ascii="宋体" w:hAnsi="Times New Roman"/>
                <w:sz w:val="21"/>
                <w:szCs w:val="21"/>
              </w:rPr>
            </w:pPr>
          </w:p>
        </w:tc>
      </w:tr>
      <w:tr w14:paraId="404F5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0353270C">
            <w:pPr>
              <w:widowControl w:val="0"/>
              <w:spacing w:line="320" w:lineRule="exact"/>
              <w:jc w:val="both"/>
              <w:rPr>
                <w:rFonts w:hint="eastAsia" w:ascii="宋体" w:hAnsi="Times New Roman"/>
                <w:sz w:val="21"/>
                <w:szCs w:val="21"/>
              </w:rPr>
            </w:pPr>
            <w:r>
              <w:rPr>
                <w:rFonts w:hint="eastAsia" w:ascii="宋体" w:hAnsi="宋体"/>
                <w:sz w:val="21"/>
                <w:szCs w:val="21"/>
              </w:rPr>
              <w:t>申请量</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7A29D9C3">
            <w:pPr>
              <w:widowControl w:val="0"/>
              <w:spacing w:line="320" w:lineRule="exact"/>
              <w:jc w:val="both"/>
              <w:rPr>
                <w:rFonts w:hint="eastAsia" w:ascii="宋体" w:hAnsi="Times New Roman"/>
                <w:sz w:val="21"/>
                <w:szCs w:val="21"/>
              </w:rPr>
            </w:pP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center"/>
          </w:tcPr>
          <w:p w14:paraId="417C15F8">
            <w:pPr>
              <w:widowControl w:val="0"/>
              <w:spacing w:line="320" w:lineRule="exact"/>
              <w:jc w:val="both"/>
              <w:rPr>
                <w:rFonts w:hint="eastAsia" w:ascii="宋体" w:hAnsi="Times New Roman"/>
                <w:sz w:val="21"/>
                <w:szCs w:val="21"/>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center"/>
          </w:tcPr>
          <w:p w14:paraId="20BA7B54">
            <w:pPr>
              <w:widowControl w:val="0"/>
              <w:spacing w:line="320" w:lineRule="exact"/>
              <w:jc w:val="both"/>
              <w:rPr>
                <w:rFonts w:hint="eastAsia" w:ascii="宋体" w:hAnsi="Times New Roman"/>
                <w:sz w:val="21"/>
                <w:szCs w:val="21"/>
              </w:rPr>
            </w:pPr>
          </w:p>
        </w:tc>
      </w:tr>
      <w:tr w14:paraId="034094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center"/>
          </w:tcPr>
          <w:p w14:paraId="483D66B8">
            <w:pPr>
              <w:widowControl w:val="0"/>
              <w:spacing w:line="320" w:lineRule="exact"/>
              <w:jc w:val="both"/>
              <w:rPr>
                <w:rFonts w:hint="eastAsia" w:ascii="宋体" w:hAnsi="Times New Roman"/>
                <w:sz w:val="21"/>
                <w:szCs w:val="21"/>
              </w:rPr>
            </w:pPr>
            <w:r>
              <w:rPr>
                <w:rFonts w:hint="eastAsia" w:ascii="宋体" w:hAnsi="宋体"/>
                <w:sz w:val="21"/>
                <w:szCs w:val="21"/>
              </w:rPr>
              <w:t>专利清单</w:t>
            </w:r>
          </w:p>
        </w:tc>
      </w:tr>
      <w:tr w14:paraId="794028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4FE1C1CD">
            <w:pPr>
              <w:widowControl w:val="0"/>
              <w:spacing w:line="320" w:lineRule="exact"/>
              <w:jc w:val="both"/>
              <w:rPr>
                <w:rFonts w:hint="eastAsia" w:ascii="宋体" w:hAnsi="Times New Roman"/>
                <w:sz w:val="21"/>
                <w:szCs w:val="21"/>
              </w:rPr>
            </w:pPr>
            <w:r>
              <w:rPr>
                <w:rFonts w:hint="eastAsia" w:ascii="宋体" w:hAnsi="宋体"/>
                <w:sz w:val="21"/>
                <w:szCs w:val="21"/>
              </w:rPr>
              <w:t>专利名称</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424C52D">
            <w:pPr>
              <w:widowControl w:val="0"/>
              <w:spacing w:line="320" w:lineRule="exact"/>
              <w:jc w:val="both"/>
              <w:rPr>
                <w:rFonts w:hint="eastAsia" w:ascii="宋体" w:hAnsi="Times New Roman"/>
                <w:sz w:val="21"/>
                <w:szCs w:val="21"/>
              </w:rPr>
            </w:pPr>
            <w:r>
              <w:rPr>
                <w:rFonts w:hint="eastAsia" w:ascii="宋体" w:hAnsi="宋体"/>
                <w:sz w:val="21"/>
                <w:szCs w:val="21"/>
              </w:rPr>
              <w:t>专利号</w:t>
            </w: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6D7BC4DB">
            <w:pPr>
              <w:widowControl w:val="0"/>
              <w:spacing w:line="320" w:lineRule="exact"/>
              <w:jc w:val="both"/>
              <w:rPr>
                <w:rFonts w:hint="eastAsia" w:ascii="宋体" w:hAnsi="Times New Roman"/>
                <w:sz w:val="21"/>
                <w:szCs w:val="21"/>
              </w:rPr>
            </w:pPr>
            <w:r>
              <w:rPr>
                <w:rFonts w:hint="eastAsia" w:ascii="宋体" w:hAnsi="宋体"/>
                <w:sz w:val="21"/>
                <w:szCs w:val="21"/>
              </w:rPr>
              <w:t>专利类型</w:t>
            </w: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38123C60">
            <w:pPr>
              <w:widowControl w:val="0"/>
              <w:spacing w:line="320" w:lineRule="exact"/>
              <w:jc w:val="both"/>
              <w:rPr>
                <w:rFonts w:hint="eastAsia" w:ascii="宋体" w:hAnsi="Times New Roman"/>
                <w:sz w:val="21"/>
                <w:szCs w:val="21"/>
              </w:rPr>
            </w:pPr>
            <w:r>
              <w:rPr>
                <w:rFonts w:hint="eastAsia" w:ascii="宋体" w:hAnsi="宋体"/>
                <w:sz w:val="21"/>
                <w:szCs w:val="21"/>
              </w:rPr>
              <w:t>法律状态</w:t>
            </w:r>
          </w:p>
        </w:tc>
      </w:tr>
      <w:tr w14:paraId="1003F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31DFEF6A">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10B0283C">
            <w:pPr>
              <w:widowControl w:val="0"/>
              <w:spacing w:line="320" w:lineRule="exact"/>
              <w:jc w:val="both"/>
              <w:rPr>
                <w:rFonts w:hint="eastAsia" w:ascii="宋体" w:hAnsi="Times New Roman"/>
                <w:sz w:val="24"/>
                <w:szCs w:val="24"/>
              </w:rPr>
            </w:pP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547637C7">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E7DA76D">
            <w:pPr>
              <w:widowControl w:val="0"/>
              <w:spacing w:line="320" w:lineRule="exact"/>
              <w:jc w:val="both"/>
              <w:rPr>
                <w:rFonts w:hint="eastAsia" w:ascii="宋体" w:hAnsi="Times New Roman"/>
                <w:sz w:val="24"/>
                <w:szCs w:val="24"/>
              </w:rPr>
            </w:pPr>
          </w:p>
        </w:tc>
      </w:tr>
      <w:tr w14:paraId="22C0CC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4AEE9A81">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6F06B191">
            <w:pPr>
              <w:widowControl w:val="0"/>
              <w:spacing w:line="320" w:lineRule="exact"/>
              <w:jc w:val="both"/>
              <w:rPr>
                <w:rFonts w:hint="eastAsia" w:ascii="宋体" w:hAnsi="Times New Roman"/>
                <w:sz w:val="24"/>
                <w:szCs w:val="24"/>
              </w:rPr>
            </w:pP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6F605F1A">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0611912">
            <w:pPr>
              <w:widowControl w:val="0"/>
              <w:spacing w:line="320" w:lineRule="exact"/>
              <w:jc w:val="both"/>
              <w:rPr>
                <w:rFonts w:hint="eastAsia" w:ascii="宋体" w:hAnsi="Times New Roman"/>
                <w:sz w:val="24"/>
                <w:szCs w:val="24"/>
              </w:rPr>
            </w:pPr>
          </w:p>
        </w:tc>
      </w:tr>
      <w:tr w14:paraId="4DF8AC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7C1E05DC">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0FD396F7">
            <w:pPr>
              <w:widowControl w:val="0"/>
              <w:spacing w:line="320" w:lineRule="exact"/>
              <w:jc w:val="both"/>
              <w:rPr>
                <w:rFonts w:hint="eastAsia" w:ascii="宋体" w:hAnsi="Times New Roman"/>
                <w:sz w:val="24"/>
                <w:szCs w:val="24"/>
              </w:rPr>
            </w:pPr>
          </w:p>
        </w:tc>
        <w:tc>
          <w:tcPr>
            <w:tcW w:w="2295"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65F0FD8A">
            <w:pPr>
              <w:widowControl w:val="0"/>
              <w:spacing w:line="320" w:lineRule="exact"/>
              <w:jc w:val="both"/>
              <w:rPr>
                <w:rFonts w:hint="eastAsia" w:ascii="宋体" w:hAnsi="Times New Roman"/>
                <w:sz w:val="24"/>
                <w:szCs w:val="24"/>
              </w:rPr>
            </w:pPr>
          </w:p>
        </w:tc>
        <w:tc>
          <w:tcPr>
            <w:tcW w:w="2295" w:type="dxa"/>
            <w:tcBorders>
              <w:top w:val="single" w:color="000000" w:sz="4" w:space="0"/>
              <w:left w:val="single" w:color="000000" w:sz="4" w:space="0"/>
              <w:bottom w:val="single" w:color="000000" w:sz="4" w:space="0"/>
              <w:right w:val="single" w:color="000000" w:sz="4" w:space="0"/>
              <w:tl2br w:val="nil"/>
              <w:tr2bl w:val="nil"/>
            </w:tcBorders>
            <w:noWrap w:val="0"/>
            <w:vAlign w:val="top"/>
          </w:tcPr>
          <w:p w14:paraId="5FF7A52F">
            <w:pPr>
              <w:widowControl w:val="0"/>
              <w:spacing w:line="320" w:lineRule="exact"/>
              <w:jc w:val="both"/>
              <w:rPr>
                <w:rFonts w:hint="eastAsia" w:ascii="宋体" w:hAnsi="Times New Roman"/>
                <w:sz w:val="24"/>
                <w:szCs w:val="24"/>
              </w:rPr>
            </w:pPr>
          </w:p>
        </w:tc>
      </w:tr>
      <w:tr w14:paraId="2DEA0C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top"/>
          </w:tcPr>
          <w:p w14:paraId="47CBCB04">
            <w:pPr>
              <w:widowControl w:val="0"/>
              <w:spacing w:line="320" w:lineRule="exact"/>
              <w:jc w:val="both"/>
              <w:rPr>
                <w:rFonts w:hint="eastAsia" w:ascii="宋体" w:hAnsi="Times New Roman"/>
                <w:sz w:val="24"/>
                <w:szCs w:val="24"/>
              </w:rPr>
            </w:pPr>
            <w:r>
              <w:rPr>
                <w:rFonts w:hint="eastAsia" w:ascii="宋体" w:hAnsi="宋体"/>
                <w:sz w:val="24"/>
                <w:szCs w:val="24"/>
              </w:rPr>
              <w:t>4、</w:t>
            </w:r>
            <w:r>
              <w:rPr>
                <w:rFonts w:hint="eastAsia" w:ascii="宋体" w:hAnsi="宋体"/>
                <w:sz w:val="21"/>
                <w:szCs w:val="21"/>
              </w:rPr>
              <w:t>供应产品所使用商标是否为供方的注册商标：□是   □否（若是，请提供商标注册图样）</w:t>
            </w:r>
          </w:p>
        </w:tc>
      </w:tr>
      <w:tr w14:paraId="734E1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6120" w:type="dxa"/>
            <w:gridSpan w:val="4"/>
            <w:tcBorders>
              <w:top w:val="single" w:color="000000" w:sz="4" w:space="0"/>
              <w:left w:val="single" w:color="000000" w:sz="4" w:space="0"/>
              <w:bottom w:val="single" w:color="000000" w:sz="4" w:space="0"/>
              <w:right w:val="single" w:color="000000" w:sz="4" w:space="0"/>
              <w:tl2br w:val="nil"/>
              <w:tr2bl w:val="nil"/>
            </w:tcBorders>
            <w:noWrap w:val="0"/>
            <w:vAlign w:val="top"/>
          </w:tcPr>
          <w:p w14:paraId="29351019">
            <w:pPr>
              <w:widowControl w:val="0"/>
              <w:spacing w:line="320" w:lineRule="exact"/>
              <w:jc w:val="both"/>
              <w:rPr>
                <w:rFonts w:hint="eastAsia" w:ascii="宋体" w:hAnsi="Times New Roman"/>
                <w:sz w:val="24"/>
                <w:szCs w:val="24"/>
              </w:rPr>
            </w:pPr>
            <w:r>
              <w:rPr>
                <w:rFonts w:hint="eastAsia" w:ascii="宋体" w:hAnsi="宋体"/>
                <w:sz w:val="24"/>
                <w:szCs w:val="24"/>
              </w:rPr>
              <w:t>5、</w:t>
            </w:r>
            <w:r>
              <w:rPr>
                <w:rFonts w:hint="eastAsia" w:ascii="宋体" w:hAnsi="宋体"/>
                <w:sz w:val="21"/>
                <w:szCs w:val="21"/>
              </w:rPr>
              <w:t>供方是否拥有拟供应产品所涉及的著作权（包含软件著作权）及相关权利：□是  □否</w:t>
            </w:r>
          </w:p>
        </w:tc>
        <w:tc>
          <w:tcPr>
            <w:tcW w:w="3060" w:type="dxa"/>
            <w:gridSpan w:val="2"/>
            <w:tcBorders>
              <w:top w:val="single" w:color="000000" w:sz="4" w:space="0"/>
              <w:left w:val="single" w:color="000000" w:sz="4" w:space="0"/>
              <w:bottom w:val="single" w:color="000000" w:sz="4" w:space="0"/>
              <w:right w:val="single" w:color="000000" w:sz="4" w:space="0"/>
              <w:tl2br w:val="nil"/>
              <w:tr2bl w:val="nil"/>
            </w:tcBorders>
            <w:noWrap w:val="0"/>
            <w:vAlign w:val="top"/>
          </w:tcPr>
          <w:p w14:paraId="11950369">
            <w:pPr>
              <w:rPr>
                <w:rFonts w:hint="eastAsia" w:ascii="宋体"/>
                <w:sz w:val="21"/>
                <w:szCs w:val="21"/>
              </w:rPr>
            </w:pPr>
            <w:r>
              <w:rPr>
                <w:rFonts w:hint="eastAsia" w:ascii="宋体" w:hAnsi="宋体" w:cs="宋体"/>
                <w:sz w:val="21"/>
                <w:szCs w:val="21"/>
              </w:rPr>
              <w:t xml:space="preserve">相关著作权是否已登记： </w:t>
            </w:r>
          </w:p>
          <w:p w14:paraId="64A847F6">
            <w:pPr>
              <w:widowControl w:val="0"/>
              <w:spacing w:line="320" w:lineRule="exact"/>
              <w:jc w:val="both"/>
              <w:rPr>
                <w:rFonts w:hint="eastAsia" w:ascii="宋体" w:hAnsi="Times New Roman"/>
                <w:sz w:val="24"/>
                <w:szCs w:val="24"/>
              </w:rPr>
            </w:pPr>
            <w:r>
              <w:rPr>
                <w:rFonts w:hint="eastAsia" w:ascii="宋体" w:hAnsi="宋体"/>
                <w:sz w:val="21"/>
                <w:szCs w:val="21"/>
              </w:rPr>
              <w:t>□是   □否</w:t>
            </w:r>
          </w:p>
        </w:tc>
      </w:tr>
      <w:tr w14:paraId="77540E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top"/>
          </w:tcPr>
          <w:p w14:paraId="3CABA019">
            <w:pPr>
              <w:widowControl w:val="0"/>
              <w:spacing w:line="320" w:lineRule="exact"/>
              <w:jc w:val="both"/>
              <w:rPr>
                <w:rFonts w:hint="eastAsia" w:ascii="宋体" w:hAnsi="Times New Roman"/>
                <w:sz w:val="21"/>
                <w:szCs w:val="21"/>
              </w:rPr>
            </w:pPr>
            <w:r>
              <w:rPr>
                <w:rFonts w:hint="eastAsia" w:ascii="宋体" w:hAnsi="宋体"/>
                <w:sz w:val="21"/>
                <w:szCs w:val="21"/>
              </w:rPr>
              <w:t>拟供应产品所涉及其他知识产权情况说明：</w:t>
            </w:r>
            <w:r>
              <w:rPr>
                <w:rFonts w:hint="eastAsia" w:ascii="宋体" w:hAnsi="宋体" w:cs="宋体"/>
                <w:kern w:val="0"/>
                <w:sz w:val="21"/>
                <w:szCs w:val="20"/>
              </w:rPr>
              <w:t>公司拥有</w:t>
            </w:r>
            <w:r>
              <w:rPr>
                <w:rFonts w:hint="eastAsia" w:ascii="宋体" w:hAnsi="宋体" w:cs="宋体"/>
                <w:kern w:val="0"/>
                <w:sz w:val="21"/>
                <w:szCs w:val="20"/>
                <w:u w:val="single"/>
              </w:rPr>
              <w:t xml:space="preserve">   </w:t>
            </w:r>
            <w:r>
              <w:rPr>
                <w:rFonts w:hint="eastAsia" w:ascii="宋体" w:hAnsi="宋体" w:cs="宋体"/>
                <w:kern w:val="0"/>
                <w:sz w:val="21"/>
                <w:szCs w:val="20"/>
              </w:rPr>
              <w:t>个商标，</w:t>
            </w:r>
            <w:r>
              <w:rPr>
                <w:rFonts w:hint="eastAsia" w:ascii="宋体" w:hAnsi="宋体" w:cs="宋体"/>
                <w:kern w:val="0"/>
                <w:sz w:val="21"/>
                <w:szCs w:val="20"/>
                <w:u w:val="single"/>
              </w:rPr>
              <w:t xml:space="preserve">   </w:t>
            </w:r>
            <w:r>
              <w:rPr>
                <w:rFonts w:hint="eastAsia" w:ascii="宋体" w:hAnsi="宋体" w:cs="宋体"/>
                <w:kern w:val="0"/>
                <w:sz w:val="21"/>
                <w:szCs w:val="20"/>
              </w:rPr>
              <w:t>个软件著作权。</w:t>
            </w:r>
          </w:p>
        </w:tc>
      </w:tr>
      <w:tr w14:paraId="5EDC54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top"/>
          </w:tcPr>
          <w:p w14:paraId="7BCEB69D">
            <w:pPr>
              <w:widowControl w:val="0"/>
              <w:spacing w:line="320" w:lineRule="exact"/>
              <w:jc w:val="both"/>
              <w:rPr>
                <w:rFonts w:hint="eastAsia" w:ascii="宋体" w:hAnsi="宋体"/>
                <w:sz w:val="21"/>
                <w:szCs w:val="21"/>
              </w:rPr>
            </w:pPr>
            <w:r>
              <w:rPr>
                <w:rFonts w:hint="eastAsia" w:ascii="宋体" w:hAnsi="宋体"/>
                <w:b/>
                <w:sz w:val="21"/>
                <w:szCs w:val="21"/>
              </w:rPr>
              <w:t>二、附件：</w:t>
            </w:r>
            <w:r>
              <w:rPr>
                <w:rFonts w:hint="eastAsia" w:ascii="宋体" w:hAnsi="宋体"/>
                <w:sz w:val="24"/>
                <w:szCs w:val="24"/>
              </w:rPr>
              <w:t>（</w:t>
            </w:r>
            <w:r>
              <w:rPr>
                <w:rFonts w:hint="eastAsia" w:ascii="宋体" w:hAnsi="宋体"/>
                <w:sz w:val="21"/>
                <w:szCs w:val="21"/>
              </w:rPr>
              <w:t>专利证书、商标注册图样、著作权登记证书等扫描件或复印件）</w:t>
            </w:r>
          </w:p>
          <w:p w14:paraId="5C89BA90">
            <w:pPr>
              <w:widowControl w:val="0"/>
              <w:spacing w:line="320" w:lineRule="exact"/>
              <w:jc w:val="both"/>
              <w:rPr>
                <w:rFonts w:hint="eastAsia" w:ascii="宋体" w:hAnsi="Times New Roman"/>
                <w:sz w:val="21"/>
                <w:szCs w:val="21"/>
              </w:rPr>
            </w:pPr>
          </w:p>
          <w:p w14:paraId="4EB98712">
            <w:pPr>
              <w:widowControl w:val="0"/>
              <w:spacing w:line="320" w:lineRule="exact"/>
              <w:jc w:val="both"/>
              <w:rPr>
                <w:rFonts w:hint="eastAsia" w:ascii="宋体" w:hAnsi="Times New Roman"/>
                <w:sz w:val="21"/>
                <w:szCs w:val="21"/>
              </w:rPr>
            </w:pPr>
          </w:p>
        </w:tc>
      </w:tr>
      <w:tr w14:paraId="0266B2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Borders>
              <w:top w:val="single" w:color="000000" w:sz="4" w:space="0"/>
              <w:left w:val="single" w:color="000000" w:sz="4" w:space="0"/>
              <w:bottom w:val="single" w:color="000000" w:sz="4" w:space="0"/>
              <w:right w:val="single" w:color="000000" w:sz="4" w:space="0"/>
              <w:tl2br w:val="nil"/>
              <w:tr2bl w:val="nil"/>
            </w:tcBorders>
            <w:noWrap w:val="0"/>
            <w:vAlign w:val="top"/>
          </w:tcPr>
          <w:p w14:paraId="44E007E3">
            <w:pPr>
              <w:spacing w:line="320" w:lineRule="exact"/>
              <w:jc w:val="center"/>
              <w:rPr>
                <w:rFonts w:hint="eastAsia" w:ascii="宋体"/>
                <w:sz w:val="21"/>
                <w:szCs w:val="22"/>
              </w:rPr>
            </w:pPr>
          </w:p>
          <w:p w14:paraId="08F026C2">
            <w:pPr>
              <w:spacing w:line="320" w:lineRule="exact"/>
              <w:rPr>
                <w:rFonts w:hint="eastAsia" w:ascii="宋体"/>
                <w:sz w:val="21"/>
                <w:szCs w:val="22"/>
              </w:rPr>
            </w:pPr>
            <w:r>
              <w:rPr>
                <w:rFonts w:hint="eastAsia" w:ascii="宋体" w:hAnsi="宋体" w:cs="宋体"/>
                <w:sz w:val="21"/>
                <w:szCs w:val="22"/>
              </w:rPr>
              <w:t>供方负责人（代表）：               时间：</w:t>
            </w:r>
          </w:p>
          <w:p w14:paraId="2B9E217C">
            <w:pPr>
              <w:spacing w:line="320" w:lineRule="exact"/>
              <w:jc w:val="center"/>
              <w:rPr>
                <w:rFonts w:hint="eastAsia" w:ascii="宋体"/>
                <w:sz w:val="21"/>
                <w:szCs w:val="22"/>
              </w:rPr>
            </w:pPr>
            <w:r>
              <w:rPr>
                <w:rFonts w:hint="eastAsia" w:ascii="宋体" w:hAnsi="宋体" w:cs="宋体"/>
                <w:sz w:val="21"/>
                <w:szCs w:val="22"/>
              </w:rPr>
              <w:t xml:space="preserve">                                         </w:t>
            </w:r>
          </w:p>
          <w:p w14:paraId="073F689F">
            <w:pPr>
              <w:spacing w:line="320" w:lineRule="exact"/>
              <w:ind w:firstLine="1785" w:firstLineChars="850"/>
              <w:rPr>
                <w:rFonts w:hint="eastAsia" w:ascii="宋体" w:cs="宋体"/>
                <w:sz w:val="21"/>
                <w:szCs w:val="21"/>
              </w:rPr>
            </w:pPr>
            <w:r>
              <w:rPr>
                <w:rFonts w:hint="eastAsia" w:ascii="宋体" w:hAnsi="宋体" w:cs="宋体"/>
                <w:sz w:val="21"/>
                <w:szCs w:val="22"/>
              </w:rPr>
              <w:t>（盖公章）</w:t>
            </w:r>
          </w:p>
          <w:p w14:paraId="45842A79">
            <w:pPr>
              <w:widowControl w:val="0"/>
              <w:spacing w:line="320" w:lineRule="exact"/>
              <w:jc w:val="both"/>
              <w:rPr>
                <w:rFonts w:hint="eastAsia" w:ascii="宋体" w:hAnsi="Times New Roman"/>
                <w:b/>
                <w:sz w:val="21"/>
                <w:szCs w:val="21"/>
              </w:rPr>
            </w:pPr>
          </w:p>
        </w:tc>
      </w:tr>
    </w:tbl>
    <w:p w14:paraId="45B1E724">
      <w:pPr>
        <w:spacing w:line="360" w:lineRule="auto"/>
        <w:rPr>
          <w:rFonts w:hint="default"/>
          <w:sz w:val="21"/>
          <w:szCs w:val="22"/>
        </w:rPr>
      </w:pPr>
    </w:p>
    <w:p w14:paraId="0394228A">
      <w:pPr>
        <w:jc w:val="center"/>
        <w:rPr>
          <w:rFonts w:hint="eastAsia" w:ascii="宋体" w:hAnsi="宋体"/>
          <w:b/>
          <w:sz w:val="32"/>
          <w:szCs w:val="32"/>
        </w:rPr>
      </w:pPr>
      <w:r>
        <w:rPr>
          <w:rFonts w:hint="eastAsia" w:ascii="宋体" w:hAnsi="宋体"/>
          <w:b/>
          <w:sz w:val="32"/>
          <w:szCs w:val="32"/>
        </w:rPr>
        <w:t>2、中小企业声明函</w:t>
      </w:r>
    </w:p>
    <w:p w14:paraId="703E8AE9">
      <w:pPr>
        <w:ind w:firstLine="560" w:firstLineChars="200"/>
        <w:rPr>
          <w:rFonts w:hint="eastAsia" w:ascii="仿宋" w:hAnsi="仿宋" w:eastAsia="仿宋"/>
          <w:sz w:val="28"/>
          <w:szCs w:val="28"/>
        </w:rPr>
      </w:pPr>
    </w:p>
    <w:p w14:paraId="29903AA4">
      <w:pPr>
        <w:spacing w:line="500" w:lineRule="exact"/>
        <w:ind w:firstLine="560" w:firstLineChars="200"/>
        <w:rPr>
          <w:rFonts w:hint="eastAsia" w:ascii="仿宋" w:hAnsi="仿宋" w:eastAsia="仿宋"/>
          <w:sz w:val="28"/>
          <w:szCs w:val="28"/>
        </w:rPr>
      </w:pPr>
      <w:r>
        <w:rPr>
          <w:rFonts w:hint="eastAsia" w:ascii="仿宋" w:hAnsi="仿宋" w:eastAsia="仿宋"/>
          <w:sz w:val="28"/>
          <w:szCs w:val="28"/>
        </w:rPr>
        <w:t>本公司郑重声明，根据《关于印发中小企业划型标准规定的通知》（工信部联企业〔2011〕300号）的规定，本公司属于中小企业，具体情况如下:</w:t>
      </w:r>
    </w:p>
    <w:p w14:paraId="670C6C63">
      <w:pPr>
        <w:spacing w:line="500" w:lineRule="exact"/>
        <w:ind w:firstLine="560" w:firstLineChars="200"/>
        <w:rPr>
          <w:rFonts w:hint="eastAsia" w:ascii="仿宋" w:hAnsi="仿宋" w:eastAsia="仿宋"/>
          <w:sz w:val="28"/>
          <w:szCs w:val="28"/>
        </w:rPr>
      </w:pPr>
      <w:r>
        <w:rPr>
          <w:rFonts w:hint="eastAsia" w:ascii="仿宋" w:hAnsi="仿宋" w:eastAsia="仿宋"/>
          <w:sz w:val="28"/>
          <w:szCs w:val="28"/>
        </w:rPr>
        <w:t>从业人员</w:t>
      </w:r>
      <w:r>
        <w:rPr>
          <w:rFonts w:hint="eastAsia" w:ascii="仿宋" w:hAnsi="仿宋" w:eastAsia="仿宋"/>
          <w:sz w:val="28"/>
          <w:szCs w:val="28"/>
          <w:u w:val="single"/>
        </w:rPr>
        <w:t xml:space="preserve">      </w:t>
      </w:r>
      <w:r>
        <w:rPr>
          <w:rFonts w:hint="eastAsia" w:ascii="仿宋" w:hAnsi="仿宋" w:eastAsia="仿宋"/>
          <w:sz w:val="28"/>
          <w:szCs w:val="28"/>
        </w:rPr>
        <w:t>人，营业收入为</w:t>
      </w:r>
      <w:r>
        <w:rPr>
          <w:rFonts w:hint="eastAsia" w:ascii="仿宋" w:hAnsi="仿宋" w:eastAsia="仿宋"/>
          <w:sz w:val="28"/>
          <w:szCs w:val="28"/>
          <w:u w:val="single"/>
        </w:rPr>
        <w:t xml:space="preserve">    </w:t>
      </w:r>
      <w:r>
        <w:rPr>
          <w:rFonts w:hint="eastAsia" w:ascii="仿宋" w:hAnsi="仿宋" w:eastAsia="仿宋"/>
          <w:sz w:val="28"/>
          <w:szCs w:val="28"/>
        </w:rPr>
        <w:t>万元，资产总额为</w:t>
      </w:r>
      <w:r>
        <w:rPr>
          <w:rFonts w:hint="eastAsia" w:ascii="仿宋" w:hAnsi="仿宋" w:eastAsia="仿宋"/>
          <w:sz w:val="28"/>
          <w:szCs w:val="28"/>
          <w:u w:val="single"/>
        </w:rPr>
        <w:t xml:space="preserve">       </w:t>
      </w:r>
      <w:r>
        <w:rPr>
          <w:rFonts w:hint="eastAsia" w:ascii="仿宋" w:hAnsi="仿宋" w:eastAsia="仿宋"/>
          <w:sz w:val="28"/>
          <w:szCs w:val="28"/>
        </w:rPr>
        <w:t>万元，按照《关于印发中小企业划型标准规定的通知》（工信部联企业〔2011〕300号），本公司企业规模为:中型</w:t>
      </w:r>
      <w:r>
        <w:rPr>
          <w:rFonts w:hint="eastAsia" w:ascii="楷体" w:hAnsi="楷体" w:eastAsia="楷体"/>
          <w:sz w:val="28"/>
          <w:szCs w:val="28"/>
        </w:rPr>
        <w:t xml:space="preserve">□ </w:t>
      </w:r>
      <w:r>
        <w:rPr>
          <w:rFonts w:hint="eastAsia" w:ascii="仿宋" w:hAnsi="仿宋" w:eastAsia="仿宋"/>
          <w:sz w:val="28"/>
          <w:szCs w:val="28"/>
        </w:rPr>
        <w:t>小型</w:t>
      </w:r>
      <w:r>
        <w:rPr>
          <w:rFonts w:hint="eastAsia" w:ascii="楷体" w:hAnsi="楷体" w:eastAsia="楷体"/>
          <w:sz w:val="28"/>
          <w:szCs w:val="28"/>
        </w:rPr>
        <w:t xml:space="preserve">□  </w:t>
      </w:r>
      <w:r>
        <w:rPr>
          <w:rFonts w:hint="eastAsia" w:ascii="仿宋" w:hAnsi="仿宋" w:eastAsia="仿宋"/>
          <w:sz w:val="28"/>
          <w:szCs w:val="28"/>
        </w:rPr>
        <w:t>微型</w:t>
      </w:r>
      <w:r>
        <w:rPr>
          <w:rFonts w:hint="eastAsia" w:ascii="楷体" w:hAnsi="楷体" w:eastAsia="楷体"/>
          <w:sz w:val="28"/>
          <w:szCs w:val="28"/>
        </w:rPr>
        <w:t>□</w:t>
      </w:r>
      <w:r>
        <w:rPr>
          <w:rFonts w:hint="eastAsia" w:ascii="仿宋" w:hAnsi="仿宋" w:eastAsia="仿宋"/>
          <w:sz w:val="28"/>
          <w:szCs w:val="28"/>
        </w:rPr>
        <w:t>。</w:t>
      </w:r>
    </w:p>
    <w:p w14:paraId="5346ACAB">
      <w:pPr>
        <w:spacing w:line="500" w:lineRule="exact"/>
        <w:ind w:firstLine="560" w:firstLineChars="200"/>
        <w:rPr>
          <w:rFonts w:hint="eastAsia" w:ascii="仿宋" w:hAnsi="仿宋" w:eastAsia="仿宋"/>
          <w:sz w:val="28"/>
          <w:szCs w:val="28"/>
        </w:rPr>
      </w:pPr>
    </w:p>
    <w:p w14:paraId="67AC2778">
      <w:pPr>
        <w:spacing w:line="500" w:lineRule="exact"/>
        <w:ind w:firstLine="560" w:firstLineChars="200"/>
        <w:rPr>
          <w:rFonts w:hint="eastAsia" w:ascii="仿宋" w:hAnsi="仿宋" w:eastAsia="仿宋"/>
          <w:sz w:val="28"/>
          <w:szCs w:val="28"/>
        </w:rPr>
      </w:pPr>
      <w:r>
        <w:rPr>
          <w:rFonts w:hint="eastAsia" w:ascii="仿宋" w:hAnsi="仿宋" w:eastAsia="仿宋"/>
          <w:sz w:val="28"/>
          <w:szCs w:val="28"/>
        </w:rPr>
        <w:t>本企业不属于大企业的分支机构，不存在控股股东为大企业的情形，也不存在与大企业的负责人为同一人的情形。</w:t>
      </w:r>
    </w:p>
    <w:p w14:paraId="12B43A38">
      <w:pPr>
        <w:spacing w:line="500" w:lineRule="exact"/>
        <w:ind w:firstLine="560" w:firstLineChars="200"/>
        <w:rPr>
          <w:rFonts w:hint="eastAsia" w:ascii="仿宋" w:hAnsi="仿宋" w:eastAsia="仿宋"/>
          <w:sz w:val="28"/>
          <w:szCs w:val="28"/>
        </w:rPr>
      </w:pPr>
      <w:r>
        <w:rPr>
          <w:rFonts w:hint="eastAsia" w:ascii="仿宋" w:hAnsi="仿宋" w:eastAsia="仿宋"/>
          <w:sz w:val="28"/>
          <w:szCs w:val="28"/>
        </w:rPr>
        <w:t>本企业对上述声明内容的真实性负责。如有虚假，将依法承担相应责任。</w:t>
      </w:r>
    </w:p>
    <w:p w14:paraId="7D667EAB">
      <w:pPr>
        <w:spacing w:line="500" w:lineRule="exact"/>
        <w:ind w:firstLine="560" w:firstLineChars="200"/>
        <w:rPr>
          <w:rFonts w:hint="eastAsia" w:ascii="仿宋" w:hAnsi="仿宋" w:eastAsia="仿宋"/>
          <w:sz w:val="28"/>
          <w:szCs w:val="28"/>
        </w:rPr>
      </w:pPr>
    </w:p>
    <w:p w14:paraId="04D42D19">
      <w:pPr>
        <w:ind w:firstLine="4200" w:firstLineChars="1500"/>
        <w:rPr>
          <w:rFonts w:hint="eastAsia" w:ascii="仿宋" w:hAnsi="仿宋" w:eastAsia="仿宋"/>
          <w:sz w:val="28"/>
          <w:szCs w:val="28"/>
        </w:rPr>
      </w:pPr>
      <w:r>
        <w:rPr>
          <w:rFonts w:hint="eastAsia" w:ascii="仿宋" w:hAnsi="仿宋" w:eastAsia="仿宋"/>
          <w:sz w:val="28"/>
          <w:szCs w:val="28"/>
        </w:rPr>
        <w:t>企业名称(盖章)：</w:t>
      </w:r>
    </w:p>
    <w:p w14:paraId="691E6C89">
      <w:pPr>
        <w:ind w:firstLine="4200" w:firstLineChars="1500"/>
        <w:rPr>
          <w:rFonts w:hint="eastAsia" w:ascii="仿宋" w:hAnsi="仿宋" w:eastAsia="仿宋"/>
          <w:sz w:val="28"/>
          <w:szCs w:val="28"/>
        </w:rPr>
      </w:pPr>
      <w:r>
        <w:rPr>
          <w:rFonts w:hint="eastAsia" w:ascii="仿宋" w:hAnsi="仿宋" w:eastAsia="仿宋"/>
          <w:sz w:val="28"/>
          <w:szCs w:val="28"/>
        </w:rPr>
        <w:t>日期：</w:t>
      </w:r>
    </w:p>
    <w:p w14:paraId="282C5CC0">
      <w:pPr>
        <w:ind w:firstLine="4200" w:firstLineChars="1500"/>
        <w:rPr>
          <w:rFonts w:hint="eastAsia" w:ascii="仿宋" w:hAnsi="仿宋" w:eastAsia="仿宋"/>
          <w:sz w:val="28"/>
          <w:szCs w:val="28"/>
        </w:rPr>
      </w:pPr>
    </w:p>
    <w:p w14:paraId="2E5A266F">
      <w:pPr>
        <w:ind w:firstLine="4200" w:firstLineChars="1500"/>
        <w:rPr>
          <w:rFonts w:hint="eastAsia" w:ascii="仿宋" w:hAnsi="仿宋" w:eastAsia="仿宋"/>
          <w:sz w:val="28"/>
          <w:szCs w:val="28"/>
        </w:rPr>
      </w:pPr>
    </w:p>
    <w:p w14:paraId="7C2B9197">
      <w:pPr>
        <w:ind w:firstLine="4200" w:firstLineChars="1500"/>
        <w:rPr>
          <w:rFonts w:hint="eastAsia" w:ascii="仿宋" w:hAnsi="仿宋" w:eastAsia="仿宋"/>
          <w:sz w:val="28"/>
          <w:szCs w:val="28"/>
        </w:rPr>
      </w:pPr>
    </w:p>
    <w:p w14:paraId="6702A4E7">
      <w:pPr>
        <w:ind w:firstLine="4200" w:firstLineChars="1500"/>
        <w:rPr>
          <w:rFonts w:hint="eastAsia" w:ascii="仿宋" w:hAnsi="仿宋" w:eastAsia="仿宋"/>
          <w:sz w:val="28"/>
          <w:szCs w:val="28"/>
        </w:rPr>
      </w:pPr>
    </w:p>
    <w:p w14:paraId="3FDC6F79">
      <w:pPr>
        <w:spacing w:line="360" w:lineRule="auto"/>
        <w:rPr>
          <w:rFonts w:hint="default"/>
          <w:sz w:val="21"/>
          <w:szCs w:val="22"/>
        </w:rPr>
      </w:pPr>
      <w:r>
        <w:rPr>
          <w:rFonts w:hint="eastAsia" w:ascii="仿宋" w:hAnsi="仿宋" w:eastAsia="仿宋"/>
          <w:sz w:val="28"/>
          <w:szCs w:val="28"/>
        </w:rPr>
        <w:t>注：从业人员、营业收入、资产总额填报上一年度数据，无上一年度数据的新成立企业可不填报</w:t>
      </w:r>
      <w:r>
        <w:rPr>
          <w:rFonts w:hint="eastAsia"/>
          <w:sz w:val="21"/>
          <w:szCs w:val="22"/>
        </w:rPr>
        <w:t>。</w:t>
      </w:r>
    </w:p>
    <w:sectPr>
      <w:pgSz w:w="11907" w:h="16840"/>
      <w:pgMar w:top="1440" w:right="1797" w:bottom="1440" w:left="1797" w:header="720" w:footer="720" w:gutter="0"/>
      <w:lnNumType w:countBy="0" w:distance="360"/>
      <w:cols w:space="720" w:num="1"/>
      <w:docGrid w:linePitch="28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Arial Unicode MS">
    <w:altName w:val="Arial"/>
    <w:panose1 w:val="020B0604020202020204"/>
    <w:charset w:val="00"/>
    <w:family w:val="roman"/>
    <w:pitch w:val="default"/>
    <w:sig w:usb0="00000000" w:usb1="00000000" w:usb2="00000000" w:usb3="00000000" w:csb0="00000001" w:csb1="00000000"/>
  </w:font>
  <w:font w:name="PMingLiU">
    <w:altName w:val="PMingLiU-ExtB"/>
    <w:panose1 w:val="02020500000000000000"/>
    <w:charset w:val="88"/>
    <w:family w:val="roman"/>
    <w:pitch w:val="default"/>
    <w:sig w:usb0="00000000" w:usb1="00000000" w:usb2="00000000" w:usb3="00000000" w:csb0="00100000" w:csb1="00000000"/>
  </w:font>
  <w:font w:name="PMingLiU-ExtB">
    <w:panose1 w:val="02020500000000000000"/>
    <w:charset w:val="88"/>
    <w:family w:val="auto"/>
    <w:pitch w:val="default"/>
    <w:sig w:usb0="8000002F" w:usb1="02000008" w:usb2="00000000" w:usb3="00000000" w:csb0="00100001"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7A77C">
    <w:pPr>
      <w:rPr>
        <w:rFonts w:hint="default"/>
        <w:sz w:val="21"/>
        <w:szCs w:val="22"/>
      </w:rPr>
    </w:pPr>
    <w:r>
      <w:rPr>
        <w:rFonts w:hint="default"/>
        <w:sz w:val="21"/>
        <w:szCs w:val="22"/>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CC488FB">
                          <w:pPr>
                            <w:pStyle w:val="10"/>
                            <w:rPr>
                              <w:rFonts w:hint="default"/>
                              <w:sz w:val="18"/>
                              <w:szCs w:val="24"/>
                              <w:lang w:eastAsia="zh-CN"/>
                            </w:rPr>
                          </w:pPr>
                          <w:r>
                            <w:rPr>
                              <w:rFonts w:hint="default"/>
                              <w:sz w:val="18"/>
                              <w:szCs w:val="24"/>
                              <w:lang w:eastAsia="zh-CN"/>
                            </w:rPr>
                            <w:fldChar w:fldCharType="begin"/>
                          </w:r>
                          <w:r>
                            <w:rPr>
                              <w:rFonts w:hint="default"/>
                              <w:sz w:val="18"/>
                              <w:szCs w:val="24"/>
                              <w:lang w:eastAsia="zh-CN"/>
                            </w:rPr>
                            <w:instrText xml:space="preserve"> PAGE  \* MERGEFORMAT </w:instrText>
                          </w:r>
                          <w:r>
                            <w:rPr>
                              <w:rFonts w:hint="default"/>
                              <w:sz w:val="18"/>
                              <w:szCs w:val="24"/>
                              <w:lang w:eastAsia="zh-CN"/>
                            </w:rPr>
                            <w:fldChar w:fldCharType="separate"/>
                          </w:r>
                          <w:r>
                            <w:rPr>
                              <w:rFonts w:hint="default"/>
                              <w:sz w:val="18"/>
                              <w:szCs w:val="24"/>
                              <w:lang w:eastAsia="zh-CN"/>
                            </w:rPr>
                            <w:t>21</w:t>
                          </w:r>
                          <w:r>
                            <w:rPr>
                              <w:rFonts w:hint="default"/>
                              <w:sz w:val="18"/>
                              <w:szCs w:val="24"/>
                              <w:lang w:eastAsia="zh-CN"/>
                            </w:rPr>
                            <w:fldChar w:fldCharType="end"/>
                          </w:r>
                        </w:p>
                      </w:txbxContent>
                    </wps:txbx>
                    <wps:bodyPr wrap="none" lIns="0" tIns="0" rIns="0" bIns="0" upright="1">
                      <a:spAutoFit/>
                    </wps:bodyPr>
                  </wps:wsp>
                </a:graphicData>
              </a:graphic>
            </wp:anchor>
          </w:drawing>
        </mc:Choice>
        <mc:Fallback>
          <w:pict>
            <v:shape id="文本框 37"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">
              <v:fill on="f" focussize="0,0"/>
              <v:stroke on="f" weight="0.5pt"/>
              <v:imagedata o:title=""/>
              <o:lock v:ext="edit" aspectratio="f"/>
              <v:textbox inset="0mm,0mm,0mm,0mm" style="mso-fit-shape-to-text:t;">
                <w:txbxContent>
                  <w:p w14:paraId="5CC488FB">
                    <w:pPr>
                      <w:pStyle w:val="10"/>
                      <w:rPr>
                        <w:rFonts w:hint="default"/>
                        <w:sz w:val="18"/>
                        <w:szCs w:val="24"/>
                        <w:lang w:eastAsia="zh-CN"/>
                      </w:rPr>
                    </w:pPr>
                    <w:r>
                      <w:rPr>
                        <w:rFonts w:hint="default"/>
                        <w:sz w:val="18"/>
                        <w:szCs w:val="24"/>
                        <w:lang w:eastAsia="zh-CN"/>
                      </w:rPr>
                      <w:fldChar w:fldCharType="begin"/>
                    </w:r>
                    <w:r>
                      <w:rPr>
                        <w:rFonts w:hint="default"/>
                        <w:sz w:val="18"/>
                        <w:szCs w:val="24"/>
                        <w:lang w:eastAsia="zh-CN"/>
                      </w:rPr>
                      <w:instrText xml:space="preserve"> PAGE  \* MERGEFORMAT </w:instrText>
                    </w:r>
                    <w:r>
                      <w:rPr>
                        <w:rFonts w:hint="default"/>
                        <w:sz w:val="18"/>
                        <w:szCs w:val="24"/>
                        <w:lang w:eastAsia="zh-CN"/>
                      </w:rPr>
                      <w:fldChar w:fldCharType="separate"/>
                    </w:r>
                    <w:r>
                      <w:rPr>
                        <w:rFonts w:hint="default"/>
                        <w:sz w:val="18"/>
                        <w:szCs w:val="24"/>
                        <w:lang w:eastAsia="zh-CN"/>
                      </w:rPr>
                      <w:t>21</w:t>
                    </w:r>
                    <w:r>
                      <w:rPr>
                        <w:rFonts w:hint="default"/>
                        <w:sz w:val="18"/>
                        <w:szCs w:val="24"/>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4803E5">
    <w:pPr>
      <w:rPr>
        <w:rFonts w:hint="default"/>
        <w:sz w:val="21"/>
        <w:szCs w:val="22"/>
      </w:rPr>
    </w:pPr>
    <w:r>
      <w:rPr>
        <w:rFonts w:hint="default"/>
        <w:sz w:val="21"/>
        <w:szCs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6BF30876">
                          <w:pPr>
                            <w:pStyle w:val="10"/>
                            <w:rPr>
                              <w:rFonts w:hint="default"/>
                              <w:sz w:val="18"/>
                              <w:szCs w:val="24"/>
                              <w:lang w:eastAsia="zh-CN"/>
                            </w:rPr>
                          </w:pPr>
                          <w:r>
                            <w:rPr>
                              <w:rFonts w:hint="default"/>
                              <w:sz w:val="18"/>
                              <w:szCs w:val="24"/>
                              <w:lang w:eastAsia="zh-CN"/>
                            </w:rPr>
                            <w:fldChar w:fldCharType="begin"/>
                          </w:r>
                          <w:r>
                            <w:rPr>
                              <w:rFonts w:hint="default"/>
                              <w:sz w:val="18"/>
                              <w:szCs w:val="24"/>
                              <w:lang w:eastAsia="zh-CN"/>
                            </w:rPr>
                            <w:instrText xml:space="preserve"> PAGE  \* MERGEFORMAT </w:instrText>
                          </w:r>
                          <w:r>
                            <w:rPr>
                              <w:rFonts w:hint="default"/>
                              <w:sz w:val="18"/>
                              <w:szCs w:val="24"/>
                              <w:lang w:eastAsia="zh-CN"/>
                            </w:rPr>
                            <w:fldChar w:fldCharType="separate"/>
                          </w:r>
                          <w:r>
                            <w:rPr>
                              <w:rFonts w:hint="default"/>
                              <w:sz w:val="18"/>
                              <w:szCs w:val="24"/>
                              <w:lang w:eastAsia="zh-CN"/>
                            </w:rPr>
                            <w:t>32</w:t>
                          </w:r>
                          <w:r>
                            <w:rPr>
                              <w:rFonts w:hint="default"/>
                              <w:sz w:val="18"/>
                              <w:szCs w:val="24"/>
                              <w:lang w:eastAsia="zh-CN"/>
                            </w:rPr>
                            <w:fldChar w:fldCharType="end"/>
                          </w:r>
                        </w:p>
                      </w:txbxContent>
                    </wps:txbx>
                    <wps:bodyPr wrap="none" lIns="0" tIns="0" rIns="0" bIns="0" upright="1">
                      <a:spAutoFit/>
                    </wps:bodyPr>
                  </wps:wsp>
                </a:graphicData>
              </a:graphic>
            </wp:anchor>
          </w:drawing>
        </mc:Choice>
        <mc:Fallback>
          <w:pict>
            <v:shape id="文本框 3"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LNJWO7QAAAABQEAAA8AAAAAAAAAAQAgAAAAIgAAAGRycy9k&#10;b3ducmV2LnhtbFBLAQIUABQAAAAIAIdO4kAFhn1p0QEAAKIDAAAOAAAAAAAAAAEAIAAAAB8BAABk&#10;cnMvZTJvRG9jLnhtbFBLBQYAAAAABgAGAFkBAABiBQAAAAA=&#10;">
              <v:fill on="f" focussize="0,0"/>
              <v:stroke on="f" weight="0.5pt"/>
              <v:imagedata o:title=""/>
              <o:lock v:ext="edit" aspectratio="f"/>
              <v:textbox inset="0mm,0mm,0mm,0mm" style="mso-fit-shape-to-text:t;">
                <w:txbxContent>
                  <w:p w14:paraId="6BF30876">
                    <w:pPr>
                      <w:pStyle w:val="10"/>
                      <w:rPr>
                        <w:rFonts w:hint="default"/>
                        <w:sz w:val="18"/>
                        <w:szCs w:val="24"/>
                        <w:lang w:eastAsia="zh-CN"/>
                      </w:rPr>
                    </w:pPr>
                    <w:r>
                      <w:rPr>
                        <w:rFonts w:hint="default"/>
                        <w:sz w:val="18"/>
                        <w:szCs w:val="24"/>
                        <w:lang w:eastAsia="zh-CN"/>
                      </w:rPr>
                      <w:fldChar w:fldCharType="begin"/>
                    </w:r>
                    <w:r>
                      <w:rPr>
                        <w:rFonts w:hint="default"/>
                        <w:sz w:val="18"/>
                        <w:szCs w:val="24"/>
                        <w:lang w:eastAsia="zh-CN"/>
                      </w:rPr>
                      <w:instrText xml:space="preserve"> PAGE  \* MERGEFORMAT </w:instrText>
                    </w:r>
                    <w:r>
                      <w:rPr>
                        <w:rFonts w:hint="default"/>
                        <w:sz w:val="18"/>
                        <w:szCs w:val="24"/>
                        <w:lang w:eastAsia="zh-CN"/>
                      </w:rPr>
                      <w:fldChar w:fldCharType="separate"/>
                    </w:r>
                    <w:r>
                      <w:rPr>
                        <w:rFonts w:hint="default"/>
                        <w:sz w:val="18"/>
                        <w:szCs w:val="24"/>
                        <w:lang w:eastAsia="zh-CN"/>
                      </w:rPr>
                      <w:t>32</w:t>
                    </w:r>
                    <w:r>
                      <w:rPr>
                        <w:rFonts w:hint="default"/>
                        <w:sz w:val="18"/>
                        <w:szCs w:val="24"/>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366589">
    <w:pPr>
      <w:rPr>
        <w:rFonts w:hint="default"/>
        <w:sz w:val="21"/>
        <w:szCs w:val="2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4C72B6D"/>
    <w:multiLevelType w:val="multilevel"/>
    <w:tmpl w:val="24C72B6D"/>
    <w:lvl w:ilvl="0" w:tentative="0">
      <w:start w:val="1"/>
      <w:numFmt w:val="decimal"/>
      <w:lvlText w:val="%1、"/>
      <w:lvlJc w:val="left"/>
      <w:pPr>
        <w:ind w:left="360" w:hanging="360"/>
      </w:pPr>
      <w:rPr>
        <w:rFonts w:hint="default" w:cs="Times New Roman"/>
        <w:u w:val="none" w:color="auto"/>
      </w:rPr>
    </w:lvl>
    <w:lvl w:ilvl="1" w:tentative="0">
      <w:start w:val="1"/>
      <w:numFmt w:val="lowerLetter"/>
      <w:lvlText w:val="%2)"/>
      <w:lvlJc w:val="left"/>
      <w:pPr>
        <w:ind w:left="840" w:hanging="420"/>
      </w:pPr>
      <w:rPr>
        <w:rFonts w:hint="default" w:cs="Times New Roman"/>
        <w:u w:val="none" w:color="auto"/>
      </w:rPr>
    </w:lvl>
    <w:lvl w:ilvl="2" w:tentative="0">
      <w:start w:val="1"/>
      <w:numFmt w:val="lowerRoman"/>
      <w:lvlText w:val="%3."/>
      <w:lvlJc w:val="right"/>
      <w:pPr>
        <w:ind w:left="1260" w:hanging="420"/>
      </w:pPr>
      <w:rPr>
        <w:rFonts w:hint="default" w:cs="Times New Roman"/>
        <w:u w:val="none" w:color="auto"/>
      </w:rPr>
    </w:lvl>
    <w:lvl w:ilvl="3" w:tentative="0">
      <w:start w:val="1"/>
      <w:numFmt w:val="decimal"/>
      <w:lvlText w:val="%4."/>
      <w:lvlJc w:val="left"/>
      <w:pPr>
        <w:ind w:left="1680" w:hanging="420"/>
      </w:pPr>
      <w:rPr>
        <w:rFonts w:hint="default" w:cs="Times New Roman"/>
        <w:u w:val="none" w:color="auto"/>
      </w:rPr>
    </w:lvl>
    <w:lvl w:ilvl="4" w:tentative="0">
      <w:start w:val="1"/>
      <w:numFmt w:val="lowerLetter"/>
      <w:lvlText w:val="%5)"/>
      <w:lvlJc w:val="left"/>
      <w:pPr>
        <w:ind w:left="2100" w:hanging="420"/>
      </w:pPr>
      <w:rPr>
        <w:rFonts w:hint="default" w:cs="Times New Roman"/>
        <w:u w:val="none" w:color="auto"/>
      </w:rPr>
    </w:lvl>
    <w:lvl w:ilvl="5" w:tentative="0">
      <w:start w:val="1"/>
      <w:numFmt w:val="lowerRoman"/>
      <w:lvlText w:val="%6."/>
      <w:lvlJc w:val="right"/>
      <w:pPr>
        <w:ind w:left="2520" w:hanging="420"/>
      </w:pPr>
      <w:rPr>
        <w:rFonts w:hint="default" w:cs="Times New Roman"/>
        <w:u w:val="none" w:color="auto"/>
      </w:rPr>
    </w:lvl>
    <w:lvl w:ilvl="6" w:tentative="0">
      <w:start w:val="1"/>
      <w:numFmt w:val="decimal"/>
      <w:lvlText w:val="%7."/>
      <w:lvlJc w:val="left"/>
      <w:pPr>
        <w:ind w:left="2940" w:hanging="420"/>
      </w:pPr>
      <w:rPr>
        <w:rFonts w:hint="default" w:cs="Times New Roman"/>
        <w:u w:val="none" w:color="auto"/>
      </w:rPr>
    </w:lvl>
    <w:lvl w:ilvl="7" w:tentative="0">
      <w:start w:val="1"/>
      <w:numFmt w:val="lowerLetter"/>
      <w:lvlText w:val="%8)"/>
      <w:lvlJc w:val="left"/>
      <w:pPr>
        <w:ind w:left="3360" w:hanging="420"/>
      </w:pPr>
      <w:rPr>
        <w:rFonts w:hint="default" w:cs="Times New Roman"/>
        <w:u w:val="none" w:color="auto"/>
      </w:rPr>
    </w:lvl>
    <w:lvl w:ilvl="8" w:tentative="0">
      <w:start w:val="1"/>
      <w:numFmt w:val="lowerRoman"/>
      <w:lvlText w:val="%9."/>
      <w:lvlJc w:val="right"/>
      <w:pPr>
        <w:ind w:left="3780" w:hanging="420"/>
      </w:pPr>
      <w:rPr>
        <w:rFonts w:hint="default" w:cs="Times New Roman"/>
        <w:u w:val="none" w:color="auto"/>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20"/>
  <w:drawingGridVerticalSpacing w:val="120"/>
  <w:displayHorizontalDrawingGridEvery w:val="1"/>
  <w:displayVerticalDrawingGridEvery w:val="1"/>
  <w:doNotUseMarginsForDrawingGridOrigin w:val="1"/>
  <w:drawingGridHorizontalOrigin w:val="1701"/>
  <w:drawingGridVerticalOrigin w:val="1984"/>
  <w:doNotShadeFormData w:val="1"/>
  <w:noPunctuationKerning w:val="1"/>
  <w:characterSpacingControl w:val="compressPunctuation"/>
  <w:doNotValidateAgainstSchema/>
  <w:doNotDemarcateInvalidXml/>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E2321F"/>
    <w:rsid w:val="04E04AAD"/>
    <w:rsid w:val="06892C7D"/>
    <w:rsid w:val="09540384"/>
    <w:rsid w:val="0B061FF2"/>
    <w:rsid w:val="0B920119"/>
    <w:rsid w:val="108F2543"/>
    <w:rsid w:val="10A36CC0"/>
    <w:rsid w:val="16CF2DFA"/>
    <w:rsid w:val="16FA3299"/>
    <w:rsid w:val="20EE2EFD"/>
    <w:rsid w:val="53D623CD"/>
    <w:rsid w:val="549C4FDD"/>
    <w:rsid w:val="5E862765"/>
    <w:rsid w:val="5FE200CF"/>
    <w:rsid w:val="67CE1667"/>
    <w:rsid w:val="6C660B8D"/>
    <w:rsid w:val="70335974"/>
    <w:rsid w:val="76BD31D8"/>
    <w:rsid w:val="7AA5481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qFormat="1" w:unhideWhenUsed="0" w:uiPriority="99" w:semiHidden="0" w:name="index 1"/>
    <w:lsdException w:qFormat="1" w:unhideWhenUsed="0" w:uiPriority="99" w:semiHidden="0" w:name="index 2"/>
    <w:lsdException w:qFormat="1" w:unhideWhenUsed="0" w:uiPriority="99" w:semiHidden="0" w:name="index 3"/>
    <w:lsdException w:qFormat="1" w:unhideWhenUsed="0" w:uiPriority="99" w:semiHidden="0" w:name="index 4"/>
    <w:lsdException w:qFormat="1" w:unhideWhenUsed="0" w:uiPriority="99" w:semiHidden="0" w:name="index 5"/>
    <w:lsdException w:qFormat="1" w:unhideWhenUsed="0" w:uiPriority="99" w:semiHidden="0" w:name="index 6"/>
    <w:lsdException w:qFormat="1" w:unhideWhenUsed="0" w:uiPriority="99" w:semiHidden="0" w:name="index 7"/>
    <w:lsdException w:qFormat="1" w:unhideWhenUsed="0" w:uiPriority="99" w:semiHidden="0" w:name="index 8"/>
    <w:lsdException w:qFormat="1" w:unhideWhenUsed="0" w:uiPriority="99" w:semiHidden="0" w:name="index 9"/>
    <w:lsdException w:qFormat="1" w:uiPriority="39" w:semiHidden="0" w:name="toc 1"/>
    <w:lsdException w:qFormat="1" w:unhideWhenUsed="0" w:uiPriority="39" w:semiHidden="0" w:name="toc 2"/>
    <w:lsdException w:qFormat="1"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99" w:semiHidden="0" w:name="Normal Indent"/>
    <w:lsdException w:qFormat="1" w:unhideWhenUsed="0" w:uiPriority="99" w:semiHidden="0" w:name="footnote text"/>
    <w:lsdException w:qFormat="1" w:uiPriority="99" w:semiHidden="0" w:name="annotation text"/>
    <w:lsdException w:qFormat="1" w:uiPriority="99" w:semiHidden="0" w:name="header"/>
    <w:lsdException w:qFormat="1" w:uiPriority="99" w:semiHidden="0" w:name="footer"/>
    <w:lsdException w:qFormat="1" w:unhideWhenUsed="0" w:uiPriority="99" w:semiHidden="0" w:name="index heading"/>
    <w:lsdException w:qFormat="1" w:unhideWhenUsed="0" w:uiPriority="35" w:semiHidden="0" w:name="caption"/>
    <w:lsdException w:qFormat="1" w:unhideWhenUsed="0" w:uiPriority="99" w:semiHidden="0" w:name="table of figures"/>
    <w:lsdException w:qFormat="1" w:unhideWhenUsed="0" w:uiPriority="99" w:semiHidden="0" w:name="envelope address"/>
    <w:lsdException w:qFormat="1" w:unhideWhenUsed="0" w:uiPriority="99" w:semiHidden="0" w:name="envelope return"/>
    <w:lsdException w:qFormat="1" w:unhideWhenUsed="0" w:uiPriority="99" w:semiHidden="0" w:name="footnote reference"/>
    <w:lsdException w:qFormat="1" w:uiPriority="99" w:semiHidden="0" w:name="annotation reference"/>
    <w:lsdException w:qFormat="1" w:unhideWhenUsed="0" w:uiPriority="99" w:semiHidden="0" w:name="line number"/>
    <w:lsdException w:qFormat="1" w:unhideWhenUsed="0" w:uiPriority="99" w:semiHidden="0" w:name="page number"/>
    <w:lsdException w:qFormat="1" w:unhideWhenUsed="0" w:uiPriority="99" w:semiHidden="0" w:name="endnote reference"/>
    <w:lsdException w:qFormat="1" w:unhideWhenUsed="0" w:uiPriority="99" w:semiHidden="0" w:name="endnote text"/>
    <w:lsdException w:qFormat="1" w:unhideWhenUsed="0" w:uiPriority="99" w:semiHidden="0" w:name="table of authorities"/>
    <w:lsdException w:qFormat="1" w:unhideWhenUsed="0" w:uiPriority="99" w:semiHidden="0" w:name="macro"/>
    <w:lsdException w:qFormat="1" w:unhideWhenUsed="0" w:uiPriority="99" w:semiHidden="0" w:name="toa heading"/>
    <w:lsdException w:qFormat="1" w:unhideWhenUsed="0" w:uiPriority="99" w:semiHidden="0" w:name="List"/>
    <w:lsdException w:qFormat="1" w:unhideWhenUsed="0" w:uiPriority="99" w:semiHidden="0" w:name="List Bullet"/>
    <w:lsdException w:qFormat="1" w:unhideWhenUsed="0" w:uiPriority="99" w:semiHidden="0" w:name="List Number"/>
    <w:lsdException w:qFormat="1" w:unhideWhenUsed="0" w:uiPriority="99" w:semiHidden="0" w:name="List 2"/>
    <w:lsdException w:qFormat="1" w:unhideWhenUsed="0" w:uiPriority="99" w:semiHidden="0" w:name="List 3"/>
    <w:lsdException w:qFormat="1" w:unhideWhenUsed="0" w:uiPriority="99" w:semiHidden="0" w:name="List 4"/>
    <w:lsdException w:qFormat="1" w:unhideWhenUsed="0" w:uiPriority="99" w:semiHidden="0" w:name="List 5"/>
    <w:lsdException w:qFormat="1" w:unhideWhenUsed="0" w:uiPriority="99" w:semiHidden="0" w:name="List Bullet 2"/>
    <w:lsdException w:qFormat="1" w:unhideWhenUsed="0" w:uiPriority="99" w:semiHidden="0" w:name="List Bullet 3"/>
    <w:lsdException w:qFormat="1" w:unhideWhenUsed="0" w:uiPriority="99" w:semiHidden="0" w:name="List Bullet 4"/>
    <w:lsdException w:qFormat="1" w:unhideWhenUsed="0" w:uiPriority="99" w:semiHidden="0" w:name="List Bullet 5"/>
    <w:lsdException w:qFormat="1" w:unhideWhenUsed="0" w:uiPriority="99" w:semiHidden="0" w:name="List Number 2"/>
    <w:lsdException w:qFormat="1" w:unhideWhenUsed="0" w:uiPriority="99" w:semiHidden="0" w:name="List Number 3"/>
    <w:lsdException w:qFormat="1" w:unhideWhenUsed="0" w:uiPriority="99" w:semiHidden="0" w:name="List Number 4"/>
    <w:lsdException w:qFormat="1" w:unhideWhenUsed="0" w:uiPriority="99" w:semiHidden="0" w:name="List Number 5"/>
    <w:lsdException w:qFormat="1" w:unhideWhenUsed="0" w:uiPriority="10" w:semiHidden="0" w:name="Title"/>
    <w:lsdException w:qFormat="1" w:unhideWhenUsed="0" w:uiPriority="99" w:semiHidden="0" w:name="Closing"/>
    <w:lsdException w:qFormat="1" w:unhideWhenUsed="0" w:uiPriority="99" w:semiHidden="0" w:name="Signature"/>
    <w:lsdException w:qFormat="1" w:uiPriority="1" w:semiHidden="0" w:name="Default Paragraph Font"/>
    <w:lsdException w:qFormat="1" w:uiPriority="99" w:semiHidden="0" w:name="Body Text"/>
    <w:lsdException w:qFormat="1" w:unhideWhenUsed="0" w:uiPriority="99" w:semiHidden="0" w:name="Body Text Indent"/>
    <w:lsdException w:qFormat="1" w:unhideWhenUsed="0" w:uiPriority="99" w:semiHidden="0" w:name="List Continue"/>
    <w:lsdException w:qFormat="1" w:unhideWhenUsed="0" w:uiPriority="99" w:semiHidden="0" w:name="List Continue 2"/>
    <w:lsdException w:qFormat="1" w:unhideWhenUsed="0" w:uiPriority="99" w:semiHidden="0" w:name="List Continue 3"/>
    <w:lsdException w:qFormat="1" w:unhideWhenUsed="0" w:uiPriority="99" w:semiHidden="0" w:name="List Continue 4"/>
    <w:lsdException w:qFormat="1" w:unhideWhenUsed="0" w:uiPriority="99" w:semiHidden="0" w:name="List Continue 5"/>
    <w:lsdException w:qFormat="1" w:unhideWhenUsed="0" w:uiPriority="99" w:semiHidden="0" w:name="Message Header"/>
    <w:lsdException w:qFormat="1" w:unhideWhenUsed="0" w:uiPriority="11" w:semiHidden="0" w:name="Subtitle"/>
    <w:lsdException w:qFormat="1" w:unhideWhenUsed="0" w:uiPriority="99" w:semiHidden="0" w:name="Salutation"/>
    <w:lsdException w:qFormat="1" w:unhideWhenUsed="0" w:uiPriority="99" w:semiHidden="0" w:name="Date"/>
    <w:lsdException w:qFormat="1" w:unhideWhenUsed="0" w:uiPriority="99" w:semiHidden="0" w:name="Body Text First Indent"/>
    <w:lsdException w:qFormat="1" w:unhideWhenUsed="0" w:uiPriority="99" w:semiHidden="0" w:name="Body Text First Indent 2"/>
    <w:lsdException w:qFormat="1" w:unhideWhenUsed="0" w:uiPriority="99" w:semiHidden="0" w:name="Note Heading"/>
    <w:lsdException w:qFormat="1" w:unhideWhenUsed="0" w:uiPriority="99" w:semiHidden="0" w:name="Body Text 2"/>
    <w:lsdException w:qFormat="1" w:unhideWhenUsed="0" w:uiPriority="99" w:semiHidden="0" w:name="Body Text 3"/>
    <w:lsdException w:qFormat="1" w:unhideWhenUsed="0" w:uiPriority="99" w:semiHidden="0" w:name="Body Text Indent 2"/>
    <w:lsdException w:qFormat="1" w:unhideWhenUsed="0" w:uiPriority="99" w:semiHidden="0" w:name="Body Text Indent 3"/>
    <w:lsdException w:qFormat="1" w:unhideWhenUsed="0" w:uiPriority="99" w:semiHidden="0"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qFormat="1" w:unhideWhenUsed="0" w:uiPriority="99" w:semiHidden="0" w:name="Document Map"/>
    <w:lsdException w:qFormat="1" w:uiPriority="99" w:semiHidden="0" w:name="Plain Text"/>
    <w:lsdException w:qFormat="1" w:unhideWhenUsed="0" w:uiPriority="99" w:semiHidden="0" w:name="E-mail Signature"/>
    <w:lsdException w:qFormat="1" w:uiPriority="99" w:semiHidden="0" w:name="Normal (Web)"/>
    <w:lsdException w:qFormat="1" w:unhideWhenUsed="0" w:uiPriority="99" w:semiHidden="0" w:name="HTML Acronym"/>
    <w:lsdException w:qFormat="1" w:unhideWhenUsed="0" w:uiPriority="99" w:semiHidden="0" w:name="HTML Address"/>
    <w:lsdException w:qFormat="1" w:unhideWhenUsed="0" w:uiPriority="99" w:semiHidden="0" w:name="HTML Cite"/>
    <w:lsdException w:qFormat="1" w:unhideWhenUsed="0" w:uiPriority="99" w:semiHidden="0" w:name="HTML Code"/>
    <w:lsdException w:qFormat="1" w:unhideWhenUsed="0" w:uiPriority="99" w:semiHidden="0" w:name="HTML Definition"/>
    <w:lsdException w:qFormat="1" w:unhideWhenUsed="0" w:uiPriority="99" w:semiHidden="0" w:name="HTML Keyboard"/>
    <w:lsdException w:qFormat="1" w:unhideWhenUsed="0" w:uiPriority="99" w:semiHidden="0" w:name="HTML Preformatted"/>
    <w:lsdException w:qFormat="1" w:unhideWhenUsed="0" w:uiPriority="99" w:semiHidden="0" w:name="HTML Sample"/>
    <w:lsdException w:qFormat="1" w:unhideWhenUsed="0" w:uiPriority="99" w:semiHidden="0" w:name="HTML Typewriter"/>
    <w:lsdException w:qFormat="1" w:unhideWhenUsed="0" w:uiPriority="99" w:semiHidden="0" w:name="HTML Variable"/>
    <w:lsdException w:qFormat="1" w:unhideWhenUsed="0" w:uiPriority="0" w:semiHidden="0" w:name="Normal Table"/>
    <w:lsdException w:qFormat="1" w:uiPriority="99" w:semiHidden="0" w:name="annotation subject"/>
    <w:lsdException w:qFormat="1" w:unhideWhenUsed="0" w:uiPriority="99" w:semiHidden="0" w:name="Table Simple 1"/>
    <w:lsdException w:qFormat="1" w:unhideWhenUsed="0" w:uiPriority="99" w:semiHidden="0" w:name="Table Simple 2"/>
    <w:lsdException w:qFormat="1" w:unhideWhenUsed="0" w:uiPriority="99" w:semiHidden="0" w:name="Table Simple 3"/>
    <w:lsdException w:qFormat="1" w:unhideWhenUsed="0" w:uiPriority="99" w:semiHidden="0" w:name="Table Classic 1"/>
    <w:lsdException w:qFormat="1" w:unhideWhenUsed="0" w:uiPriority="99" w:semiHidden="0" w:name="Table Classic 2"/>
    <w:lsdException w:qFormat="1" w:unhideWhenUsed="0" w:uiPriority="99" w:semiHidden="0" w:name="Table Classic 3"/>
    <w:lsdException w:qFormat="1" w:unhideWhenUsed="0" w:uiPriority="99" w:semiHidden="0" w:name="Table Classic 4"/>
    <w:lsdException w:qFormat="1" w:unhideWhenUsed="0" w:uiPriority="99" w:semiHidden="0" w:name="Table Colorful 1"/>
    <w:lsdException w:qFormat="1" w:unhideWhenUsed="0" w:uiPriority="99" w:semiHidden="0" w:name="Table Colorful 2"/>
    <w:lsdException w:qFormat="1" w:unhideWhenUsed="0" w:uiPriority="99" w:semiHidden="0" w:name="Table Colorful 3"/>
    <w:lsdException w:qFormat="1" w:unhideWhenUsed="0" w:uiPriority="99" w:semiHidden="0" w:name="Table Columns 1"/>
    <w:lsdException w:qFormat="1" w:unhideWhenUsed="0" w:uiPriority="99" w:semiHidden="0" w:name="Table Columns 2"/>
    <w:lsdException w:qFormat="1" w:unhideWhenUsed="0" w:uiPriority="99" w:semiHidden="0" w:name="Table Columns 3"/>
    <w:lsdException w:qFormat="1" w:unhideWhenUsed="0" w:uiPriority="99" w:semiHidden="0" w:name="Table Columns 4"/>
    <w:lsdException w:qFormat="1" w:unhideWhenUsed="0" w:uiPriority="99" w:semiHidden="0" w:name="Table Columns 5"/>
    <w:lsdException w:qFormat="1" w:unhideWhenUsed="0" w:uiPriority="99" w:semiHidden="0" w:name="Table Grid 1"/>
    <w:lsdException w:qFormat="1" w:unhideWhenUsed="0" w:uiPriority="99" w:semiHidden="0" w:name="Table Grid 2"/>
    <w:lsdException w:qFormat="1" w:unhideWhenUsed="0" w:uiPriority="99" w:semiHidden="0" w:name="Table Grid 3"/>
    <w:lsdException w:qFormat="1" w:unhideWhenUsed="0" w:uiPriority="99" w:semiHidden="0" w:name="Table Grid 4"/>
    <w:lsdException w:qFormat="1" w:unhideWhenUsed="0" w:uiPriority="99" w:semiHidden="0" w:name="Table Grid 5"/>
    <w:lsdException w:qFormat="1" w:unhideWhenUsed="0" w:uiPriority="99" w:semiHidden="0" w:name="Table Grid 6"/>
    <w:lsdException w:qFormat="1" w:unhideWhenUsed="0" w:uiPriority="99" w:semiHidden="0" w:name="Table Grid 7"/>
    <w:lsdException w:qFormat="1" w:unhideWhenUsed="0" w:uiPriority="99" w:semiHidden="0" w:name="Table Grid 8"/>
    <w:lsdException w:qFormat="1" w:unhideWhenUsed="0" w:uiPriority="99" w:semiHidden="0" w:name="Table List 1"/>
    <w:lsdException w:qFormat="1" w:unhideWhenUsed="0" w:uiPriority="99" w:semiHidden="0" w:name="Table List 2"/>
    <w:lsdException w:qFormat="1" w:unhideWhenUsed="0" w:uiPriority="99" w:semiHidden="0" w:name="Table List 3"/>
    <w:lsdException w:qFormat="1" w:unhideWhenUsed="0" w:uiPriority="99" w:semiHidden="0" w:name="Table List 4"/>
    <w:lsdException w:qFormat="1" w:unhideWhenUsed="0" w:uiPriority="99" w:semiHidden="0" w:name="Table List 5"/>
    <w:lsdException w:qFormat="1" w:unhideWhenUsed="0" w:uiPriority="99" w:semiHidden="0" w:name="Table List 6"/>
    <w:lsdException w:qFormat="1" w:unhideWhenUsed="0" w:uiPriority="99" w:semiHidden="0" w:name="Table List 7"/>
    <w:lsdException w:qFormat="1" w:unhideWhenUsed="0" w:uiPriority="99" w:semiHidden="0" w:name="Table List 8"/>
    <w:lsdException w:qFormat="1" w:unhideWhenUsed="0" w:uiPriority="99" w:semiHidden="0" w:name="Table 3D effects 1"/>
    <w:lsdException w:qFormat="1" w:unhideWhenUsed="0" w:uiPriority="99" w:semiHidden="0" w:name="Table 3D effects 2"/>
    <w:lsdException w:qFormat="1" w:unhideWhenUsed="0" w:uiPriority="99" w:semiHidden="0" w:name="Table 3D effects 3"/>
    <w:lsdException w:qFormat="1" w:unhideWhenUsed="0" w:uiPriority="99" w:semiHidden="0" w:name="Table Contemporary"/>
    <w:lsdException w:qFormat="1" w:unhideWhenUsed="0" w:uiPriority="99" w:semiHidden="0" w:name="Table Elegant"/>
    <w:lsdException w:qFormat="1" w:unhideWhenUsed="0" w:uiPriority="99" w:semiHidden="0" w:name="Table Professional"/>
    <w:lsdException w:qFormat="1" w:unhideWhenUsed="0" w:uiPriority="99" w:semiHidden="0" w:name="Table Subtle 1"/>
    <w:lsdException w:qFormat="1" w:unhideWhenUsed="0" w:uiPriority="99" w:semiHidden="0" w:name="Table Subtle 2"/>
    <w:lsdException w:qFormat="1" w:unhideWhenUsed="0" w:uiPriority="99" w:semiHidden="0" w:name="Table Web 1"/>
    <w:lsdException w:qFormat="1" w:unhideWhenUsed="0" w:uiPriority="99" w:semiHidden="0" w:name="Table Web 2"/>
    <w:lsdException w:qFormat="1" w:unhideWhenUsed="0" w:uiPriority="99" w:semiHidden="0" w:name="Table Web 3"/>
    <w:lsdException w:qFormat="1" w:uiPriority="99" w:semiHidden="0" w:name="Balloon Text"/>
    <w:lsdException w:qFormat="1" w:unhideWhenUsed="0" w:uiPriority="39" w:semiHidden="0" w:name="Table Grid"/>
    <w:lsdException w:qFormat="1" w:unhideWhenUsed="0" w:uiPriority="99"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nhideWhenUsed/>
    <w:qFormat/>
    <w:uiPriority w:val="0"/>
    <w:rPr>
      <w:rFonts w:hint="eastAsia" w:ascii="Calibri" w:hAnsi="Calibri" w:eastAsia="宋体" w:cs="Times New Roman"/>
      <w:kern w:val="2"/>
      <w:sz w:val="21"/>
      <w:szCs w:val="22"/>
      <w:lang w:val="en-US" w:eastAsia="zh-CN" w:bidi="ar-SA"/>
    </w:rPr>
  </w:style>
  <w:style w:type="paragraph" w:styleId="2">
    <w:name w:val="heading 2"/>
    <w:basedOn w:val="1"/>
    <w:next w:val="1"/>
    <w:link w:val="36"/>
    <w:unhideWhenUsed/>
    <w:qFormat/>
    <w:uiPriority w:val="9"/>
    <w:pPr>
      <w:keepNext/>
      <w:keepLines/>
      <w:spacing w:before="260" w:after="260" w:line="416" w:lineRule="auto"/>
      <w:outlineLvl w:val="1"/>
    </w:pPr>
    <w:rPr>
      <w:rFonts w:hint="eastAsia" w:ascii="Calibri Light" w:hAnsi="Calibri Light"/>
      <w:b/>
      <w:sz w:val="32"/>
      <w:szCs w:val="32"/>
    </w:rPr>
  </w:style>
  <w:style w:type="paragraph" w:styleId="3">
    <w:name w:val="heading 3"/>
    <w:basedOn w:val="1"/>
    <w:next w:val="1"/>
    <w:link w:val="32"/>
    <w:unhideWhenUsed/>
    <w:qFormat/>
    <w:uiPriority w:val="9"/>
    <w:pPr>
      <w:keepNext/>
      <w:keepLines/>
      <w:widowControl w:val="0"/>
      <w:spacing w:before="260" w:after="260" w:line="413" w:lineRule="auto"/>
      <w:outlineLvl w:val="2"/>
    </w:pPr>
    <w:rPr>
      <w:rFonts w:hint="eastAsia" w:ascii="Times New Roman" w:hAnsi="Times New Roman"/>
      <w:b/>
      <w:color w:val="000000"/>
      <w:sz w:val="32"/>
      <w:szCs w:val="24"/>
      <w:lang w:eastAsia="en-US"/>
    </w:rPr>
  </w:style>
  <w:style w:type="paragraph" w:styleId="4">
    <w:name w:val="heading 4"/>
    <w:basedOn w:val="1"/>
    <w:next w:val="1"/>
    <w:link w:val="31"/>
    <w:unhideWhenUsed/>
    <w:qFormat/>
    <w:uiPriority w:val="9"/>
    <w:pPr>
      <w:keepNext/>
      <w:keepLines/>
      <w:widowControl w:val="0"/>
      <w:spacing w:before="280" w:after="290" w:line="376" w:lineRule="auto"/>
      <w:outlineLvl w:val="3"/>
    </w:pPr>
    <w:rPr>
      <w:rFonts w:hint="eastAsia" w:ascii="Calibri Light" w:hAnsi="Calibri Light"/>
      <w:b/>
      <w:color w:val="000000"/>
      <w:sz w:val="28"/>
      <w:szCs w:val="28"/>
      <w:lang w:eastAsia="en-US"/>
    </w:rPr>
  </w:style>
  <w:style w:type="character" w:default="1" w:styleId="16">
    <w:name w:val="Default Paragraph Font"/>
    <w:unhideWhenUsed/>
    <w:qFormat/>
    <w:uiPriority w:val="1"/>
    <w:rPr>
      <w:rFonts w:hint="default"/>
      <w:sz w:val="24"/>
      <w:szCs w:val="24"/>
    </w:rPr>
  </w:style>
  <w:style w:type="table" w:default="1" w:styleId="15">
    <w:name w:val="Normal Table"/>
    <w:qFormat/>
    <w:uiPriority w:val="0"/>
    <w:tblPr>
      <w:tblCellMar>
        <w:top w:w="0" w:type="dxa"/>
        <w:left w:w="108" w:type="dxa"/>
        <w:bottom w:w="0" w:type="dxa"/>
        <w:right w:w="108" w:type="dxa"/>
      </w:tblCellMar>
    </w:tblPr>
  </w:style>
  <w:style w:type="paragraph" w:styleId="5">
    <w:name w:val="annotation text"/>
    <w:basedOn w:val="1"/>
    <w:link w:val="35"/>
    <w:unhideWhenUsed/>
    <w:qFormat/>
    <w:uiPriority w:val="99"/>
    <w:rPr>
      <w:rFonts w:hint="eastAsia"/>
      <w:sz w:val="21"/>
      <w:szCs w:val="22"/>
    </w:rPr>
  </w:style>
  <w:style w:type="paragraph" w:styleId="6">
    <w:name w:val="Body Text"/>
    <w:basedOn w:val="1"/>
    <w:link w:val="39"/>
    <w:unhideWhenUsed/>
    <w:qFormat/>
    <w:uiPriority w:val="99"/>
    <w:pPr>
      <w:widowControl w:val="0"/>
      <w:adjustRightInd w:val="0"/>
      <w:spacing w:line="360" w:lineRule="atLeast"/>
      <w:jc w:val="center"/>
      <w:textAlignment w:val="baseline"/>
    </w:pPr>
    <w:rPr>
      <w:rFonts w:hint="eastAsia" w:ascii="宋体" w:hAnsi="Times New Roman"/>
      <w:sz w:val="28"/>
      <w:szCs w:val="20"/>
    </w:rPr>
  </w:style>
  <w:style w:type="paragraph" w:styleId="7">
    <w:name w:val="toc 3"/>
    <w:basedOn w:val="1"/>
    <w:next w:val="1"/>
    <w:unhideWhenUsed/>
    <w:qFormat/>
    <w:uiPriority w:val="39"/>
    <w:pPr>
      <w:widowControl w:val="0"/>
      <w:ind w:left="840" w:leftChars="400"/>
    </w:pPr>
    <w:rPr>
      <w:rFonts w:hint="eastAsia" w:ascii="Times New Roman" w:hAnsi="Times New Roman"/>
      <w:color w:val="000000"/>
      <w:sz w:val="24"/>
      <w:szCs w:val="24"/>
      <w:lang w:eastAsia="en-US"/>
    </w:rPr>
  </w:style>
  <w:style w:type="paragraph" w:styleId="8">
    <w:name w:val="Plain Text"/>
    <w:basedOn w:val="1"/>
    <w:link w:val="33"/>
    <w:unhideWhenUsed/>
    <w:qFormat/>
    <w:uiPriority w:val="99"/>
    <w:pPr>
      <w:widowControl w:val="0"/>
      <w:jc w:val="both"/>
    </w:pPr>
    <w:rPr>
      <w:rFonts w:hint="eastAsia" w:ascii="宋体" w:hAnsi="Courier New" w:cs="Courier New"/>
      <w:sz w:val="21"/>
      <w:szCs w:val="21"/>
    </w:rPr>
  </w:style>
  <w:style w:type="paragraph" w:styleId="9">
    <w:name w:val="Balloon Text"/>
    <w:basedOn w:val="1"/>
    <w:link w:val="37"/>
    <w:unhideWhenUsed/>
    <w:qFormat/>
    <w:uiPriority w:val="99"/>
    <w:rPr>
      <w:rFonts w:hint="eastAsia"/>
      <w:sz w:val="18"/>
      <w:szCs w:val="18"/>
    </w:rPr>
  </w:style>
  <w:style w:type="paragraph" w:styleId="10">
    <w:name w:val="footer"/>
    <w:basedOn w:val="1"/>
    <w:link w:val="40"/>
    <w:unhideWhenUsed/>
    <w:qFormat/>
    <w:uiPriority w:val="99"/>
    <w:pPr>
      <w:widowControl w:val="0"/>
      <w:tabs>
        <w:tab w:val="center" w:pos="4153"/>
        <w:tab w:val="right" w:pos="8306"/>
      </w:tabs>
      <w:snapToGrid w:val="0"/>
    </w:pPr>
    <w:rPr>
      <w:rFonts w:hint="eastAsia" w:ascii="Times New Roman" w:hAnsi="Times New Roman"/>
      <w:color w:val="000000"/>
      <w:sz w:val="18"/>
      <w:szCs w:val="24"/>
      <w:lang w:eastAsia="en-US"/>
    </w:rPr>
  </w:style>
  <w:style w:type="paragraph" w:styleId="11">
    <w:name w:val="header"/>
    <w:basedOn w:val="1"/>
    <w:link w:val="38"/>
    <w:unhideWhenUsed/>
    <w:qFormat/>
    <w:uiPriority w:val="99"/>
    <w:pPr>
      <w:pBdr>
        <w:bottom w:val="single" w:color="auto" w:sz="6" w:space="1"/>
      </w:pBdr>
      <w:tabs>
        <w:tab w:val="center" w:pos="4153"/>
        <w:tab w:val="right" w:pos="8306"/>
      </w:tabs>
      <w:snapToGrid w:val="0"/>
      <w:jc w:val="center"/>
    </w:pPr>
    <w:rPr>
      <w:rFonts w:hint="eastAsia"/>
      <w:sz w:val="18"/>
      <w:szCs w:val="18"/>
    </w:rPr>
  </w:style>
  <w:style w:type="paragraph" w:styleId="12">
    <w:name w:val="toc 1"/>
    <w:basedOn w:val="1"/>
    <w:next w:val="1"/>
    <w:unhideWhenUsed/>
    <w:qFormat/>
    <w:uiPriority w:val="39"/>
    <w:pPr>
      <w:widowControl w:val="0"/>
    </w:pPr>
    <w:rPr>
      <w:rFonts w:hint="eastAsia" w:ascii="Times New Roman" w:hAnsi="Times New Roman"/>
      <w:color w:val="000000"/>
      <w:sz w:val="24"/>
      <w:szCs w:val="24"/>
      <w:lang w:eastAsia="en-US"/>
    </w:rPr>
  </w:style>
  <w:style w:type="paragraph" w:styleId="13">
    <w:name w:val="Normal (Web)"/>
    <w:basedOn w:val="1"/>
    <w:unhideWhenUsed/>
    <w:qFormat/>
    <w:uiPriority w:val="99"/>
    <w:rPr>
      <w:rFonts w:hint="eastAsia" w:ascii="Times New Roman" w:hAnsi="Times New Roman"/>
      <w:sz w:val="24"/>
      <w:szCs w:val="24"/>
    </w:rPr>
  </w:style>
  <w:style w:type="paragraph" w:styleId="14">
    <w:name w:val="annotation subject"/>
    <w:basedOn w:val="5"/>
    <w:next w:val="5"/>
    <w:link w:val="34"/>
    <w:unhideWhenUsed/>
    <w:qFormat/>
    <w:uiPriority w:val="99"/>
    <w:rPr>
      <w:rFonts w:hint="eastAsia"/>
      <w:b/>
      <w:sz w:val="21"/>
      <w:szCs w:val="22"/>
    </w:rPr>
  </w:style>
  <w:style w:type="character" w:styleId="17">
    <w:name w:val="FollowedHyperlink"/>
    <w:basedOn w:val="16"/>
    <w:unhideWhenUsed/>
    <w:qFormat/>
    <w:uiPriority w:val="99"/>
    <w:rPr>
      <w:rFonts w:hint="default" w:cs="Times New Roman"/>
      <w:color w:val="auto"/>
      <w:sz w:val="24"/>
      <w:szCs w:val="24"/>
      <w:u w:val="single"/>
    </w:rPr>
  </w:style>
  <w:style w:type="character" w:styleId="18">
    <w:name w:val="Hyperlink"/>
    <w:basedOn w:val="16"/>
    <w:unhideWhenUsed/>
    <w:qFormat/>
    <w:uiPriority w:val="99"/>
    <w:rPr>
      <w:rFonts w:hint="default" w:cs="Times New Roman"/>
      <w:color w:val="0563C1"/>
      <w:sz w:val="24"/>
      <w:szCs w:val="24"/>
      <w:u w:val="single"/>
    </w:rPr>
  </w:style>
  <w:style w:type="character" w:styleId="19">
    <w:name w:val="annotation reference"/>
    <w:basedOn w:val="16"/>
    <w:unhideWhenUsed/>
    <w:qFormat/>
    <w:uiPriority w:val="99"/>
    <w:rPr>
      <w:rFonts w:hint="default" w:cs="Times New Roman"/>
      <w:sz w:val="21"/>
      <w:szCs w:val="21"/>
    </w:rPr>
  </w:style>
  <w:style w:type="paragraph" w:customStyle="1" w:styleId="20">
    <w:name w:val="列表段落"/>
    <w:basedOn w:val="1"/>
    <w:unhideWhenUsed/>
    <w:qFormat/>
    <w:uiPriority w:val="34"/>
    <w:pPr>
      <w:widowControl w:val="0"/>
      <w:ind w:firstLine="420" w:firstLineChars="200"/>
      <w:jc w:val="both"/>
    </w:pPr>
    <w:rPr>
      <w:rFonts w:hint="eastAsia"/>
      <w:sz w:val="21"/>
      <w:szCs w:val="22"/>
    </w:rPr>
  </w:style>
  <w:style w:type="paragraph" w:customStyle="1" w:styleId="21">
    <w:name w:val="样式 标题 2 + Times New Roman 四号 非加粗 段前: 5 磅 段后: 0 磅 行距: 固定值 20..."/>
    <w:basedOn w:val="2"/>
    <w:unhideWhenUsed/>
    <w:qFormat/>
    <w:uiPriority w:val="0"/>
    <w:pPr>
      <w:widowControl w:val="0"/>
      <w:spacing w:before="100" w:after="0" w:line="400" w:lineRule="exact"/>
      <w:jc w:val="both"/>
    </w:pPr>
    <w:rPr>
      <w:rFonts w:hint="eastAsia" w:ascii="Times New Roman" w:hAnsi="Times New Roman" w:eastAsia="黑体" w:cs="宋体"/>
      <w:b w:val="0"/>
      <w:sz w:val="28"/>
      <w:szCs w:val="20"/>
    </w:rPr>
  </w:style>
  <w:style w:type="paragraph" w:styleId="22">
    <w:name w:val="List Paragraph"/>
    <w:basedOn w:val="1"/>
    <w:unhideWhenUsed/>
    <w:qFormat/>
    <w:uiPriority w:val="34"/>
    <w:pPr>
      <w:widowControl w:val="0"/>
      <w:ind w:firstLine="420" w:firstLineChars="200"/>
      <w:jc w:val="both"/>
    </w:pPr>
    <w:rPr>
      <w:rFonts w:hint="eastAsia" w:ascii="Times New Roman" w:hAnsi="Times New Roman"/>
      <w:sz w:val="21"/>
      <w:szCs w:val="20"/>
    </w:rPr>
  </w:style>
  <w:style w:type="paragraph" w:customStyle="1" w:styleId="23">
    <w:name w:val="Body text|1"/>
    <w:basedOn w:val="1"/>
    <w:unhideWhenUsed/>
    <w:qFormat/>
    <w:uiPriority w:val="0"/>
    <w:pPr>
      <w:widowControl w:val="0"/>
      <w:spacing w:line="420" w:lineRule="auto"/>
      <w:ind w:firstLine="400"/>
    </w:pPr>
    <w:rPr>
      <w:rFonts w:hint="eastAsia" w:ascii="宋体" w:hAnsi="宋体" w:cs="宋体"/>
      <w:color w:val="000000"/>
      <w:sz w:val="22"/>
      <w:szCs w:val="22"/>
      <w:lang w:val="zh-TW" w:eastAsia="zh-TW"/>
    </w:rPr>
  </w:style>
  <w:style w:type="paragraph" w:customStyle="1" w:styleId="24">
    <w:name w:val="Revision"/>
    <w:unhideWhenUsed/>
    <w:qFormat/>
    <w:uiPriority w:val="99"/>
    <w:rPr>
      <w:rFonts w:hint="eastAsia" w:ascii="Calibri" w:hAnsi="Calibri" w:eastAsia="宋体" w:cs="Times New Roman"/>
      <w:kern w:val="2"/>
      <w:sz w:val="21"/>
      <w:szCs w:val="22"/>
      <w:lang w:val="en-US" w:eastAsia="zh-CN" w:bidi="ar-SA"/>
    </w:rPr>
  </w:style>
  <w:style w:type="paragraph" w:customStyle="1" w:styleId="25">
    <w:name w:val="样式 标题 3 + (中文) 黑体 小四 非加粗 段前: 7.8 磅 段后: 0 磅 行距: 固定值 20 磅"/>
    <w:basedOn w:val="3"/>
    <w:unhideWhenUsed/>
    <w:qFormat/>
    <w:uiPriority w:val="0"/>
    <w:pPr>
      <w:spacing w:before="0" w:after="0" w:line="400" w:lineRule="exact"/>
      <w:jc w:val="both"/>
    </w:pPr>
    <w:rPr>
      <w:rFonts w:hint="eastAsia" w:eastAsia="黑体" w:cs="宋体"/>
      <w:b w:val="0"/>
      <w:sz w:val="24"/>
      <w:szCs w:val="20"/>
      <w:lang w:eastAsia="zh-CN"/>
    </w:rPr>
  </w:style>
  <w:style w:type="paragraph" w:customStyle="1" w:styleId="26">
    <w:name w:val="Default"/>
    <w:unhideWhenUsed/>
    <w:qFormat/>
    <w:uiPriority w:val="0"/>
    <w:pPr>
      <w:widowControl w:val="0"/>
      <w:autoSpaceDE w:val="0"/>
      <w:autoSpaceDN w:val="0"/>
      <w:adjustRightInd w:val="0"/>
    </w:pPr>
    <w:rPr>
      <w:rFonts w:hint="eastAsia" w:ascii="Arial Unicode MS" w:hAnsi="Arial Unicode MS" w:eastAsia="宋体" w:cs="Arial Unicode MS"/>
      <w:color w:val="000000"/>
      <w:sz w:val="24"/>
      <w:szCs w:val="24"/>
      <w:lang w:val="en-US" w:eastAsia="zh-CN" w:bidi="ar-SA"/>
    </w:rPr>
  </w:style>
  <w:style w:type="paragraph" w:customStyle="1" w:styleId="27">
    <w:name w:val="Body text|4"/>
    <w:basedOn w:val="1"/>
    <w:unhideWhenUsed/>
    <w:qFormat/>
    <w:uiPriority w:val="0"/>
    <w:pPr>
      <w:widowControl w:val="0"/>
      <w:spacing w:after="220" w:line="230" w:lineRule="auto"/>
      <w:ind w:left="600" w:firstLine="420"/>
    </w:pPr>
    <w:rPr>
      <w:rFonts w:hint="eastAsia" w:ascii="Times New Roman" w:hAnsi="Times New Roman"/>
      <w:color w:val="000000"/>
      <w:sz w:val="20"/>
      <w:szCs w:val="20"/>
      <w:lang w:eastAsia="en-US"/>
    </w:rPr>
  </w:style>
  <w:style w:type="paragraph" w:customStyle="1" w:styleId="28">
    <w:name w:val="Other|1"/>
    <w:basedOn w:val="1"/>
    <w:unhideWhenUsed/>
    <w:qFormat/>
    <w:uiPriority w:val="0"/>
    <w:pPr>
      <w:widowControl w:val="0"/>
      <w:spacing w:line="420" w:lineRule="auto"/>
      <w:ind w:firstLine="400"/>
    </w:pPr>
    <w:rPr>
      <w:rFonts w:hint="eastAsia" w:ascii="宋体" w:hAnsi="宋体" w:cs="宋体"/>
      <w:color w:val="000000"/>
      <w:sz w:val="22"/>
      <w:szCs w:val="22"/>
      <w:lang w:val="zh-TW" w:eastAsia="zh-TW"/>
    </w:rPr>
  </w:style>
  <w:style w:type="paragraph" w:customStyle="1" w:styleId="29">
    <w:name w:val="Table Paragraph"/>
    <w:basedOn w:val="1"/>
    <w:unhideWhenUsed/>
    <w:qFormat/>
    <w:uiPriority w:val="1"/>
    <w:pPr>
      <w:widowControl w:val="0"/>
      <w:spacing w:line="520" w:lineRule="exact"/>
      <w:ind w:left="420" w:hanging="420"/>
    </w:pPr>
    <w:rPr>
      <w:rFonts w:hint="eastAsia"/>
      <w:sz w:val="22"/>
      <w:szCs w:val="22"/>
      <w:lang w:eastAsia="en-US"/>
    </w:rPr>
  </w:style>
  <w:style w:type="paragraph" w:customStyle="1" w:styleId="30">
    <w:name w:val="样式"/>
    <w:unhideWhenUsed/>
    <w:qFormat/>
    <w:uiPriority w:val="0"/>
    <w:rPr>
      <w:rFonts w:hint="eastAsia" w:ascii="Calibri" w:hAnsi="Calibri" w:eastAsia="宋体" w:cs="Times New Roman"/>
      <w:kern w:val="2"/>
      <w:sz w:val="21"/>
      <w:szCs w:val="22"/>
      <w:lang w:val="en-US" w:eastAsia="zh-CN" w:bidi="ar-SA"/>
    </w:rPr>
  </w:style>
  <w:style w:type="character" w:customStyle="1" w:styleId="31">
    <w:name w:val="标题 4 Char"/>
    <w:basedOn w:val="16"/>
    <w:link w:val="4"/>
    <w:unhideWhenUsed/>
    <w:qFormat/>
    <w:locked/>
    <w:uiPriority w:val="9"/>
    <w:rPr>
      <w:rFonts w:hint="eastAsia" w:ascii="Calibri Light" w:hAnsi="Calibri Light" w:eastAsia="宋体" w:cs="Times New Roman"/>
      <w:b/>
      <w:color w:val="000000"/>
      <w:sz w:val="28"/>
      <w:szCs w:val="28"/>
      <w:lang w:eastAsia="en-US"/>
    </w:rPr>
  </w:style>
  <w:style w:type="character" w:customStyle="1" w:styleId="32">
    <w:name w:val="标题 3 Char"/>
    <w:basedOn w:val="16"/>
    <w:link w:val="3"/>
    <w:unhideWhenUsed/>
    <w:qFormat/>
    <w:locked/>
    <w:uiPriority w:val="9"/>
    <w:rPr>
      <w:rFonts w:hint="default" w:ascii="Times New Roman" w:hAnsi="Times New Roman" w:eastAsia="宋体" w:cs="Times New Roman"/>
      <w:b/>
      <w:color w:val="000000"/>
      <w:sz w:val="24"/>
      <w:szCs w:val="24"/>
      <w:lang w:eastAsia="en-US"/>
    </w:rPr>
  </w:style>
  <w:style w:type="character" w:customStyle="1" w:styleId="33">
    <w:name w:val="纯文本 Char"/>
    <w:basedOn w:val="16"/>
    <w:link w:val="8"/>
    <w:unhideWhenUsed/>
    <w:qFormat/>
    <w:locked/>
    <w:uiPriority w:val="99"/>
    <w:rPr>
      <w:rFonts w:hint="eastAsia" w:ascii="宋体" w:hAnsi="Courier New" w:eastAsia="宋体" w:cs="Courier New"/>
      <w:sz w:val="24"/>
      <w:szCs w:val="24"/>
    </w:rPr>
  </w:style>
  <w:style w:type="character" w:customStyle="1" w:styleId="34">
    <w:name w:val="批注主题 Char"/>
    <w:basedOn w:val="35"/>
    <w:link w:val="14"/>
    <w:unhideWhenUsed/>
    <w:qFormat/>
    <w:locked/>
    <w:uiPriority w:val="99"/>
    <w:rPr>
      <w:rFonts w:hint="default"/>
      <w:b/>
      <w:sz w:val="22"/>
      <w:szCs w:val="22"/>
    </w:rPr>
  </w:style>
  <w:style w:type="character" w:customStyle="1" w:styleId="35">
    <w:name w:val="批注文字 Char"/>
    <w:basedOn w:val="16"/>
    <w:link w:val="5"/>
    <w:unhideWhenUsed/>
    <w:qFormat/>
    <w:locked/>
    <w:uiPriority w:val="99"/>
    <w:rPr>
      <w:rFonts w:hint="default" w:cs="Times New Roman"/>
      <w:sz w:val="22"/>
      <w:szCs w:val="22"/>
    </w:rPr>
  </w:style>
  <w:style w:type="character" w:customStyle="1" w:styleId="36">
    <w:name w:val="标题 2 Char"/>
    <w:basedOn w:val="16"/>
    <w:link w:val="2"/>
    <w:unhideWhenUsed/>
    <w:qFormat/>
    <w:locked/>
    <w:uiPriority w:val="9"/>
    <w:rPr>
      <w:rFonts w:hint="eastAsia" w:ascii="Calibri Light" w:hAnsi="Calibri Light" w:eastAsia="宋体" w:cs="Times New Roman"/>
      <w:b/>
      <w:sz w:val="32"/>
      <w:szCs w:val="32"/>
    </w:rPr>
  </w:style>
  <w:style w:type="character" w:customStyle="1" w:styleId="37">
    <w:name w:val="批注框文本 Char"/>
    <w:basedOn w:val="16"/>
    <w:link w:val="9"/>
    <w:unhideWhenUsed/>
    <w:qFormat/>
    <w:locked/>
    <w:uiPriority w:val="99"/>
    <w:rPr>
      <w:rFonts w:hint="default" w:cs="Times New Roman"/>
      <w:sz w:val="18"/>
      <w:szCs w:val="18"/>
    </w:rPr>
  </w:style>
  <w:style w:type="character" w:customStyle="1" w:styleId="38">
    <w:name w:val="页眉 Char"/>
    <w:basedOn w:val="16"/>
    <w:link w:val="11"/>
    <w:unhideWhenUsed/>
    <w:qFormat/>
    <w:locked/>
    <w:uiPriority w:val="99"/>
    <w:rPr>
      <w:rFonts w:hint="default" w:cs="Times New Roman"/>
      <w:sz w:val="18"/>
      <w:szCs w:val="18"/>
    </w:rPr>
  </w:style>
  <w:style w:type="character" w:customStyle="1" w:styleId="39">
    <w:name w:val="正文文本 Char"/>
    <w:basedOn w:val="16"/>
    <w:link w:val="6"/>
    <w:unhideWhenUsed/>
    <w:qFormat/>
    <w:locked/>
    <w:uiPriority w:val="99"/>
    <w:rPr>
      <w:rFonts w:hint="eastAsia" w:ascii="宋体" w:hAnsi="Times New Roman" w:eastAsia="宋体" w:cs="Times New Roman"/>
      <w:sz w:val="20"/>
      <w:szCs w:val="24"/>
    </w:rPr>
  </w:style>
  <w:style w:type="character" w:customStyle="1" w:styleId="40">
    <w:name w:val="页脚 Char"/>
    <w:basedOn w:val="16"/>
    <w:link w:val="10"/>
    <w:unhideWhenUsed/>
    <w:qFormat/>
    <w:locked/>
    <w:uiPriority w:val="99"/>
    <w:rPr>
      <w:rFonts w:hint="default" w:ascii="Times New Roman" w:hAnsi="Times New Roman" w:eastAsia="宋体" w:cs="Times New Roman"/>
      <w:color w:val="000000"/>
      <w:sz w:val="24"/>
      <w:szCs w:val="24"/>
      <w:lang w:eastAsia="en-U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45</Pages>
  <Words>1272</Words>
  <Characters>1543</Characters>
  <TotalTime>3</TotalTime>
  <ScaleCrop>false</ScaleCrop>
  <LinksUpToDate>false</LinksUpToDate>
  <CharactersWithSpaces>1926</CharactersWithSpaces>
  <Application>WPS Office_12.1.0.20305_F1E327BC-269C-435d-A152-05C5408002CA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2026-02-24T07:08:00Z</dcterms:created>
  <dc:creator>11798</dc:creator>
  <cp:lastModifiedBy>SKILEE</cp:lastModifiedBy>
  <dcterms:modified xsi:type="dcterms:W3CDTF">2026-02-25T07:57:21Z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EDEE55D7A2474D75BC715F2CEB42BC06_13</vt:lpwstr>
  </property>
  <property fmtid="{D5CDD505-2E9C-101B-9397-08002B2CF9AE}" pid="4" name="KSOTemplateDocerSaveRecord">
    <vt:lpwstr>eyJoZGlkIjoiOTc5MWQ2YWEzYjFmZDc1ZDFkMGIwMmE2ODczOTVlOTEiLCJ1c2VySWQiOiI1MDA2NjU5OTEifQ==</vt:lpwstr>
  </property>
</Properties>
</file>