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4팀 </w:t>
      </w:r>
      <w:r>
        <w:rPr>
          <w:rFonts w:hint="eastAsia"/>
          <w:b/>
          <w:sz w:val="36"/>
          <w:szCs w:val="36"/>
        </w:rPr>
        <w:t>프로젝트 개발 계획서</w:t>
      </w:r>
    </w:p>
    <w:p>
      <w:pPr>
        <w:jc w:val="righ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작성일 :</w:t>
      </w:r>
      <w:r>
        <w:rPr>
          <w:rFonts w:hint="eastAsia"/>
          <w:b/>
          <w:szCs w:val="20"/>
        </w:rPr>
        <w:t xml:space="preserve"> 2024.02.14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669"/>
        <w:gridCol w:w="1875"/>
        <w:gridCol w:w="1559"/>
        <w:gridCol w:w="1178"/>
      </w:tblGrid>
      <w:tr>
        <w:tc>
          <w:tcPr>
            <w:tcW w:w="1384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7840" w:type="dxa"/>
            <w:gridSpan w:val="5"/>
            <w:vAlign w:val="center"/>
          </w:tcPr>
          <w:p>
            <w:r>
              <w:rPr>
                <w:rFonts w:hint="eastAsia"/>
              </w:rPr>
              <w:t>복팡이츠</w:t>
            </w:r>
          </w:p>
        </w:tc>
      </w:tr>
      <w:tr>
        <w:tc>
          <w:tcPr>
            <w:tcW w:w="1384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840" w:type="dxa"/>
            <w:gridSpan w:val="5"/>
            <w:vAlign w:val="center"/>
          </w:tcPr>
          <w:p>
            <w:r>
              <w:rPr>
                <w:rFonts w:hint="eastAsia"/>
              </w:rPr>
              <w:t>김민형, 이수빈</w:t>
            </w:r>
          </w:p>
        </w:tc>
      </w:tr>
      <w:tr>
        <w:tc>
          <w:tcPr>
            <w:tcW w:w="1384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활동기간</w:t>
            </w:r>
          </w:p>
        </w:tc>
        <w:tc>
          <w:tcPr>
            <w:tcW w:w="3228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2/14~ 2/19</w:t>
            </w:r>
          </w:p>
        </w:tc>
        <w:tc>
          <w:tcPr>
            <w:tcW w:w="1875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737" w:type="dxa"/>
            <w:gridSpan w:val="2"/>
            <w:vAlign w:val="center"/>
          </w:tcPr>
          <w:p>
            <w:r>
              <w:rPr>
                <w:rFonts w:hint="eastAsia"/>
              </w:rPr>
              <w:t>광주인력개발원</w:t>
            </w:r>
            <w:r>
              <w:rPr>
                <w:rFonts w:hint="eastAsia"/>
              </w:rPr>
              <w:t xml:space="preserve"> 공학 1관 생산정보 </w:t>
            </w:r>
            <w:r>
              <w:rPr>
                <w:rFonts w:hint="eastAsia"/>
              </w:rPr>
              <w:t>시스템실</w:t>
            </w:r>
          </w:p>
        </w:tc>
      </w:tr>
      <w:tr>
        <w:tc>
          <w:tcPr>
            <w:tcW w:w="9224" w:type="dxa"/>
            <w:gridSpan w:val="6"/>
            <w:shd w:val="clear" w:color="auto" w:fill="D9D9D9" w:themeFill="lt1" w:themeFillShade="d9"/>
            <w:vAlign w:val="center"/>
          </w:tcPr>
          <w:p>
            <w:pPr>
              <w:jc w:val="center"/>
              <w:tabs>
                <w:tab w:val="left" w:pos="5407"/>
              </w:tabs>
              <w:rPr>
                <w:rFonts w:hint="eastAsia"/>
              </w:rPr>
            </w:pPr>
            <w:r>
              <w:rPr>
                <w:rFonts w:hint="eastAsia"/>
              </w:rPr>
              <w:t>프로젝트 소개</w:t>
            </w:r>
          </w:p>
        </w:tc>
      </w:tr>
      <w:tr>
        <w:tc>
          <w:tcPr>
            <w:tcW w:w="1384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주요 주제</w:t>
            </w:r>
          </w:p>
        </w:tc>
        <w:tc>
          <w:tcPr>
            <w:tcW w:w="7840" w:type="dxa"/>
            <w:gridSpan w:val="5"/>
            <w:vAlign w:val="center"/>
          </w:tcPr>
          <w:p>
            <w:r>
              <w:rPr>
                <w:rFonts w:hint="eastAsia"/>
              </w:rPr>
              <w:t xml:space="preserve">C++ Qt 네트워크 프로그래밍을 활용한 음식 배달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서비스(서버, 클라이언트) 구현</w:t>
            </w:r>
          </w:p>
        </w:tc>
      </w:tr>
      <w:tr>
        <w:tc>
          <w:tcPr>
            <w:tcW w:w="1384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개발 목적</w:t>
            </w:r>
          </w:p>
        </w:tc>
        <w:tc>
          <w:tcPr>
            <w:tcW w:w="7840" w:type="dxa"/>
            <w:gridSpan w:val="5"/>
            <w:vAlign w:val="center"/>
          </w:tcPr>
          <w:p>
            <w:r>
              <w:rPr>
                <w:rFonts w:hint="eastAsia"/>
              </w:rPr>
              <w:t xml:space="preserve">서버/클라이언트 관계를 </w:t>
            </w:r>
            <w:r>
              <w:rPr>
                <w:rFonts w:hint="eastAsia"/>
              </w:rPr>
              <w:t>일대다로</w:t>
            </w:r>
            <w:r>
              <w:rPr>
                <w:rFonts w:hint="eastAsia"/>
              </w:rPr>
              <w:t xml:space="preserve"> 구현해보자</w:t>
            </w:r>
          </w:p>
        </w:tc>
      </w:tr>
      <w:tr>
        <w:tc>
          <w:tcPr>
            <w:tcW w:w="1384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개발 환경</w:t>
            </w:r>
          </w:p>
        </w:tc>
        <w:tc>
          <w:tcPr>
            <w:tcW w:w="7840" w:type="dxa"/>
            <w:gridSpan w:val="5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OS : Windows 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Language : C++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IDE : Qt Creator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DB tools: SQLite3/ </w:t>
            </w:r>
            <w:r>
              <w:rPr>
                <w:rFonts w:hint="eastAsia"/>
              </w:rPr>
              <w:t>DBeaver</w:t>
            </w:r>
            <w:r>
              <w:rPr>
                <w:rFonts w:hint="eastAsia"/>
              </w:rPr>
              <w:t xml:space="preserve"> 23.3.2</w:t>
            </w:r>
          </w:p>
          <w:p>
            <w:r>
              <w:rPr>
                <w:rFonts w:hint="eastAsia"/>
              </w:rPr>
              <w:t xml:space="preserve">- VCS : </w:t>
            </w:r>
            <w:r>
              <w:rPr>
                <w:rFonts w:hint="eastAsia"/>
              </w:rPr>
              <w:t>Git</w:t>
            </w:r>
          </w:p>
        </w:tc>
      </w:tr>
      <w:tr>
        <w:tc>
          <w:tcPr>
            <w:tcW w:w="1384" w:type="dxa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구현 예정 기능</w:t>
            </w:r>
          </w:p>
        </w:tc>
        <w:tc>
          <w:tcPr>
            <w:tcW w:w="1559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분류</w:t>
            </w:r>
          </w:p>
        </w:tc>
        <w:tc>
          <w:tcPr>
            <w:tcW w:w="5103" w:type="dxa"/>
            <w:gridSpan w:val="3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1178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담당</w:t>
            </w:r>
          </w:p>
        </w:tc>
      </w:tr>
      <w:tr>
        <w:tc>
          <w:tcPr>
            <w:tcW w:w="1384" w:type="dxa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5103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실시간 고객센터 / 문의 기능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고객의 대응은 1대1 </w:t>
            </w:r>
            <w:r>
              <w:rPr>
                <w:rFonts w:hint="eastAsia"/>
              </w:rPr>
              <w:t>채팅방</w:t>
            </w:r>
            <w:r>
              <w:rPr>
                <w:rFonts w:hint="eastAsia"/>
              </w:rPr>
              <w:t xml:space="preserve"> 형태로 이루어진다.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각 클라이언트들의 요청 처리</w:t>
            </w:r>
          </w:p>
          <w:p>
            <w:r>
              <w:rPr>
                <w:rFonts w:hint="eastAsia"/>
              </w:rPr>
              <w:t xml:space="preserve"> - 클라이언트 별 요청에 따른 처리를 한다.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이수빈</w:t>
            </w:r>
          </w:p>
          <w:p>
            <w:pPr>
              <w:jc w:val="center"/>
            </w:pPr>
            <w:r>
              <w:rPr>
                <w:rFonts w:hint="eastAsia"/>
              </w:rPr>
              <w:t>김민형</w:t>
            </w:r>
          </w:p>
        </w:tc>
      </w:tr>
      <w:tr>
        <w:tc>
          <w:tcPr>
            <w:tcW w:w="1384" w:type="dxa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고객</w:t>
            </w:r>
          </w:p>
        </w:tc>
        <w:tc>
          <w:tcPr>
            <w:tcW w:w="5103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UI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사용하는 </w:t>
            </w:r>
            <w:r>
              <w:rPr>
                <w:rFonts w:hint="eastAsia"/>
              </w:rPr>
              <w:t>배달앱을</w:t>
            </w:r>
            <w:r>
              <w:rPr>
                <w:rFonts w:hint="eastAsia"/>
              </w:rPr>
              <w:t xml:space="preserve"> 참고하여 </w:t>
            </w:r>
            <w:r>
              <w:rPr>
                <w:rFonts w:hint="eastAsia"/>
              </w:rPr>
              <w:t>어플</w:t>
            </w:r>
            <w:r>
              <w:rPr>
                <w:rFonts w:hint="eastAsia"/>
              </w:rPr>
              <w:t xml:space="preserve"> 형태로 구성.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로그인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아이디, 비밀번호를 입력하면 서버에 전송된다.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일치여부가</w:t>
            </w:r>
            <w:r>
              <w:rPr>
                <w:rFonts w:hint="eastAsia"/>
              </w:rPr>
              <w:t xml:space="preserve"> 확인되면 메인 화면으로 넘어간다.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회원가입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아이디, 비밀번호, 휴대폰번호를 </w:t>
            </w:r>
            <w:r>
              <w:rPr>
                <w:rFonts w:hint="eastAsia"/>
              </w:rPr>
              <w:t>입력받는다</w:t>
            </w:r>
            <w:r>
              <w:rPr>
                <w:rFonts w:hint="eastAsia"/>
              </w:rPr>
              <w:t>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아이디와 휴대폰은 서버</w:t>
            </w:r>
            <w:r>
              <w:rPr>
                <w:rFonts w:hint="eastAsia"/>
              </w:rPr>
              <w:t>에 전송, 중복여부를 확인.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 주문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원하는 매장의 메뉴를 선택하면 장바구니에 담김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장바구니는 한가지 매장의 메뉴들만 담긴다.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장바구니에 담긴 메뉴에 대해 결제를 진행한다.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결제된 정보는 서버에 전송된다.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 대기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주문 승인 여부가 수신되면 진행과정을 확인가능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조리 완료, 배달 시작 등을 알림을 표시한다.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모든 과정은 서버와 통신으로 이루어진다.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문의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고객센터 </w:t>
            </w:r>
            <w:r>
              <w:rPr>
                <w:rFonts w:hint="eastAsia"/>
              </w:rPr>
              <w:t>채팅방으로</w:t>
            </w:r>
            <w:r>
              <w:rPr>
                <w:rFonts w:hint="eastAsia"/>
              </w:rPr>
              <w:t xml:space="preserve"> 입장하여 문의사항 입력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문의 응답이 오면 알림에 표시된다.</w:t>
            </w:r>
          </w:p>
          <w:p>
            <w:r>
              <w:rPr>
                <w:rFonts w:hint="eastAsia"/>
              </w:rPr>
              <w:t xml:space="preserve"> - 모든 과정은 서버와 통신으로 이루어진다.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이수빈</w:t>
            </w:r>
          </w:p>
          <w:p>
            <w:pPr>
              <w:jc w:val="center"/>
            </w:pPr>
            <w:r>
              <w:rPr>
                <w:rFonts w:hint="eastAsia"/>
              </w:rPr>
              <w:t>김민형</w:t>
            </w:r>
          </w:p>
        </w:tc>
      </w:tr>
      <w:tr>
        <w:tc>
          <w:tcPr>
            <w:tcW w:w="1384" w:type="dxa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매장</w:t>
            </w:r>
          </w:p>
        </w:tc>
        <w:tc>
          <w:tcPr>
            <w:tcW w:w="5103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매장 오픈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매장을 </w:t>
            </w:r>
            <w:r>
              <w:rPr>
                <w:rFonts w:hint="eastAsia"/>
              </w:rPr>
              <w:t>오픈하면</w:t>
            </w:r>
            <w:r>
              <w:rPr>
                <w:rFonts w:hint="eastAsia"/>
              </w:rPr>
              <w:t xml:space="preserve"> 오픈 신호가 서버에 전송된다.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주문 승인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서버로부터 전달받은 주문정보를 확인한다.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주문정보에 대한 승인 여부를 서버에 전송한다.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조리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배달 파트너가 매칭되면 조리시간 서버에 전송</w:t>
            </w:r>
          </w:p>
          <w:p>
            <w:r>
              <w:rPr>
                <w:rFonts w:hint="eastAsia"/>
              </w:rPr>
              <w:t xml:space="preserve"> - 조리가 완료되면 조리 완료 신호를 서버에 전송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이수빈</w:t>
            </w:r>
          </w:p>
        </w:tc>
      </w:tr>
      <w:tr>
        <w:tc>
          <w:tcPr>
            <w:tcW w:w="1384" w:type="dxa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배달 파트너</w:t>
            </w:r>
          </w:p>
        </w:tc>
        <w:tc>
          <w:tcPr>
            <w:tcW w:w="5103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배달 업무 시작 시 </w:t>
            </w:r>
            <w:r>
              <w:rPr>
                <w:rFonts w:hint="eastAsia"/>
              </w:rPr>
              <w:t>매칭</w:t>
            </w:r>
            <w:r>
              <w:rPr>
                <w:rFonts w:hint="eastAsia"/>
              </w:rPr>
              <w:t xml:space="preserve"> 대기 신호를 서버에 전송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 xml:space="preserve">서버로부터 </w:t>
            </w:r>
            <w:r>
              <w:rPr>
                <w:rFonts w:hint="eastAsia"/>
              </w:rPr>
              <w:t>매칭</w:t>
            </w:r>
            <w:r>
              <w:rPr>
                <w:rFonts w:hint="eastAsia"/>
              </w:rPr>
              <w:t xml:space="preserve"> 신호를 기다린다.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2. 배달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매칭</w:t>
            </w:r>
            <w:r>
              <w:rPr>
                <w:rFonts w:hint="eastAsia"/>
              </w:rPr>
              <w:t xml:space="preserve"> 신호가 들어오면 배달을 시작한다.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배달 예상 시간을 서버로 전송한다.</w:t>
            </w:r>
          </w:p>
          <w:p>
            <w:r>
              <w:rPr>
                <w:rFonts w:hint="eastAsia"/>
              </w:rPr>
              <w:t xml:space="preserve"> - 배달이 완료되면 완료 여부를 서버로 전송한다.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김민형</w:t>
            </w:r>
          </w:p>
        </w:tc>
      </w:tr>
      <w:tr>
        <w:tc>
          <w:tcPr>
            <w:tcW w:w="1384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문제점</w:t>
            </w:r>
          </w:p>
        </w:tc>
        <w:tc>
          <w:tcPr>
            <w:tcW w:w="7840" w:type="dxa"/>
            <w:gridSpan w:val="5"/>
            <w:vAlign w:val="center"/>
          </w:tcPr>
          <w:p>
            <w:r>
              <w:rPr>
                <w:rFonts w:hint="eastAsia"/>
              </w:rPr>
              <w:t>다중 클라이언트와의 통신 신호 송수신에 동시 상황에 대한 대비책 마련과 실시간 채팅 구현 등 네트워크 프로그래밍에서 어려움이 있을 것으로 예상됩니다.</w:t>
            </w:r>
          </w:p>
        </w:tc>
      </w:tr>
      <w:tr>
        <w:tc>
          <w:tcPr>
            <w:tcW w:w="1384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개선 방법</w:t>
            </w:r>
          </w:p>
        </w:tc>
        <w:tc>
          <w:tcPr>
            <w:tcW w:w="7840" w:type="dxa"/>
            <w:gridSpan w:val="5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함께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형식으로 고민하고 공부하여 기능을구현해나가겠습니다.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Aiot</dc:creator>
  <cp:keywords/>
  <dc:description/>
  <cp:lastModifiedBy>IOT</cp:lastModifiedBy>
  <cp:revision>1</cp:revision>
  <dcterms:created xsi:type="dcterms:W3CDTF">2024-02-14T01:15:00Z</dcterms:created>
  <dcterms:modified xsi:type="dcterms:W3CDTF">2024-02-14T05:31:54Z</dcterms:modified>
  <cp:version>1000.0100.01</cp:version>
</cp:coreProperties>
</file>