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인터페이스 개발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2021년 02월 03일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과정명 : 프로젝트형 </w:t>
      </w:r>
      <w:r w:rsidDel="00000000" w:rsidR="00000000" w:rsidRPr="00000000">
        <w:rPr>
          <w:b w:val="1"/>
          <w:highlight w:val="yellow"/>
          <w:rtl w:val="0"/>
        </w:rPr>
        <w:t xml:space="preserve">AI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 서비스 개발</w:t>
      </w: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66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</w:tr>
      <w:tr>
        <w:trPr>
          <w:trHeight w:val="8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이성렬</w:t>
            </w:r>
          </w:p>
          <w:p w:rsidR="00000000" w:rsidDel="00000000" w:rsidP="00000000" w:rsidRDefault="00000000" w:rsidRPr="00000000" w14:paraId="00000008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김태훈, 임성진, 홍태근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이미지 검색 사이트</w:t>
            </w:r>
          </w:p>
        </w:tc>
      </w:tr>
      <w:tr>
        <w:trPr>
          <w:trHeight w:val="26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1. 회원가입/로그인 기능 구현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사용자 회원가입 및 로그인</w:t>
            </w:r>
          </w:p>
          <w:p w:rsidR="00000000" w:rsidDel="00000000" w:rsidP="00000000" w:rsidRDefault="00000000" w:rsidRPr="00000000" w14:paraId="0000000F">
            <w:pPr>
              <w:widowControl w:val="1"/>
              <w:ind w:left="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이미지 출력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이미지 소스는 URL로 연결(Open-API)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Grid를 활용한 이미지 배치</w:t>
            </w:r>
          </w:p>
          <w:p w:rsidR="00000000" w:rsidDel="00000000" w:rsidP="00000000" w:rsidRDefault="00000000" w:rsidRPr="00000000" w14:paraId="00000012">
            <w:pPr>
              <w:widowControl w:val="1"/>
              <w:ind w:left="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이미지 검색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검색창에 입력된 텍스트 기반의 이미지 검색(Open-API)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color w:val="595959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검색기록(사용자, 검색시간, …) 저장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임성진: 개발 환경 구축, 검색기록 DB 연동</w:t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이성렬: 로그인, 회원 가입 기능 구현 및 회원 정보 DB 연동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김태훈: 이미지 출력을 위한 Open-API 연동</w:t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홍태근: 홈페이지 프론트엔드</w:t>
            </w:r>
          </w:p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2/2~ 2/3: 주제 선정 및 일정 수립</w:t>
            </w:r>
          </w:p>
          <w:p w:rsidR="00000000" w:rsidDel="00000000" w:rsidP="00000000" w:rsidRDefault="00000000" w:rsidRPr="00000000" w14:paraId="0000001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2/3 ~ 2/16: 개발</w:t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2/16: 프로젝트 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● API</w:t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color w:val="7f7f7f"/>
                <w:rtl w:val="0"/>
              </w:rPr>
              <w:t xml:space="preserve">- Pexels API(https://www.pexels.com/ko-kr/api/)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Back-end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Django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color w:val="7f7f7f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MongoD</w:t>
            </w:r>
            <w:r w:rsidDel="00000000" w:rsidR="00000000" w:rsidRPr="00000000">
              <w:rPr>
                <w:rFonts w:ascii="Gulim" w:cs="Gulim" w:eastAsia="Gulim" w:hAnsi="Gulim"/>
                <w:color w:val="7f7f7f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AWS(TBD)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Front-end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HTML, CSS, J</w:t>
            </w:r>
            <w:r w:rsidDel="00000000" w:rsidR="00000000" w:rsidRPr="00000000">
              <w:rPr>
                <w:rFonts w:ascii="Gulim" w:cs="Gulim" w:eastAsia="Gulim" w:hAnsi="Gulim"/>
                <w:color w:val="7f7f7f"/>
                <w:rtl w:val="0"/>
              </w:rPr>
              <w:t xml:space="preserve">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● Version Control &amp; Communication</w:t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rFonts w:ascii="Gulim" w:cs="Gulim" w:eastAsia="Gulim" w:hAnsi="Gulim"/>
                <w:color w:val="7f7f7f"/>
              </w:rPr>
            </w:pPr>
            <w:r w:rsidDel="00000000" w:rsidR="00000000" w:rsidRPr="00000000">
              <w:rPr>
                <w:rFonts w:ascii="Gulim" w:cs="Gulim" w:eastAsia="Gulim" w:hAnsi="Gulim"/>
                <w:color w:val="7f7f7f"/>
                <w:rtl w:val="0"/>
              </w:rPr>
              <w:t xml:space="preserve">- Gitub, Slack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핵심 실무인재 양성</w:t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SoMue+DS2WudkRT7NSrrUYfCgw==">AMUW2mWm5C8HBZznIhB+/eY8sC3ohqOOaJXYalQzSJ+qt1YlbHUWo/bLs48/f4wZOaIJ2hdtkkzGN+1AfPBfh1j0ZmFhF4DMG60gpr2vKoMi3Zun2pIN2LM=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2020-08-06T07:56:00Z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