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CD86E" w14:textId="77777777" w:rsidR="00072ACB" w:rsidRPr="00072ACB" w:rsidRDefault="00072ACB" w:rsidP="00072ACB">
      <w:pPr>
        <w:rPr>
          <w:b/>
          <w:bCs/>
        </w:rPr>
      </w:pPr>
      <w:r w:rsidRPr="00072ACB">
        <w:rPr>
          <w:b/>
          <w:bCs/>
        </w:rPr>
        <w:t>Apparent Hierarchies of Packages</w:t>
      </w:r>
    </w:p>
    <w:p w14:paraId="6127BA18" w14:textId="77777777" w:rsidR="00072ACB" w:rsidRPr="00072ACB" w:rsidRDefault="00072ACB" w:rsidP="00072ACB">
      <w:r w:rsidRPr="00072ACB">
        <w:t>At first, packages appear to be hierarchical, but they are not. For example, the Java API includes a </w:t>
      </w:r>
      <w:proofErr w:type="spellStart"/>
      <w:r w:rsidRPr="00072ACB">
        <w:t>java.awt</w:t>
      </w:r>
      <w:proofErr w:type="spellEnd"/>
      <w:r w:rsidRPr="00072ACB">
        <w:t> package, a </w:t>
      </w:r>
      <w:proofErr w:type="spellStart"/>
      <w:proofErr w:type="gramStart"/>
      <w:r w:rsidRPr="00072ACB">
        <w:t>java.awt.color</w:t>
      </w:r>
      <w:proofErr w:type="spellEnd"/>
      <w:proofErr w:type="gramEnd"/>
      <w:r w:rsidRPr="00072ACB">
        <w:t> package, a </w:t>
      </w:r>
      <w:proofErr w:type="spellStart"/>
      <w:r w:rsidRPr="00072ACB">
        <w:t>java.awt.font</w:t>
      </w:r>
      <w:proofErr w:type="spellEnd"/>
      <w:r w:rsidRPr="00072ACB">
        <w:t> package, and many others that begin with </w:t>
      </w:r>
      <w:proofErr w:type="spellStart"/>
      <w:r w:rsidRPr="00072ACB">
        <w:t>java.awt</w:t>
      </w:r>
      <w:proofErr w:type="spellEnd"/>
      <w:r w:rsidRPr="00072ACB">
        <w:t>. However, the </w:t>
      </w:r>
      <w:proofErr w:type="spellStart"/>
      <w:proofErr w:type="gramStart"/>
      <w:r w:rsidRPr="00072ACB">
        <w:t>java.awt.color</w:t>
      </w:r>
      <w:proofErr w:type="spellEnd"/>
      <w:proofErr w:type="gramEnd"/>
      <w:r w:rsidRPr="00072ACB">
        <w:t> package, the </w:t>
      </w:r>
      <w:proofErr w:type="spellStart"/>
      <w:r w:rsidRPr="00072ACB">
        <w:t>java.awt.font</w:t>
      </w:r>
      <w:proofErr w:type="spellEnd"/>
      <w:r w:rsidRPr="00072ACB">
        <w:t> package, and other </w:t>
      </w:r>
      <w:proofErr w:type="spellStart"/>
      <w:r w:rsidRPr="00072ACB">
        <w:t>java.awt.xxxx</w:t>
      </w:r>
      <w:proofErr w:type="spellEnd"/>
      <w:r w:rsidRPr="00072ACB">
        <w:t> packages are </w:t>
      </w:r>
      <w:r w:rsidRPr="00072ACB">
        <w:rPr>
          <w:i/>
          <w:iCs/>
        </w:rPr>
        <w:t>not included</w:t>
      </w:r>
      <w:r w:rsidRPr="00072ACB">
        <w:t> in the </w:t>
      </w:r>
      <w:proofErr w:type="spellStart"/>
      <w:r w:rsidRPr="00072ACB">
        <w:t>java.awt</w:t>
      </w:r>
      <w:proofErr w:type="spellEnd"/>
      <w:r w:rsidRPr="00072ACB">
        <w:t> package. The prefix </w:t>
      </w:r>
      <w:proofErr w:type="spellStart"/>
      <w:r w:rsidRPr="00072ACB">
        <w:t>java.awt</w:t>
      </w:r>
      <w:proofErr w:type="spellEnd"/>
      <w:r w:rsidRPr="00072ACB">
        <w:t xml:space="preserve"> (the Java Abstract Window Toolkit) is used for </w:t>
      </w:r>
      <w:proofErr w:type="gramStart"/>
      <w:r w:rsidRPr="00072ACB">
        <w:t>a number of</w:t>
      </w:r>
      <w:proofErr w:type="gramEnd"/>
      <w:r w:rsidRPr="00072ACB">
        <w:t xml:space="preserve"> related packages to make the relationship evident, but not to show inclusion.</w:t>
      </w:r>
    </w:p>
    <w:p w14:paraId="4C1B0528" w14:textId="77777777" w:rsidR="00072ACB" w:rsidRPr="00072ACB" w:rsidRDefault="00072ACB" w:rsidP="00072ACB">
      <w:r w:rsidRPr="00072ACB">
        <w:t>Importing </w:t>
      </w:r>
      <w:proofErr w:type="gramStart"/>
      <w:r w:rsidRPr="00072ACB">
        <w:t>java.awt.*</w:t>
      </w:r>
      <w:proofErr w:type="gramEnd"/>
      <w:r w:rsidRPr="00072ACB">
        <w:t> imports all of the types in the </w:t>
      </w:r>
      <w:proofErr w:type="spellStart"/>
      <w:r w:rsidRPr="00072ACB">
        <w:t>java.awt</w:t>
      </w:r>
      <w:proofErr w:type="spellEnd"/>
      <w:r w:rsidRPr="00072ACB">
        <w:t> package, but it </w:t>
      </w:r>
      <w:r w:rsidRPr="00072ACB">
        <w:rPr>
          <w:i/>
          <w:iCs/>
        </w:rPr>
        <w:t>does not import</w:t>
      </w:r>
      <w:r w:rsidRPr="00072ACB">
        <w:t> </w:t>
      </w:r>
      <w:proofErr w:type="spellStart"/>
      <w:r w:rsidRPr="00072ACB">
        <w:t>java.awt.color</w:t>
      </w:r>
      <w:proofErr w:type="spellEnd"/>
      <w:r w:rsidRPr="00072ACB">
        <w:t>, </w:t>
      </w:r>
      <w:proofErr w:type="spellStart"/>
      <w:r w:rsidRPr="00072ACB">
        <w:t>java.awt.font</w:t>
      </w:r>
      <w:proofErr w:type="spellEnd"/>
      <w:r w:rsidRPr="00072ACB">
        <w:t>, or any other </w:t>
      </w:r>
      <w:proofErr w:type="spellStart"/>
      <w:r w:rsidRPr="00072ACB">
        <w:t>java.awt.xxxx</w:t>
      </w:r>
      <w:proofErr w:type="spellEnd"/>
      <w:r w:rsidRPr="00072ACB">
        <w:t> packages. If you plan to use the classes and other types in </w:t>
      </w:r>
      <w:proofErr w:type="spellStart"/>
      <w:proofErr w:type="gramStart"/>
      <w:r w:rsidRPr="00072ACB">
        <w:t>java.awt.color</w:t>
      </w:r>
      <w:proofErr w:type="spellEnd"/>
      <w:proofErr w:type="gramEnd"/>
      <w:r w:rsidRPr="00072ACB">
        <w:t> as well as those in </w:t>
      </w:r>
      <w:proofErr w:type="spellStart"/>
      <w:r w:rsidRPr="00072ACB">
        <w:t>java.awt</w:t>
      </w:r>
      <w:proofErr w:type="spellEnd"/>
      <w:r w:rsidRPr="00072ACB">
        <w:t>, you must import both packages with all their files:</w:t>
      </w:r>
    </w:p>
    <w:p w14:paraId="43A1B296" w14:textId="77777777" w:rsidR="00072ACB" w:rsidRPr="00072ACB" w:rsidRDefault="00072ACB" w:rsidP="009A07BF">
      <w:pPr>
        <w:ind w:firstLine="720"/>
      </w:pPr>
      <w:r w:rsidRPr="00072ACB">
        <w:t xml:space="preserve">import </w:t>
      </w:r>
      <w:proofErr w:type="spellStart"/>
      <w:proofErr w:type="gramStart"/>
      <w:r w:rsidRPr="00072ACB">
        <w:t>java.awt</w:t>
      </w:r>
      <w:proofErr w:type="spellEnd"/>
      <w:r w:rsidRPr="00072ACB">
        <w:t>.*</w:t>
      </w:r>
      <w:proofErr w:type="gramEnd"/>
      <w:r w:rsidRPr="00072ACB">
        <w:t>;</w:t>
      </w:r>
    </w:p>
    <w:p w14:paraId="2D4D0347" w14:textId="77777777" w:rsidR="00072ACB" w:rsidRPr="00072ACB" w:rsidRDefault="00072ACB" w:rsidP="009A07BF">
      <w:pPr>
        <w:ind w:firstLine="720"/>
      </w:pPr>
      <w:r w:rsidRPr="00072ACB">
        <w:t xml:space="preserve">import </w:t>
      </w:r>
      <w:proofErr w:type="spellStart"/>
      <w:proofErr w:type="gramStart"/>
      <w:r w:rsidRPr="00072ACB">
        <w:t>java.awt.color</w:t>
      </w:r>
      <w:proofErr w:type="spellEnd"/>
      <w:proofErr w:type="gramEnd"/>
      <w:r w:rsidRPr="00072ACB">
        <w:t>.*;</w:t>
      </w:r>
    </w:p>
    <w:p w14:paraId="4FDF7B32" w14:textId="4EB5629F" w:rsidR="004C399C" w:rsidRDefault="00072ACB">
      <w:pPr>
        <w:pBdr>
          <w:bottom w:val="single" w:sz="12" w:space="1" w:color="auto"/>
        </w:pBdr>
      </w:pPr>
      <w:proofErr w:type="gramStart"/>
      <w:r w:rsidRPr="00072ACB">
        <w:t>In reality there</w:t>
      </w:r>
      <w:proofErr w:type="gramEnd"/>
      <w:r w:rsidRPr="00072ACB">
        <w:t xml:space="preserve"> is no such thing as a sub-package in Java - each package is a completely separate entity, with the names being seemingly hierarchical only for convenience.</w:t>
      </w:r>
    </w:p>
    <w:p w14:paraId="7E8A2AE3" w14:textId="77777777" w:rsidR="009A07BF" w:rsidRPr="009A07BF" w:rsidRDefault="009A07BF" w:rsidP="009A07BF">
      <w:pPr>
        <w:rPr>
          <w:b/>
          <w:bCs/>
        </w:rPr>
      </w:pPr>
      <w:bookmarkStart w:id="0" w:name="staticimport"/>
      <w:r w:rsidRPr="009A07BF">
        <w:rPr>
          <w:b/>
          <w:bCs/>
        </w:rPr>
        <w:t>The Static Import Statement</w:t>
      </w:r>
      <w:bookmarkEnd w:id="0"/>
    </w:p>
    <w:p w14:paraId="159C51FC" w14:textId="77777777" w:rsidR="009A07BF" w:rsidRPr="009A07BF" w:rsidRDefault="009A07BF" w:rsidP="009A07BF">
      <w:r w:rsidRPr="009A07BF">
        <w:t>There are situations where you need frequent access to static final fields (constants) and static methods from one or two classes. Prefixing the name of these classes over and over can result in cluttered code. The </w:t>
      </w:r>
      <w:r w:rsidRPr="009A07BF">
        <w:rPr>
          <w:i/>
          <w:iCs/>
        </w:rPr>
        <w:t>static import</w:t>
      </w:r>
      <w:r w:rsidRPr="009A07BF">
        <w:t> statement gives you a way to import the constants and static methods that you want to use so that you do not need to prefix the name of their class.</w:t>
      </w:r>
    </w:p>
    <w:p w14:paraId="080E0668" w14:textId="77777777" w:rsidR="009A07BF" w:rsidRPr="009A07BF" w:rsidRDefault="009A07BF" w:rsidP="009A07BF">
      <w:r w:rsidRPr="009A07BF">
        <w:t>Ordinarily, to use these objects from another class, you prefix the class name, as follows.</w:t>
      </w:r>
    </w:p>
    <w:p w14:paraId="1D18869F" w14:textId="77777777" w:rsidR="009A07BF" w:rsidRPr="009A07BF" w:rsidRDefault="009A07BF" w:rsidP="009A07BF">
      <w:pPr>
        <w:ind w:firstLine="720"/>
      </w:pPr>
      <w:r w:rsidRPr="009A07BF">
        <w:t xml:space="preserve">double r = </w:t>
      </w:r>
      <w:proofErr w:type="spellStart"/>
      <w:proofErr w:type="gramStart"/>
      <w:r w:rsidRPr="009A07BF">
        <w:t>Math.cos</w:t>
      </w:r>
      <w:proofErr w:type="spellEnd"/>
      <w:r w:rsidRPr="009A07BF">
        <w:t>(</w:t>
      </w:r>
      <w:proofErr w:type="spellStart"/>
      <w:proofErr w:type="gramEnd"/>
      <w:r w:rsidRPr="009A07BF">
        <w:t>Math.PI</w:t>
      </w:r>
      <w:proofErr w:type="spellEnd"/>
      <w:r w:rsidRPr="009A07BF">
        <w:t xml:space="preserve"> * theta);</w:t>
      </w:r>
    </w:p>
    <w:p w14:paraId="50F13623" w14:textId="77777777" w:rsidR="009A07BF" w:rsidRPr="009A07BF" w:rsidRDefault="009A07BF" w:rsidP="009A07BF">
      <w:r w:rsidRPr="009A07BF">
        <w:t xml:space="preserve">You can use the static import statement to import the static members of </w:t>
      </w:r>
      <w:proofErr w:type="spellStart"/>
      <w:proofErr w:type="gramStart"/>
      <w:r w:rsidRPr="009A07BF">
        <w:t>java.lang</w:t>
      </w:r>
      <w:proofErr w:type="gramEnd"/>
      <w:r w:rsidRPr="009A07BF">
        <w:t>.Math</w:t>
      </w:r>
      <w:proofErr w:type="spellEnd"/>
      <w:r w:rsidRPr="009A07BF">
        <w:t xml:space="preserve"> so that you don't need to prefix the class name, Math. The static members of Math can be imported either individually:</w:t>
      </w:r>
    </w:p>
    <w:p w14:paraId="50B6B548" w14:textId="77777777" w:rsidR="009A07BF" w:rsidRPr="009A07BF" w:rsidRDefault="009A07BF" w:rsidP="009A07BF">
      <w:pPr>
        <w:ind w:firstLine="720"/>
      </w:pPr>
      <w:r w:rsidRPr="009A07BF">
        <w:t xml:space="preserve">import </w:t>
      </w:r>
      <w:r w:rsidRPr="009A07BF">
        <w:rPr>
          <w:b/>
          <w:bCs/>
        </w:rPr>
        <w:t>static</w:t>
      </w:r>
      <w:r w:rsidRPr="009A07BF">
        <w:t xml:space="preserve"> </w:t>
      </w:r>
      <w:proofErr w:type="spellStart"/>
      <w:r w:rsidRPr="009A07BF">
        <w:t>java.lang.Math.PI</w:t>
      </w:r>
      <w:proofErr w:type="spellEnd"/>
      <w:r w:rsidRPr="009A07BF">
        <w:t>;</w:t>
      </w:r>
    </w:p>
    <w:p w14:paraId="0C555976" w14:textId="77777777" w:rsidR="009A07BF" w:rsidRPr="009A07BF" w:rsidRDefault="009A07BF" w:rsidP="009A07BF">
      <w:r w:rsidRPr="009A07BF">
        <w:t>or as a group:</w:t>
      </w:r>
    </w:p>
    <w:p w14:paraId="4155B03A" w14:textId="77777777" w:rsidR="009A07BF" w:rsidRPr="009A07BF" w:rsidRDefault="009A07BF" w:rsidP="009A07BF">
      <w:pPr>
        <w:ind w:firstLine="720"/>
      </w:pPr>
      <w:r w:rsidRPr="009A07BF">
        <w:t xml:space="preserve">import </w:t>
      </w:r>
      <w:r w:rsidRPr="009A07BF">
        <w:rPr>
          <w:b/>
          <w:bCs/>
        </w:rPr>
        <w:t>static</w:t>
      </w:r>
      <w:r w:rsidRPr="009A07BF">
        <w:t xml:space="preserve"> </w:t>
      </w:r>
      <w:proofErr w:type="spellStart"/>
      <w:proofErr w:type="gramStart"/>
      <w:r w:rsidRPr="009A07BF">
        <w:t>java.lang</w:t>
      </w:r>
      <w:proofErr w:type="gramEnd"/>
      <w:r w:rsidRPr="009A07BF">
        <w:t>.Math</w:t>
      </w:r>
      <w:proofErr w:type="spellEnd"/>
      <w:r w:rsidRPr="009A07BF">
        <w:t>.*;</w:t>
      </w:r>
    </w:p>
    <w:p w14:paraId="0F5668EE" w14:textId="77777777" w:rsidR="009A07BF" w:rsidRPr="009A07BF" w:rsidRDefault="009A07BF" w:rsidP="009A07BF">
      <w:r w:rsidRPr="009A07BF">
        <w:t>Once they have been imported, the static members can be used without qualification. For example, the previous code snippet would become:</w:t>
      </w:r>
    </w:p>
    <w:p w14:paraId="01042D5C" w14:textId="77777777" w:rsidR="009A07BF" w:rsidRPr="009A07BF" w:rsidRDefault="009A07BF" w:rsidP="009A07BF">
      <w:pPr>
        <w:pBdr>
          <w:bottom w:val="single" w:sz="12" w:space="1" w:color="auto"/>
        </w:pBdr>
        <w:ind w:firstLine="720"/>
      </w:pPr>
      <w:r w:rsidRPr="009A07BF">
        <w:t xml:space="preserve">double r = </w:t>
      </w:r>
      <w:proofErr w:type="gramStart"/>
      <w:r w:rsidRPr="009A07BF">
        <w:t>cos(</w:t>
      </w:r>
      <w:proofErr w:type="gramEnd"/>
      <w:r w:rsidRPr="009A07BF">
        <w:t>PI * theta);</w:t>
      </w:r>
    </w:p>
    <w:p w14:paraId="75C99694" w14:textId="6E0D5A48" w:rsidR="009A07BF" w:rsidRDefault="009A07BF"/>
    <w:p w14:paraId="114D6403" w14:textId="61027146" w:rsidR="00990D2B" w:rsidRDefault="00990D2B"/>
    <w:p w14:paraId="35C06E63" w14:textId="32578B48" w:rsidR="00990D2B" w:rsidRDefault="00990D2B"/>
    <w:p w14:paraId="7F0C9E67" w14:textId="19ECE04A" w:rsidR="00990D2B" w:rsidRPr="00990D2B" w:rsidRDefault="00990D2B" w:rsidP="00990D2B">
      <w:pPr>
        <w:rPr>
          <w:b/>
          <w:bCs/>
        </w:rPr>
      </w:pPr>
      <w:r w:rsidRPr="00990D2B">
        <w:rPr>
          <w:b/>
          <w:bCs/>
        </w:rPr>
        <w:lastRenderedPageBreak/>
        <w:t>Managing Source and Class Files</w:t>
      </w:r>
    </w:p>
    <w:p w14:paraId="57C1FCBB" w14:textId="372E1C9E" w:rsidR="00990D2B" w:rsidRPr="00990D2B" w:rsidRDefault="00990D2B" w:rsidP="00990D2B">
      <w:r w:rsidRPr="00990D2B">
        <w:t>&lt;</w:t>
      </w:r>
      <w:proofErr w:type="spellStart"/>
      <w:r w:rsidRPr="00990D2B">
        <w:t>path_one</w:t>
      </w:r>
      <w:proofErr w:type="spellEnd"/>
      <w:r w:rsidRPr="00990D2B">
        <w:t>&gt;\</w:t>
      </w:r>
      <w:r w:rsidRPr="00990D2B">
        <w:rPr>
          <w:b/>
          <w:bCs/>
        </w:rPr>
        <w:t>sources</w:t>
      </w:r>
      <w:r w:rsidRPr="00990D2B">
        <w:t>\com\example\graphics\Rectangle.java</w:t>
      </w:r>
    </w:p>
    <w:p w14:paraId="48096E9F" w14:textId="77777777" w:rsidR="00990D2B" w:rsidRPr="00990D2B" w:rsidRDefault="00990D2B" w:rsidP="00990D2B">
      <w:r w:rsidRPr="00990D2B">
        <w:t>&lt;</w:t>
      </w:r>
      <w:proofErr w:type="spellStart"/>
      <w:r w:rsidRPr="00990D2B">
        <w:t>path_two</w:t>
      </w:r>
      <w:proofErr w:type="spellEnd"/>
      <w:r w:rsidRPr="00990D2B">
        <w:t>&gt;\</w:t>
      </w:r>
      <w:r w:rsidRPr="00990D2B">
        <w:rPr>
          <w:b/>
          <w:bCs/>
        </w:rPr>
        <w:t>classes</w:t>
      </w:r>
      <w:r w:rsidRPr="00990D2B">
        <w:t>\com\example\graphics\</w:t>
      </w:r>
      <w:proofErr w:type="spellStart"/>
      <w:r w:rsidRPr="00990D2B">
        <w:t>Rectangle.class</w:t>
      </w:r>
      <w:proofErr w:type="spellEnd"/>
    </w:p>
    <w:p w14:paraId="2CE597B0" w14:textId="77777777" w:rsidR="00990D2B" w:rsidRPr="00990D2B" w:rsidRDefault="00990D2B" w:rsidP="00990D2B">
      <w:r w:rsidRPr="00990D2B">
        <w:t>By doing this, you can give the classes directory to other programmers without revealing your sources. You also need to manage source and class files in this manner so that the compiler and the Java Virtual Machine (JVM) can find all the types your program uses.</w:t>
      </w:r>
    </w:p>
    <w:p w14:paraId="7EF9112D" w14:textId="77777777" w:rsidR="00990D2B" w:rsidRPr="00990D2B" w:rsidRDefault="00990D2B" w:rsidP="00990D2B">
      <w:r w:rsidRPr="00990D2B">
        <w:t>The full path to the classes directory, &lt;</w:t>
      </w:r>
      <w:proofErr w:type="spellStart"/>
      <w:r w:rsidRPr="00990D2B">
        <w:t>path_two</w:t>
      </w:r>
      <w:proofErr w:type="spellEnd"/>
      <w:r w:rsidRPr="00990D2B">
        <w:t>&gt;\classes, is called the </w:t>
      </w:r>
      <w:r w:rsidRPr="00990D2B">
        <w:rPr>
          <w:i/>
          <w:iCs/>
        </w:rPr>
        <w:t>class path</w:t>
      </w:r>
      <w:r w:rsidRPr="00990D2B">
        <w:t>, and is set with the CLASSPATH system variable. Both the compiler and the JVM construct the path to your .class files by adding the package name to the class path. For example, if</w:t>
      </w:r>
    </w:p>
    <w:p w14:paraId="3414EE2C" w14:textId="77777777" w:rsidR="00990D2B" w:rsidRPr="00990D2B" w:rsidRDefault="00990D2B" w:rsidP="00990D2B">
      <w:pPr>
        <w:ind w:firstLine="720"/>
      </w:pPr>
      <w:r w:rsidRPr="00990D2B">
        <w:t>&lt;</w:t>
      </w:r>
      <w:proofErr w:type="spellStart"/>
      <w:r w:rsidRPr="00990D2B">
        <w:t>path_two</w:t>
      </w:r>
      <w:proofErr w:type="spellEnd"/>
      <w:r w:rsidRPr="00990D2B">
        <w:t>&gt;\classes</w:t>
      </w:r>
    </w:p>
    <w:p w14:paraId="2201ED85" w14:textId="77777777" w:rsidR="00990D2B" w:rsidRPr="00990D2B" w:rsidRDefault="00990D2B" w:rsidP="00990D2B">
      <w:r w:rsidRPr="00990D2B">
        <w:t xml:space="preserve">is your class path, and the package name </w:t>
      </w:r>
      <w:proofErr w:type="gramStart"/>
      <w:r w:rsidRPr="00990D2B">
        <w:t>is</w:t>
      </w:r>
      <w:proofErr w:type="gramEnd"/>
    </w:p>
    <w:p w14:paraId="3F01D17F" w14:textId="77777777" w:rsidR="00990D2B" w:rsidRPr="00990D2B" w:rsidRDefault="00990D2B" w:rsidP="00990D2B">
      <w:pPr>
        <w:ind w:firstLine="720"/>
      </w:pPr>
      <w:proofErr w:type="spellStart"/>
      <w:r w:rsidRPr="00990D2B">
        <w:t>com.</w:t>
      </w:r>
      <w:proofErr w:type="gramStart"/>
      <w:r w:rsidRPr="00990D2B">
        <w:t>example.graphics</w:t>
      </w:r>
      <w:proofErr w:type="spellEnd"/>
      <w:proofErr w:type="gramEnd"/>
      <w:r w:rsidRPr="00990D2B">
        <w:t>,</w:t>
      </w:r>
    </w:p>
    <w:p w14:paraId="43CEC83B" w14:textId="77777777" w:rsidR="00990D2B" w:rsidRPr="00990D2B" w:rsidRDefault="00990D2B" w:rsidP="00990D2B">
      <w:r w:rsidRPr="00990D2B">
        <w:t>then the compiler and JVM look for .class files in</w:t>
      </w:r>
    </w:p>
    <w:p w14:paraId="6EE46A21" w14:textId="77777777" w:rsidR="00990D2B" w:rsidRPr="00990D2B" w:rsidRDefault="00990D2B" w:rsidP="00990D2B">
      <w:pPr>
        <w:ind w:firstLine="720"/>
      </w:pPr>
      <w:r w:rsidRPr="00990D2B">
        <w:t>&lt;</w:t>
      </w:r>
      <w:proofErr w:type="spellStart"/>
      <w:r w:rsidRPr="00990D2B">
        <w:t>path_two</w:t>
      </w:r>
      <w:proofErr w:type="spellEnd"/>
      <w:r w:rsidRPr="00990D2B">
        <w:t>&gt;\</w:t>
      </w:r>
      <w:r w:rsidRPr="00990D2B">
        <w:rPr>
          <w:b/>
          <w:bCs/>
        </w:rPr>
        <w:t>classes</w:t>
      </w:r>
      <w:r w:rsidRPr="00990D2B">
        <w:t>\com\example\graphics.</w:t>
      </w:r>
    </w:p>
    <w:p w14:paraId="4BC86701" w14:textId="77777777" w:rsidR="00990D2B" w:rsidRPr="00990D2B" w:rsidRDefault="00990D2B" w:rsidP="00990D2B">
      <w:r w:rsidRPr="00990D2B">
        <w:t>A class path may include several paths, separated by a semicolon (Windows) or colon (UNIX). By default, the compiler and the JVM search the current directory and the JAR file containing the Java platform classes so that these directories are automatically in your class path.</w:t>
      </w:r>
    </w:p>
    <w:p w14:paraId="364DECEE" w14:textId="77777777" w:rsidR="00990D2B" w:rsidRDefault="00990D2B" w:rsidP="00990D2B">
      <w:pPr>
        <w:rPr>
          <w:b/>
          <w:bCs/>
        </w:rPr>
      </w:pPr>
    </w:p>
    <w:p w14:paraId="797EB738" w14:textId="0D2A9976" w:rsidR="00990D2B" w:rsidRPr="00990D2B" w:rsidRDefault="00990D2B" w:rsidP="00990D2B">
      <w:pPr>
        <w:rPr>
          <w:b/>
          <w:bCs/>
        </w:rPr>
      </w:pPr>
      <w:r w:rsidRPr="00990D2B">
        <w:rPr>
          <w:b/>
          <w:bCs/>
        </w:rPr>
        <w:t>Setting the CLASSPATH System Variable</w:t>
      </w:r>
    </w:p>
    <w:p w14:paraId="0D47DB0E" w14:textId="77777777" w:rsidR="00990D2B" w:rsidRPr="00990D2B" w:rsidRDefault="00990D2B" w:rsidP="00990D2B">
      <w:r w:rsidRPr="00990D2B">
        <w:t>To display the current CLASSPATH variable, use these commands in Windows and UNIX (Bourne shell):</w:t>
      </w:r>
    </w:p>
    <w:p w14:paraId="18AB575E" w14:textId="77777777" w:rsidR="00990D2B" w:rsidRPr="00990D2B" w:rsidRDefault="00990D2B" w:rsidP="00990D2B">
      <w:pPr>
        <w:ind w:firstLine="720"/>
      </w:pPr>
      <w:r w:rsidRPr="00990D2B">
        <w:t>In Windows:   C:\&gt; set CLASSPATH</w:t>
      </w:r>
    </w:p>
    <w:p w14:paraId="00437C3B" w14:textId="77777777" w:rsidR="00990D2B" w:rsidRPr="00990D2B" w:rsidRDefault="00990D2B" w:rsidP="00990D2B">
      <w:pPr>
        <w:ind w:firstLine="720"/>
      </w:pPr>
      <w:r w:rsidRPr="00990D2B">
        <w:t>In UNIX:      % echo $CLASSPATH</w:t>
      </w:r>
    </w:p>
    <w:p w14:paraId="3801970F" w14:textId="77777777" w:rsidR="00990D2B" w:rsidRPr="00990D2B" w:rsidRDefault="00990D2B" w:rsidP="00990D2B">
      <w:r w:rsidRPr="00990D2B">
        <w:t>To delete the current contents of the CLASSPATH variable, use these commands:</w:t>
      </w:r>
    </w:p>
    <w:p w14:paraId="300CFA0F" w14:textId="77777777" w:rsidR="00990D2B" w:rsidRPr="00990D2B" w:rsidRDefault="00990D2B" w:rsidP="00990D2B">
      <w:pPr>
        <w:ind w:firstLine="720"/>
      </w:pPr>
      <w:r w:rsidRPr="00990D2B">
        <w:t>In Windows:   C:\&gt; set CLASSPATH=</w:t>
      </w:r>
    </w:p>
    <w:p w14:paraId="7CE1F0FB" w14:textId="77777777" w:rsidR="00990D2B" w:rsidRPr="00990D2B" w:rsidRDefault="00990D2B" w:rsidP="00990D2B">
      <w:pPr>
        <w:ind w:firstLine="720"/>
      </w:pPr>
      <w:r w:rsidRPr="00990D2B">
        <w:t>In UNIX:      % unset CLASSPATH; export CLASSPATH</w:t>
      </w:r>
    </w:p>
    <w:p w14:paraId="02E6BDBB" w14:textId="77777777" w:rsidR="00990D2B" w:rsidRPr="00990D2B" w:rsidRDefault="00990D2B" w:rsidP="00990D2B">
      <w:r w:rsidRPr="00990D2B">
        <w:t>To set the CLASSPATH variable, use these commands (for example):</w:t>
      </w:r>
    </w:p>
    <w:p w14:paraId="69095BD0" w14:textId="77777777" w:rsidR="00990D2B" w:rsidRPr="00990D2B" w:rsidRDefault="00990D2B" w:rsidP="00990D2B">
      <w:pPr>
        <w:ind w:firstLine="720"/>
      </w:pPr>
      <w:r w:rsidRPr="00990D2B">
        <w:t>In Windows:   C:\&gt; set CLASSPATH=C:\users\george\java\classes</w:t>
      </w:r>
    </w:p>
    <w:p w14:paraId="27143334" w14:textId="77777777" w:rsidR="00990D2B" w:rsidRPr="00990D2B" w:rsidRDefault="00990D2B" w:rsidP="00990D2B">
      <w:pPr>
        <w:pBdr>
          <w:bottom w:val="single" w:sz="12" w:space="1" w:color="auto"/>
        </w:pBdr>
        <w:ind w:firstLine="720"/>
      </w:pPr>
      <w:r w:rsidRPr="00990D2B">
        <w:t>In UNIX:      % CLASSPATH=/home/</w:t>
      </w:r>
      <w:proofErr w:type="spellStart"/>
      <w:r w:rsidRPr="00990D2B">
        <w:t>george</w:t>
      </w:r>
      <w:proofErr w:type="spellEnd"/>
      <w:r w:rsidRPr="00990D2B">
        <w:t>/java/classes; export CLASSPATH</w:t>
      </w:r>
    </w:p>
    <w:p w14:paraId="7C66C5B7" w14:textId="77777777" w:rsidR="0008122A" w:rsidRPr="009A07BF" w:rsidRDefault="0008122A">
      <w:bookmarkStart w:id="1" w:name="_GoBack"/>
      <w:bookmarkEnd w:id="1"/>
    </w:p>
    <w:sectPr w:rsidR="0008122A" w:rsidRPr="009A0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9C"/>
    <w:rsid w:val="00042456"/>
    <w:rsid w:val="00072ACB"/>
    <w:rsid w:val="0008122A"/>
    <w:rsid w:val="004C399C"/>
    <w:rsid w:val="00990D2B"/>
    <w:rsid w:val="009A0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E8C66"/>
  <w15:chartTrackingRefBased/>
  <w15:docId w15:val="{A99A125E-D140-458C-B418-EB522173E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656">
      <w:bodyDiv w:val="1"/>
      <w:marLeft w:val="0"/>
      <w:marRight w:val="0"/>
      <w:marTop w:val="0"/>
      <w:marBottom w:val="0"/>
      <w:divBdr>
        <w:top w:val="none" w:sz="0" w:space="0" w:color="auto"/>
        <w:left w:val="none" w:sz="0" w:space="0" w:color="auto"/>
        <w:bottom w:val="none" w:sz="0" w:space="0" w:color="auto"/>
        <w:right w:val="none" w:sz="0" w:space="0" w:color="auto"/>
      </w:divBdr>
      <w:divsChild>
        <w:div w:id="1471899233">
          <w:marLeft w:val="450"/>
          <w:marRight w:val="450"/>
          <w:marTop w:val="0"/>
          <w:marBottom w:val="0"/>
          <w:divBdr>
            <w:top w:val="none" w:sz="0" w:space="0" w:color="auto"/>
            <w:left w:val="none" w:sz="0" w:space="0" w:color="auto"/>
            <w:bottom w:val="none" w:sz="0" w:space="0" w:color="auto"/>
            <w:right w:val="none" w:sz="0" w:space="0" w:color="auto"/>
          </w:divBdr>
        </w:div>
        <w:div w:id="1316494418">
          <w:marLeft w:val="450"/>
          <w:marRight w:val="450"/>
          <w:marTop w:val="0"/>
          <w:marBottom w:val="0"/>
          <w:divBdr>
            <w:top w:val="none" w:sz="0" w:space="0" w:color="auto"/>
            <w:left w:val="none" w:sz="0" w:space="0" w:color="auto"/>
            <w:bottom w:val="none" w:sz="0" w:space="0" w:color="auto"/>
            <w:right w:val="none" w:sz="0" w:space="0" w:color="auto"/>
          </w:divBdr>
        </w:div>
        <w:div w:id="2035886682">
          <w:marLeft w:val="450"/>
          <w:marRight w:val="450"/>
          <w:marTop w:val="0"/>
          <w:marBottom w:val="0"/>
          <w:divBdr>
            <w:top w:val="none" w:sz="0" w:space="0" w:color="auto"/>
            <w:left w:val="none" w:sz="0" w:space="0" w:color="auto"/>
            <w:bottom w:val="none" w:sz="0" w:space="0" w:color="auto"/>
            <w:right w:val="none" w:sz="0" w:space="0" w:color="auto"/>
          </w:divBdr>
        </w:div>
        <w:div w:id="1306592143">
          <w:marLeft w:val="450"/>
          <w:marRight w:val="450"/>
          <w:marTop w:val="0"/>
          <w:marBottom w:val="0"/>
          <w:divBdr>
            <w:top w:val="none" w:sz="0" w:space="0" w:color="auto"/>
            <w:left w:val="none" w:sz="0" w:space="0" w:color="auto"/>
            <w:bottom w:val="none" w:sz="0" w:space="0" w:color="auto"/>
            <w:right w:val="none" w:sz="0" w:space="0" w:color="auto"/>
          </w:divBdr>
        </w:div>
      </w:divsChild>
    </w:div>
    <w:div w:id="30763636">
      <w:bodyDiv w:val="1"/>
      <w:marLeft w:val="0"/>
      <w:marRight w:val="0"/>
      <w:marTop w:val="0"/>
      <w:marBottom w:val="0"/>
      <w:divBdr>
        <w:top w:val="none" w:sz="0" w:space="0" w:color="auto"/>
        <w:left w:val="none" w:sz="0" w:space="0" w:color="auto"/>
        <w:bottom w:val="none" w:sz="0" w:space="0" w:color="auto"/>
        <w:right w:val="none" w:sz="0" w:space="0" w:color="auto"/>
      </w:divBdr>
    </w:div>
    <w:div w:id="593131069">
      <w:bodyDiv w:val="1"/>
      <w:marLeft w:val="0"/>
      <w:marRight w:val="0"/>
      <w:marTop w:val="0"/>
      <w:marBottom w:val="0"/>
      <w:divBdr>
        <w:top w:val="none" w:sz="0" w:space="0" w:color="auto"/>
        <w:left w:val="none" w:sz="0" w:space="0" w:color="auto"/>
        <w:bottom w:val="none" w:sz="0" w:space="0" w:color="auto"/>
        <w:right w:val="none" w:sz="0" w:space="0" w:color="auto"/>
      </w:divBdr>
    </w:div>
    <w:div w:id="656105960">
      <w:bodyDiv w:val="1"/>
      <w:marLeft w:val="0"/>
      <w:marRight w:val="0"/>
      <w:marTop w:val="0"/>
      <w:marBottom w:val="0"/>
      <w:divBdr>
        <w:top w:val="none" w:sz="0" w:space="0" w:color="auto"/>
        <w:left w:val="none" w:sz="0" w:space="0" w:color="auto"/>
        <w:bottom w:val="none" w:sz="0" w:space="0" w:color="auto"/>
        <w:right w:val="none" w:sz="0" w:space="0" w:color="auto"/>
      </w:divBdr>
    </w:div>
    <w:div w:id="684672273">
      <w:bodyDiv w:val="1"/>
      <w:marLeft w:val="0"/>
      <w:marRight w:val="0"/>
      <w:marTop w:val="0"/>
      <w:marBottom w:val="0"/>
      <w:divBdr>
        <w:top w:val="none" w:sz="0" w:space="0" w:color="auto"/>
        <w:left w:val="none" w:sz="0" w:space="0" w:color="auto"/>
        <w:bottom w:val="none" w:sz="0" w:space="0" w:color="auto"/>
        <w:right w:val="none" w:sz="0" w:space="0" w:color="auto"/>
      </w:divBdr>
      <w:divsChild>
        <w:div w:id="793711952">
          <w:marLeft w:val="450"/>
          <w:marRight w:val="450"/>
          <w:marTop w:val="0"/>
          <w:marBottom w:val="0"/>
          <w:divBdr>
            <w:top w:val="none" w:sz="0" w:space="0" w:color="auto"/>
            <w:left w:val="none" w:sz="0" w:space="0" w:color="auto"/>
            <w:bottom w:val="none" w:sz="0" w:space="0" w:color="auto"/>
            <w:right w:val="none" w:sz="0" w:space="0" w:color="auto"/>
          </w:divBdr>
        </w:div>
      </w:divsChild>
    </w:div>
    <w:div w:id="705982285">
      <w:bodyDiv w:val="1"/>
      <w:marLeft w:val="0"/>
      <w:marRight w:val="0"/>
      <w:marTop w:val="0"/>
      <w:marBottom w:val="0"/>
      <w:divBdr>
        <w:top w:val="none" w:sz="0" w:space="0" w:color="auto"/>
        <w:left w:val="none" w:sz="0" w:space="0" w:color="auto"/>
        <w:bottom w:val="none" w:sz="0" w:space="0" w:color="auto"/>
        <w:right w:val="none" w:sz="0" w:space="0" w:color="auto"/>
      </w:divBdr>
      <w:divsChild>
        <w:div w:id="545872231">
          <w:marLeft w:val="450"/>
          <w:marRight w:val="450"/>
          <w:marTop w:val="0"/>
          <w:marBottom w:val="0"/>
          <w:divBdr>
            <w:top w:val="none" w:sz="0" w:space="0" w:color="auto"/>
            <w:left w:val="none" w:sz="0" w:space="0" w:color="auto"/>
            <w:bottom w:val="none" w:sz="0" w:space="0" w:color="auto"/>
            <w:right w:val="none" w:sz="0" w:space="0" w:color="auto"/>
          </w:divBdr>
        </w:div>
        <w:div w:id="1847285108">
          <w:marLeft w:val="450"/>
          <w:marRight w:val="450"/>
          <w:marTop w:val="0"/>
          <w:marBottom w:val="0"/>
          <w:divBdr>
            <w:top w:val="none" w:sz="0" w:space="0" w:color="auto"/>
            <w:left w:val="none" w:sz="0" w:space="0" w:color="auto"/>
            <w:bottom w:val="none" w:sz="0" w:space="0" w:color="auto"/>
            <w:right w:val="none" w:sz="0" w:space="0" w:color="auto"/>
          </w:divBdr>
        </w:div>
        <w:div w:id="1507667576">
          <w:marLeft w:val="450"/>
          <w:marRight w:val="450"/>
          <w:marTop w:val="0"/>
          <w:marBottom w:val="0"/>
          <w:divBdr>
            <w:top w:val="none" w:sz="0" w:space="0" w:color="auto"/>
            <w:left w:val="none" w:sz="0" w:space="0" w:color="auto"/>
            <w:bottom w:val="none" w:sz="0" w:space="0" w:color="auto"/>
            <w:right w:val="none" w:sz="0" w:space="0" w:color="auto"/>
          </w:divBdr>
        </w:div>
        <w:div w:id="1491753394">
          <w:marLeft w:val="450"/>
          <w:marRight w:val="450"/>
          <w:marTop w:val="0"/>
          <w:marBottom w:val="0"/>
          <w:divBdr>
            <w:top w:val="none" w:sz="0" w:space="0" w:color="auto"/>
            <w:left w:val="none" w:sz="0" w:space="0" w:color="auto"/>
            <w:bottom w:val="none" w:sz="0" w:space="0" w:color="auto"/>
            <w:right w:val="none" w:sz="0" w:space="0" w:color="auto"/>
          </w:divBdr>
        </w:div>
      </w:divsChild>
    </w:div>
    <w:div w:id="751775754">
      <w:bodyDiv w:val="1"/>
      <w:marLeft w:val="0"/>
      <w:marRight w:val="0"/>
      <w:marTop w:val="0"/>
      <w:marBottom w:val="0"/>
      <w:divBdr>
        <w:top w:val="none" w:sz="0" w:space="0" w:color="auto"/>
        <w:left w:val="none" w:sz="0" w:space="0" w:color="auto"/>
        <w:bottom w:val="none" w:sz="0" w:space="0" w:color="auto"/>
        <w:right w:val="none" w:sz="0" w:space="0" w:color="auto"/>
      </w:divBdr>
    </w:div>
    <w:div w:id="957836484">
      <w:bodyDiv w:val="1"/>
      <w:marLeft w:val="0"/>
      <w:marRight w:val="0"/>
      <w:marTop w:val="0"/>
      <w:marBottom w:val="0"/>
      <w:divBdr>
        <w:top w:val="none" w:sz="0" w:space="0" w:color="auto"/>
        <w:left w:val="none" w:sz="0" w:space="0" w:color="auto"/>
        <w:bottom w:val="none" w:sz="0" w:space="0" w:color="auto"/>
        <w:right w:val="none" w:sz="0" w:space="0" w:color="auto"/>
      </w:divBdr>
      <w:divsChild>
        <w:div w:id="72245583">
          <w:marLeft w:val="450"/>
          <w:marRight w:val="450"/>
          <w:marTop w:val="0"/>
          <w:marBottom w:val="0"/>
          <w:divBdr>
            <w:top w:val="none" w:sz="0" w:space="0" w:color="auto"/>
            <w:left w:val="none" w:sz="0" w:space="0" w:color="auto"/>
            <w:bottom w:val="none" w:sz="0" w:space="0" w:color="auto"/>
            <w:right w:val="none" w:sz="0" w:space="0" w:color="auto"/>
          </w:divBdr>
        </w:div>
      </w:divsChild>
    </w:div>
    <w:div w:id="979506244">
      <w:bodyDiv w:val="1"/>
      <w:marLeft w:val="0"/>
      <w:marRight w:val="0"/>
      <w:marTop w:val="0"/>
      <w:marBottom w:val="0"/>
      <w:divBdr>
        <w:top w:val="none" w:sz="0" w:space="0" w:color="auto"/>
        <w:left w:val="none" w:sz="0" w:space="0" w:color="auto"/>
        <w:bottom w:val="none" w:sz="0" w:space="0" w:color="auto"/>
        <w:right w:val="none" w:sz="0" w:space="0" w:color="auto"/>
      </w:divBdr>
      <w:divsChild>
        <w:div w:id="1075206125">
          <w:marLeft w:val="450"/>
          <w:marRight w:val="450"/>
          <w:marTop w:val="0"/>
          <w:marBottom w:val="0"/>
          <w:divBdr>
            <w:top w:val="none" w:sz="0" w:space="0" w:color="auto"/>
            <w:left w:val="none" w:sz="0" w:space="0" w:color="auto"/>
            <w:bottom w:val="none" w:sz="0" w:space="0" w:color="auto"/>
            <w:right w:val="none" w:sz="0" w:space="0" w:color="auto"/>
          </w:divBdr>
        </w:div>
        <w:div w:id="920137904">
          <w:marLeft w:val="450"/>
          <w:marRight w:val="450"/>
          <w:marTop w:val="0"/>
          <w:marBottom w:val="0"/>
          <w:divBdr>
            <w:top w:val="none" w:sz="0" w:space="0" w:color="auto"/>
            <w:left w:val="none" w:sz="0" w:space="0" w:color="auto"/>
            <w:bottom w:val="none" w:sz="0" w:space="0" w:color="auto"/>
            <w:right w:val="none" w:sz="0" w:space="0" w:color="auto"/>
          </w:divBdr>
        </w:div>
        <w:div w:id="1986425472">
          <w:marLeft w:val="450"/>
          <w:marRight w:val="450"/>
          <w:marTop w:val="0"/>
          <w:marBottom w:val="0"/>
          <w:divBdr>
            <w:top w:val="none" w:sz="0" w:space="0" w:color="auto"/>
            <w:left w:val="none" w:sz="0" w:space="0" w:color="auto"/>
            <w:bottom w:val="none" w:sz="0" w:space="0" w:color="auto"/>
            <w:right w:val="none" w:sz="0" w:space="0" w:color="auto"/>
          </w:divBdr>
        </w:div>
      </w:divsChild>
    </w:div>
    <w:div w:id="1071317319">
      <w:bodyDiv w:val="1"/>
      <w:marLeft w:val="0"/>
      <w:marRight w:val="0"/>
      <w:marTop w:val="0"/>
      <w:marBottom w:val="0"/>
      <w:divBdr>
        <w:top w:val="none" w:sz="0" w:space="0" w:color="auto"/>
        <w:left w:val="none" w:sz="0" w:space="0" w:color="auto"/>
        <w:bottom w:val="none" w:sz="0" w:space="0" w:color="auto"/>
        <w:right w:val="none" w:sz="0" w:space="0" w:color="auto"/>
      </w:divBdr>
    </w:div>
    <w:div w:id="1152521590">
      <w:bodyDiv w:val="1"/>
      <w:marLeft w:val="0"/>
      <w:marRight w:val="0"/>
      <w:marTop w:val="0"/>
      <w:marBottom w:val="0"/>
      <w:divBdr>
        <w:top w:val="none" w:sz="0" w:space="0" w:color="auto"/>
        <w:left w:val="none" w:sz="0" w:space="0" w:color="auto"/>
        <w:bottom w:val="none" w:sz="0" w:space="0" w:color="auto"/>
        <w:right w:val="none" w:sz="0" w:space="0" w:color="auto"/>
      </w:divBdr>
    </w:div>
    <w:div w:id="1370450669">
      <w:bodyDiv w:val="1"/>
      <w:marLeft w:val="0"/>
      <w:marRight w:val="0"/>
      <w:marTop w:val="0"/>
      <w:marBottom w:val="0"/>
      <w:divBdr>
        <w:top w:val="none" w:sz="0" w:space="0" w:color="auto"/>
        <w:left w:val="none" w:sz="0" w:space="0" w:color="auto"/>
        <w:bottom w:val="none" w:sz="0" w:space="0" w:color="auto"/>
        <w:right w:val="none" w:sz="0" w:space="0" w:color="auto"/>
      </w:divBdr>
      <w:divsChild>
        <w:div w:id="919370113">
          <w:marLeft w:val="450"/>
          <w:marRight w:val="450"/>
          <w:marTop w:val="0"/>
          <w:marBottom w:val="0"/>
          <w:divBdr>
            <w:top w:val="none" w:sz="0" w:space="0" w:color="auto"/>
            <w:left w:val="none" w:sz="0" w:space="0" w:color="auto"/>
            <w:bottom w:val="none" w:sz="0" w:space="0" w:color="auto"/>
            <w:right w:val="none" w:sz="0" w:space="0" w:color="auto"/>
          </w:divBdr>
        </w:div>
        <w:div w:id="125048227">
          <w:marLeft w:val="450"/>
          <w:marRight w:val="450"/>
          <w:marTop w:val="0"/>
          <w:marBottom w:val="0"/>
          <w:divBdr>
            <w:top w:val="none" w:sz="0" w:space="0" w:color="auto"/>
            <w:left w:val="none" w:sz="0" w:space="0" w:color="auto"/>
            <w:bottom w:val="none" w:sz="0" w:space="0" w:color="auto"/>
            <w:right w:val="none" w:sz="0" w:space="0" w:color="auto"/>
          </w:divBdr>
        </w:div>
        <w:div w:id="616988416">
          <w:marLeft w:val="450"/>
          <w:marRight w:val="450"/>
          <w:marTop w:val="0"/>
          <w:marBottom w:val="0"/>
          <w:divBdr>
            <w:top w:val="none" w:sz="0" w:space="0" w:color="auto"/>
            <w:left w:val="none" w:sz="0" w:space="0" w:color="auto"/>
            <w:bottom w:val="none" w:sz="0" w:space="0" w:color="auto"/>
            <w:right w:val="none" w:sz="0" w:space="0" w:color="auto"/>
          </w:divBdr>
        </w:div>
      </w:divsChild>
    </w:div>
    <w:div w:id="1436823346">
      <w:bodyDiv w:val="1"/>
      <w:marLeft w:val="0"/>
      <w:marRight w:val="0"/>
      <w:marTop w:val="0"/>
      <w:marBottom w:val="0"/>
      <w:divBdr>
        <w:top w:val="none" w:sz="0" w:space="0" w:color="auto"/>
        <w:left w:val="none" w:sz="0" w:space="0" w:color="auto"/>
        <w:bottom w:val="none" w:sz="0" w:space="0" w:color="auto"/>
        <w:right w:val="none" w:sz="0" w:space="0" w:color="auto"/>
      </w:divBdr>
      <w:divsChild>
        <w:div w:id="1718427806">
          <w:marLeft w:val="450"/>
          <w:marRight w:val="450"/>
          <w:marTop w:val="0"/>
          <w:marBottom w:val="0"/>
          <w:divBdr>
            <w:top w:val="none" w:sz="0" w:space="0" w:color="auto"/>
            <w:left w:val="none" w:sz="0" w:space="0" w:color="auto"/>
            <w:bottom w:val="none" w:sz="0" w:space="0" w:color="auto"/>
            <w:right w:val="none" w:sz="0" w:space="0" w:color="auto"/>
          </w:divBdr>
        </w:div>
        <w:div w:id="1899433926">
          <w:marLeft w:val="450"/>
          <w:marRight w:val="450"/>
          <w:marTop w:val="0"/>
          <w:marBottom w:val="0"/>
          <w:divBdr>
            <w:top w:val="none" w:sz="0" w:space="0" w:color="auto"/>
            <w:left w:val="none" w:sz="0" w:space="0" w:color="auto"/>
            <w:bottom w:val="none" w:sz="0" w:space="0" w:color="auto"/>
            <w:right w:val="none" w:sz="0" w:space="0" w:color="auto"/>
          </w:divBdr>
        </w:div>
        <w:div w:id="877084656">
          <w:marLeft w:val="450"/>
          <w:marRight w:val="450"/>
          <w:marTop w:val="0"/>
          <w:marBottom w:val="0"/>
          <w:divBdr>
            <w:top w:val="none" w:sz="0" w:space="0" w:color="auto"/>
            <w:left w:val="none" w:sz="0" w:space="0" w:color="auto"/>
            <w:bottom w:val="none" w:sz="0" w:space="0" w:color="auto"/>
            <w:right w:val="none" w:sz="0" w:space="0" w:color="auto"/>
          </w:divBdr>
        </w:div>
        <w:div w:id="2132284269">
          <w:marLeft w:val="450"/>
          <w:marRight w:val="450"/>
          <w:marTop w:val="0"/>
          <w:marBottom w:val="0"/>
          <w:divBdr>
            <w:top w:val="none" w:sz="0" w:space="0" w:color="auto"/>
            <w:left w:val="none" w:sz="0" w:space="0" w:color="auto"/>
            <w:bottom w:val="none" w:sz="0" w:space="0" w:color="auto"/>
            <w:right w:val="none" w:sz="0" w:space="0" w:color="auto"/>
          </w:divBdr>
        </w:div>
      </w:divsChild>
    </w:div>
    <w:div w:id="1976838198">
      <w:bodyDiv w:val="1"/>
      <w:marLeft w:val="0"/>
      <w:marRight w:val="0"/>
      <w:marTop w:val="0"/>
      <w:marBottom w:val="0"/>
      <w:divBdr>
        <w:top w:val="none" w:sz="0" w:space="0" w:color="auto"/>
        <w:left w:val="none" w:sz="0" w:space="0" w:color="auto"/>
        <w:bottom w:val="none" w:sz="0" w:space="0" w:color="auto"/>
        <w:right w:val="none" w:sz="0" w:space="0" w:color="auto"/>
      </w:divBdr>
      <w:divsChild>
        <w:div w:id="1683774474">
          <w:marLeft w:val="450"/>
          <w:marRight w:val="450"/>
          <w:marTop w:val="0"/>
          <w:marBottom w:val="0"/>
          <w:divBdr>
            <w:top w:val="none" w:sz="0" w:space="0" w:color="auto"/>
            <w:left w:val="none" w:sz="0" w:space="0" w:color="auto"/>
            <w:bottom w:val="none" w:sz="0" w:space="0" w:color="auto"/>
            <w:right w:val="none" w:sz="0" w:space="0" w:color="auto"/>
          </w:divBdr>
        </w:div>
        <w:div w:id="268583761">
          <w:marLeft w:val="450"/>
          <w:marRight w:val="450"/>
          <w:marTop w:val="0"/>
          <w:marBottom w:val="0"/>
          <w:divBdr>
            <w:top w:val="none" w:sz="0" w:space="0" w:color="auto"/>
            <w:left w:val="none" w:sz="0" w:space="0" w:color="auto"/>
            <w:bottom w:val="none" w:sz="0" w:space="0" w:color="auto"/>
            <w:right w:val="none" w:sz="0" w:space="0" w:color="auto"/>
          </w:divBdr>
        </w:div>
        <w:div w:id="291402891">
          <w:marLeft w:val="450"/>
          <w:marRight w:val="450"/>
          <w:marTop w:val="0"/>
          <w:marBottom w:val="0"/>
          <w:divBdr>
            <w:top w:val="none" w:sz="0" w:space="0" w:color="auto"/>
            <w:left w:val="none" w:sz="0" w:space="0" w:color="auto"/>
            <w:bottom w:val="none" w:sz="0" w:space="0" w:color="auto"/>
            <w:right w:val="none" w:sz="0" w:space="0" w:color="auto"/>
          </w:divBdr>
        </w:div>
        <w:div w:id="877931372">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2607</TotalTime>
  <Pages>1</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T Cowan</dc:creator>
  <cp:keywords/>
  <dc:description/>
  <cp:lastModifiedBy>Lee T Cowan</cp:lastModifiedBy>
  <cp:revision>3</cp:revision>
  <dcterms:created xsi:type="dcterms:W3CDTF">2020-02-02T19:13:00Z</dcterms:created>
  <dcterms:modified xsi:type="dcterms:W3CDTF">2020-02-05T02:56:00Z</dcterms:modified>
</cp:coreProperties>
</file>