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1f2328"/>
          <w:sz w:val="21"/>
          <w:szCs w:val="21"/>
        </w:rPr>
      </w:pPr>
      <w:r w:rsidDel="00000000" w:rsidR="00000000" w:rsidRPr="00000000">
        <w:rPr>
          <w:color w:val="1f2328"/>
          <w:sz w:val="21"/>
          <w:szCs w:val="21"/>
          <w:rtl w:val="0"/>
        </w:rPr>
        <w:t xml:space="preserve">What is a dashboard?</w:t>
        <w:br w:type="textWrapping"/>
        <w:t xml:space="preserve">Trang tổng quan, đặc biệt là những trang có dữ liệu thời gian thực, là một tính năng trung tâm của </w:t>
      </w:r>
      <w:hyperlink r:id="rId6">
        <w:r w:rsidDel="00000000" w:rsidR="00000000" w:rsidRPr="00000000">
          <w:rPr>
            <w:color w:val="1155cc"/>
            <w:sz w:val="21"/>
            <w:szCs w:val="21"/>
            <w:rtl w:val="0"/>
          </w:rPr>
          <w:t xml:space="preserve">nền tảng phân tích</w:t>
        </w:r>
      </w:hyperlink>
      <w:r w:rsidDel="00000000" w:rsidR="00000000" w:rsidRPr="00000000">
        <w:rPr>
          <w:color w:val="1f2328"/>
          <w:sz w:val="21"/>
          <w:szCs w:val="21"/>
          <w:rtl w:val="0"/>
        </w:rPr>
        <w:t xml:space="preserve"> . </w:t>
      </w:r>
      <w:hyperlink r:id="rId7">
        <w:r w:rsidDel="00000000" w:rsidR="00000000" w:rsidRPr="00000000">
          <w:rPr>
            <w:color w:val="1155cc"/>
            <w:sz w:val="21"/>
            <w:szCs w:val="21"/>
            <w:rtl w:val="0"/>
          </w:rPr>
          <w:t xml:space="preserve">Ngay cả các sản phẩm phần mềm trực quan hóa dữ liệu</w:t>
        </w:r>
      </w:hyperlink>
      <w:r w:rsidDel="00000000" w:rsidR="00000000" w:rsidRPr="00000000">
        <w:rPr>
          <w:color w:val="1f2328"/>
          <w:sz w:val="21"/>
          <w:szCs w:val="21"/>
          <w:rtl w:val="0"/>
        </w:rPr>
        <w:t xml:space="preserve"> ít tính năng hơn cũng thường bao gồm các bảng điều khiển mà người dùng có thể tương tác để khám phá dữ liệu kinh doanh. Người dùng có thể lập trình phần mềm phân tích của họ để hiển thị các chỉ số mà họ chọn và tạo nhiều bảng điều khiển hiển thị các phân tích liên quan đến các nhóm hoặc sáng kiến ​​cụ thể. Từ phân tích dự đoán về lưu lượng truy cập trang web đến tỷ lệ chuyển đổi của khách hàng trong một khoảng thời gian nhất định, người dùng có thể chọn và chọn số liệu ưa thích của họ để làm nổi bật trong bảng điều khiển và tạo bao nhiêu bảng điều khiển nếu cần.</w:t>
      </w:r>
    </w:p>
    <w:p w:rsidR="00000000" w:rsidDel="00000000" w:rsidP="00000000" w:rsidRDefault="00000000" w:rsidRPr="00000000" w14:paraId="00000002">
      <w:pPr>
        <w:shd w:fill="ffffff" w:val="clear"/>
        <w:spacing w:after="240" w:lineRule="auto"/>
        <w:rPr>
          <w:color w:val="1f2328"/>
          <w:sz w:val="21"/>
          <w:szCs w:val="21"/>
        </w:rPr>
      </w:pPr>
      <w:r w:rsidDel="00000000" w:rsidR="00000000" w:rsidRPr="00000000">
        <w:rPr>
          <w:color w:val="1f2328"/>
          <w:sz w:val="21"/>
          <w:szCs w:val="21"/>
          <w:rtl w:val="0"/>
        </w:rPr>
        <w:t xml:space="preserve">Quản trị viên có thể điều chỉnh quyền của các trang tổng quan khác nhau để những người dùng trong công ty cần chúng nhất có thể truy cập chúng. Người dùng có thể chọn chia sẻ một số bảng điều khiển nhất định trên màn hình văn phòng hoặc chụp màn hình các bảng điều khiển để lưu và chia sẻ khi cần. Một số sản phẩm nền tảng phân tích có thể cho phép người dùng khám phá </w:t>
      </w:r>
      <w:hyperlink r:id="rId8">
        <w:r w:rsidDel="00000000" w:rsidR="00000000" w:rsidRPr="00000000">
          <w:rPr>
            <w:color w:val="1155cc"/>
            <w:sz w:val="21"/>
            <w:szCs w:val="21"/>
            <w:rtl w:val="0"/>
          </w:rPr>
          <w:t xml:space="preserve">bảng điều khiển trên thiết bị di động của họ</w:t>
        </w:r>
      </w:hyperlink>
      <w:r w:rsidDel="00000000" w:rsidR="00000000" w:rsidRPr="00000000">
        <w:rPr>
          <w:color w:val="1f2328"/>
          <w:sz w:val="21"/>
          <w:szCs w:val="21"/>
          <w:rtl w:val="0"/>
        </w:rPr>
        <w:t xml:space="preserve"> .</w:t>
      </w:r>
    </w:p>
    <w:p w:rsidR="00000000" w:rsidDel="00000000" w:rsidP="00000000" w:rsidRDefault="00000000" w:rsidRPr="00000000" w14:paraId="00000003">
      <w:pPr>
        <w:shd w:fill="ffffff" w:val="clear"/>
        <w:spacing w:after="240" w:lineRule="auto"/>
        <w:rPr>
          <w:color w:val="1f2328"/>
          <w:sz w:val="21"/>
          <w:szCs w:val="21"/>
        </w:rPr>
      </w:pPr>
      <w:r w:rsidDel="00000000" w:rsidR="00000000" w:rsidRPr="00000000">
        <w:rPr>
          <w:color w:val="1f2328"/>
          <w:sz w:val="21"/>
          <w:szCs w:val="21"/>
          <w:rtl w:val="0"/>
        </w:rPr>
        <w:t xml:space="preserve">Trang tổng quan có thể hiển thị dữ liệu từ toàn bộ các đơn vị kinh doanh và nguồn dữ liệu. Ví dụ: dữ liệu tài chính, nguồn nhân lực và chuỗi cung ứng đều có thể được cung cấp trong bảng điều khiển. Dữ liệu này có thể được xem riêng hoặc kết hợp để tìm xu hướng và mẫu.</w:t>
      </w:r>
    </w:p>
    <w:p w:rsidR="00000000" w:rsidDel="00000000" w:rsidP="00000000" w:rsidRDefault="00000000" w:rsidRPr="00000000" w14:paraId="00000004">
      <w:pPr>
        <w:shd w:fill="ffffff" w:val="clear"/>
        <w:spacing w:after="240" w:lineRule="auto"/>
        <w:rPr>
          <w:color w:val="1f2328"/>
          <w:sz w:val="21"/>
          <w:szCs w:val="21"/>
        </w:rPr>
      </w:pPr>
      <w:r w:rsidDel="00000000" w:rsidR="00000000" w:rsidRPr="00000000">
        <w:rPr>
          <w:color w:val="1f2328"/>
          <w:sz w:val="21"/>
          <w:szCs w:val="21"/>
          <w:rtl w:val="0"/>
        </w:rPr>
        <w:t xml:space="preserve">Bảng điều khiển khác nhau về khả năng người dùng có thể xem chi tiết và đào sâu vào dữ liệu có sẵn. Một số công cụ nâng cao hơn cho phép người dùng khám phá dữ liệu, thậm chí cung cấp các công cụ để 'nói' với dữ liệu và đặt câu hỏi bằng ngôn ngữ tự nhiên. Với các công cụ kém mạnh mẽ hơn, người dùng vẫn có thể nhận được câu trả lời cho các câu hỏi về dữ liệu của họ thông qua việc lọc dữ liệu hoặc sử dụng các ngôn ngữ truy vấn, chẳng hạn như SQL.</w:t>
      </w:r>
    </w:p>
    <w:p w:rsidR="00000000" w:rsidDel="00000000" w:rsidP="00000000" w:rsidRDefault="00000000" w:rsidRPr="00000000" w14:paraId="00000005">
      <w:pPr>
        <w:shd w:fill="ffffff" w:val="clear"/>
        <w:rPr>
          <w:color w:val="1f2328"/>
          <w:sz w:val="21"/>
          <w:szCs w:val="21"/>
        </w:rPr>
      </w:pPr>
      <w:r w:rsidDel="00000000" w:rsidR="00000000" w:rsidRPr="00000000">
        <w:rPr>
          <w:color w:val="1f2328"/>
          <w:sz w:val="21"/>
          <w:szCs w:val="21"/>
          <w:rtl w:val="0"/>
        </w:rPr>
        <w:t xml:space="preserve">Các công cụ khác có khả năng phân tích cũng thường bao gồm bảng điều khiển, chẳng hạn như </w:t>
      </w:r>
      <w:hyperlink r:id="rId9">
        <w:r w:rsidDel="00000000" w:rsidR="00000000" w:rsidRPr="00000000">
          <w:rPr>
            <w:color w:val="1155cc"/>
            <w:sz w:val="21"/>
            <w:szCs w:val="21"/>
            <w:rtl w:val="0"/>
          </w:rPr>
          <w:t xml:space="preserve">phần mềm phân tích tiếp thị</w:t>
        </w:r>
      </w:hyperlink>
      <w:r w:rsidDel="00000000" w:rsidR="00000000" w:rsidRPr="00000000">
        <w:rPr>
          <w:color w:val="1f2328"/>
          <w:sz w:val="21"/>
          <w:szCs w:val="21"/>
          <w:rtl w:val="0"/>
        </w:rPr>
        <w:t xml:space="preserve"> , </w:t>
      </w:r>
      <w:hyperlink r:id="rId10">
        <w:r w:rsidDel="00000000" w:rsidR="00000000" w:rsidRPr="00000000">
          <w:rPr>
            <w:color w:val="1155cc"/>
            <w:sz w:val="21"/>
            <w:szCs w:val="21"/>
            <w:rtl w:val="0"/>
          </w:rPr>
          <w:t xml:space="preserve">phần mềm phân tích bán hàng</w:t>
        </w:r>
      </w:hyperlink>
      <w:r w:rsidDel="00000000" w:rsidR="00000000" w:rsidRPr="00000000">
        <w:rPr>
          <w:color w:val="1f2328"/>
          <w:sz w:val="21"/>
          <w:szCs w:val="21"/>
          <w:rtl w:val="0"/>
        </w:rPr>
        <w:t xml:space="preserve"> và </w:t>
      </w:r>
      <w:hyperlink r:id="rId11">
        <w:r w:rsidDel="00000000" w:rsidR="00000000" w:rsidRPr="00000000">
          <w:rPr>
            <w:color w:val="1155cc"/>
            <w:sz w:val="21"/>
            <w:szCs w:val="21"/>
            <w:rtl w:val="0"/>
          </w:rPr>
          <w:t xml:space="preserve">phần mềm phân tích sản phẩm</w:t>
        </w:r>
      </w:hyperlink>
      <w:r w:rsidDel="00000000" w:rsidR="00000000" w:rsidRPr="00000000">
        <w:rPr>
          <w:color w:val="1f2328"/>
          <w:sz w:val="21"/>
          <w:szCs w:val="21"/>
          <w:rtl w:val="0"/>
        </w:rPr>
        <w:t xml:space="preserve"> .</w:t>
      </w:r>
    </w:p>
    <w:p w:rsidR="00000000" w:rsidDel="00000000" w:rsidP="00000000" w:rsidRDefault="00000000" w:rsidRPr="00000000" w14:paraId="00000006">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5445"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07">
            <w:pPr>
              <w:spacing w:after="240" w:line="360" w:lineRule="auto"/>
              <w:rPr>
                <w:sz w:val="21"/>
                <w:szCs w:val="21"/>
              </w:rPr>
            </w:pPr>
            <w:r w:rsidDel="00000000" w:rsidR="00000000" w:rsidRPr="00000000">
              <w:rPr>
                <w:sz w:val="21"/>
                <w:szCs w:val="21"/>
                <w:rtl w:val="0"/>
              </w:rPr>
              <w:t xml:space="preserve">Types of dashboards</w:t>
              <w:br w:type="textWrapping"/>
              <w:t xml:space="preserve">Tùy thuộc vào mục đích sử dụng bảng điều khiển hoặc ngành mà công ty đang hoạt động, có ba loại khác nhau:</w:t>
            </w:r>
          </w:p>
          <w:p w:rsidR="00000000" w:rsidDel="00000000" w:rsidP="00000000" w:rsidRDefault="00000000" w:rsidRPr="00000000" w14:paraId="00000008">
            <w:pPr>
              <w:spacing w:line="360" w:lineRule="auto"/>
              <w:rPr>
                <w:sz w:val="21"/>
                <w:szCs w:val="21"/>
              </w:rPr>
            </w:pPr>
            <w:r w:rsidDel="00000000" w:rsidR="00000000" w:rsidRPr="00000000">
              <w:rPr>
                <w:sz w:val="21"/>
                <w:szCs w:val="21"/>
                <w:rtl w:val="0"/>
              </w:rPr>
              <w:t xml:space="preserve">Hoạt động: Các loại bảng thông tin này cung cấp dữ liệu theo thời gian thực. Ví dụ: các nhóm tài chính có thể sử dụng các bảng điều khiển này để hiểu rõ hơn về lợi nhuận và thua lỗ của họ, các nhóm nhân sự có thể theo dõi các luồng giới thiệu và giới thiệu của họ cũng như các nhóm tiếp thị có thể xem toàn cảnh các chiến dịch của họ.</w:t>
              <w:br w:type="textWrapping"/>
              <w:t xml:space="preserve">Chiến lược: Trang tổng quan có thể trình bày dữ liệu lịch sử, dữ liệu hiện tại và thậm chí có thể dự đoán dữ liệu trong tương lai bằng cách sử dụng phân tích dự đoán. Nếu một công ty muốn biết dữ liệu và hiệu suất hiện tại của họ so sánh với dữ liệu lịch sử của họ như thế nào, thì họ có thể sử dụng bảng điều khiển chiến lược để hiểu sâu hơn về vị trí của họ so với các số liệu và chỉ số hiệu suất chính (KPI) được xác định trước. Những bảng điều khiển này có thể được sử dụng để giúp các giám đốc điều hành hiểu được hiệu suất tổng thể của doanh nghiệp và các đơn vị của nó. Chúng có thể được chia nhỏ theo các đơn vị thời gian khác nhau, chẳng hạn như tháng, quý hoặc năm.</w:t>
              <w:br w:type="textWrapping"/>
              <w:t xml:space="preserve">Phân tích: Trang tổng quan đặc biệt hữu ích khi có một lượng lớn dữ liệu cần phân tích. Bảng điều khiển phân tích có thể giúp người dùng doanh nghiệp dự đoán kết quả và khám phá thông tin chuyên sâu. Mặc dù các phiên bản trước của phần mềm này yêu cầu hỗ trợ đáng kể từ bộ phận CNTT, nhưng nhiều tùy chọn tự phục vụ cho phép người dùng thông thường có ít hoặc không có nền tảng dữ liệu để tạo và thao tác trên bảng điều khiển.</w:t>
            </w:r>
          </w:p>
        </w:tc>
      </w:tr>
    </w:tbl>
    <w:p w:rsidR="00000000" w:rsidDel="00000000" w:rsidP="00000000" w:rsidRDefault="00000000" w:rsidRPr="00000000" w14:paraId="00000009">
      <w:pPr>
        <w:shd w:fill="ffffff" w:val="clear"/>
        <w:spacing w:after="240" w:lineRule="auto"/>
        <w:rPr>
          <w:color w:val="1f2328"/>
          <w:sz w:val="21"/>
          <w:szCs w:val="21"/>
        </w:rPr>
      </w:pPr>
      <w:r w:rsidDel="00000000" w:rsidR="00000000" w:rsidRPr="00000000">
        <w:rPr>
          <w:color w:val="1f2328"/>
          <w:sz w:val="21"/>
          <w:szCs w:val="21"/>
          <w:rtl w:val="0"/>
        </w:rPr>
        <w:t xml:space="preserve">Benefits of using a dashboard</w:t>
        <w:br w:type="textWrapping"/>
        <w:t xml:space="preserve">Khi được sử dụng đúng cách, bảng điều khiển có thể mang lại nhiều lợi ích. Một số lợi ích này bao gồm:</w:t>
      </w:r>
    </w:p>
    <w:p w:rsidR="00000000" w:rsidDel="00000000" w:rsidP="00000000" w:rsidRDefault="00000000" w:rsidRPr="00000000" w14:paraId="0000000A">
      <w:pPr>
        <w:shd w:fill="ffffff" w:val="clear"/>
        <w:rPr>
          <w:color w:val="1f2328"/>
          <w:sz w:val="21"/>
          <w:szCs w:val="21"/>
        </w:rPr>
      </w:pPr>
      <w:r w:rsidDel="00000000" w:rsidR="00000000" w:rsidRPr="00000000">
        <w:rPr>
          <w:color w:val="1f2328"/>
          <w:sz w:val="21"/>
          <w:szCs w:val="21"/>
          <w:rtl w:val="0"/>
        </w:rPr>
        <w:t xml:space="preserve">Cải thiện quy trình: Nếu không có bảng điều khiển để sử dụng trong toàn doanh nghiệp, các quy trình có thể chậm và không hiệu quả khi các bên quan tâm tìm kiếm dữ liệu từ các nguồn khác nhau và yêu cầu dữ liệu từ nhiều người khác nhau. Trang tổng quan có thể giúp người dùng doanh nghiệp dễ dàng truy cập dữ liệu và phân tích dữ liệu, đồng thời chia sẻ dữ liệu đó với các bên liên quan bên trong và bên ngoài.</w:t>
        <w:br w:type="textWrapping"/>
        <w:t xml:space="preserve">Hợp nhất dữ liệu: Trong thời đại dựa trên dữ liệu này, về cơ bản, mọi chương trình và thiết bị mà một doanh nghiệp đều tạo ra một lượng dữ liệu khổng lồ. Để hiểu dữ liệu đa dạng này theo cách tốt nhất có thể, thường cần phải kết hợp nó thông qua các phương pháp như trộn dữ liệu, cho phép người dùng kết hợp dữ liệu từ nhiều nguồn vào một tập dữ liệu hoạt động.</w:t>
        <w:br w:type="textWrapping"/>
        <w:t xml:space="preserve">Cải thiện năng suất: Thời của việc phân loại hàng chục, nếu không muốn nói là hàng trăm hệ thống và cần sự hỗ trợ to lớn từ CNTT đã qua. Với bảng điều khiển (đặc biệt là những bảng điều khiển có tính chất tự phục vụ với các tính năng như tìm kiếm bằng ngôn ngữ tự nhiên), bất kỳ ai đang tìm kiếm dữ liệu và phân tích dữ liệu, kể cả người dùng doanh nghiệp bình thường đều có thể thu được thông tin chi tiết từ dữ liệu của họ.</w:t>
        <w:br w:type="textWrapping"/>
        <w:t xml:space="preserve">Xác định xu hướng: Trang tổng quan cho phép người dùng xác định nhanh chóng và dễ dàng các xu hướng trong chỉ số kinh doanh. Nếu một số chỉ số nhất định không đạt được mục tiêu cuối tháng, cuối quý hoặc cuối năm, các công ty có thể thấy trước điều đó bằng các công cụ trực quan hóa dữ liệu. Dựa trên cách KPI đang hoạt động, doanh nghiệp có thể điều chỉnh chiến lược và phương pháp của mình để đạt được mục tiêu. Khả năng phản ứng với dữ liệu là một chiến lược tổng thể quan trọng để hiện đại hóa doanh nghiệp và chuyển đổi kỹ thuật số.</w:t>
      </w:r>
    </w:p>
    <w:p w:rsidR="00000000" w:rsidDel="00000000" w:rsidP="00000000" w:rsidRDefault="00000000" w:rsidRPr="00000000" w14:paraId="0000000B">
      <w:pPr>
        <w:shd w:fill="ffffff" w:val="clear"/>
        <w:spacing w:after="240" w:lineRule="auto"/>
        <w:rPr>
          <w:color w:val="1f2328"/>
          <w:sz w:val="21"/>
          <w:szCs w:val="21"/>
        </w:rPr>
      </w:pPr>
      <w:r w:rsidDel="00000000" w:rsidR="00000000" w:rsidRPr="00000000">
        <w:rPr>
          <w:color w:val="1f2328"/>
          <w:sz w:val="21"/>
          <w:szCs w:val="21"/>
          <w:rtl w:val="0"/>
        </w:rPr>
        <w:t xml:space="preserve">:Impacts of using a dashboard</w:t>
        <w:br w:type="textWrapping"/>
        <w:t xml:space="preserve">Việc thiết lập và triển khai bảng điều khiển tương đối đơn giản so với việc triển khai các công cụ và công nghệ kinh doanh thông minh khác. Nó có thể yêu cầu một số kiến ​​thức phát triển để kết nối sản phẩm với cơ sở dữ liệu hoặc ứng dụng của bên thứ ba. Tuy nhiên, nếu một người không phải là nhà phát triển quan tâm đến việc xây dựng trực quan hóa bằng bảng tính, thì việc triển khai là cơ bản và lợi ích rất đa dạng.</w:t>
      </w:r>
    </w:p>
    <w:p w:rsidR="00000000" w:rsidDel="00000000" w:rsidP="00000000" w:rsidRDefault="00000000" w:rsidRPr="00000000" w14:paraId="0000000C">
      <w:pPr>
        <w:shd w:fill="ffffff" w:val="clear"/>
        <w:spacing w:after="240" w:lineRule="auto"/>
        <w:rPr>
          <w:color w:val="1f2328"/>
          <w:sz w:val="21"/>
          <w:szCs w:val="21"/>
        </w:rPr>
      </w:pPr>
      <w:r w:rsidDel="00000000" w:rsidR="00000000" w:rsidRPr="00000000">
        <w:rPr>
          <w:color w:val="1f2328"/>
          <w:sz w:val="21"/>
          <w:szCs w:val="21"/>
          <w:rtl w:val="0"/>
        </w:rPr>
        <w:t xml:space="preserve">Điểm mấu chốt của doanh nghiệp có thể được tác động tích cực bằng cách sử dụng bảng điều khiển:</w:t>
      </w:r>
    </w:p>
    <w:p w:rsidR="00000000" w:rsidDel="00000000" w:rsidP="00000000" w:rsidRDefault="00000000" w:rsidRPr="00000000" w14:paraId="0000000D">
      <w:pPr>
        <w:shd w:fill="ffffff" w:val="clear"/>
        <w:rPr>
          <w:color w:val="1f2328"/>
          <w:sz w:val="21"/>
          <w:szCs w:val="21"/>
        </w:rPr>
      </w:pPr>
      <w:r w:rsidDel="00000000" w:rsidR="00000000" w:rsidRPr="00000000">
        <w:rPr>
          <w:color w:val="1f2328"/>
          <w:sz w:val="21"/>
          <w:szCs w:val="21"/>
          <w:rtl w:val="0"/>
        </w:rPr>
        <w:t xml:space="preserve">Tăng khả năng hiển thị: Khi các số liệu và KPI được theo dõi chính xác, nhóm tài chính của công ty sẽ hiểu rõ hơn về tình hình tài chính của họ và có thể lập kế hoạch phù hợp.</w:t>
        <w:br w:type="textWrapping"/>
        <w:t xml:space="preserve">Cải thiện giao tiếp : Hiểu dữ liệu kinh doanh chỉ là giai đoạn đầu tiên trong quy trình. Tiếp theo, người dùng và đơn vị kinh doanh phải giao tiếp xung quanh dữ liệu và đưa ra quyết định dựa trên dữ liệu dựa trên dữ liệu đó. Ví dụ: các nhà lãnh đạo doanh nghiệp có thể kiểm tra bảng điều khiển về tình hình tài chính của một khoản đầu tư tiềm năng và sử dụng thông tin đó để bắt đầu cuộc trò chuyện xung quanh tính đúng đắn của việc đầu tư vào doanh nghiệp nói trên.</w:t>
        <w:br w:type="textWrapping"/>
        <w:t xml:space="preserve">Giới thiệu văn hóa dựa trên dữ liệu: Nếu các doanh nghiệp đảm bảo rằng dữ liệu là cốt lõi của hoạt động kinh doanh, thì họ có thể bắt đầu đưa ra quyết định dựa trên các nguyên tắc vững chắc và có thể lặp lại. Trong một nền văn hóa như vậy, những phỏng đoán và ý kiến ​​hay thay đổi đã là dĩ vãng.</w:t>
      </w:r>
    </w:p>
    <w:p w:rsidR="00000000" w:rsidDel="00000000" w:rsidP="00000000" w:rsidRDefault="00000000" w:rsidRPr="00000000" w14:paraId="0000000E">
      <w:pPr>
        <w:shd w:fill="ffffff" w:val="clear"/>
        <w:spacing w:after="240" w:lineRule="auto"/>
        <w:rPr>
          <w:color w:val="1f2328"/>
          <w:sz w:val="21"/>
          <w:szCs w:val="21"/>
        </w:rPr>
      </w:pPr>
      <w:r w:rsidDel="00000000" w:rsidR="00000000" w:rsidRPr="00000000">
        <w:rPr>
          <w:color w:val="1f2328"/>
          <w:sz w:val="21"/>
          <w:szCs w:val="21"/>
          <w:rtl w:val="0"/>
        </w:rPr>
        <w:t xml:space="preserve">Basic elements of a dashboard</w:t>
        <w:br w:type="textWrapping"/>
        <w:t xml:space="preserve">Định dạng cho bảng điều khiển trong nền tảng phân tích có thể khác nhau, nhưng một bảng điều khiển hoàn chỉnh sẽ bao gồm các yếu tố sau, cung cấp cho người dùng khả năng cắt và kết hợp các điểm dữ liệu theo nhiều cách khác nhau:</w:t>
      </w:r>
    </w:p>
    <w:p w:rsidR="00000000" w:rsidDel="00000000" w:rsidP="00000000" w:rsidRDefault="00000000" w:rsidRPr="00000000" w14:paraId="0000000F">
      <w:pPr>
        <w:shd w:fill="ffffff" w:val="clear"/>
        <w:rPr>
          <w:color w:val="1f2328"/>
          <w:sz w:val="21"/>
          <w:szCs w:val="21"/>
        </w:rPr>
      </w:pPr>
      <w:r w:rsidDel="00000000" w:rsidR="00000000" w:rsidRPr="00000000">
        <w:rPr>
          <w:color w:val="1f2328"/>
          <w:sz w:val="21"/>
          <w:szCs w:val="21"/>
          <w:rtl w:val="0"/>
        </w:rPr>
        <w:t xml:space="preserve">Biểu đồ thanh: Biểu đồ thanh (có loại ngang và dọc) cho phép người dùng tập hợp dữ liệu theo danh mục. Ví dụ: người dùng có thể vẽ biểu đồ số lần bán hàng đã đóng trong một quý cụ thể, chia theo khu vực. Chúng cũng có thể xuất hiện dưới dạng biểu đồ thanh xếp chồng lên nhau, cho phép so sánh giữa toàn bộ thực thể, đồng thời xem các bộ phận cấu thành của chúng. Do đó, nếu một cơ quan muốn so sánh chi tiêu của họ ở các khoảng thời gian khác nhau và cũng phân tích số tiền đó đã được chi vào việc gì (tuyển dụng, chi phí văn phòng, v.v.), biểu đồ thanh xếp chồng lên nhau có thể là một lựa chọn tốt.</w:t>
        <w:br w:type="textWrapping"/>
        <w:t xml:space="preserve">Biểu đồ hình tròn : Mặc dù biểu đồ hình tròn rất dễ trở nên lộn xộn và khó đọc, nhưng chúng có thể hữu ích để so sánh tỷ lệ phần trăm của tổng thể. Ví dụ: nếu một doanh nghiệp muốn biết bao nhiêu phần trăm khách hàng của họ là doanh nghiệp nhỏ, họ có thể dễ dàng hình dung điều này bằng biểu đồ hình tròn.</w:t>
        <w:br w:type="textWrapping"/>
        <w:t xml:space="preserve">Chế độ xem KPI đơn: Chế độ xem KPI đơn có thể đơn giản như xem một số duy nhất trên màn hình, so sánh nó với mục tiêu đã xác định trước. Ví dụ: bảng điều khiển có thể hiển thị chi tiêu tiếp thị thực tế so với mục tiêu.</w:t>
        <w:br w:type="textWrapping"/>
        <w:t xml:space="preserve">Biểu đồ đường: Những biểu đồ này hiển thị các giá trị của dữ liệu liên tục theo thời gian. Điều này có thể hữu ích cho việc hình dung số lượng bán hàng được thực hiện trong một quý để xác định quý nào thịnh vượng nhất.</w:t>
        <w:br w:type="textWrapping"/>
        <w:t xml:space="preserve">Biểu đồ xu hướng: Biểu đồ xu hướng, có thể được trực quan hóa dưới dạng biểu đồ đường, biểu đồ thanh hoặc cột, có thể hữu ích trong việc hiển thị khi một giá trị cao hơn hoặc thấp hơn mục tiêu. Ví dụ: điều này có thể được sử dụng để chỉ ra cách một nhà tuyển dụng thể hiện vượt trội hoặc kém hiệu quả so với mục tiêu của họ.</w:t>
      </w:r>
    </w:p>
    <w:p w:rsidR="00000000" w:rsidDel="00000000" w:rsidP="00000000" w:rsidRDefault="00000000" w:rsidRPr="00000000" w14:paraId="00000010">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4185"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1">
            <w:pPr>
              <w:spacing w:after="240" w:line="360" w:lineRule="auto"/>
              <w:rPr>
                <w:sz w:val="21"/>
                <w:szCs w:val="21"/>
              </w:rPr>
            </w:pPr>
            <w:r w:rsidDel="00000000" w:rsidR="00000000" w:rsidRPr="00000000">
              <w:rPr>
                <w:sz w:val="21"/>
                <w:szCs w:val="21"/>
                <w:rtl w:val="0"/>
              </w:rPr>
              <w:t xml:space="preserve">Dashboard best practices</w:t>
              <w:br w:type="textWrapping"/>
              <w:t xml:space="preserve">Để làm cho bảng điều khiển hoạt động, các công ty phải tuân theo các phương pháp hay nhất sau:</w:t>
            </w:r>
          </w:p>
          <w:p w:rsidR="00000000" w:rsidDel="00000000" w:rsidP="00000000" w:rsidRDefault="00000000" w:rsidRPr="00000000" w14:paraId="00000012">
            <w:pPr>
              <w:spacing w:line="360" w:lineRule="auto"/>
              <w:rPr>
                <w:sz w:val="21"/>
                <w:szCs w:val="21"/>
              </w:rPr>
            </w:pPr>
            <w:r w:rsidDel="00000000" w:rsidR="00000000" w:rsidRPr="00000000">
              <w:rPr>
                <w:sz w:val="21"/>
                <w:szCs w:val="21"/>
                <w:rtl w:val="0"/>
              </w:rPr>
              <w:t xml:space="preserve">Bắt đầu từ quy mô nhỏ: Đặc biệt khi doanh nghiệp có lượng dữ liệu khổng lồ, số lượng trang tổng quan có thể nhanh chóng tăng lên. Ngược lại, điều này có thể dẫn đến tình trạng quá tải nhận thức và không có khả năng hiểu được các chế độ xem khác nhau và các bộ lọc đa dạng. Do đó, nên bắt đầu từ từ và bắt đầu với quy mô nhỏ, đảm bảo hiểu rõ các điểm dữ liệu và bộ dữ liệu trước khi bổ sung thêm.</w:t>
              <w:br w:type="textWrapping"/>
              <w:t xml:space="preserve">Đừng bắt đầu lại từ đầu: Sẽ rất hữu ích khi hỏi xung quanh những trang tổng quan nào đã được tạo, vì không cần phải phát minh lại bánh xe. Việc sử dụng lại các trang tổng quan có sẵn cho phép một người hiểu rõ hơn nhanh hơn và bắt đầu cộng tác xung quanh dữ liệu.</w:t>
              <w:br w:type="textWrapping"/>
              <w:t xml:space="preserve">Yêu cầu trợ giúp: Nhóm CNTT hoặc dữ liệu xử lý, sắp xếp và tích hợp dữ liệu hàng ngày. Bạn nên nhận trợ giúp từ họ với những điểm mơ hồ xung quanh bảng điều khiển, bộ lọc hoặc các cơ chế khác.</w:t>
            </w:r>
          </w:p>
        </w:tc>
      </w:tr>
    </w:tbl>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2.com/categories/product-analytics" TargetMode="External"/><Relationship Id="rId10" Type="http://schemas.openxmlformats.org/officeDocument/2006/relationships/hyperlink" Target="https://www.g2.com/categories/sales-analytics" TargetMode="External"/><Relationship Id="rId9" Type="http://schemas.openxmlformats.org/officeDocument/2006/relationships/hyperlink" Target="https://www.g2.com/categories/marketing-analytics" TargetMode="External"/><Relationship Id="rId5" Type="http://schemas.openxmlformats.org/officeDocument/2006/relationships/styles" Target="styles.xml"/><Relationship Id="rId6" Type="http://schemas.openxmlformats.org/officeDocument/2006/relationships/hyperlink" Target="https://www.g2.com/categories/analytics-platforms#learn-more" TargetMode="External"/><Relationship Id="rId7" Type="http://schemas.openxmlformats.org/officeDocument/2006/relationships/hyperlink" Target="https://www.g2.com/categories/data-visualization" TargetMode="External"/><Relationship Id="rId8" Type="http://schemas.openxmlformats.org/officeDocument/2006/relationships/hyperlink" Target="https://www.g2.com/glossary/mobile-reporting-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