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A4" w:rsidRPr="001077A4" w:rsidRDefault="00EB741E" w:rsidP="001077A4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pict>
          <v:rect id="_x0000_s1032" style="position:absolute;left:0;text-align:left;margin-left:250.5pt;margin-top:-32.15pt;width:9pt;height:8.4pt;z-index:251664384" stroked="f"/>
        </w:pict>
      </w:r>
      <w:r w:rsidR="001077A4" w:rsidRPr="001077A4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077A4" w:rsidRPr="001077A4" w:rsidRDefault="001077A4" w:rsidP="001077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</w:pPr>
      <w:r w:rsidRPr="001077A4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  <w:t>РОССИЙСКОЙ ФЕДЕРАЦИИ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:rsidR="001077A4" w:rsidRPr="001077A4" w:rsidRDefault="001077A4" w:rsidP="001077A4">
      <w:pPr>
        <w:spacing w:after="80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1077A4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eastAsia="Calibri"/>
          <w:sz w:val="28"/>
          <w:szCs w:val="28"/>
        </w:rPr>
        <w:tab/>
      </w: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ПОДТВЕРЖДЕНО</w:t>
      </w: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eastAsia="Calibri"/>
          <w:sz w:val="28"/>
          <w:szCs w:val="28"/>
        </w:rPr>
        <w:t xml:space="preserve">   </w:t>
      </w: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Директор ИСПО</w:t>
      </w: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(подпись) Р.А. Байбиков</w:t>
      </w:r>
    </w:p>
    <w:p w:rsidR="001077A4" w:rsidRPr="00B35BCC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B35BC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11.11.2024</w:t>
      </w:r>
    </w:p>
    <w:p w:rsidR="001077A4" w:rsidRPr="00BD6653" w:rsidRDefault="001077A4" w:rsidP="001077A4">
      <w:pPr>
        <w:spacing w:line="360" w:lineRule="auto"/>
        <w:jc w:val="right"/>
        <w:rPr>
          <w:rFonts w:eastAsia="Calibri"/>
          <w:sz w:val="28"/>
          <w:szCs w:val="28"/>
          <w:lang w:val="en-US"/>
        </w:rPr>
      </w:pP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«The Return Of Power» (TROP) -  гидиновеллы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Руководства оператора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Лист утверждения</w:t>
      </w:r>
    </w:p>
    <w:p w:rsidR="001077A4" w:rsidRPr="001077A4" w:rsidRDefault="001077A4" w:rsidP="001077A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Электронный</w:t>
      </w:r>
    </w:p>
    <w:p w:rsidR="001077A4" w:rsidRDefault="001077A4" w:rsidP="001077A4">
      <w:pPr>
        <w:spacing w:line="360" w:lineRule="auto"/>
        <w:rPr>
          <w:rFonts w:eastAsia="Calibri"/>
          <w:b/>
          <w:bCs/>
          <w:sz w:val="28"/>
          <w:szCs w:val="28"/>
        </w:rPr>
      </w:pP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Директор </w:t>
      </w: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 w:rsidRPr="001077A4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подпись</w:t>
      </w: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) Р.А. Байбиков</w:t>
      </w:r>
    </w:p>
    <w:p w:rsidR="001077A4" w:rsidRPr="001077A4" w:rsidRDefault="001077A4" w:rsidP="001077A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77A4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Педагог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 w:rsidRPr="0057594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подпись</w:t>
      </w: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Д.В. Иванова 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Разработчик 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 w:rsidRPr="00575942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подпись</w:t>
      </w: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) И. А. Шкарлет</w:t>
      </w:r>
    </w:p>
    <w:p w:rsidR="001077A4" w:rsidRPr="00575942" w:rsidRDefault="001077A4" w:rsidP="0057594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5942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:rsidR="001077A4" w:rsidRPr="00575942" w:rsidRDefault="001077A4" w:rsidP="00575942">
      <w:pPr>
        <w:spacing w:line="360" w:lineRule="auto"/>
        <w:jc w:val="center"/>
        <w:rPr>
          <w:rFonts w:eastAsia="Calibri"/>
          <w:sz w:val="28"/>
          <w:szCs w:val="28"/>
        </w:rPr>
      </w:pPr>
      <w:r w:rsidRPr="005A1B3B">
        <w:rPr>
          <w:rFonts w:eastAsia="Calibri"/>
          <w:sz w:val="28"/>
          <w:szCs w:val="28"/>
        </w:rPr>
        <w:t>2024</w:t>
      </w:r>
    </w:p>
    <w:p w:rsidR="00F3314F" w:rsidRPr="009E64FF" w:rsidRDefault="00EB741E" w:rsidP="009E64FF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8"/>
          <w:szCs w:val="28"/>
          <w:lang w:eastAsia="ru-RU"/>
        </w:rPr>
        <w:lastRenderedPageBreak/>
        <w:pict>
          <v:rect id="_x0000_s1027" style="position:absolute;left:0;text-align:left;margin-left:250.25pt;margin-top:-32.9pt;width:9pt;height:8.4pt;z-index:251660288" stroked="f"/>
        </w:pict>
      </w:r>
      <w:r w:rsidR="00F3314F" w:rsidRPr="009E64F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F3314F" w:rsidRPr="009E64FF" w:rsidRDefault="00F3314F" w:rsidP="009E64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</w:pPr>
      <w:r w:rsidRPr="009E64FF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  <w:t>РОССИЙСКОЙ ФЕДЕРАЦИИ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:rsidR="00F3314F" w:rsidRPr="009E64FF" w:rsidRDefault="00F3314F" w:rsidP="00F3314F">
      <w:pPr>
        <w:spacing w:after="80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9E64FF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 xml:space="preserve">Институт среднего профессионального образования </w:t>
      </w:r>
    </w:p>
    <w:p w:rsidR="00F3314F" w:rsidRPr="009E64FF" w:rsidRDefault="00F3314F" w:rsidP="00F3314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D476E0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9E64F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«The Return Of Power» (TROP) -  гид и новеллы 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Руководства оператора</w:t>
      </w:r>
    </w:p>
    <w:p w:rsidR="00F3314F" w:rsidRPr="009E64FF" w:rsidRDefault="00F3314F" w:rsidP="009E64F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9E64F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Электронный</w:t>
      </w:r>
    </w:p>
    <w:p w:rsidR="00F3314F" w:rsidRPr="00F900CD" w:rsidRDefault="00157CF0" w:rsidP="00F900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Листов 11</w:t>
      </w: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Pr="009E64FF" w:rsidRDefault="00F3314F" w:rsidP="00F3314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314F" w:rsidRDefault="00F3314F" w:rsidP="00F3314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E64FF" w:rsidRDefault="009E64FF" w:rsidP="00F3314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E64FF" w:rsidRDefault="009E64FF" w:rsidP="00F3314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E64FF" w:rsidRPr="009E64FF" w:rsidRDefault="009E64FF" w:rsidP="00F3314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3314F" w:rsidRPr="009E64FF" w:rsidRDefault="00F3314F" w:rsidP="00F3314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4FF">
        <w:rPr>
          <w:rFonts w:ascii="Times New Roman" w:eastAsia="Calibri" w:hAnsi="Times New Roman" w:cs="Times New Roman"/>
          <w:sz w:val="28"/>
          <w:szCs w:val="28"/>
        </w:rPr>
        <w:t>2024</w:t>
      </w:r>
    </w:p>
    <w:p w:rsidR="00C47C84" w:rsidRPr="0024343D" w:rsidRDefault="00EB741E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pict>
          <v:rect id="_x0000_s1030" style="position:absolute;left:0;text-align:left;margin-left:249.7pt;margin-top:-33.05pt;width:9pt;height:8.4pt;z-index:251663360" stroked="f"/>
        </w:pict>
      </w:r>
      <w:r w:rsidR="00C47C84" w:rsidRPr="0024343D">
        <w:rPr>
          <w:rFonts w:ascii="Times New Roman" w:eastAsiaTheme="majorEastAsia" w:hAnsi="Times New Roman" w:cs="Times New Roman"/>
          <w:b/>
          <w:bCs/>
          <w:sz w:val="28"/>
          <w:szCs w:val="28"/>
        </w:rPr>
        <w:t>АННОТАЦИЯ</w:t>
      </w:r>
    </w:p>
    <w:p w:rsidR="00C47C84" w:rsidRDefault="00C47C84" w:rsidP="00DB53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</w:t>
      </w:r>
      <w:r w:rsidRPr="00981B35">
        <w:rPr>
          <w:rFonts w:ascii="Times New Roman" w:hAnsi="Times New Roman" w:cs="Times New Roman"/>
          <w:sz w:val="28"/>
          <w:szCs w:val="28"/>
        </w:rPr>
        <w:t xml:space="preserve">окумент описывает </w:t>
      </w:r>
      <w:r>
        <w:rPr>
          <w:rFonts w:ascii="Times New Roman" w:hAnsi="Times New Roman" w:cs="Times New Roman"/>
          <w:sz w:val="28"/>
          <w:szCs w:val="28"/>
        </w:rPr>
        <w:t>многофункциональный сайт</w:t>
      </w:r>
      <w:r w:rsidR="005A2C77">
        <w:rPr>
          <w:rFonts w:ascii="Times New Roman" w:hAnsi="Times New Roman" w:cs="Times New Roman"/>
          <w:sz w:val="28"/>
          <w:szCs w:val="28"/>
        </w:rPr>
        <w:t xml:space="preserve">, предоставляющий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скачивания </w:t>
      </w:r>
      <w:r w:rsidRPr="00981B35">
        <w:rPr>
          <w:rFonts w:ascii="Times New Roman" w:hAnsi="Times New Roman" w:cs="Times New Roman"/>
          <w:sz w:val="28"/>
          <w:szCs w:val="28"/>
        </w:rPr>
        <w:t>игрово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981B35">
        <w:rPr>
          <w:rFonts w:ascii="Times New Roman" w:hAnsi="Times New Roman" w:cs="Times New Roman"/>
          <w:sz w:val="28"/>
          <w:szCs w:val="28"/>
        </w:rPr>
        <w:t xml:space="preserve"> лаунчер</w:t>
      </w:r>
      <w:r w:rsidR="005A2C77">
        <w:rPr>
          <w:rFonts w:ascii="Times New Roman" w:hAnsi="Times New Roman" w:cs="Times New Roman"/>
          <w:sz w:val="28"/>
          <w:szCs w:val="28"/>
        </w:rPr>
        <w:t xml:space="preserve">а, </w:t>
      </w:r>
      <w:r w:rsidRPr="00981B35">
        <w:rPr>
          <w:rFonts w:ascii="Times New Roman" w:hAnsi="Times New Roman" w:cs="Times New Roman"/>
          <w:sz w:val="28"/>
          <w:szCs w:val="28"/>
        </w:rPr>
        <w:t>удобного доступа</w:t>
      </w:r>
      <w:r w:rsidR="005A2C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981B35">
        <w:rPr>
          <w:rFonts w:ascii="Times New Roman" w:hAnsi="Times New Roman" w:cs="Times New Roman"/>
          <w:sz w:val="28"/>
          <w:szCs w:val="28"/>
        </w:rPr>
        <w:t xml:space="preserve"> и </w:t>
      </w:r>
      <w:r w:rsidR="009C025C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Pr="00981B35">
        <w:rPr>
          <w:rFonts w:ascii="Times New Roman" w:hAnsi="Times New Roman" w:cs="Times New Roman"/>
          <w:sz w:val="28"/>
          <w:szCs w:val="28"/>
        </w:rPr>
        <w:t>новелл, представленными на платформе</w:t>
      </w:r>
      <w:r>
        <w:rPr>
          <w:rFonts w:ascii="Times New Roman" w:hAnsi="Times New Roman" w:cs="Times New Roman"/>
          <w:sz w:val="28"/>
          <w:szCs w:val="28"/>
        </w:rPr>
        <w:t xml:space="preserve"> (веб-сайте)</w:t>
      </w:r>
      <w:r w:rsidRPr="00981B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35">
        <w:rPr>
          <w:rFonts w:ascii="Times New Roman" w:hAnsi="Times New Roman" w:cs="Times New Roman"/>
          <w:sz w:val="28"/>
          <w:szCs w:val="28"/>
        </w:rPr>
        <w:t>Лаунчер обеспечивает игрокам возможности загрузки, установки и обновления игр</w:t>
      </w:r>
      <w:r>
        <w:rPr>
          <w:rFonts w:ascii="Times New Roman" w:hAnsi="Times New Roman" w:cs="Times New Roman"/>
          <w:sz w:val="28"/>
          <w:szCs w:val="28"/>
        </w:rPr>
        <w:t>ы по вселенной «</w:t>
      </w:r>
      <w:r w:rsidRPr="00162F37">
        <w:rPr>
          <w:rFonts w:ascii="Times New Roman" w:hAnsi="Times New Roman" w:cs="Times New Roman"/>
          <w:sz w:val="28"/>
          <w:szCs w:val="28"/>
        </w:rPr>
        <w:t>TROP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1B35">
        <w:rPr>
          <w:rFonts w:ascii="Times New Roman" w:hAnsi="Times New Roman" w:cs="Times New Roman"/>
          <w:sz w:val="28"/>
          <w:szCs w:val="28"/>
        </w:rPr>
        <w:t xml:space="preserve"> в жанре</w:t>
      </w:r>
      <w:r>
        <w:rPr>
          <w:rFonts w:ascii="Times New Roman" w:hAnsi="Times New Roman" w:cs="Times New Roman"/>
          <w:sz w:val="28"/>
          <w:szCs w:val="28"/>
        </w:rPr>
        <w:t xml:space="preserve"> ассиметричного онлайн хоррора</w:t>
      </w:r>
      <w:r w:rsidRPr="00981B35">
        <w:rPr>
          <w:rFonts w:ascii="Times New Roman" w:hAnsi="Times New Roman" w:cs="Times New Roman"/>
          <w:sz w:val="28"/>
          <w:szCs w:val="28"/>
        </w:rPr>
        <w:t>.</w:t>
      </w:r>
      <w:r w:rsidR="00685C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3F7" w:rsidRDefault="005336F8" w:rsidP="005336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6F8">
        <w:rPr>
          <w:rFonts w:ascii="Times New Roman" w:hAnsi="Times New Roman" w:cs="Times New Roman"/>
          <w:sz w:val="28"/>
          <w:szCs w:val="28"/>
        </w:rPr>
        <w:t>Данная документация располагает в себе руководство оператора, в котором опис</w:t>
      </w:r>
      <w:r>
        <w:rPr>
          <w:rFonts w:ascii="Times New Roman" w:hAnsi="Times New Roman" w:cs="Times New Roman"/>
          <w:sz w:val="28"/>
          <w:szCs w:val="28"/>
        </w:rPr>
        <w:t>ывается применения и дальнейшее</w:t>
      </w:r>
      <w:r w:rsidRPr="005336F8">
        <w:rPr>
          <w:rFonts w:ascii="Times New Roman" w:hAnsi="Times New Roman" w:cs="Times New Roman"/>
          <w:sz w:val="28"/>
          <w:szCs w:val="28"/>
        </w:rPr>
        <w:t xml:space="preserve"> обслуживание созданного сайта. Также документация ознакамливает с различными функциями сайта и помогает в решении возможных проблем.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документа «Назначение программы» описаны назначение и главенствующие функции сайта. Также описаны многочисленные функции, которыми располагает сайт. В этом же разделе находится эксплуатационное назначение программы.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документа «Условия выполнения программы» указаны</w:t>
      </w:r>
      <w:r w:rsidR="007C66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состав технических средств, необходимых для работы программы на различных устройствах, также</w:t>
      </w:r>
      <w:r w:rsidR="001274D0">
        <w:rPr>
          <w:rFonts w:ascii="Times New Roman" w:hAnsi="Times New Roman" w:cs="Times New Roman"/>
          <w:sz w:val="28"/>
          <w:szCs w:val="28"/>
        </w:rPr>
        <w:t xml:space="preserve"> присутствует </w:t>
      </w:r>
      <w:r>
        <w:rPr>
          <w:rFonts w:ascii="Times New Roman" w:hAnsi="Times New Roman" w:cs="Times New Roman"/>
          <w:sz w:val="28"/>
          <w:szCs w:val="28"/>
        </w:rPr>
        <w:t xml:space="preserve">минимальный состав программных средств, которые необходимы для запуска программы, и </w:t>
      </w:r>
      <w:r w:rsidR="001274D0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обслуживающие созданный сайт</w:t>
      </w:r>
      <w:r w:rsidR="001274D0">
        <w:rPr>
          <w:rFonts w:ascii="Times New Roman" w:hAnsi="Times New Roman" w:cs="Times New Roman"/>
          <w:sz w:val="28"/>
          <w:szCs w:val="28"/>
        </w:rPr>
        <w:t>, также располагаются в этом разделе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документа</w:t>
      </w:r>
      <w:r w:rsidR="001274D0">
        <w:rPr>
          <w:rFonts w:ascii="Times New Roman" w:hAnsi="Times New Roman" w:cs="Times New Roman"/>
          <w:sz w:val="28"/>
          <w:szCs w:val="28"/>
        </w:rPr>
        <w:t xml:space="preserve"> «Выполнение программы» </w:t>
      </w:r>
      <w:r>
        <w:rPr>
          <w:rFonts w:ascii="Times New Roman" w:hAnsi="Times New Roman" w:cs="Times New Roman"/>
          <w:sz w:val="28"/>
          <w:szCs w:val="28"/>
        </w:rPr>
        <w:t>указаны поэтапные действия, необходимые для правильной работы</w:t>
      </w:r>
      <w:r w:rsidR="001274D0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сайтом, в виде различных функций</w:t>
      </w:r>
      <w:r w:rsidR="001274D0">
        <w:rPr>
          <w:rFonts w:ascii="Times New Roman" w:hAnsi="Times New Roman" w:cs="Times New Roman"/>
          <w:sz w:val="28"/>
          <w:szCs w:val="28"/>
        </w:rPr>
        <w:t>. Все функции расписаны с подведением результата работы.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документа «Сообщения оператору» указаны примерные, возможно появившиеся ошибки при использовании программы. В разделе описываются уведомления об ошибках, </w:t>
      </w:r>
      <w:r w:rsidR="001274D0">
        <w:rPr>
          <w:rFonts w:ascii="Times New Roman" w:hAnsi="Times New Roman" w:cs="Times New Roman"/>
          <w:sz w:val="28"/>
          <w:szCs w:val="28"/>
        </w:rPr>
        <w:t>с подробным путём</w:t>
      </w:r>
      <w:r>
        <w:rPr>
          <w:rFonts w:ascii="Times New Roman" w:hAnsi="Times New Roman" w:cs="Times New Roman"/>
          <w:sz w:val="28"/>
          <w:szCs w:val="28"/>
        </w:rPr>
        <w:t xml:space="preserve"> их решения.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Шкарлет И</w:t>
      </w:r>
      <w:r w:rsidRPr="00AE0EF9">
        <w:rPr>
          <w:rFonts w:ascii="Times New Roman" w:hAnsi="Times New Roman" w:cs="Times New Roman"/>
          <w:sz w:val="28"/>
          <w:szCs w:val="28"/>
        </w:rPr>
        <w:t>.А.</w:t>
      </w:r>
    </w:p>
    <w:p w:rsidR="00C47C84" w:rsidRDefault="00C47C84" w:rsidP="00DB5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создан в 2024.</w:t>
      </w:r>
    </w:p>
    <w:p w:rsidR="00DA12D6" w:rsidRDefault="00DA12D6" w:rsidP="00DB53F7">
      <w:pPr>
        <w:rPr>
          <w:rFonts w:ascii="Times New Roman" w:hAnsi="Times New Roman" w:cs="Times New Roman"/>
          <w:sz w:val="28"/>
          <w:szCs w:val="28"/>
        </w:rPr>
      </w:pPr>
    </w:p>
    <w:p w:rsidR="00DA12D6" w:rsidRPr="001274D0" w:rsidRDefault="00DA12D6" w:rsidP="001274D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53F7" w:rsidRDefault="00DB53F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91396A" w:rsidRPr="0024343D" w:rsidRDefault="00EB741E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pict>
          <v:rect id="_x0000_s1028" style="position:absolute;left:0;text-align:left;margin-left:250.1pt;margin-top:-34.15pt;width:9pt;height:12.75pt;z-index:251661312" stroked="f"/>
        </w:pict>
      </w:r>
      <w:r w:rsidR="005E7901" w:rsidRPr="0024343D">
        <w:rPr>
          <w:rFonts w:ascii="Times New Roman" w:eastAsiaTheme="majorEastAsia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Style w:val="a4"/>
        </w:rPr>
        <w:id w:val="-1627465834"/>
      </w:sdtPr>
      <w:sdtEndPr>
        <w:rPr>
          <w:rStyle w:val="a0"/>
          <w:b w:val="0"/>
          <w:bCs w:val="0"/>
        </w:rPr>
      </w:sdtEndPr>
      <w:sdtContent>
        <w:p w:rsidR="00DA12D6" w:rsidRPr="004A7FBA" w:rsidRDefault="00EB741E">
          <w:pPr>
            <w:pStyle w:val="11"/>
            <w:tabs>
              <w:tab w:val="righ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74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C0236" w:rsidRPr="004A7F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74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69813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1.Назначение программы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_Toc184669813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4A7FBA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4" w:history="1">
            <w:r w:rsidR="00DA12D6" w:rsidRPr="004A7FB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 Функциональное назначение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_Toc184669814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4A7FBA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5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1.2. Эксплуатационное назначение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_Toc184669815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6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1.3. Состав функций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_Toc184669816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>
          <w:pPr>
            <w:pStyle w:val="11"/>
            <w:tabs>
              <w:tab w:val="righ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7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2.Условия выполнения программы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_Toc184669817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8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2.1. Климатические условия эксплуатации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_Toc184669818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19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2.2. Минимальный состав технических средств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_Toc184669819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0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2.3. Минимальный состав программных средств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_Toc184669820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1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2.4. Требования к персоналу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_Toc184669821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3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2" w:history="1">
            <w:r w:rsidR="00DA12D6" w:rsidRPr="004A7FB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2.4.1. Квалификационные требования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_Toc184669822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>
          <w:pPr>
            <w:pStyle w:val="11"/>
            <w:tabs>
              <w:tab w:val="righ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3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3.Выполнение программы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_Toc184669823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4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3.1. Вход на сайт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_Toc184669824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5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3.2. Основные функции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_Toc184669825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3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6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 xml:space="preserve">3.2.1.Функция 1. </w:t>
            </w:r>
            <w:r w:rsidR="00DA12D6" w:rsidRPr="004A7FB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Осмотр сообщений присылаемых в тех. поддержку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_Toc184669826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3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7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 xml:space="preserve">3.2.2.Функция 2. </w:t>
            </w:r>
            <w:r w:rsidR="00DA12D6" w:rsidRPr="004A7FB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Статистика осмотра и проверка профилей пользователей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_Toc184669827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3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8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 xml:space="preserve">3.2.3.Функция 3. </w:t>
            </w:r>
            <w:r w:rsidR="00DA12D6" w:rsidRPr="004A7FB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Редактирование и контроль версий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_Toc184669828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 w:rsidP="00116618">
          <w:pPr>
            <w:pStyle w:val="21"/>
            <w:tabs>
              <w:tab w:val="righ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29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iCs/>
                <w:noProof/>
                <w:sz w:val="28"/>
                <w:szCs w:val="28"/>
              </w:rPr>
              <w:t>3.3. Выход с сайта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_Toc184669829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12D6" w:rsidRPr="004A7FBA" w:rsidRDefault="00EB741E">
          <w:pPr>
            <w:pStyle w:val="11"/>
            <w:tabs>
              <w:tab w:val="righ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830" w:history="1">
            <w:r w:rsidR="00DA12D6" w:rsidRPr="004A7FBA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4.Сообщения оператору</w:t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12D6"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_Toc184669830 \h </w:instrTex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A7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0236" w:rsidRPr="005E7901" w:rsidRDefault="00EB741E">
          <w:pPr>
            <w:rPr>
              <w:b/>
              <w:bCs/>
            </w:rPr>
          </w:pPr>
          <w:r w:rsidRPr="004A7FB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27D23" w:rsidRPr="004A7FBA" w:rsidRDefault="005E7901" w:rsidP="00627D23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 w:type="page"/>
      </w:r>
    </w:p>
    <w:p w:rsidR="00E92241" w:rsidRPr="00022490" w:rsidRDefault="009E64FF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84669813"/>
      <w:r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1.</w:t>
      </w:r>
      <w:r w:rsidR="005E7901"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t>НАЗНАЧЕНИЕ ПРОГРАММЫ</w:t>
      </w:r>
      <w:bookmarkEnd w:id="0"/>
    </w:p>
    <w:p w:rsidR="001F5649" w:rsidRPr="0024343D" w:rsidRDefault="00E92241" w:rsidP="004A7FBA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4669814"/>
      <w:r w:rsidRPr="00DC7FA7">
        <w:rPr>
          <w:rFonts w:ascii="Times New Roman" w:hAnsi="Times New Roman" w:cs="Times New Roman"/>
          <w:b/>
          <w:color w:val="auto"/>
          <w:sz w:val="28"/>
          <w:szCs w:val="28"/>
        </w:rPr>
        <w:t>1.1. Функциональное</w:t>
      </w:r>
      <w:r w:rsidRPr="00162F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назначение</w:t>
      </w:r>
      <w:bookmarkEnd w:id="1"/>
    </w:p>
    <w:p w:rsidR="00FE1239" w:rsidRPr="00DE6C0C" w:rsidRDefault="00BE0304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0C">
        <w:rPr>
          <w:rFonts w:ascii="Times New Roman" w:hAnsi="Times New Roman" w:cs="Times New Roman"/>
          <w:sz w:val="28"/>
          <w:szCs w:val="28"/>
        </w:rPr>
        <w:t>Программа предназначена для многих различных функций, главенствующими из которых являются две:</w:t>
      </w:r>
    </w:p>
    <w:p w:rsidR="00BE0304" w:rsidRPr="00116618" w:rsidRDefault="00BE0304" w:rsidP="00116618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618">
        <w:rPr>
          <w:rFonts w:ascii="Times New Roman" w:hAnsi="Times New Roman" w:cs="Times New Roman"/>
          <w:sz w:val="28"/>
          <w:szCs w:val="28"/>
        </w:rPr>
        <w:t>Скачивание лаунчера</w:t>
      </w:r>
      <w:r w:rsidR="007C665B" w:rsidRPr="0011661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6488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0345AB" w:rsidRPr="00116618">
        <w:rPr>
          <w:rFonts w:ascii="Times New Roman" w:hAnsi="Times New Roman" w:cs="Times New Roman"/>
          <w:sz w:val="28"/>
          <w:szCs w:val="28"/>
        </w:rPr>
        <w:t xml:space="preserve"> (загрузочно</w:t>
      </w:r>
      <w:r w:rsidR="00D457A7" w:rsidRPr="00116618">
        <w:rPr>
          <w:rFonts w:ascii="Times New Roman" w:hAnsi="Times New Roman" w:cs="Times New Roman"/>
          <w:sz w:val="28"/>
          <w:szCs w:val="28"/>
        </w:rPr>
        <w:t>го</w:t>
      </w:r>
      <w:r w:rsidR="000345AB" w:rsidRPr="00116618">
        <w:rPr>
          <w:rFonts w:ascii="Times New Roman" w:hAnsi="Times New Roman" w:cs="Times New Roman"/>
          <w:sz w:val="28"/>
          <w:szCs w:val="28"/>
        </w:rPr>
        <w:t xml:space="preserve"> окн</w:t>
      </w:r>
      <w:r w:rsidR="00D457A7" w:rsidRPr="00116618">
        <w:rPr>
          <w:rFonts w:ascii="Times New Roman" w:hAnsi="Times New Roman" w:cs="Times New Roman"/>
          <w:sz w:val="28"/>
          <w:szCs w:val="28"/>
        </w:rPr>
        <w:t>а)</w:t>
      </w:r>
      <w:r w:rsidRPr="00116618">
        <w:rPr>
          <w:rFonts w:ascii="Times New Roman" w:hAnsi="Times New Roman" w:cs="Times New Roman"/>
          <w:sz w:val="28"/>
          <w:szCs w:val="28"/>
        </w:rPr>
        <w:t>, а после чего установка игрового продукта (игры).</w:t>
      </w:r>
    </w:p>
    <w:p w:rsidR="00FE1239" w:rsidRPr="00685C8A" w:rsidRDefault="00BE0304" w:rsidP="00685C8A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618">
        <w:rPr>
          <w:rFonts w:ascii="Times New Roman" w:hAnsi="Times New Roman" w:cs="Times New Roman"/>
          <w:sz w:val="28"/>
          <w:szCs w:val="28"/>
        </w:rPr>
        <w:t>Прохождение графических новелл, предоставляющие сюжетные аспекты игровой вселенной.</w:t>
      </w:r>
    </w:p>
    <w:p w:rsidR="00166300" w:rsidRPr="0024343D" w:rsidRDefault="00815E9C" w:rsidP="00685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9C">
        <w:rPr>
          <w:rFonts w:ascii="Times New Roman" w:hAnsi="Times New Roman" w:cs="Times New Roman"/>
          <w:sz w:val="28"/>
          <w:szCs w:val="28"/>
        </w:rPr>
        <w:t>Для ознакомления необходимо рассмотреть</w:t>
      </w:r>
      <w:r w:rsidR="006A43D1">
        <w:rPr>
          <w:rFonts w:ascii="Times New Roman" w:hAnsi="Times New Roman" w:cs="Times New Roman"/>
          <w:sz w:val="28"/>
          <w:szCs w:val="28"/>
        </w:rPr>
        <w:t xml:space="preserve"> </w:t>
      </w:r>
      <w:r w:rsidR="005D7010" w:rsidRPr="0024343D">
        <w:rPr>
          <w:rFonts w:ascii="Times New Roman" w:hAnsi="Times New Roman" w:cs="Times New Roman"/>
          <w:b/>
          <w:i/>
          <w:sz w:val="28"/>
          <w:szCs w:val="28"/>
          <w:u w:val="single"/>
        </w:rPr>
        <w:t>пункты</w:t>
      </w:r>
      <w:r w:rsidR="005D7010" w:rsidRPr="00DE6C0C">
        <w:rPr>
          <w:rFonts w:ascii="Times New Roman" w:hAnsi="Times New Roman" w:cs="Times New Roman"/>
          <w:sz w:val="28"/>
          <w:szCs w:val="28"/>
        </w:rPr>
        <w:t xml:space="preserve"> чуть </w:t>
      </w:r>
      <w:r w:rsidR="005D7010" w:rsidRPr="0024343D">
        <w:rPr>
          <w:rFonts w:ascii="Times New Roman" w:hAnsi="Times New Roman" w:cs="Times New Roman"/>
          <w:b/>
          <w:i/>
          <w:sz w:val="28"/>
          <w:szCs w:val="28"/>
          <w:u w:val="single"/>
        </w:rPr>
        <w:t>подробнее</w:t>
      </w:r>
      <w:r w:rsidR="00080A97">
        <w:rPr>
          <w:rFonts w:ascii="Times New Roman" w:hAnsi="Times New Roman" w:cs="Times New Roman"/>
          <w:sz w:val="28"/>
          <w:szCs w:val="28"/>
        </w:rPr>
        <w:t>.</w:t>
      </w:r>
    </w:p>
    <w:p w:rsidR="003C5A1C" w:rsidRPr="00815E9C" w:rsidRDefault="00076216" w:rsidP="00815E9C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9C">
        <w:rPr>
          <w:rFonts w:ascii="Times New Roman" w:hAnsi="Times New Roman" w:cs="Times New Roman"/>
          <w:b/>
          <w:sz w:val="28"/>
          <w:szCs w:val="28"/>
        </w:rPr>
        <w:t>Скачивание игрового лаунчера</w:t>
      </w:r>
      <w:r w:rsidRPr="00815E9C">
        <w:rPr>
          <w:rFonts w:ascii="Times New Roman" w:hAnsi="Times New Roman" w:cs="Times New Roman"/>
          <w:sz w:val="28"/>
          <w:szCs w:val="28"/>
        </w:rPr>
        <w:t xml:space="preserve"> </w:t>
      </w:r>
      <w:r w:rsidR="00D457A7" w:rsidRPr="00815E9C">
        <w:rPr>
          <w:rFonts w:ascii="Times New Roman" w:hAnsi="Times New Roman" w:cs="Times New Roman"/>
          <w:sz w:val="28"/>
          <w:szCs w:val="28"/>
        </w:rPr>
        <w:t>(загрузочного окна)</w:t>
      </w:r>
      <w:r w:rsidR="003C5A1C" w:rsidRPr="00815E9C">
        <w:rPr>
          <w:rFonts w:ascii="Times New Roman" w:hAnsi="Times New Roman" w:cs="Times New Roman"/>
          <w:sz w:val="28"/>
          <w:szCs w:val="28"/>
        </w:rPr>
        <w:t>.</w:t>
      </w:r>
      <w:r w:rsidR="005D7010" w:rsidRPr="00815E9C">
        <w:rPr>
          <w:rFonts w:ascii="Times New Roman" w:hAnsi="Times New Roman" w:cs="Times New Roman"/>
          <w:sz w:val="28"/>
          <w:szCs w:val="28"/>
        </w:rPr>
        <w:t> </w:t>
      </w:r>
    </w:p>
    <w:p w:rsidR="004C27A1" w:rsidRDefault="005D7010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A1C">
        <w:rPr>
          <w:rFonts w:ascii="Times New Roman" w:hAnsi="Times New Roman" w:cs="Times New Roman"/>
          <w:sz w:val="28"/>
          <w:szCs w:val="28"/>
        </w:rPr>
        <w:t>Основная функция программы заключается в предоставлении пользователю возможности быстро и удобно скачать игровой лаунчер</w:t>
      </w:r>
      <w:r w:rsidR="00D457A7" w:rsidRPr="003C5A1C">
        <w:rPr>
          <w:rFonts w:ascii="Times New Roman" w:hAnsi="Times New Roman" w:cs="Times New Roman"/>
          <w:sz w:val="28"/>
          <w:szCs w:val="28"/>
        </w:rPr>
        <w:t xml:space="preserve"> (загрузочное окно)</w:t>
      </w:r>
      <w:r w:rsidRPr="003C5A1C">
        <w:rPr>
          <w:rFonts w:ascii="Times New Roman" w:hAnsi="Times New Roman" w:cs="Times New Roman"/>
          <w:sz w:val="28"/>
          <w:szCs w:val="28"/>
        </w:rPr>
        <w:t>. Это включает в себя:</w:t>
      </w:r>
    </w:p>
    <w:p w:rsidR="00076216" w:rsidRPr="00DE6C0C" w:rsidRDefault="005D7010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0C">
        <w:rPr>
          <w:rFonts w:ascii="Times New Roman" w:hAnsi="Times New Roman" w:cs="Times New Roman"/>
          <w:sz w:val="28"/>
          <w:szCs w:val="28"/>
        </w:rPr>
        <w:t>   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- Автом</w:t>
      </w:r>
      <w:r w:rsidR="008C6D77">
        <w:rPr>
          <w:rFonts w:ascii="Times New Roman" w:hAnsi="Times New Roman" w:cs="Times New Roman"/>
          <w:b/>
          <w:bCs/>
          <w:sz w:val="28"/>
          <w:szCs w:val="28"/>
        </w:rPr>
        <w:t>атическое скачивание и установку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6C0C">
        <w:rPr>
          <w:rFonts w:ascii="Times New Roman" w:hAnsi="Times New Roman" w:cs="Times New Roman"/>
          <w:sz w:val="28"/>
          <w:szCs w:val="28"/>
        </w:rPr>
        <w:t> Программа обеспечивает автоматическую загрузку лаунчера</w:t>
      </w:r>
      <w:r w:rsidR="00D457A7">
        <w:rPr>
          <w:rFonts w:ascii="Times New Roman" w:hAnsi="Times New Roman" w:cs="Times New Roman"/>
          <w:sz w:val="28"/>
          <w:szCs w:val="28"/>
        </w:rPr>
        <w:t xml:space="preserve"> (загрузочного окна)</w:t>
      </w:r>
      <w:r w:rsidRPr="00DE6C0C">
        <w:rPr>
          <w:rFonts w:ascii="Times New Roman" w:hAnsi="Times New Roman" w:cs="Times New Roman"/>
          <w:sz w:val="28"/>
          <w:szCs w:val="28"/>
        </w:rPr>
        <w:t xml:space="preserve"> с официального сайта или другого надежного источника, минимизируя время и усилия пользователя.</w:t>
      </w:r>
    </w:p>
    <w:p w:rsidR="003C5A1C" w:rsidRPr="00815E9C" w:rsidRDefault="003C5A1C" w:rsidP="00815E9C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E9C">
        <w:rPr>
          <w:rFonts w:ascii="Times New Roman" w:hAnsi="Times New Roman" w:cs="Times New Roman"/>
          <w:b/>
          <w:sz w:val="28"/>
          <w:szCs w:val="28"/>
        </w:rPr>
        <w:t>Прохождения графических новелл.</w:t>
      </w:r>
    </w:p>
    <w:p w:rsidR="00166300" w:rsidRDefault="003C5A1C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по гласности функцией являются новеллы. </w:t>
      </w:r>
      <w:r w:rsidR="00ED1A83" w:rsidRPr="00DE6C0C">
        <w:rPr>
          <w:rFonts w:ascii="Times New Roman" w:hAnsi="Times New Roman" w:cs="Times New Roman"/>
          <w:sz w:val="28"/>
          <w:szCs w:val="28"/>
        </w:rPr>
        <w:t>Программа</w:t>
      </w:r>
      <w:r w:rsidR="006A43D1">
        <w:rPr>
          <w:rFonts w:ascii="Times New Roman" w:hAnsi="Times New Roman" w:cs="Times New Roman"/>
          <w:sz w:val="28"/>
          <w:szCs w:val="28"/>
        </w:rPr>
        <w:t xml:space="preserve"> </w:t>
      </w:r>
      <w:r w:rsidR="00ED1A83" w:rsidRPr="00DE6C0C">
        <w:rPr>
          <w:rFonts w:ascii="Times New Roman" w:hAnsi="Times New Roman" w:cs="Times New Roman"/>
          <w:sz w:val="28"/>
          <w:szCs w:val="28"/>
        </w:rPr>
        <w:t xml:space="preserve">предлагает пользователю инструменты для эффективного </w:t>
      </w:r>
      <w:bookmarkStart w:id="2" w:name="_Hlk184031576"/>
      <w:r w:rsidR="00ED1A83" w:rsidRPr="00DE6C0C">
        <w:rPr>
          <w:rFonts w:ascii="Times New Roman" w:hAnsi="Times New Roman" w:cs="Times New Roman"/>
          <w:sz w:val="28"/>
          <w:szCs w:val="28"/>
        </w:rPr>
        <w:t>прохождения графических новелл</w:t>
      </w:r>
      <w:bookmarkEnd w:id="2"/>
      <w:r w:rsidR="00ED1A83" w:rsidRPr="00DE6C0C">
        <w:rPr>
          <w:rFonts w:ascii="Times New Roman" w:hAnsi="Times New Roman" w:cs="Times New Roman"/>
          <w:sz w:val="28"/>
          <w:szCs w:val="28"/>
        </w:rPr>
        <w:t>, включая:</w:t>
      </w:r>
    </w:p>
    <w:p w:rsidR="00076216" w:rsidRDefault="00ED1A83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0C">
        <w:rPr>
          <w:rFonts w:ascii="Times New Roman" w:hAnsi="Times New Roman" w:cs="Times New Roman"/>
          <w:sz w:val="28"/>
          <w:szCs w:val="28"/>
        </w:rPr>
        <w:t>  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- Интерактив:</w:t>
      </w:r>
      <w:r w:rsidRPr="00DE6C0C">
        <w:rPr>
          <w:rFonts w:ascii="Times New Roman" w:hAnsi="Times New Roman" w:cs="Times New Roman"/>
          <w:sz w:val="28"/>
          <w:szCs w:val="28"/>
        </w:rPr>
        <w:t xml:space="preserve"> Веб-сайт предоставляет средств</w:t>
      </w:r>
      <w:r w:rsidR="00076216">
        <w:rPr>
          <w:rFonts w:ascii="Times New Roman" w:hAnsi="Times New Roman" w:cs="Times New Roman"/>
          <w:sz w:val="28"/>
          <w:szCs w:val="28"/>
        </w:rPr>
        <w:t>о</w:t>
      </w:r>
      <w:r w:rsidRPr="00DE6C0C">
        <w:rPr>
          <w:rFonts w:ascii="Times New Roman" w:hAnsi="Times New Roman" w:cs="Times New Roman"/>
          <w:sz w:val="28"/>
          <w:szCs w:val="28"/>
        </w:rPr>
        <w:t xml:space="preserve"> для полноценного прохождения графических новелл – удобных мини-историй, располагающиеся на отдельной странице сайта.</w:t>
      </w:r>
    </w:p>
    <w:p w:rsidR="00076216" w:rsidRDefault="00ED1A83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0C">
        <w:rPr>
          <w:rFonts w:ascii="Times New Roman" w:hAnsi="Times New Roman" w:cs="Times New Roman"/>
          <w:sz w:val="28"/>
          <w:szCs w:val="28"/>
        </w:rPr>
        <w:t xml:space="preserve">  - 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Система внутренностей</w:t>
      </w:r>
      <w:r w:rsidR="00DE6C0C" w:rsidRPr="00DE6C0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E6C0C">
        <w:rPr>
          <w:rFonts w:ascii="Times New Roman" w:hAnsi="Times New Roman" w:cs="Times New Roman"/>
          <w:b/>
          <w:bCs/>
          <w:sz w:val="28"/>
          <w:szCs w:val="28"/>
        </w:rPr>
        <w:t>ГИД</w:t>
      </w:r>
      <w:r w:rsidR="00DE6C0C" w:rsidRPr="00DE6C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6C0C">
        <w:rPr>
          <w:rFonts w:ascii="Times New Roman" w:hAnsi="Times New Roman" w:cs="Times New Roman"/>
          <w:sz w:val="28"/>
          <w:szCs w:val="28"/>
        </w:rPr>
        <w:t xml:space="preserve"> Встроенные подсказки или пошаговые руководства помогают пользователю в сложных моментах, позволяя ему сосредоточиться на сюжете и персонажах. </w:t>
      </w:r>
    </w:p>
    <w:p w:rsidR="00162F37" w:rsidRDefault="00ED1A83" w:rsidP="0011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0C">
        <w:rPr>
          <w:rFonts w:ascii="Times New Roman" w:hAnsi="Times New Roman" w:cs="Times New Roman"/>
          <w:sz w:val="28"/>
          <w:szCs w:val="28"/>
        </w:rPr>
        <w:t xml:space="preserve">   - </w:t>
      </w:r>
      <w:r w:rsidRPr="00DE6C0C">
        <w:rPr>
          <w:rFonts w:ascii="Times New Roman" w:hAnsi="Times New Roman" w:cs="Times New Roman"/>
          <w:b/>
          <w:bCs/>
          <w:sz w:val="28"/>
          <w:szCs w:val="28"/>
        </w:rPr>
        <w:t>Сохранение прогресса:</w:t>
      </w:r>
      <w:r w:rsidRPr="00DE6C0C">
        <w:rPr>
          <w:rFonts w:ascii="Times New Roman" w:hAnsi="Times New Roman" w:cs="Times New Roman"/>
          <w:sz w:val="28"/>
          <w:szCs w:val="28"/>
        </w:rPr>
        <w:t xml:space="preserve"> при прохождении новелл, есть функции для управления сохранениями и выбора диалогов. Функция автоматического или ручного сохранения позволяет пользователю в любое время остановить прохождение и вернуться к нему позже без потери прогресса.</w:t>
      </w:r>
      <w:r w:rsidR="00DE6C0C">
        <w:rPr>
          <w:rFonts w:ascii="Times New Roman" w:hAnsi="Times New Roman" w:cs="Times New Roman"/>
          <w:sz w:val="28"/>
          <w:szCs w:val="28"/>
        </w:rPr>
        <w:t xml:space="preserve"> А также возможно переключения между гидами-рассказчиками с сохранением порядка прохождения.</w:t>
      </w:r>
    </w:p>
    <w:p w:rsidR="00E92241" w:rsidRDefault="00DE6C0C" w:rsidP="0016630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Остальная, а в совокупности и б</w:t>
      </w:r>
      <w:r w:rsidR="00ED1A83" w:rsidRPr="00DE6C0C">
        <w:rPr>
          <w:rFonts w:ascii="Times New Roman" w:hAnsi="Times New Roman" w:cs="Times New Roman"/>
          <w:sz w:val="28"/>
          <w:szCs w:val="28"/>
        </w:rPr>
        <w:t>ольшая часть функци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ED1A83" w:rsidRPr="00DE6C0C">
        <w:rPr>
          <w:rFonts w:ascii="Times New Roman" w:hAnsi="Times New Roman" w:cs="Times New Roman"/>
          <w:sz w:val="28"/>
          <w:szCs w:val="28"/>
        </w:rPr>
        <w:t xml:space="preserve">сайта несут </w:t>
      </w:r>
      <w:r w:rsidRPr="00DE6C0C">
        <w:rPr>
          <w:rFonts w:ascii="Times New Roman" w:hAnsi="Times New Roman" w:cs="Times New Roman"/>
          <w:sz w:val="28"/>
          <w:szCs w:val="28"/>
        </w:rPr>
        <w:t xml:space="preserve">информационную и статусную пользу. </w:t>
      </w:r>
    </w:p>
    <w:p w:rsidR="00E92241" w:rsidRPr="0024343D" w:rsidRDefault="0024343D" w:rsidP="004A7FBA">
      <w:pPr>
        <w:pStyle w:val="2"/>
        <w:spacing w:before="0" w:after="36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698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1.2. </w:t>
      </w:r>
      <w:r w:rsidR="00E92241" w:rsidRPr="0024343D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Эксплуатационное назначение</w:t>
      </w:r>
      <w:bookmarkEnd w:id="3"/>
    </w:p>
    <w:p w:rsidR="00A0605C" w:rsidRPr="00162F37" w:rsidRDefault="00E92241" w:rsidP="004A7FBA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24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0605C">
        <w:rPr>
          <w:rFonts w:ascii="Times New Roman" w:hAnsi="Times New Roman" w:cs="Times New Roman"/>
          <w:sz w:val="28"/>
          <w:szCs w:val="28"/>
        </w:rPr>
        <w:t>используется в качестве дополнения к игровому продукту. Поэтому пользователями сайта являются любые люди, находящиеся в интернете и как-либо заинтересованные в использовании сайта в своих целях и интересах.</w:t>
      </w:r>
    </w:p>
    <w:p w:rsidR="00DE5AF6" w:rsidRPr="0024343D" w:rsidRDefault="00601EA2" w:rsidP="004A7FBA">
      <w:pPr>
        <w:pStyle w:val="2"/>
        <w:spacing w:before="0" w:after="36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669816"/>
      <w:r w:rsidRPr="002434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</w:t>
      </w:r>
      <w:r w:rsidR="0024343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24343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0605C" w:rsidRPr="0024343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функций</w:t>
      </w:r>
      <w:bookmarkEnd w:id="4"/>
    </w:p>
    <w:p w:rsidR="00DE5AF6" w:rsidRDefault="00DE5AF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AF6">
        <w:rPr>
          <w:rFonts w:ascii="Times New Roman" w:hAnsi="Times New Roman" w:cs="Times New Roman"/>
          <w:sz w:val="28"/>
          <w:szCs w:val="28"/>
        </w:rPr>
        <w:t>Функция «Выбор Гида»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вашего проводника в игровой мир.</w:t>
      </w:r>
    </w:p>
    <w:p w:rsidR="00DE5AF6" w:rsidRPr="00DE5AF6" w:rsidRDefault="00DE5AF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«Реги</w:t>
      </w:r>
      <w:r w:rsidR="001305AC">
        <w:rPr>
          <w:rFonts w:ascii="Times New Roman" w:hAnsi="Times New Roman" w:cs="Times New Roman"/>
          <w:sz w:val="28"/>
          <w:szCs w:val="28"/>
        </w:rPr>
        <w:t xml:space="preserve">страция/Вход» позволяет создать </w:t>
      </w:r>
      <w:r>
        <w:rPr>
          <w:rFonts w:ascii="Times New Roman" w:hAnsi="Times New Roman" w:cs="Times New Roman"/>
          <w:sz w:val="28"/>
          <w:szCs w:val="28"/>
        </w:rPr>
        <w:t>аккаунт нового пользователя или войти уже в существующий</w:t>
      </w:r>
      <w:r w:rsidRPr="00DE5AF6">
        <w:rPr>
          <w:rFonts w:ascii="Times New Roman" w:hAnsi="Times New Roman" w:cs="Times New Roman"/>
          <w:sz w:val="28"/>
          <w:szCs w:val="28"/>
        </w:rPr>
        <w:t>.</w:t>
      </w:r>
    </w:p>
    <w:p w:rsidR="00395A15" w:rsidRPr="00DE5AF6" w:rsidRDefault="00395A15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«Скачивание игры» позволяет скачать игру через лаунчер.</w:t>
      </w:r>
    </w:p>
    <w:p w:rsidR="00395A15" w:rsidRPr="00DE5AF6" w:rsidRDefault="00395A15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«Личный кабинет» позволяет отслеживать игровую  статистику аккаунта на сайте. </w:t>
      </w:r>
    </w:p>
    <w:p w:rsidR="00DE5AF6" w:rsidRDefault="00395A15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 w:rsidR="00FE5DA9">
        <w:rPr>
          <w:rFonts w:ascii="Times New Roman" w:hAnsi="Times New Roman" w:cs="Times New Roman"/>
          <w:sz w:val="28"/>
          <w:szCs w:val="28"/>
        </w:rPr>
        <w:t>Графические и аудио настройки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E5DA9">
        <w:rPr>
          <w:rFonts w:ascii="Times New Roman" w:hAnsi="Times New Roman" w:cs="Times New Roman"/>
          <w:sz w:val="28"/>
          <w:szCs w:val="28"/>
        </w:rPr>
        <w:t xml:space="preserve"> позволяет редактировать сайт под эстетические взгляды</w:t>
      </w:r>
      <w:r w:rsidR="00D37DC4">
        <w:rPr>
          <w:rFonts w:ascii="Times New Roman" w:hAnsi="Times New Roman" w:cs="Times New Roman"/>
          <w:sz w:val="28"/>
          <w:szCs w:val="28"/>
        </w:rPr>
        <w:t xml:space="preserve"> и интересы</w:t>
      </w:r>
      <w:r w:rsidR="00FE5DA9">
        <w:rPr>
          <w:rFonts w:ascii="Times New Roman" w:hAnsi="Times New Roman" w:cs="Times New Roman"/>
          <w:sz w:val="28"/>
          <w:szCs w:val="28"/>
        </w:rPr>
        <w:t xml:space="preserve"> пользователей, а также изменять язык использования и аудиодорожек. </w:t>
      </w:r>
    </w:p>
    <w:p w:rsidR="00FE5DA9" w:rsidRDefault="00FE5DA9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«Новостная строка предупреждения (лента)» позволяет пользователям ознакомляться с новостями по проекту.</w:t>
      </w:r>
    </w:p>
    <w:p w:rsidR="00FE5DA9" w:rsidRDefault="00FE5DA9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«Магазин товаров» позволяет купить сувенирную продукцию по игре или пополнить аккаунт игровой валютой. </w:t>
      </w:r>
    </w:p>
    <w:p w:rsidR="00FE5DA9" w:rsidRDefault="00FE5DA9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«Игры с гидами» позволяет провести дополнительное время с любимыми героями, сыграв с ними в мини-игры или пройти </w:t>
      </w:r>
      <w:r w:rsidR="00D37DC4">
        <w:rPr>
          <w:rFonts w:ascii="Times New Roman" w:hAnsi="Times New Roman" w:cs="Times New Roman"/>
          <w:sz w:val="28"/>
          <w:szCs w:val="28"/>
        </w:rPr>
        <w:t>доступные сюжетные</w:t>
      </w:r>
      <w:r>
        <w:rPr>
          <w:rFonts w:ascii="Times New Roman" w:hAnsi="Times New Roman" w:cs="Times New Roman"/>
          <w:sz w:val="28"/>
          <w:szCs w:val="28"/>
        </w:rPr>
        <w:t xml:space="preserve"> квест</w:t>
      </w:r>
      <w:r w:rsidR="00D37DC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5AF6" w:rsidRPr="00DE5AF6" w:rsidRDefault="00FE5DA9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«Поддержка» позволяет пользователю связаться с определенным отделом компании для устранения неполадок и </w:t>
      </w:r>
      <w:r w:rsidR="00D37DC4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601EA2">
        <w:rPr>
          <w:rFonts w:ascii="Times New Roman" w:hAnsi="Times New Roman" w:cs="Times New Roman"/>
          <w:sz w:val="28"/>
          <w:szCs w:val="28"/>
        </w:rPr>
        <w:t xml:space="preserve">конкретной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7A1" w:rsidRDefault="00601EA2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«Описание проекта» позволяет пользователям смотреть различную информации об игре, такую как изображения игровых персонажей, локаций и механик.</w:t>
      </w:r>
    </w:p>
    <w:p w:rsidR="004C27A1" w:rsidRDefault="004C27A1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27A1" w:rsidRDefault="004C27A1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EA2" w:rsidRDefault="00601EA2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649" w:rsidRDefault="001F564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7E9" w:rsidRDefault="004227E9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F37" w:rsidRDefault="00162F37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F37" w:rsidRDefault="00162F37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F37" w:rsidRDefault="00162F37" w:rsidP="004A7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883" w:rsidRDefault="00F64883" w:rsidP="00F64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4883" w:rsidRDefault="00F64883" w:rsidP="00F64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7A1" w:rsidRDefault="00EB741E" w:rsidP="00F64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1" o:spid="_x0000_s1026" style="position:absolute;left:0;text-align:left;flip:y;z-index:251659264;visibility:visible;mso-position-horizontal-relative:page;mso-width-relative:margin;mso-height-relative:margin" from="76.75pt,8.4pt" to="1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" strokecolor="black [3213]" strokeweight=".5pt">
            <v:stroke joinstyle="miter"/>
            <w10:wrap anchorx="page"/>
          </v:line>
        </w:pict>
      </w:r>
    </w:p>
    <w:p w:rsidR="004227E9" w:rsidRPr="001C2F95" w:rsidRDefault="007C665B" w:rsidP="00166300">
      <w:pPr>
        <w:pStyle w:val="a7"/>
        <w:spacing w:after="36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2F95">
        <w:rPr>
          <w:rFonts w:ascii="Times New Roman" w:hAnsi="Times New Roman" w:cs="Times New Roman"/>
          <w:noProof/>
          <w:sz w:val="28"/>
          <w:szCs w:val="28"/>
          <w:vertAlign w:val="superscript"/>
        </w:rPr>
        <w:t>1</w:t>
      </w:r>
      <w:r w:rsidR="00685C8A" w:rsidRPr="001C2F95">
        <w:rPr>
          <w:rFonts w:ascii="Times New Roman" w:hAnsi="Times New Roman" w:cs="Times New Roman"/>
          <w:noProof/>
          <w:sz w:val="28"/>
          <w:szCs w:val="28"/>
          <w:vertAlign w:val="superscript"/>
        </w:rPr>
        <w:t>)</w:t>
      </w:r>
      <w:r w:rsidR="00A141EE" w:rsidRPr="001C2F95">
        <w:rPr>
          <w:rFonts w:ascii="Times New Roman" w:hAnsi="Times New Roman" w:cs="Times New Roman"/>
          <w:noProof/>
          <w:sz w:val="28"/>
          <w:szCs w:val="28"/>
        </w:rPr>
        <w:t>Лаунчер – интерфейс запуска и скачивания.</w:t>
      </w:r>
    </w:p>
    <w:p w:rsidR="00531F35" w:rsidRPr="00022490" w:rsidRDefault="009E64FF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84669817"/>
      <w:r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2.</w:t>
      </w:r>
      <w:r w:rsidR="005E7901"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t>УСЛОВИЯ ВЫПОЛНЕНИЯ ПРОГРАММЫ</w:t>
      </w:r>
      <w:bookmarkEnd w:id="5"/>
    </w:p>
    <w:p w:rsidR="00531F35" w:rsidRPr="00162F37" w:rsidRDefault="003C5A1C" w:rsidP="00166300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6" w:name="_Toc184669818"/>
      <w:r w:rsidRPr="00162F3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2.1.</w:t>
      </w:r>
      <w:r w:rsidR="0064203D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83529B" w:rsidRPr="00162F3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Климатические условия эксплуатации</w:t>
      </w:r>
      <w:bookmarkEnd w:id="6"/>
    </w:p>
    <w:p w:rsidR="00531F35" w:rsidRPr="00531F35" w:rsidRDefault="0083529B" w:rsidP="00166300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Игровой </w:t>
      </w:r>
      <w:r w:rsidR="00531F35">
        <w:rPr>
          <w:rFonts w:ascii="Times New Roman" w:hAnsi="Times New Roman" w:cs="Times New Roman"/>
          <w:noProof/>
          <w:sz w:val="28"/>
          <w:szCs w:val="28"/>
        </w:rPr>
        <w:t xml:space="preserve">прордукт </w:t>
      </w:r>
      <w:r w:rsidRPr="00531F35">
        <w:rPr>
          <w:rFonts w:ascii="Times New Roman" w:hAnsi="Times New Roman" w:cs="Times New Roman"/>
          <w:noProof/>
          <w:sz w:val="28"/>
          <w:szCs w:val="28"/>
        </w:rPr>
        <w:t>должен функционировать при стандартных климатических условиях, которые соответствуют требованиям к техническим средствам, что обеспечивает стабильную работу и отсутствие сбоев</w:t>
      </w:r>
      <w:r w:rsidR="00531F35">
        <w:rPr>
          <w:rFonts w:ascii="Times New Roman" w:hAnsi="Times New Roman" w:cs="Times New Roman"/>
          <w:noProof/>
          <w:sz w:val="28"/>
          <w:szCs w:val="28"/>
        </w:rPr>
        <w:t>.</w:t>
      </w:r>
      <w:r w:rsidR="00B64C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31F35">
        <w:rPr>
          <w:rFonts w:ascii="Times New Roman" w:hAnsi="Times New Roman" w:cs="Times New Roman"/>
          <w:noProof/>
          <w:sz w:val="28"/>
          <w:szCs w:val="28"/>
        </w:rPr>
        <w:t>В</w:t>
      </w: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процессе скачивания </w:t>
      </w:r>
      <w:r w:rsidR="00531F35">
        <w:rPr>
          <w:rFonts w:ascii="Times New Roman" w:hAnsi="Times New Roman" w:cs="Times New Roman"/>
          <w:noProof/>
          <w:sz w:val="28"/>
          <w:szCs w:val="28"/>
        </w:rPr>
        <w:t xml:space="preserve">лаунчера, а после </w:t>
      </w:r>
      <w:r w:rsidRPr="00531F35">
        <w:rPr>
          <w:rFonts w:ascii="Times New Roman" w:hAnsi="Times New Roman" w:cs="Times New Roman"/>
          <w:noProof/>
          <w:sz w:val="28"/>
          <w:szCs w:val="28"/>
        </w:rPr>
        <w:t>и игры</w:t>
      </w:r>
      <w:r w:rsidR="00B94146">
        <w:rPr>
          <w:rFonts w:ascii="Times New Roman" w:hAnsi="Times New Roman" w:cs="Times New Roman"/>
          <w:noProof/>
          <w:sz w:val="28"/>
          <w:szCs w:val="28"/>
        </w:rPr>
        <w:t>, или</w:t>
      </w:r>
      <w:r w:rsidR="00A84023">
        <w:rPr>
          <w:rFonts w:ascii="Times New Roman" w:hAnsi="Times New Roman" w:cs="Times New Roman"/>
          <w:noProof/>
          <w:sz w:val="28"/>
          <w:szCs w:val="28"/>
        </w:rPr>
        <w:t xml:space="preserve"> игр в новелл (</w:t>
      </w:r>
      <w:r w:rsidR="00B64C1F">
        <w:rPr>
          <w:rFonts w:ascii="Times New Roman" w:hAnsi="Times New Roman" w:cs="Times New Roman"/>
          <w:noProof/>
          <w:sz w:val="28"/>
          <w:szCs w:val="28"/>
        </w:rPr>
        <w:t xml:space="preserve">то есть </w:t>
      </w:r>
      <w:r w:rsidR="00531F35">
        <w:rPr>
          <w:rFonts w:ascii="Times New Roman" w:hAnsi="Times New Roman" w:cs="Times New Roman"/>
          <w:noProof/>
          <w:sz w:val="28"/>
          <w:szCs w:val="28"/>
        </w:rPr>
        <w:t>использование различного функционала - н</w:t>
      </w:r>
      <w:r w:rsidRPr="00531F35">
        <w:rPr>
          <w:rFonts w:ascii="Times New Roman" w:hAnsi="Times New Roman" w:cs="Times New Roman"/>
          <w:noProof/>
          <w:sz w:val="28"/>
          <w:szCs w:val="28"/>
        </w:rPr>
        <w:t>еобходимо поддерживать оптимальные параметры для комфортного использования, такие как температура от 10 до 3</w:t>
      </w:r>
      <w:r w:rsidR="000C215D">
        <w:rPr>
          <w:rFonts w:ascii="Times New Roman" w:hAnsi="Times New Roman" w:cs="Times New Roman"/>
          <w:noProof/>
          <w:sz w:val="28"/>
          <w:szCs w:val="28"/>
        </w:rPr>
        <w:t>2</w:t>
      </w: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°C и влажность от 30 до 70 %.</w:t>
      </w:r>
      <w:r w:rsidR="00D37DC4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83529B" w:rsidRPr="003B7C9B" w:rsidRDefault="003C5A1C" w:rsidP="00166300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7" w:name="_Toc184669819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2.2.</w:t>
      </w:r>
      <w:r w:rsidR="0064203D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83529B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Минимальный состав технических средств</w:t>
      </w:r>
      <w:bookmarkEnd w:id="7"/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>Для</w:t>
      </w:r>
      <w:r w:rsidR="00B64C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1F35">
        <w:rPr>
          <w:rFonts w:ascii="Times New Roman" w:hAnsi="Times New Roman" w:cs="Times New Roman"/>
          <w:noProof/>
          <w:sz w:val="28"/>
          <w:szCs w:val="28"/>
        </w:rPr>
        <w:t>работы игрового сайта рекомендуется следующее минимальн</w:t>
      </w:r>
      <w:r w:rsidR="00531F35">
        <w:rPr>
          <w:rFonts w:ascii="Times New Roman" w:hAnsi="Times New Roman" w:cs="Times New Roman"/>
          <w:noProof/>
          <w:sz w:val="28"/>
          <w:szCs w:val="28"/>
        </w:rPr>
        <w:t>ые требования</w:t>
      </w:r>
      <w:r w:rsidRPr="00531F35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531F35" w:rsidRPr="00531F35" w:rsidRDefault="00531F35" w:rsidP="003D2A90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Наличие п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ерсональный компьютер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или ноутбук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Совместимость с архитектурой x86/x64.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Процессор не ниже Intel Core i3 или AMD Ryzen 3 с тактовой частотой не менее 2.0 GHz.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Материнская плата с поддержкой современных интерфейсов подключения (USB 3.0, HDMI и других).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</w:t>
      </w:r>
      <w:r w:rsidR="003D2A90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Оперативная память: 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Не менее 4 ГБ оперативной памяти, чтобы обеспечить быструю загрузку лаунчера и самой игры.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3D2A90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Жесткий диск: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Объем не менее </w:t>
      </w:r>
      <w:r w:rsidR="00531F35">
        <w:rPr>
          <w:rFonts w:ascii="Times New Roman" w:hAnsi="Times New Roman" w:cs="Times New Roman"/>
          <w:noProof/>
          <w:sz w:val="28"/>
          <w:szCs w:val="28"/>
        </w:rPr>
        <w:t>50</w:t>
      </w: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ГБ свободного места для установки лаунчера и </w:t>
      </w:r>
      <w:r w:rsidR="00531F35">
        <w:rPr>
          <w:rFonts w:ascii="Times New Roman" w:hAnsi="Times New Roman" w:cs="Times New Roman"/>
          <w:noProof/>
          <w:sz w:val="28"/>
          <w:szCs w:val="28"/>
        </w:rPr>
        <w:t xml:space="preserve">100 ГБ для распоковки </w:t>
      </w:r>
      <w:r w:rsidRPr="00531F35">
        <w:rPr>
          <w:rFonts w:ascii="Times New Roman" w:hAnsi="Times New Roman" w:cs="Times New Roman"/>
          <w:noProof/>
          <w:sz w:val="28"/>
          <w:szCs w:val="28"/>
        </w:rPr>
        <w:t>игр</w:t>
      </w:r>
      <w:r w:rsidR="00531F35">
        <w:rPr>
          <w:rFonts w:ascii="Times New Roman" w:hAnsi="Times New Roman" w:cs="Times New Roman"/>
          <w:noProof/>
          <w:sz w:val="28"/>
          <w:szCs w:val="28"/>
        </w:rPr>
        <w:t>ы</w:t>
      </w:r>
      <w:r w:rsidRPr="00531F3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</w:t>
      </w:r>
      <w:r w:rsidR="003D2A90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D37DC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7DC4">
        <w:rPr>
          <w:rFonts w:ascii="Times New Roman" w:hAnsi="Times New Roman" w:cs="Times New Roman"/>
          <w:noProof/>
          <w:sz w:val="28"/>
          <w:szCs w:val="28"/>
        </w:rPr>
        <w:t>Видиокарта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Наличие встроенной графики или дискретной карты с поддержкой DirectX 11 и выше.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="003D2A90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Операционная система: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Windows 10 или новее, macOS Catalina или новее, Linux (рекомендуется Ubuntu 20.04 и выше).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="00E177EE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Программное обеспечение:</w:t>
      </w:r>
    </w:p>
    <w:p w:rsidR="0083529B" w:rsidRPr="00531F35" w:rsidRDefault="0083529B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Установленные последние версии браузеров (Chrome, Firefox и др.) для загрузки лаунчер</w:t>
      </w:r>
      <w:r w:rsidR="00531F35">
        <w:rPr>
          <w:rFonts w:ascii="Times New Roman" w:hAnsi="Times New Roman" w:cs="Times New Roman"/>
          <w:noProof/>
          <w:sz w:val="28"/>
          <w:szCs w:val="28"/>
        </w:rPr>
        <w:t>а</w:t>
      </w:r>
      <w:r w:rsidRPr="00531F3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3529B" w:rsidRPr="00531F35" w:rsidRDefault="00B94146" w:rsidP="0016630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ж</w:t>
      </w:r>
      <w:r w:rsidR="00E177EE" w:rsidRPr="00B35BCC">
        <w:rPr>
          <w:rFonts w:ascii="Times New Roman" w:hAnsi="Times New Roman" w:cs="Times New Roman"/>
          <w:noProof/>
          <w:sz w:val="28"/>
          <w:szCs w:val="28"/>
        </w:rPr>
        <w:t>)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63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529B" w:rsidRPr="00531F35">
        <w:rPr>
          <w:rFonts w:ascii="Times New Roman" w:hAnsi="Times New Roman" w:cs="Times New Roman"/>
          <w:noProof/>
          <w:sz w:val="28"/>
          <w:szCs w:val="28"/>
        </w:rPr>
        <w:t>Интернет-соединение:</w:t>
      </w:r>
    </w:p>
    <w:p w:rsidR="00D21E9C" w:rsidRPr="00B35BCC" w:rsidRDefault="0083529B" w:rsidP="00E177EE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1F35">
        <w:rPr>
          <w:rFonts w:ascii="Times New Roman" w:hAnsi="Times New Roman" w:cs="Times New Roman"/>
          <w:noProof/>
          <w:sz w:val="28"/>
          <w:szCs w:val="28"/>
        </w:rPr>
        <w:t xml:space="preserve">   - Широкополосное подключение к интернету со скоростью не менее 5 Мбит/с для быстрой загрузки контента.</w:t>
      </w:r>
    </w:p>
    <w:p w:rsidR="00C46784" w:rsidRDefault="00C46784">
      <w:pPr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8" w:name="_Toc184669820"/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br w:type="page"/>
      </w:r>
    </w:p>
    <w:p w:rsidR="00D21E9C" w:rsidRPr="003B7C9B" w:rsidRDefault="003C5A1C" w:rsidP="00C46784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t>2.3.</w:t>
      </w:r>
      <w:r w:rsidR="0064203D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D21E9C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Минимальный состав программных средств</w:t>
      </w:r>
      <w:bookmarkEnd w:id="8"/>
    </w:p>
    <w:p w:rsidR="00D21E9C" w:rsidRPr="00D21E9C" w:rsidRDefault="00D21E9C" w:rsidP="00166300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21E9C">
        <w:rPr>
          <w:rFonts w:ascii="Times New Roman" w:hAnsi="Times New Roman" w:cs="Times New Roman"/>
          <w:noProof/>
          <w:sz w:val="28"/>
          <w:szCs w:val="28"/>
        </w:rPr>
        <w:t>Системные программные средства, используемые в рамках данной программы, должны представлять собой лицензионную, локализованную версию операционной системы. Также допускается использование определённого пакета обновлений, который будет одобрен в процессе эксплуатации.</w:t>
      </w:r>
    </w:p>
    <w:p w:rsidR="00D21E9C" w:rsidRPr="003B7C9B" w:rsidRDefault="003C5A1C" w:rsidP="00166300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9" w:name="_Toc184669821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2.4.</w:t>
      </w:r>
      <w:r w:rsidR="0064203D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D21E9C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Требования к персоналу</w:t>
      </w:r>
      <w:bookmarkEnd w:id="9"/>
    </w:p>
    <w:p w:rsidR="00D21E9C" w:rsidRPr="00D21E9C" w:rsidRDefault="00D21E9C" w:rsidP="00E177E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21E9C">
        <w:rPr>
          <w:rFonts w:ascii="Times New Roman" w:hAnsi="Times New Roman" w:cs="Times New Roman"/>
          <w:noProof/>
          <w:sz w:val="28"/>
          <w:szCs w:val="28"/>
        </w:rPr>
        <w:t>Для полноценного функционирования программы требуется наличие не менее двух штатных единиц персонала:</w:t>
      </w:r>
    </w:p>
    <w:p w:rsidR="00D21E9C" w:rsidRPr="00D21E9C" w:rsidRDefault="008E38A8" w:rsidP="00E177E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a</w:t>
      </w:r>
      <w:r w:rsidRPr="008E38A8">
        <w:rPr>
          <w:rFonts w:ascii="Times New Roman" w:hAnsi="Times New Roman" w:cs="Times New Roman"/>
          <w:noProof/>
          <w:sz w:val="28"/>
          <w:szCs w:val="28"/>
        </w:rPr>
        <w:t>)</w:t>
      </w:r>
      <w:r w:rsidR="00D21E9C" w:rsidRPr="00D21E9C">
        <w:rPr>
          <w:rFonts w:ascii="Times New Roman" w:hAnsi="Times New Roman" w:cs="Times New Roman"/>
          <w:noProof/>
          <w:sz w:val="28"/>
          <w:szCs w:val="28"/>
        </w:rPr>
        <w:t xml:space="preserve"> Системный администратор:</w:t>
      </w:r>
    </w:p>
    <w:p w:rsidR="00D21E9C" w:rsidRPr="00D21E9C" w:rsidRDefault="008E38A8" w:rsidP="00E177E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</w:t>
      </w:r>
      <w:r w:rsidRPr="008E3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21E9C" w:rsidRPr="00D21E9C">
        <w:rPr>
          <w:rFonts w:ascii="Times New Roman" w:hAnsi="Times New Roman" w:cs="Times New Roman"/>
          <w:noProof/>
          <w:sz w:val="28"/>
          <w:szCs w:val="28"/>
        </w:rPr>
        <w:t>Должен иметь высшее профильное образование и сертификаты от производителя используемой операционной системы.</w:t>
      </w:r>
    </w:p>
    <w:p w:rsidR="00D21E9C" w:rsidRPr="00D21E9C" w:rsidRDefault="008E38A8" w:rsidP="00E177E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</w:t>
      </w:r>
      <w:r w:rsidRPr="008E3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21E9C" w:rsidRPr="00D21E9C">
        <w:rPr>
          <w:rFonts w:ascii="Times New Roman" w:hAnsi="Times New Roman" w:cs="Times New Roman"/>
          <w:noProof/>
          <w:sz w:val="28"/>
          <w:szCs w:val="28"/>
        </w:rPr>
        <w:t>Основные задачи системного администратора включают:</w:t>
      </w:r>
    </w:p>
    <w:p w:rsidR="00D21E9C" w:rsidRPr="00D37DC4" w:rsidRDefault="00D21E9C" w:rsidP="00D92C20">
      <w:pPr>
        <w:pStyle w:val="a3"/>
        <w:numPr>
          <w:ilvl w:val="0"/>
          <w:numId w:val="30"/>
        </w:numPr>
        <w:spacing w:after="0" w:line="240" w:lineRule="auto"/>
        <w:ind w:left="426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37DC4">
        <w:rPr>
          <w:rFonts w:ascii="Times New Roman" w:hAnsi="Times New Roman" w:cs="Times New Roman"/>
          <w:noProof/>
          <w:sz w:val="28"/>
          <w:szCs w:val="28"/>
        </w:rPr>
        <w:t>Поддержание работоспособности технических средств.</w:t>
      </w:r>
    </w:p>
    <w:p w:rsidR="00D21E9C" w:rsidRPr="00D37DC4" w:rsidRDefault="00D21E9C" w:rsidP="00D92C20">
      <w:pPr>
        <w:pStyle w:val="a3"/>
        <w:numPr>
          <w:ilvl w:val="0"/>
          <w:numId w:val="30"/>
        </w:numPr>
        <w:spacing w:after="0" w:line="240" w:lineRule="auto"/>
        <w:ind w:left="851" w:firstLine="28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37DC4">
        <w:rPr>
          <w:rFonts w:ascii="Times New Roman" w:hAnsi="Times New Roman" w:cs="Times New Roman"/>
          <w:noProof/>
          <w:sz w:val="28"/>
          <w:szCs w:val="28"/>
        </w:rPr>
        <w:t>Установка и поддержание работоспособности системных программных средств, в том числе операционной системы.</w:t>
      </w:r>
    </w:p>
    <w:p w:rsidR="00D21E9C" w:rsidRPr="00D37DC4" w:rsidRDefault="00D21E9C" w:rsidP="00D92C20">
      <w:pPr>
        <w:pStyle w:val="a3"/>
        <w:numPr>
          <w:ilvl w:val="0"/>
          <w:numId w:val="30"/>
        </w:numPr>
        <w:spacing w:after="0" w:line="240" w:lineRule="auto"/>
        <w:ind w:left="851" w:firstLine="28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37DC4">
        <w:rPr>
          <w:rFonts w:ascii="Times New Roman" w:hAnsi="Times New Roman" w:cs="Times New Roman"/>
          <w:noProof/>
          <w:sz w:val="28"/>
          <w:szCs w:val="28"/>
        </w:rPr>
        <w:t>Установка (инсталляция) программного обеспечения.</w:t>
      </w:r>
    </w:p>
    <w:p w:rsidR="00D21E9C" w:rsidRPr="00D21E9C" w:rsidRDefault="00B94146" w:rsidP="00E177E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</w:t>
      </w:r>
      <w:r w:rsidR="008E38A8">
        <w:rPr>
          <w:rFonts w:ascii="Times New Roman" w:hAnsi="Times New Roman" w:cs="Times New Roman"/>
          <w:noProof/>
          <w:sz w:val="28"/>
          <w:szCs w:val="28"/>
          <w:lang w:val="en-GB"/>
        </w:rPr>
        <w:t>)</w:t>
      </w:r>
      <w:r w:rsidR="00D21E9C" w:rsidRPr="00D21E9C">
        <w:rPr>
          <w:rFonts w:ascii="Times New Roman" w:hAnsi="Times New Roman" w:cs="Times New Roman"/>
          <w:noProof/>
          <w:sz w:val="28"/>
          <w:szCs w:val="28"/>
        </w:rPr>
        <w:t xml:space="preserve"> Пользователь программы (оператор):</w:t>
      </w:r>
    </w:p>
    <w:p w:rsidR="0023257C" w:rsidRPr="00D21E9C" w:rsidRDefault="008E38A8" w:rsidP="00166300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</w:t>
      </w:r>
      <w:r w:rsidRPr="008E3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21E9C" w:rsidRPr="00D21E9C">
        <w:rPr>
          <w:rFonts w:ascii="Times New Roman" w:hAnsi="Times New Roman" w:cs="Times New Roman"/>
          <w:noProof/>
          <w:sz w:val="28"/>
          <w:szCs w:val="28"/>
        </w:rPr>
        <w:t>Необходимы практические навыки работы с графическим пользовательским ин</w:t>
      </w:r>
      <w:r w:rsidR="003B7C9B">
        <w:rPr>
          <w:rFonts w:ascii="Times New Roman" w:hAnsi="Times New Roman" w:cs="Times New Roman"/>
          <w:noProof/>
          <w:sz w:val="28"/>
          <w:szCs w:val="28"/>
        </w:rPr>
        <w:t>терфейсом операционной системы.</w:t>
      </w:r>
    </w:p>
    <w:p w:rsidR="00D21E9C" w:rsidRPr="0064203D" w:rsidRDefault="003C5A1C" w:rsidP="00166300">
      <w:pPr>
        <w:pStyle w:val="3"/>
        <w:spacing w:before="0" w:after="360"/>
        <w:ind w:firstLine="709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0" w:name="_Toc184669822"/>
      <w:r w:rsidRPr="0064203D">
        <w:rPr>
          <w:rFonts w:ascii="Times New Roman" w:hAnsi="Times New Roman" w:cs="Times New Roman"/>
          <w:noProof/>
          <w:color w:val="auto"/>
          <w:sz w:val="28"/>
          <w:szCs w:val="28"/>
        </w:rPr>
        <w:t>2.4.1.</w:t>
      </w:r>
      <w:r w:rsidR="0064203D" w:rsidRPr="006420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D21E9C" w:rsidRPr="0064203D">
        <w:rPr>
          <w:rFonts w:ascii="Times New Roman" w:hAnsi="Times New Roman" w:cs="Times New Roman"/>
          <w:noProof/>
          <w:color w:val="auto"/>
          <w:sz w:val="28"/>
          <w:szCs w:val="28"/>
        </w:rPr>
        <w:t>Квалификационные требования</w:t>
      </w:r>
      <w:bookmarkEnd w:id="10"/>
    </w:p>
    <w:p w:rsidR="0023257C" w:rsidRDefault="00D21E9C" w:rsidP="00166300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21E9C">
        <w:rPr>
          <w:rFonts w:ascii="Times New Roman" w:hAnsi="Times New Roman" w:cs="Times New Roman"/>
          <w:noProof/>
          <w:sz w:val="28"/>
          <w:szCs w:val="28"/>
        </w:rPr>
        <w:t>Вся команда должна быть аттестована на II квалификационную группу по электробезопасности, что является обязательным для работы с офисным оборудованием.</w:t>
      </w:r>
      <w:r w:rsidR="0023257C">
        <w:rPr>
          <w:rFonts w:ascii="Times New Roman" w:hAnsi="Times New Roman" w:cs="Times New Roman"/>
          <w:noProof/>
          <w:sz w:val="28"/>
          <w:szCs w:val="28"/>
        </w:rPr>
        <w:t xml:space="preserve"> Каждый человек из персонала</w:t>
      </w:r>
      <w:r w:rsidR="00532E47">
        <w:rPr>
          <w:rFonts w:ascii="Times New Roman" w:hAnsi="Times New Roman" w:cs="Times New Roman"/>
          <w:noProof/>
          <w:sz w:val="28"/>
          <w:szCs w:val="28"/>
        </w:rPr>
        <w:t xml:space="preserve"> должен быть </w:t>
      </w:r>
      <w:r w:rsidR="0023257C">
        <w:rPr>
          <w:rFonts w:ascii="Times New Roman" w:hAnsi="Times New Roman" w:cs="Times New Roman"/>
          <w:noProof/>
          <w:sz w:val="28"/>
          <w:szCs w:val="28"/>
        </w:rPr>
        <w:t>подобран по наилучш</w:t>
      </w:r>
      <w:r w:rsidR="00EC12D3">
        <w:rPr>
          <w:rFonts w:ascii="Times New Roman" w:hAnsi="Times New Roman" w:cs="Times New Roman"/>
          <w:noProof/>
          <w:sz w:val="28"/>
          <w:szCs w:val="28"/>
        </w:rPr>
        <w:t>им критериям.</w:t>
      </w:r>
      <w:r w:rsidR="00EC12D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906E8D" w:rsidRPr="00022490" w:rsidRDefault="009E64FF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184669823"/>
      <w:r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3.</w:t>
      </w:r>
      <w:r w:rsidR="005E7901"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t>ВЫПОЛНЕНИЕ ПРОГРАММЫ</w:t>
      </w:r>
      <w:bookmarkEnd w:id="11"/>
    </w:p>
    <w:p w:rsidR="00FE1239" w:rsidRPr="003B7C9B" w:rsidRDefault="009E64FF" w:rsidP="00350B57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12" w:name="_Toc184669824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3.1.</w:t>
      </w:r>
      <w:r w:rsid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39561B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Вход на сайт</w:t>
      </w:r>
      <w:bookmarkEnd w:id="12"/>
    </w:p>
    <w:p w:rsidR="0039561B" w:rsidRPr="00683FBE" w:rsidRDefault="004B780F" w:rsidP="004B78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3.1.1.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Запусти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т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ь один из имеющихся браузеров на </w:t>
      </w:r>
      <w:r w:rsidR="00836C5F" w:rsidRPr="00683FBE">
        <w:rPr>
          <w:rFonts w:ascii="Times New Roman" w:hAnsi="Times New Roman" w:cs="Times New Roman"/>
          <w:noProof/>
          <w:sz w:val="28"/>
          <w:szCs w:val="28"/>
        </w:rPr>
        <w:t xml:space="preserve">имеющимся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устройстве.</w:t>
      </w:r>
    </w:p>
    <w:p w:rsidR="0039561B" w:rsidRPr="00683FBE" w:rsidRDefault="004B780F" w:rsidP="004B78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3.1.2.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В строку поиска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 необходимо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 вбить адрес сайта</w:t>
      </w:r>
      <w:r w:rsidR="007376DD" w:rsidRPr="00683FBE">
        <w:rPr>
          <w:rFonts w:ascii="Times New Roman" w:hAnsi="Times New Roman" w:cs="Times New Roman"/>
          <w:noProof/>
          <w:sz w:val="28"/>
          <w:szCs w:val="28"/>
        </w:rPr>
        <w:t xml:space="preserve"> \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название игрового продукта, после отыскать официальный сайт, который будет распол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а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гаться в начале найденных результатов</w:t>
      </w:r>
      <w:r w:rsidR="00836C5F" w:rsidRPr="00683FBE">
        <w:rPr>
          <w:rFonts w:ascii="Times New Roman" w:hAnsi="Times New Roman" w:cs="Times New Roman"/>
          <w:noProof/>
          <w:sz w:val="28"/>
          <w:szCs w:val="28"/>
        </w:rPr>
        <w:t xml:space="preserve"> по адрессу (https://</w:t>
      </w:r>
      <w:r w:rsidR="00836C5F" w:rsidRPr="00683FBE">
        <w:rPr>
          <w:rFonts w:eastAsia="Calibri"/>
          <w:sz w:val="28"/>
          <w:szCs w:val="28"/>
          <w:lang w:val="en-US"/>
        </w:rPr>
        <w:t>trop</w:t>
      </w:r>
      <w:r w:rsidR="00836C5F" w:rsidRPr="00683FBE">
        <w:rPr>
          <w:rFonts w:ascii="Times New Roman" w:hAnsi="Times New Roman" w:cs="Times New Roman"/>
          <w:noProof/>
          <w:sz w:val="28"/>
          <w:szCs w:val="28"/>
        </w:rPr>
        <w:t>)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9561B" w:rsidRPr="00683FBE" w:rsidRDefault="004B780F" w:rsidP="004B78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3.1.3.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Открытие сайта происходит стандартно (после перехода по источнику).</w:t>
      </w:r>
    </w:p>
    <w:p w:rsidR="0039561B" w:rsidRPr="00683FBE" w:rsidRDefault="004B780F" w:rsidP="004B78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3.1.4.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При открыти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и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 xml:space="preserve"> сайта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даётся возможность выбрать одного из гидов (помо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щ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ников по сайту). Без разницы кого выбрать, это не будет влиять на дальнейший функционал. </w:t>
      </w:r>
    </w:p>
    <w:p w:rsidR="0039561B" w:rsidRPr="00683FBE" w:rsidRDefault="004B780F" w:rsidP="004B78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3.1.5.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После выбора проводника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 (гида)</w:t>
      </w:r>
      <w:r w:rsidR="00AB1E40" w:rsidRPr="00683F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3A7C">
        <w:rPr>
          <w:rFonts w:ascii="Times New Roman" w:hAnsi="Times New Roman" w:cs="Times New Roman"/>
          <w:noProof/>
          <w:sz w:val="28"/>
          <w:szCs w:val="28"/>
        </w:rPr>
        <w:t>осуществляется вход на сайт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. Войти в учет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>ую запись администратора можно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 по присвоен</w:t>
      </w:r>
      <w:r w:rsidR="00B057CC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ому логину и паролю. На страни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 xml:space="preserve">це входа в систему 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необходимо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 вести свой 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ло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ги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 и пароль, выданные владельцем сайта, 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и н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ажать «Вход».</w:t>
      </w:r>
    </w:p>
    <w:p w:rsidR="00EC12D3" w:rsidRPr="00683FBE" w:rsidRDefault="004B780F" w:rsidP="004B780F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3.1.6.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После чего пр</w:t>
      </w:r>
      <w:r w:rsidR="002E5AE7">
        <w:rPr>
          <w:rFonts w:ascii="Times New Roman" w:hAnsi="Times New Roman" w:cs="Times New Roman"/>
          <w:noProof/>
          <w:sz w:val="28"/>
          <w:szCs w:val="28"/>
        </w:rPr>
        <w:t xml:space="preserve">оисходит вход на сайт под ролью </w:t>
      </w:r>
      <w:r w:rsidR="00353BD4" w:rsidRPr="00683FBE">
        <w:rPr>
          <w:rFonts w:ascii="Times New Roman" w:hAnsi="Times New Roman" w:cs="Times New Roman"/>
          <w:noProof/>
          <w:sz w:val="28"/>
          <w:szCs w:val="28"/>
        </w:rPr>
        <w:t>оператора</w:t>
      </w:r>
      <w:r w:rsidR="00A141EE" w:rsidRPr="00683FB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9E64FF" w:rsidRPr="003B7C9B" w:rsidRDefault="009E64FF" w:rsidP="00350B57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bookmarkStart w:id="13" w:name="_Toc184669825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3.2.</w:t>
      </w:r>
      <w:r w:rsid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F3314F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Основные функции</w:t>
      </w:r>
      <w:bookmarkEnd w:id="13"/>
    </w:p>
    <w:p w:rsidR="00FE1239" w:rsidRPr="009B30AB" w:rsidRDefault="009E64FF" w:rsidP="00350B57">
      <w:pPr>
        <w:spacing w:after="360" w:line="240" w:lineRule="auto"/>
        <w:ind w:firstLine="709"/>
        <w:jc w:val="both"/>
        <w:outlineLvl w:val="2"/>
        <w:rPr>
          <w:rFonts w:ascii="Times New Roman" w:hAnsi="Times New Roman" w:cs="Times New Roman"/>
          <w:noProof/>
          <w:sz w:val="28"/>
          <w:szCs w:val="28"/>
        </w:rPr>
      </w:pPr>
      <w:bookmarkStart w:id="14" w:name="_Toc184669826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3.2.1.</w:t>
      </w:r>
      <w:r w:rsidR="00FB7848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Функция 1</w:t>
      </w:r>
      <w:r w:rsidR="005A2C7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.</w:t>
      </w:r>
      <w:r w:rsidR="003B7C9B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</w:t>
      </w:r>
      <w:r w:rsidR="00FB7848">
        <w:rPr>
          <w:rFonts w:ascii="Times New Roman" w:hAnsi="Times New Roman" w:cs="Times New Roman"/>
          <w:noProof/>
          <w:sz w:val="28"/>
          <w:szCs w:val="28"/>
        </w:rPr>
        <w:t>Осмотр сообщений присылаемых в тех</w:t>
      </w:r>
      <w:r w:rsidR="00A141EE">
        <w:rPr>
          <w:rFonts w:ascii="Times New Roman" w:hAnsi="Times New Roman" w:cs="Times New Roman"/>
          <w:noProof/>
          <w:sz w:val="28"/>
          <w:szCs w:val="28"/>
        </w:rPr>
        <w:t>.</w:t>
      </w:r>
      <w:r w:rsidR="00FB7848">
        <w:rPr>
          <w:rFonts w:ascii="Times New Roman" w:hAnsi="Times New Roman" w:cs="Times New Roman"/>
          <w:noProof/>
          <w:sz w:val="28"/>
          <w:szCs w:val="28"/>
        </w:rPr>
        <w:t xml:space="preserve"> поддержку</w:t>
      </w:r>
      <w:bookmarkEnd w:id="14"/>
    </w:p>
    <w:p w:rsidR="0086695A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3.2.1.1. </w:t>
      </w:r>
      <w:r w:rsidR="00FB7848" w:rsidRPr="00683FBE">
        <w:rPr>
          <w:rFonts w:ascii="Times New Roman" w:hAnsi="Times New Roman" w:cs="Times New Roman"/>
          <w:noProof/>
          <w:sz w:val="28"/>
          <w:szCs w:val="28"/>
        </w:rPr>
        <w:t xml:space="preserve">Перейти на сайте в раздел «Связь». Одним из двух способов: </w:t>
      </w:r>
    </w:p>
    <w:p w:rsidR="00FB7848" w:rsidRPr="00D92C20" w:rsidRDefault="00D92C20" w:rsidP="00D92C2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3A6276" w:rsidRPr="00D92C20">
        <w:rPr>
          <w:rFonts w:ascii="Times New Roman" w:hAnsi="Times New Roman" w:cs="Times New Roman"/>
          <w:noProof/>
          <w:sz w:val="28"/>
          <w:szCs w:val="28"/>
        </w:rPr>
        <w:t>П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>ромо</w:t>
      </w:r>
      <w:r w:rsidR="00FB7848" w:rsidRPr="00D92C20">
        <w:rPr>
          <w:rFonts w:ascii="Times New Roman" w:hAnsi="Times New Roman" w:cs="Times New Roman"/>
          <w:noProof/>
          <w:sz w:val="28"/>
          <w:szCs w:val="28"/>
        </w:rPr>
        <w:t>та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>ть</w:t>
      </w:r>
      <w:r w:rsidR="0086695A" w:rsidRPr="00D92C2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>веб-сайт в самый к</w:t>
      </w:r>
      <w:r w:rsidR="000345AB" w:rsidRPr="00D92C20">
        <w:rPr>
          <w:rFonts w:ascii="Times New Roman" w:hAnsi="Times New Roman" w:cs="Times New Roman"/>
          <w:noProof/>
          <w:sz w:val="28"/>
          <w:szCs w:val="28"/>
        </w:rPr>
        <w:t>о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>нец</w:t>
      </w:r>
    </w:p>
    <w:p w:rsidR="00D476DE" w:rsidRPr="00D92C20" w:rsidRDefault="00D92C20" w:rsidP="00D92C2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FE1239" w:rsidRPr="00D92C20">
        <w:rPr>
          <w:rFonts w:ascii="Times New Roman" w:hAnsi="Times New Roman" w:cs="Times New Roman"/>
          <w:noProof/>
          <w:sz w:val="28"/>
          <w:szCs w:val="28"/>
        </w:rPr>
        <w:t>Н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 xml:space="preserve">ажать на функциональном экране </w:t>
      </w:r>
      <w:r w:rsidR="00350B57" w:rsidRPr="00D92C20">
        <w:rPr>
          <w:rFonts w:ascii="Times New Roman" w:hAnsi="Times New Roman" w:cs="Times New Roman"/>
          <w:noProof/>
          <w:sz w:val="28"/>
          <w:szCs w:val="28"/>
        </w:rPr>
        <w:t xml:space="preserve">отображения разделов нужный </w:t>
      </w:r>
      <w:r w:rsidR="00D476DE" w:rsidRPr="00D92C20">
        <w:rPr>
          <w:rFonts w:ascii="Times New Roman" w:hAnsi="Times New Roman" w:cs="Times New Roman"/>
          <w:noProof/>
          <w:sz w:val="28"/>
          <w:szCs w:val="28"/>
        </w:rPr>
        <w:t xml:space="preserve">раздел, перейдя в нужную часть сайта. </w:t>
      </w:r>
    </w:p>
    <w:p w:rsidR="00FB7848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3.2.1.2. 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 xml:space="preserve">В разделе «Связь» </w:t>
      </w:r>
      <w:r w:rsidR="00FB7848" w:rsidRPr="00683FBE">
        <w:rPr>
          <w:rFonts w:ascii="Times New Roman" w:hAnsi="Times New Roman" w:cs="Times New Roman"/>
          <w:noProof/>
          <w:sz w:val="28"/>
          <w:szCs w:val="28"/>
        </w:rPr>
        <w:t>зайти в подраздел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 xml:space="preserve"> «Техническая поддержка».</w:t>
      </w:r>
    </w:p>
    <w:p w:rsidR="00FB7848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3.2.1.3. 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Нажав на подраздел осуществляется перехо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д на отдельную страницу с оповещением всплываемых писем, присыла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 xml:space="preserve">емых пользователями. </w:t>
      </w:r>
    </w:p>
    <w:p w:rsidR="00094BA6" w:rsidRPr="00683FBE" w:rsidRDefault="00683FBE" w:rsidP="00683FBE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3.2.1.4. 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Благода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ря зада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0345AB" w:rsidRPr="00683FBE">
        <w:rPr>
          <w:rFonts w:ascii="Times New Roman" w:hAnsi="Times New Roman" w:cs="Times New Roman"/>
          <w:noProof/>
          <w:sz w:val="28"/>
          <w:szCs w:val="28"/>
        </w:rPr>
        <w:t>ным шаблонам ответо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в</w:t>
      </w:r>
      <w:r w:rsidR="004A444E" w:rsidRPr="00683FBE">
        <w:rPr>
          <w:rFonts w:ascii="Times New Roman" w:hAnsi="Times New Roman" w:cs="Times New Roman"/>
          <w:noProof/>
          <w:sz w:val="28"/>
          <w:szCs w:val="28"/>
        </w:rPr>
        <w:t xml:space="preserve"> необходимо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 xml:space="preserve"> помо</w:t>
      </w:r>
      <w:r w:rsidR="00A141EE" w:rsidRPr="00683FBE">
        <w:rPr>
          <w:rFonts w:ascii="Times New Roman" w:hAnsi="Times New Roman" w:cs="Times New Roman"/>
          <w:noProof/>
          <w:sz w:val="28"/>
          <w:szCs w:val="28"/>
        </w:rPr>
        <w:t>гать п</w:t>
      </w:r>
      <w:r w:rsidR="003A6276" w:rsidRPr="00683FBE">
        <w:rPr>
          <w:rFonts w:ascii="Times New Roman" w:hAnsi="Times New Roman" w:cs="Times New Roman"/>
          <w:noProof/>
          <w:sz w:val="28"/>
          <w:szCs w:val="28"/>
        </w:rPr>
        <w:t>ользователям в вопросах и недопо</w:t>
      </w:r>
      <w:r w:rsidR="00A141EE" w:rsidRPr="00683FBE">
        <w:rPr>
          <w:rFonts w:ascii="Times New Roman" w:hAnsi="Times New Roman" w:cs="Times New Roman"/>
          <w:noProof/>
          <w:sz w:val="28"/>
          <w:szCs w:val="28"/>
        </w:rPr>
        <w:t xml:space="preserve">ниманиях. </w:t>
      </w:r>
    </w:p>
    <w:p w:rsidR="00094BA6" w:rsidRPr="00094BA6" w:rsidRDefault="00094BA6" w:rsidP="00350B57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Результат:</w:t>
      </w:r>
      <w:r w:rsidR="003B7C9B" w:rsidRPr="003B7C9B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094BA6">
        <w:rPr>
          <w:rFonts w:ascii="Times New Roman" w:hAnsi="Times New Roman" w:cs="Times New Roman"/>
          <w:noProof/>
          <w:sz w:val="28"/>
          <w:szCs w:val="28"/>
        </w:rPr>
        <w:t>о</w:t>
      </w:r>
      <w:r w:rsidR="003A6276">
        <w:rPr>
          <w:rFonts w:ascii="Times New Roman" w:hAnsi="Times New Roman" w:cs="Times New Roman"/>
          <w:noProof/>
          <w:sz w:val="28"/>
          <w:szCs w:val="28"/>
        </w:rPr>
        <w:t>о</w:t>
      </w:r>
      <w:r w:rsidRPr="00094BA6">
        <w:rPr>
          <w:rFonts w:ascii="Times New Roman" w:hAnsi="Times New Roman" w:cs="Times New Roman"/>
          <w:noProof/>
          <w:sz w:val="28"/>
          <w:szCs w:val="28"/>
        </w:rPr>
        <w:t>бщение,</w:t>
      </w:r>
      <w:r w:rsidR="008669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94BA6">
        <w:rPr>
          <w:rFonts w:ascii="Times New Roman" w:hAnsi="Times New Roman" w:cs="Times New Roman"/>
          <w:noProof/>
          <w:sz w:val="28"/>
          <w:szCs w:val="28"/>
        </w:rPr>
        <w:t xml:space="preserve">отправленное </w:t>
      </w:r>
      <w:r w:rsidR="003A6276">
        <w:rPr>
          <w:rFonts w:ascii="Times New Roman" w:hAnsi="Times New Roman" w:cs="Times New Roman"/>
          <w:noProof/>
          <w:sz w:val="28"/>
          <w:szCs w:val="28"/>
        </w:rPr>
        <w:t>в техническую подд</w:t>
      </w:r>
      <w:r w:rsidR="00D55FD0">
        <w:rPr>
          <w:rFonts w:ascii="Times New Roman" w:hAnsi="Times New Roman" w:cs="Times New Roman"/>
          <w:noProof/>
          <w:sz w:val="28"/>
          <w:szCs w:val="28"/>
        </w:rPr>
        <w:t>е</w:t>
      </w:r>
      <w:r w:rsidR="003A6276">
        <w:rPr>
          <w:rFonts w:ascii="Times New Roman" w:hAnsi="Times New Roman" w:cs="Times New Roman"/>
          <w:noProof/>
          <w:sz w:val="28"/>
          <w:szCs w:val="28"/>
        </w:rPr>
        <w:t>р</w:t>
      </w:r>
      <w:r w:rsidR="00D55FD0">
        <w:rPr>
          <w:rFonts w:ascii="Times New Roman" w:hAnsi="Times New Roman" w:cs="Times New Roman"/>
          <w:noProof/>
          <w:sz w:val="28"/>
          <w:szCs w:val="28"/>
        </w:rPr>
        <w:t>жку, было рассмотре</w:t>
      </w:r>
      <w:r w:rsidRPr="00094BA6">
        <w:rPr>
          <w:rFonts w:ascii="Times New Roman" w:hAnsi="Times New Roman" w:cs="Times New Roman"/>
          <w:noProof/>
          <w:sz w:val="28"/>
          <w:szCs w:val="28"/>
        </w:rPr>
        <w:t>но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104019">
        <w:rPr>
          <w:rFonts w:ascii="Times New Roman" w:hAnsi="Times New Roman" w:cs="Times New Roman"/>
          <w:noProof/>
          <w:sz w:val="28"/>
          <w:szCs w:val="28"/>
        </w:rPr>
        <w:t xml:space="preserve"> Ответ</w:t>
      </w:r>
      <w:r w:rsidR="005F4DCA">
        <w:rPr>
          <w:rFonts w:ascii="Times New Roman" w:hAnsi="Times New Roman" w:cs="Times New Roman"/>
          <w:noProof/>
          <w:sz w:val="28"/>
          <w:szCs w:val="28"/>
        </w:rPr>
        <w:t xml:space="preserve"> на вопрос</w:t>
      </w:r>
      <w:r w:rsidR="00104019">
        <w:rPr>
          <w:rFonts w:ascii="Times New Roman" w:hAnsi="Times New Roman" w:cs="Times New Roman"/>
          <w:noProof/>
          <w:sz w:val="28"/>
          <w:szCs w:val="28"/>
        </w:rPr>
        <w:t xml:space="preserve"> пользователю выдан или отправлен на рассмотрение.</w:t>
      </w:r>
    </w:p>
    <w:p w:rsidR="00FE1239" w:rsidRPr="009B30AB" w:rsidRDefault="009E64FF" w:rsidP="00350B57">
      <w:pPr>
        <w:spacing w:after="360" w:line="240" w:lineRule="auto"/>
        <w:ind w:firstLine="709"/>
        <w:jc w:val="both"/>
        <w:outlineLvl w:val="2"/>
        <w:rPr>
          <w:rFonts w:ascii="Times New Roman" w:hAnsi="Times New Roman" w:cs="Times New Roman"/>
          <w:noProof/>
          <w:sz w:val="28"/>
          <w:szCs w:val="28"/>
        </w:rPr>
      </w:pPr>
      <w:bookmarkStart w:id="15" w:name="_Toc184669827"/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3.2.2.</w:t>
      </w:r>
      <w:r w:rsidR="005A2C7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Функция </w:t>
      </w:r>
      <w:r w:rsidR="00FB7848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2</w:t>
      </w:r>
      <w:r w:rsidR="005A2C7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.</w:t>
      </w:r>
      <w:r w:rsidR="001F5649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</w:t>
      </w:r>
      <w:r w:rsidR="00DC7FA7">
        <w:rPr>
          <w:rFonts w:ascii="Times New Roman" w:hAnsi="Times New Roman" w:cs="Times New Roman"/>
          <w:noProof/>
          <w:sz w:val="28"/>
          <w:szCs w:val="28"/>
        </w:rPr>
        <w:t>Статистика о</w:t>
      </w:r>
      <w:r w:rsidR="001F2887">
        <w:rPr>
          <w:rFonts w:ascii="Times New Roman" w:hAnsi="Times New Roman" w:cs="Times New Roman"/>
          <w:noProof/>
          <w:sz w:val="28"/>
          <w:szCs w:val="28"/>
        </w:rPr>
        <w:t>смотр</w:t>
      </w:r>
      <w:r w:rsidR="00DC7FA7">
        <w:rPr>
          <w:rFonts w:ascii="Times New Roman" w:hAnsi="Times New Roman" w:cs="Times New Roman"/>
          <w:noProof/>
          <w:sz w:val="28"/>
          <w:szCs w:val="28"/>
        </w:rPr>
        <w:t>а</w:t>
      </w:r>
      <w:r w:rsidR="001F28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B7848">
        <w:rPr>
          <w:rFonts w:ascii="Times New Roman" w:hAnsi="Times New Roman" w:cs="Times New Roman"/>
          <w:noProof/>
          <w:sz w:val="28"/>
          <w:szCs w:val="28"/>
        </w:rPr>
        <w:t>и п</w:t>
      </w:r>
      <w:r w:rsidR="0039561B" w:rsidRPr="009B30AB">
        <w:rPr>
          <w:rFonts w:ascii="Times New Roman" w:hAnsi="Times New Roman" w:cs="Times New Roman"/>
          <w:noProof/>
          <w:sz w:val="28"/>
          <w:szCs w:val="28"/>
        </w:rPr>
        <w:t>роверка</w:t>
      </w:r>
      <w:r w:rsidR="001F564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C7FA7">
        <w:rPr>
          <w:rFonts w:ascii="Times New Roman" w:hAnsi="Times New Roman" w:cs="Times New Roman"/>
          <w:noProof/>
          <w:sz w:val="28"/>
          <w:szCs w:val="28"/>
        </w:rPr>
        <w:t xml:space="preserve">профилей </w:t>
      </w:r>
      <w:r w:rsidR="0039561B" w:rsidRPr="009B30AB">
        <w:rPr>
          <w:rFonts w:ascii="Times New Roman" w:hAnsi="Times New Roman" w:cs="Times New Roman"/>
          <w:noProof/>
          <w:sz w:val="28"/>
          <w:szCs w:val="28"/>
        </w:rPr>
        <w:t>пользователей</w:t>
      </w:r>
      <w:bookmarkEnd w:id="15"/>
    </w:p>
    <w:p w:rsidR="0039561B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3.2.2.1. 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Зах</w:t>
      </w:r>
      <w:r w:rsidR="005F4DCA">
        <w:rPr>
          <w:rFonts w:ascii="Times New Roman" w:hAnsi="Times New Roman" w:cs="Times New Roman"/>
          <w:noProof/>
          <w:sz w:val="28"/>
          <w:szCs w:val="28"/>
        </w:rPr>
        <w:t>одйти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 xml:space="preserve"> в раздел «Аккаунт», распола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 xml:space="preserve">гаемый </w:t>
      </w:r>
      <w:r w:rsidR="00140D9C">
        <w:rPr>
          <w:rFonts w:ascii="Times New Roman" w:hAnsi="Times New Roman" w:cs="Times New Roman"/>
          <w:noProof/>
          <w:sz w:val="28"/>
          <w:szCs w:val="28"/>
        </w:rPr>
        <w:t>и отображающийся в верхнем</w:t>
      </w:r>
      <w:r w:rsidR="00053555">
        <w:rPr>
          <w:rFonts w:ascii="Times New Roman" w:hAnsi="Times New Roman" w:cs="Times New Roman"/>
          <w:noProof/>
          <w:sz w:val="28"/>
          <w:szCs w:val="28"/>
        </w:rPr>
        <w:t xml:space="preserve"> правом</w:t>
      </w:r>
      <w:r w:rsidR="00140D9C">
        <w:rPr>
          <w:rFonts w:ascii="Times New Roman" w:hAnsi="Times New Roman" w:cs="Times New Roman"/>
          <w:noProof/>
          <w:sz w:val="28"/>
          <w:szCs w:val="28"/>
        </w:rPr>
        <w:t xml:space="preserve"> углу 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на сайте.</w:t>
      </w:r>
    </w:p>
    <w:p w:rsidR="0039561B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3.2.2.2. 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Через раздел «Аккаунт» необходимо перейти в раздел «Пользователи».</w:t>
      </w:r>
    </w:p>
    <w:p w:rsidR="00DB77A1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3.2.2.3. 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>В разделе распола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 xml:space="preserve">гается информация о входах и выходах в 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>аккаунты на сайте. Также распола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гается информация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 новоприбывших пользователях. 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>П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ро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>смо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>тр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 xml:space="preserve"> учётных записей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О</w:t>
      </w:r>
      <w:r w:rsidR="00326139" w:rsidRPr="00683FBE">
        <w:rPr>
          <w:rFonts w:ascii="Times New Roman" w:hAnsi="Times New Roman" w:cs="Times New Roman"/>
          <w:noProof/>
          <w:sz w:val="28"/>
          <w:szCs w:val="28"/>
        </w:rPr>
        <w:t>знакомление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 с указа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нн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ой и</w:t>
      </w:r>
      <w:r w:rsidR="00D55FD0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формац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и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ей, такой как 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lastRenderedPageBreak/>
        <w:t>уровень</w:t>
      </w:r>
      <w:r w:rsidR="00FA1ED0" w:rsidRPr="00683F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игрока, пополнения ко</w:t>
      </w:r>
      <w:r w:rsidR="00B94B74" w:rsidRPr="00683FBE">
        <w:rPr>
          <w:rFonts w:ascii="Times New Roman" w:hAnsi="Times New Roman" w:cs="Times New Roman"/>
          <w:noProof/>
          <w:sz w:val="28"/>
          <w:szCs w:val="28"/>
        </w:rPr>
        <w:t>ше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лька, заказы </w:t>
      </w:r>
      <w:r w:rsidR="00B94B74" w:rsidRPr="00683FBE">
        <w:rPr>
          <w:rFonts w:ascii="Times New Roman" w:hAnsi="Times New Roman" w:cs="Times New Roman"/>
          <w:noProof/>
          <w:sz w:val="28"/>
          <w:szCs w:val="28"/>
        </w:rPr>
        <w:t xml:space="preserve">брендированной продукции 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>(вследствие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>: адрес</w:t>
      </w:r>
      <w:r w:rsidR="001433FA">
        <w:rPr>
          <w:rFonts w:ascii="Times New Roman" w:hAnsi="Times New Roman" w:cs="Times New Roman"/>
          <w:noProof/>
          <w:sz w:val="28"/>
          <w:szCs w:val="28"/>
        </w:rPr>
        <w:t>, электронный почтовый ящик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 xml:space="preserve"> и другая личная информация пользователя – любая контактная инфор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>мация), история прохождения нове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 xml:space="preserve">лл и т.д. </w:t>
      </w:r>
    </w:p>
    <w:p w:rsidR="001A0A0A" w:rsidRPr="00683FBE" w:rsidRDefault="00683FBE" w:rsidP="00683FBE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3.2.2.4. </w:t>
      </w:r>
      <w:r w:rsidR="00495221">
        <w:rPr>
          <w:rFonts w:ascii="Times New Roman" w:hAnsi="Times New Roman" w:cs="Times New Roman"/>
          <w:noProof/>
          <w:sz w:val="28"/>
          <w:szCs w:val="28"/>
        </w:rPr>
        <w:t>Необходимо у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беди</w:t>
      </w:r>
      <w:r w:rsidR="00495221">
        <w:rPr>
          <w:rFonts w:ascii="Times New Roman" w:hAnsi="Times New Roman" w:cs="Times New Roman"/>
          <w:noProof/>
          <w:sz w:val="28"/>
          <w:szCs w:val="28"/>
        </w:rPr>
        <w:t>ться</w:t>
      </w:r>
      <w:r w:rsidR="00C376A8" w:rsidRPr="00683F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 xml:space="preserve">в том, что 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>информацию не пытаются взять любыми незаконным способам. А также</w:t>
      </w:r>
      <w:r w:rsidR="00495221">
        <w:rPr>
          <w:rFonts w:ascii="Times New Roman" w:hAnsi="Times New Roman" w:cs="Times New Roman"/>
          <w:noProof/>
          <w:sz w:val="28"/>
          <w:szCs w:val="28"/>
        </w:rPr>
        <w:t xml:space="preserve"> требуется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5221">
        <w:rPr>
          <w:rFonts w:ascii="Times New Roman" w:hAnsi="Times New Roman" w:cs="Times New Roman"/>
          <w:noProof/>
          <w:sz w:val="28"/>
          <w:szCs w:val="28"/>
        </w:rPr>
        <w:t>обратить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 xml:space="preserve"> внимания на шифровку информаци</w:t>
      </w:r>
      <w:r w:rsidR="0000026C" w:rsidRPr="00683FBE">
        <w:rPr>
          <w:rFonts w:ascii="Times New Roman" w:hAnsi="Times New Roman" w:cs="Times New Roman"/>
          <w:noProof/>
          <w:sz w:val="28"/>
          <w:szCs w:val="28"/>
        </w:rPr>
        <w:t>и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>, соответствующ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ей </w:t>
      </w:r>
      <w:r w:rsidR="0039561B" w:rsidRPr="00683FBE">
        <w:rPr>
          <w:rFonts w:ascii="Times New Roman" w:hAnsi="Times New Roman" w:cs="Times New Roman"/>
          <w:noProof/>
          <w:sz w:val="28"/>
          <w:szCs w:val="28"/>
        </w:rPr>
        <w:t>правилам сайта.</w:t>
      </w:r>
    </w:p>
    <w:p w:rsidR="0000026C" w:rsidRDefault="001A0A0A" w:rsidP="00350B57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Результат:</w:t>
      </w:r>
      <w:r w:rsidR="003B7C9B" w:rsidRPr="003B7C9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00026C">
        <w:rPr>
          <w:rFonts w:ascii="Times New Roman" w:hAnsi="Times New Roman" w:cs="Times New Roman"/>
          <w:noProof/>
          <w:sz w:val="28"/>
          <w:szCs w:val="28"/>
        </w:rPr>
        <w:t>Информация о пользователях</w:t>
      </w:r>
      <w:r w:rsidR="00104019">
        <w:rPr>
          <w:rFonts w:ascii="Times New Roman" w:hAnsi="Times New Roman" w:cs="Times New Roman"/>
          <w:noProof/>
          <w:sz w:val="28"/>
          <w:szCs w:val="28"/>
        </w:rPr>
        <w:t xml:space="preserve"> контролируетс</w:t>
      </w:r>
      <w:r w:rsidR="0015555A">
        <w:rPr>
          <w:rFonts w:ascii="Times New Roman" w:hAnsi="Times New Roman" w:cs="Times New Roman"/>
          <w:noProof/>
          <w:sz w:val="28"/>
          <w:szCs w:val="28"/>
        </w:rPr>
        <w:t>я, то есть осуществляется проверка акка</w:t>
      </w:r>
      <w:r w:rsidR="005F4DCA">
        <w:rPr>
          <w:rFonts w:ascii="Times New Roman" w:hAnsi="Times New Roman" w:cs="Times New Roman"/>
          <w:noProof/>
          <w:sz w:val="28"/>
          <w:szCs w:val="28"/>
        </w:rPr>
        <w:t>у</w:t>
      </w:r>
      <w:r w:rsidR="0015555A">
        <w:rPr>
          <w:rFonts w:ascii="Times New Roman" w:hAnsi="Times New Roman" w:cs="Times New Roman"/>
          <w:noProof/>
          <w:sz w:val="28"/>
          <w:szCs w:val="28"/>
        </w:rPr>
        <w:t>нтов пользователей</w:t>
      </w:r>
      <w:r w:rsidR="005F4DCA">
        <w:rPr>
          <w:rFonts w:ascii="Times New Roman" w:hAnsi="Times New Roman" w:cs="Times New Roman"/>
          <w:noProof/>
          <w:sz w:val="28"/>
          <w:szCs w:val="28"/>
        </w:rPr>
        <w:t xml:space="preserve"> на внедрение сторонних программ</w:t>
      </w:r>
      <w:r w:rsidR="0000026C">
        <w:rPr>
          <w:rFonts w:ascii="Times New Roman" w:hAnsi="Times New Roman" w:cs="Times New Roman"/>
          <w:noProof/>
          <w:sz w:val="28"/>
          <w:szCs w:val="28"/>
        </w:rPr>
        <w:t>.</w:t>
      </w:r>
      <w:r w:rsidR="005F4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5555A">
        <w:rPr>
          <w:rFonts w:ascii="Times New Roman" w:hAnsi="Times New Roman" w:cs="Times New Roman"/>
          <w:noProof/>
          <w:sz w:val="28"/>
          <w:szCs w:val="28"/>
        </w:rPr>
        <w:t>В случае ошибк</w:t>
      </w:r>
      <w:r w:rsidR="00CE5482">
        <w:rPr>
          <w:rFonts w:ascii="Times New Roman" w:hAnsi="Times New Roman" w:cs="Times New Roman"/>
          <w:noProof/>
          <w:sz w:val="28"/>
          <w:szCs w:val="28"/>
        </w:rPr>
        <w:t>и</w:t>
      </w:r>
      <w:r w:rsidR="00555168">
        <w:rPr>
          <w:rFonts w:ascii="Times New Roman" w:hAnsi="Times New Roman" w:cs="Times New Roman"/>
          <w:noProof/>
          <w:sz w:val="28"/>
          <w:szCs w:val="28"/>
        </w:rPr>
        <w:t>,</w:t>
      </w:r>
      <w:r w:rsidR="00CE54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5555A">
        <w:rPr>
          <w:rFonts w:ascii="Times New Roman" w:hAnsi="Times New Roman" w:cs="Times New Roman"/>
          <w:noProof/>
          <w:sz w:val="28"/>
          <w:szCs w:val="28"/>
        </w:rPr>
        <w:t>отмен</w:t>
      </w:r>
      <w:r w:rsidR="00555168">
        <w:rPr>
          <w:rFonts w:ascii="Times New Roman" w:hAnsi="Times New Roman" w:cs="Times New Roman"/>
          <w:noProof/>
          <w:sz w:val="28"/>
          <w:szCs w:val="28"/>
        </w:rPr>
        <w:t>е</w:t>
      </w:r>
      <w:r w:rsidR="00CE5482">
        <w:rPr>
          <w:rFonts w:ascii="Times New Roman" w:hAnsi="Times New Roman" w:cs="Times New Roman"/>
          <w:noProof/>
          <w:sz w:val="28"/>
          <w:szCs w:val="28"/>
        </w:rPr>
        <w:t xml:space="preserve">ны </w:t>
      </w:r>
      <w:r w:rsidR="0015555A">
        <w:rPr>
          <w:rFonts w:ascii="Times New Roman" w:hAnsi="Times New Roman" w:cs="Times New Roman"/>
          <w:noProof/>
          <w:sz w:val="28"/>
          <w:szCs w:val="28"/>
        </w:rPr>
        <w:t>д</w:t>
      </w:r>
      <w:r w:rsidR="005F4DCA">
        <w:rPr>
          <w:rFonts w:ascii="Times New Roman" w:hAnsi="Times New Roman" w:cs="Times New Roman"/>
          <w:noProof/>
          <w:sz w:val="28"/>
          <w:szCs w:val="28"/>
        </w:rPr>
        <w:t>е</w:t>
      </w:r>
      <w:r w:rsidR="0015555A">
        <w:rPr>
          <w:rFonts w:ascii="Times New Roman" w:hAnsi="Times New Roman" w:cs="Times New Roman"/>
          <w:noProof/>
          <w:sz w:val="28"/>
          <w:szCs w:val="28"/>
        </w:rPr>
        <w:t>йствия на сайте (например</w:t>
      </w:r>
      <w:r w:rsidR="005F4DCA">
        <w:rPr>
          <w:rFonts w:ascii="Times New Roman" w:hAnsi="Times New Roman" w:cs="Times New Roman"/>
          <w:noProof/>
          <w:sz w:val="28"/>
          <w:szCs w:val="28"/>
        </w:rPr>
        <w:t>,</w:t>
      </w:r>
      <w:r w:rsidR="0015555A">
        <w:rPr>
          <w:rFonts w:ascii="Times New Roman" w:hAnsi="Times New Roman" w:cs="Times New Roman"/>
          <w:noProof/>
          <w:sz w:val="28"/>
          <w:szCs w:val="28"/>
        </w:rPr>
        <w:t xml:space="preserve"> неправильн</w:t>
      </w:r>
      <w:r w:rsidR="00CE5482">
        <w:rPr>
          <w:rFonts w:ascii="Times New Roman" w:hAnsi="Times New Roman" w:cs="Times New Roman"/>
          <w:noProof/>
          <w:sz w:val="28"/>
          <w:szCs w:val="28"/>
        </w:rPr>
        <w:t>ая</w:t>
      </w:r>
      <w:r w:rsidR="0015555A">
        <w:rPr>
          <w:rFonts w:ascii="Times New Roman" w:hAnsi="Times New Roman" w:cs="Times New Roman"/>
          <w:noProof/>
          <w:sz w:val="28"/>
          <w:szCs w:val="28"/>
        </w:rPr>
        <w:t xml:space="preserve"> опалат</w:t>
      </w:r>
      <w:r w:rsidR="00CE5482">
        <w:rPr>
          <w:rFonts w:ascii="Times New Roman" w:hAnsi="Times New Roman" w:cs="Times New Roman"/>
          <w:noProof/>
          <w:sz w:val="28"/>
          <w:szCs w:val="28"/>
        </w:rPr>
        <w:t>а</w:t>
      </w:r>
      <w:r w:rsidR="0015555A">
        <w:rPr>
          <w:rFonts w:ascii="Times New Roman" w:hAnsi="Times New Roman" w:cs="Times New Roman"/>
          <w:noProof/>
          <w:sz w:val="28"/>
          <w:szCs w:val="28"/>
        </w:rPr>
        <w:t xml:space="preserve"> товаров, смен</w:t>
      </w:r>
      <w:r w:rsidR="00CE5482">
        <w:rPr>
          <w:rFonts w:ascii="Times New Roman" w:hAnsi="Times New Roman" w:cs="Times New Roman"/>
          <w:noProof/>
          <w:sz w:val="28"/>
          <w:szCs w:val="28"/>
        </w:rPr>
        <w:t>а</w:t>
      </w:r>
      <w:r w:rsidR="0015555A">
        <w:rPr>
          <w:rFonts w:ascii="Times New Roman" w:hAnsi="Times New Roman" w:cs="Times New Roman"/>
          <w:noProof/>
          <w:sz w:val="28"/>
          <w:szCs w:val="28"/>
        </w:rPr>
        <w:t xml:space="preserve"> личной инфомации пользователя и т.д.)</w:t>
      </w:r>
      <w:r w:rsidR="005F4DC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E1239" w:rsidRPr="009B30AB" w:rsidRDefault="009E64FF" w:rsidP="00350B57">
      <w:pPr>
        <w:spacing w:after="360" w:line="240" w:lineRule="auto"/>
        <w:ind w:firstLine="709"/>
        <w:jc w:val="both"/>
        <w:outlineLvl w:val="2"/>
        <w:rPr>
          <w:rFonts w:ascii="Times New Roman" w:hAnsi="Times New Roman" w:cs="Times New Roman"/>
          <w:noProof/>
          <w:sz w:val="28"/>
          <w:szCs w:val="28"/>
        </w:rPr>
      </w:pPr>
      <w:bookmarkStart w:id="16" w:name="_Toc184669828"/>
      <w:r w:rsidRPr="00DC7FA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3.2.3.</w:t>
      </w:r>
      <w:r w:rsidR="00A141EE" w:rsidRPr="00DC7FA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Функция 3</w:t>
      </w:r>
      <w:r w:rsidR="005A2C7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.</w:t>
      </w:r>
      <w:r w:rsidR="001F5649" w:rsidRPr="001F5649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</w:t>
      </w:r>
      <w:r w:rsidR="00DC7FA7">
        <w:rPr>
          <w:rFonts w:ascii="Times New Roman" w:hAnsi="Times New Roman" w:cs="Times New Roman"/>
          <w:noProof/>
          <w:sz w:val="28"/>
          <w:szCs w:val="28"/>
        </w:rPr>
        <w:t>Редактирование и к</w:t>
      </w:r>
      <w:r w:rsidR="004227E9">
        <w:rPr>
          <w:rFonts w:ascii="Times New Roman" w:hAnsi="Times New Roman" w:cs="Times New Roman"/>
          <w:noProof/>
          <w:sz w:val="28"/>
          <w:szCs w:val="28"/>
        </w:rPr>
        <w:t>онтроль версий</w:t>
      </w:r>
      <w:bookmarkEnd w:id="16"/>
    </w:p>
    <w:p w:rsidR="00A141EE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3.2.3.1. </w:t>
      </w:r>
      <w:r w:rsidR="00B83905" w:rsidRPr="00683FBE">
        <w:rPr>
          <w:rFonts w:ascii="Times New Roman" w:hAnsi="Times New Roman" w:cs="Times New Roman"/>
          <w:noProof/>
          <w:sz w:val="28"/>
          <w:szCs w:val="28"/>
        </w:rPr>
        <w:t>Каждый определенный срок</w:t>
      </w:r>
      <w:r w:rsidR="000A0997">
        <w:rPr>
          <w:rFonts w:ascii="Times New Roman" w:hAnsi="Times New Roman" w:cs="Times New Roman"/>
          <w:noProof/>
          <w:sz w:val="28"/>
          <w:szCs w:val="28"/>
        </w:rPr>
        <w:t xml:space="preserve"> на определённый сервер</w:t>
      </w:r>
      <w:r w:rsidR="00B83905" w:rsidRPr="00683F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 xml:space="preserve">присылаются файлы, которые нужно </w:t>
      </w:r>
      <w:r w:rsidR="00CE5482">
        <w:rPr>
          <w:rFonts w:ascii="Times New Roman" w:hAnsi="Times New Roman" w:cs="Times New Roman"/>
          <w:noProof/>
          <w:sz w:val="28"/>
          <w:szCs w:val="28"/>
        </w:rPr>
        <w:t>буде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>т загрузить на сайт.</w:t>
      </w:r>
    </w:p>
    <w:p w:rsidR="00A141EE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3.2.3.2. 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 xml:space="preserve">Необходимо перенести все новейшие </w:t>
      </w:r>
      <w:r w:rsidR="00B60DAA" w:rsidRPr="00683FBE">
        <w:rPr>
          <w:rFonts w:ascii="Times New Roman" w:hAnsi="Times New Roman" w:cs="Times New Roman"/>
          <w:noProof/>
          <w:sz w:val="28"/>
          <w:szCs w:val="28"/>
        </w:rPr>
        <w:t xml:space="preserve">ресурсы </w:t>
      </w:r>
      <w:r w:rsidR="00094BA6" w:rsidRPr="00683FBE">
        <w:rPr>
          <w:rFonts w:ascii="Times New Roman" w:hAnsi="Times New Roman" w:cs="Times New Roman"/>
          <w:noProof/>
          <w:sz w:val="28"/>
          <w:szCs w:val="28"/>
        </w:rPr>
        <w:t xml:space="preserve">на сервер сайта. </w:t>
      </w:r>
    </w:p>
    <w:p w:rsidR="00A141EE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3.2.3.3. </w:t>
      </w:r>
      <w:r w:rsidR="0000026C" w:rsidRPr="00683FBE">
        <w:rPr>
          <w:rFonts w:ascii="Times New Roman" w:hAnsi="Times New Roman" w:cs="Times New Roman"/>
          <w:noProof/>
          <w:sz w:val="28"/>
          <w:szCs w:val="28"/>
        </w:rPr>
        <w:t xml:space="preserve">В обязанности также входит </w:t>
      </w:r>
      <w:r w:rsidR="00B60DAA" w:rsidRPr="00683FBE">
        <w:rPr>
          <w:rFonts w:ascii="Times New Roman" w:hAnsi="Times New Roman" w:cs="Times New Roman"/>
          <w:noProof/>
          <w:sz w:val="28"/>
          <w:szCs w:val="28"/>
        </w:rPr>
        <w:t>правка информации.</w:t>
      </w:r>
    </w:p>
    <w:p w:rsidR="00A141EE" w:rsidRPr="00683FBE" w:rsidRDefault="00683FBE" w:rsidP="00683FB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3.2.3.4. 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495221">
        <w:rPr>
          <w:rFonts w:ascii="Times New Roman" w:hAnsi="Times New Roman" w:cs="Times New Roman"/>
          <w:noProof/>
          <w:sz w:val="28"/>
          <w:szCs w:val="28"/>
        </w:rPr>
        <w:t>еобходимо наблюдать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 за интерфейсом сай</w:t>
      </w:r>
      <w:r w:rsidR="00B60DAA" w:rsidRPr="00683FBE">
        <w:rPr>
          <w:rFonts w:ascii="Times New Roman" w:hAnsi="Times New Roman" w:cs="Times New Roman"/>
          <w:noProof/>
          <w:sz w:val="28"/>
          <w:szCs w:val="28"/>
        </w:rPr>
        <w:t>та. В случае появления графических н</w:t>
      </w:r>
      <w:r w:rsidR="00495221">
        <w:rPr>
          <w:rFonts w:ascii="Times New Roman" w:hAnsi="Times New Roman" w:cs="Times New Roman"/>
          <w:noProof/>
          <w:sz w:val="28"/>
          <w:szCs w:val="28"/>
        </w:rPr>
        <w:t>еполадок нужно связаться</w:t>
      </w:r>
      <w:r w:rsidR="00185031" w:rsidRPr="00683FBE">
        <w:rPr>
          <w:rFonts w:ascii="Times New Roman" w:hAnsi="Times New Roman" w:cs="Times New Roman"/>
          <w:noProof/>
          <w:sz w:val="28"/>
          <w:szCs w:val="28"/>
        </w:rPr>
        <w:t xml:space="preserve"> с определен</w:t>
      </w:r>
      <w:r w:rsidR="00B60DAA" w:rsidRPr="00683FBE">
        <w:rPr>
          <w:rFonts w:ascii="Times New Roman" w:hAnsi="Times New Roman" w:cs="Times New Roman"/>
          <w:noProof/>
          <w:sz w:val="28"/>
          <w:szCs w:val="28"/>
        </w:rPr>
        <w:t>ым отделом.</w:t>
      </w:r>
    </w:p>
    <w:p w:rsidR="00FE1239" w:rsidRPr="00683FBE" w:rsidRDefault="00683FBE" w:rsidP="00683FBE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3.2.3.5. </w:t>
      </w:r>
      <w:r w:rsidR="004227E9" w:rsidRPr="00683FBE">
        <w:rPr>
          <w:rFonts w:ascii="Times New Roman" w:hAnsi="Times New Roman" w:cs="Times New Roman"/>
          <w:noProof/>
          <w:sz w:val="28"/>
          <w:szCs w:val="28"/>
        </w:rPr>
        <w:t>Н</w:t>
      </w:r>
      <w:r w:rsidR="00495221">
        <w:rPr>
          <w:rFonts w:ascii="Times New Roman" w:hAnsi="Times New Roman" w:cs="Times New Roman"/>
          <w:noProof/>
          <w:sz w:val="28"/>
          <w:szCs w:val="28"/>
        </w:rPr>
        <w:t>еобходимо наблюда</w:t>
      </w:r>
      <w:r w:rsidR="00CE5482">
        <w:rPr>
          <w:rFonts w:ascii="Times New Roman" w:hAnsi="Times New Roman" w:cs="Times New Roman"/>
          <w:noProof/>
          <w:sz w:val="28"/>
          <w:szCs w:val="28"/>
        </w:rPr>
        <w:t>ть</w:t>
      </w:r>
      <w:r w:rsidR="004227E9" w:rsidRPr="00683FBE">
        <w:rPr>
          <w:rFonts w:ascii="Times New Roman" w:hAnsi="Times New Roman" w:cs="Times New Roman"/>
          <w:noProof/>
          <w:sz w:val="28"/>
          <w:szCs w:val="28"/>
        </w:rPr>
        <w:t xml:space="preserve"> за функциональностью сайта. В случае п</w:t>
      </w:r>
      <w:r w:rsidR="00495221">
        <w:rPr>
          <w:rFonts w:ascii="Times New Roman" w:hAnsi="Times New Roman" w:cs="Times New Roman"/>
          <w:noProof/>
          <w:sz w:val="28"/>
          <w:szCs w:val="28"/>
        </w:rPr>
        <w:t>оявления технических неполадок нужно связаться</w:t>
      </w:r>
      <w:r w:rsidR="004227E9" w:rsidRPr="00683FBE">
        <w:rPr>
          <w:rFonts w:ascii="Times New Roman" w:hAnsi="Times New Roman" w:cs="Times New Roman"/>
          <w:noProof/>
          <w:sz w:val="28"/>
          <w:szCs w:val="28"/>
        </w:rPr>
        <w:t xml:space="preserve"> с определеным отделом.</w:t>
      </w:r>
    </w:p>
    <w:p w:rsidR="009E64FF" w:rsidRPr="00DC7FA7" w:rsidRDefault="00B60DAA" w:rsidP="00350B57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FA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Результат:</w:t>
      </w:r>
      <w:r w:rsidR="00CE5482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  <w:r w:rsidR="00CE5482">
        <w:rPr>
          <w:rFonts w:ascii="Times New Roman" w:hAnsi="Times New Roman" w:cs="Times New Roman"/>
          <w:noProof/>
          <w:sz w:val="28"/>
          <w:szCs w:val="28"/>
        </w:rPr>
        <w:t xml:space="preserve">После нахождения ошибок и недочётов в функциональности сайта, информация </w:t>
      </w:r>
      <w:r w:rsidR="00A84023">
        <w:rPr>
          <w:rFonts w:ascii="Times New Roman" w:hAnsi="Times New Roman" w:cs="Times New Roman"/>
          <w:noProof/>
          <w:sz w:val="28"/>
          <w:szCs w:val="28"/>
          <w:lang w:val="en-GB"/>
        </w:rPr>
        <w:t>c</w:t>
      </w:r>
      <w:r w:rsidR="00A84023">
        <w:rPr>
          <w:rFonts w:ascii="Times New Roman" w:hAnsi="Times New Roman" w:cs="Times New Roman"/>
          <w:noProof/>
          <w:sz w:val="28"/>
          <w:szCs w:val="28"/>
        </w:rPr>
        <w:t>корректирована и обновлена</w:t>
      </w:r>
      <w:r w:rsidR="00CE5482">
        <w:rPr>
          <w:rFonts w:ascii="Times New Roman" w:hAnsi="Times New Roman" w:cs="Times New Roman"/>
          <w:noProof/>
          <w:sz w:val="28"/>
          <w:szCs w:val="28"/>
        </w:rPr>
        <w:t xml:space="preserve"> на сайте.</w:t>
      </w:r>
    </w:p>
    <w:p w:rsidR="00395D7B" w:rsidRPr="00DC7FA7" w:rsidRDefault="009E64FF" w:rsidP="00350B57">
      <w:pPr>
        <w:spacing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7" w:name="_Toc184669829"/>
      <w:r w:rsidRPr="00DC7FA7">
        <w:rPr>
          <w:rFonts w:ascii="Times New Roman" w:hAnsi="Times New Roman" w:cs="Times New Roman"/>
          <w:b/>
          <w:bCs/>
          <w:iCs/>
          <w:sz w:val="28"/>
          <w:szCs w:val="28"/>
        </w:rPr>
        <w:t>3.</w:t>
      </w:r>
      <w:r w:rsidR="00682A7F" w:rsidRPr="00DC7FA7">
        <w:rPr>
          <w:rFonts w:ascii="Times New Roman" w:hAnsi="Times New Roman" w:cs="Times New Roman"/>
          <w:b/>
          <w:bCs/>
          <w:iCs/>
          <w:sz w:val="28"/>
          <w:szCs w:val="28"/>
        </w:rPr>
        <w:t>3. Выход</w:t>
      </w:r>
      <w:r w:rsidR="00395D7B" w:rsidRPr="00DC7FA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 сайта</w:t>
      </w:r>
      <w:bookmarkEnd w:id="17"/>
    </w:p>
    <w:p w:rsidR="00395D7B" w:rsidRPr="00683FBE" w:rsidRDefault="00683FBE" w:rsidP="00F6488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3.3.1. </w:t>
      </w:r>
      <w:r w:rsidR="00395D7B" w:rsidRPr="00683FBE">
        <w:rPr>
          <w:rFonts w:ascii="Times New Roman" w:hAnsi="Times New Roman" w:cs="Times New Roman"/>
          <w:noProof/>
          <w:sz w:val="28"/>
          <w:szCs w:val="28"/>
        </w:rPr>
        <w:t>Переходим в раздел «Акаунт», располагающийся в правом верхнем углу.</w:t>
      </w:r>
    </w:p>
    <w:p w:rsidR="00395D7B" w:rsidRPr="00683FBE" w:rsidRDefault="00683FBE" w:rsidP="00F6488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3.3.2. </w:t>
      </w:r>
      <w:r w:rsidR="00395D7B" w:rsidRPr="00683FBE">
        <w:rPr>
          <w:rFonts w:ascii="Times New Roman" w:hAnsi="Times New Roman" w:cs="Times New Roman"/>
          <w:noProof/>
          <w:sz w:val="28"/>
          <w:szCs w:val="28"/>
        </w:rPr>
        <w:t>После чего в  появившимся выдвижном списке находим функцию  «Выход», позволившая выйти из учётной записи не сохраняя страницу сайта в браузере.</w:t>
      </w:r>
    </w:p>
    <w:p w:rsidR="00395D7B" w:rsidRPr="00683FBE" w:rsidRDefault="00683FBE" w:rsidP="00F6488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3.3.3. </w:t>
      </w:r>
      <w:r w:rsidR="00395D7B" w:rsidRPr="00683FBE">
        <w:rPr>
          <w:rFonts w:ascii="Times New Roman" w:hAnsi="Times New Roman" w:cs="Times New Roman"/>
          <w:noProof/>
          <w:sz w:val="28"/>
          <w:szCs w:val="28"/>
        </w:rPr>
        <w:t>С сайта также можно выйти без использования дополнительных функций, нажав на кнопку «Выход» в левом верхнем углу, либо закрыв старицу браузера.</w:t>
      </w:r>
    </w:p>
    <w:p w:rsidR="005768AC" w:rsidRPr="00683FBE" w:rsidRDefault="00683FBE" w:rsidP="00F64883">
      <w:pPr>
        <w:spacing w:after="36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3.3.4. </w:t>
      </w:r>
      <w:r w:rsidR="00FA1ED0" w:rsidRPr="00683FBE">
        <w:rPr>
          <w:rFonts w:ascii="Times New Roman" w:hAnsi="Times New Roman" w:cs="Times New Roman"/>
          <w:noProof/>
          <w:sz w:val="28"/>
          <w:szCs w:val="28"/>
        </w:rPr>
        <w:t>При этом выходе</w:t>
      </w:r>
      <w:r w:rsidR="00395D7B" w:rsidRPr="00683FBE">
        <w:rPr>
          <w:rFonts w:ascii="Times New Roman" w:hAnsi="Times New Roman" w:cs="Times New Roman"/>
          <w:noProof/>
          <w:sz w:val="28"/>
          <w:szCs w:val="28"/>
        </w:rPr>
        <w:t xml:space="preserve"> аккаунт</w:t>
      </w:r>
      <w:r w:rsidR="002E5AE7">
        <w:rPr>
          <w:rFonts w:ascii="Times New Roman" w:hAnsi="Times New Roman" w:cs="Times New Roman"/>
          <w:noProof/>
          <w:sz w:val="28"/>
          <w:szCs w:val="28"/>
        </w:rPr>
        <w:t xml:space="preserve"> администратора </w:t>
      </w:r>
      <w:r w:rsidR="00395D7B" w:rsidRPr="00683FBE">
        <w:rPr>
          <w:rFonts w:ascii="Times New Roman" w:hAnsi="Times New Roman" w:cs="Times New Roman"/>
          <w:noProof/>
          <w:sz w:val="28"/>
          <w:szCs w:val="28"/>
        </w:rPr>
        <w:t>будет открываться без запрашивания данных.</w:t>
      </w:r>
    </w:p>
    <w:p w:rsidR="00022490" w:rsidRDefault="0002249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8" w:name="_Toc18466983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BF1F00" w:rsidRPr="00022490" w:rsidRDefault="009E64FF" w:rsidP="00022490">
      <w:pPr>
        <w:spacing w:after="72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4.</w:t>
      </w:r>
      <w:r w:rsidR="005E7901" w:rsidRPr="00022490">
        <w:rPr>
          <w:rFonts w:ascii="Times New Roman" w:eastAsiaTheme="majorEastAsia" w:hAnsi="Times New Roman" w:cs="Times New Roman"/>
          <w:b/>
          <w:bCs/>
          <w:sz w:val="28"/>
          <w:szCs w:val="28"/>
        </w:rPr>
        <w:t>СООБЩЕНИЯ ОПЕРАТОРУ</w:t>
      </w:r>
      <w:bookmarkEnd w:id="18"/>
    </w:p>
    <w:p w:rsidR="005768AC" w:rsidRPr="00350B57" w:rsidRDefault="00350B57" w:rsidP="00350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sz w:val="28"/>
          <w:szCs w:val="28"/>
        </w:rPr>
        <w:t xml:space="preserve">4.1. </w:t>
      </w:r>
      <w:r w:rsidR="00BF1F00" w:rsidRPr="00350B57">
        <w:rPr>
          <w:rFonts w:ascii="Times New Roman" w:hAnsi="Times New Roman" w:cs="Times New Roman"/>
          <w:sz w:val="28"/>
          <w:szCs w:val="28"/>
        </w:rPr>
        <w:t>Сообщение «</w:t>
      </w:r>
      <w:r w:rsidR="00BF1F00" w:rsidRPr="00DB725B">
        <w:rPr>
          <w:rFonts w:ascii="Times New Roman" w:hAnsi="Times New Roman" w:cs="Times New Roman"/>
          <w:b/>
          <w:bCs/>
          <w:iCs/>
          <w:sz w:val="28"/>
          <w:szCs w:val="28"/>
        </w:rPr>
        <w:t>Неверные данные</w:t>
      </w:r>
      <w:r w:rsidR="00BF1F00" w:rsidRPr="00350B57">
        <w:rPr>
          <w:rFonts w:ascii="Times New Roman" w:hAnsi="Times New Roman" w:cs="Times New Roman"/>
          <w:sz w:val="28"/>
          <w:szCs w:val="28"/>
        </w:rPr>
        <w:t xml:space="preserve">» </w:t>
      </w:r>
      <w:r w:rsidR="00EC5E09" w:rsidRPr="00350B57">
        <w:rPr>
          <w:rFonts w:ascii="Times New Roman" w:hAnsi="Times New Roman" w:cs="Times New Roman"/>
          <w:sz w:val="28"/>
          <w:szCs w:val="28"/>
        </w:rPr>
        <w:t>выдается,</w:t>
      </w:r>
      <w:r w:rsidR="00BF1F00" w:rsidRPr="00350B57">
        <w:rPr>
          <w:rFonts w:ascii="Times New Roman" w:hAnsi="Times New Roman" w:cs="Times New Roman"/>
          <w:sz w:val="28"/>
          <w:szCs w:val="28"/>
        </w:rPr>
        <w:t xml:space="preserve"> если пр</w:t>
      </w:r>
      <w:r w:rsidR="00EB7DDD" w:rsidRPr="00350B57">
        <w:rPr>
          <w:rFonts w:ascii="Times New Roman" w:hAnsi="Times New Roman" w:cs="Times New Roman"/>
          <w:sz w:val="28"/>
          <w:szCs w:val="28"/>
        </w:rPr>
        <w:t xml:space="preserve">и </w:t>
      </w:r>
      <w:r w:rsidR="00EC5E09" w:rsidRPr="00350B57">
        <w:rPr>
          <w:rFonts w:ascii="Times New Roman" w:hAnsi="Times New Roman" w:cs="Times New Roman"/>
          <w:sz w:val="28"/>
          <w:szCs w:val="28"/>
        </w:rPr>
        <w:t>входе на аккаунт пользователя</w:t>
      </w:r>
      <w:r w:rsidR="00BF1F00" w:rsidRPr="00350B57">
        <w:rPr>
          <w:rFonts w:ascii="Times New Roman" w:hAnsi="Times New Roman" w:cs="Times New Roman"/>
          <w:sz w:val="28"/>
          <w:szCs w:val="28"/>
        </w:rPr>
        <w:t xml:space="preserve"> (оператора) данные для входа в систему</w:t>
      </w:r>
      <w:r w:rsidR="00EC5E09" w:rsidRPr="00350B57">
        <w:rPr>
          <w:rFonts w:ascii="Times New Roman" w:hAnsi="Times New Roman" w:cs="Times New Roman"/>
          <w:sz w:val="28"/>
          <w:szCs w:val="28"/>
        </w:rPr>
        <w:t xml:space="preserve"> (пароль и логин)</w:t>
      </w:r>
      <w:r w:rsidR="00BF1F00" w:rsidRPr="00350B57">
        <w:rPr>
          <w:rFonts w:ascii="Times New Roman" w:hAnsi="Times New Roman" w:cs="Times New Roman"/>
          <w:sz w:val="28"/>
          <w:szCs w:val="28"/>
        </w:rPr>
        <w:t xml:space="preserve"> были введены неправильно</w:t>
      </w:r>
      <w:r w:rsidR="00EC5E09" w:rsidRPr="00350B57">
        <w:rPr>
          <w:rFonts w:ascii="Times New Roman" w:hAnsi="Times New Roman" w:cs="Times New Roman"/>
          <w:sz w:val="28"/>
          <w:szCs w:val="28"/>
        </w:rPr>
        <w:t xml:space="preserve"> и некорректно</w:t>
      </w:r>
      <w:r w:rsidR="00BF1F00" w:rsidRPr="00350B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1F00" w:rsidRPr="00350B57" w:rsidRDefault="00BF1F00" w:rsidP="00DB725B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sz w:val="28"/>
          <w:szCs w:val="28"/>
        </w:rPr>
        <w:t>Действия оператора в данной ситуации заключаются в перепроверке введенных данных.</w:t>
      </w:r>
    </w:p>
    <w:p w:rsidR="00DC7FA7" w:rsidRPr="00350B57" w:rsidRDefault="00350B57" w:rsidP="00350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bCs/>
          <w:iCs/>
          <w:sz w:val="28"/>
          <w:szCs w:val="28"/>
        </w:rPr>
        <w:t xml:space="preserve">4.2. </w:t>
      </w:r>
      <w:r w:rsidR="00BF1F00" w:rsidRPr="00350B57">
        <w:rPr>
          <w:rFonts w:ascii="Times New Roman" w:hAnsi="Times New Roman" w:cs="Times New Roman"/>
          <w:bCs/>
          <w:iCs/>
          <w:sz w:val="28"/>
          <w:szCs w:val="28"/>
        </w:rPr>
        <w:t>Сообщение «</w:t>
      </w:r>
      <w:r w:rsidR="00EB7DDD" w:rsidRPr="00DB725B">
        <w:rPr>
          <w:rFonts w:ascii="Times New Roman" w:hAnsi="Times New Roman" w:cs="Times New Roman"/>
          <w:b/>
          <w:bCs/>
          <w:iCs/>
          <w:sz w:val="28"/>
          <w:szCs w:val="28"/>
        </w:rPr>
        <w:t>Необходима поддержка</w:t>
      </w:r>
      <w:r w:rsidR="00BF1F00" w:rsidRPr="00350B57">
        <w:rPr>
          <w:rFonts w:ascii="Times New Roman" w:hAnsi="Times New Roman" w:cs="Times New Roman"/>
          <w:bCs/>
          <w:iCs/>
          <w:sz w:val="28"/>
          <w:szCs w:val="28"/>
        </w:rPr>
        <w:t xml:space="preserve">» </w:t>
      </w:r>
      <w:r w:rsidR="00EB7DDD" w:rsidRPr="00350B57">
        <w:rPr>
          <w:rFonts w:ascii="Times New Roman" w:hAnsi="Times New Roman" w:cs="Times New Roman"/>
          <w:bCs/>
          <w:iCs/>
          <w:sz w:val="28"/>
          <w:szCs w:val="28"/>
        </w:rPr>
        <w:t>всплывает</w:t>
      </w:r>
      <w:r w:rsidR="00EB7DDD" w:rsidRPr="00350B57">
        <w:rPr>
          <w:rFonts w:ascii="Times New Roman" w:hAnsi="Times New Roman" w:cs="Times New Roman"/>
          <w:sz w:val="28"/>
          <w:szCs w:val="28"/>
        </w:rPr>
        <w:t xml:space="preserve"> в краю экрана тогда, когда пользователь сайта отправляет свой отзыв или</w:t>
      </w:r>
      <w:r w:rsidR="00DC7FA7" w:rsidRPr="00350B57">
        <w:rPr>
          <w:rFonts w:ascii="Times New Roman" w:hAnsi="Times New Roman" w:cs="Times New Roman"/>
          <w:sz w:val="28"/>
          <w:szCs w:val="28"/>
        </w:rPr>
        <w:t xml:space="preserve"> </w:t>
      </w:r>
      <w:r w:rsidR="00EB7DDD" w:rsidRPr="00350B57">
        <w:rPr>
          <w:rFonts w:ascii="Times New Roman" w:hAnsi="Times New Roman" w:cs="Times New Roman"/>
          <w:sz w:val="28"/>
          <w:szCs w:val="28"/>
        </w:rPr>
        <w:t>требование о помощи в техническую поддержку.</w:t>
      </w:r>
    </w:p>
    <w:p w:rsidR="00350B57" w:rsidRPr="00350B57" w:rsidRDefault="00EB7DDD" w:rsidP="00DB725B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sz w:val="28"/>
          <w:szCs w:val="28"/>
        </w:rPr>
        <w:t>Действия оператора в данной ситуации закл</w:t>
      </w:r>
      <w:r w:rsidR="00E177EE" w:rsidRPr="00350B57">
        <w:rPr>
          <w:rFonts w:ascii="Times New Roman" w:hAnsi="Times New Roman" w:cs="Times New Roman"/>
          <w:sz w:val="28"/>
          <w:szCs w:val="28"/>
        </w:rPr>
        <w:t xml:space="preserve">ючаются в помощи пользователю. </w:t>
      </w:r>
      <w:r w:rsidR="00C46784">
        <w:rPr>
          <w:rFonts w:ascii="Times New Roman" w:hAnsi="Times New Roman" w:cs="Times New Roman"/>
          <w:sz w:val="28"/>
          <w:szCs w:val="28"/>
        </w:rPr>
        <w:t>Заходим</w:t>
      </w:r>
      <w:r w:rsidRPr="00350B57">
        <w:rPr>
          <w:rFonts w:ascii="Times New Roman" w:hAnsi="Times New Roman" w:cs="Times New Roman"/>
          <w:sz w:val="28"/>
          <w:szCs w:val="28"/>
        </w:rPr>
        <w:t xml:space="preserve"> в раздел «П</w:t>
      </w:r>
      <w:r w:rsidR="00C46784">
        <w:rPr>
          <w:rFonts w:ascii="Times New Roman" w:hAnsi="Times New Roman" w:cs="Times New Roman"/>
          <w:sz w:val="28"/>
          <w:szCs w:val="28"/>
        </w:rPr>
        <w:t>оддержка» и отвечаем</w:t>
      </w:r>
      <w:r w:rsidRPr="00350B57">
        <w:rPr>
          <w:rFonts w:ascii="Times New Roman" w:hAnsi="Times New Roman" w:cs="Times New Roman"/>
          <w:sz w:val="28"/>
          <w:szCs w:val="28"/>
        </w:rPr>
        <w:t xml:space="preserve"> на вопро</w:t>
      </w:r>
      <w:r w:rsidR="00C46784">
        <w:rPr>
          <w:rFonts w:ascii="Times New Roman" w:hAnsi="Times New Roman" w:cs="Times New Roman"/>
          <w:sz w:val="28"/>
          <w:szCs w:val="28"/>
        </w:rPr>
        <w:t>сы пользователей, либо передаем</w:t>
      </w:r>
      <w:r w:rsidRPr="00350B57">
        <w:rPr>
          <w:rFonts w:ascii="Times New Roman" w:hAnsi="Times New Roman" w:cs="Times New Roman"/>
          <w:sz w:val="28"/>
          <w:szCs w:val="28"/>
        </w:rPr>
        <w:t xml:space="preserve"> его более квалификационным людям.</w:t>
      </w:r>
    </w:p>
    <w:p w:rsidR="00981B35" w:rsidRPr="00350B57" w:rsidRDefault="00350B57" w:rsidP="00350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bCs/>
          <w:iCs/>
          <w:sz w:val="28"/>
          <w:szCs w:val="28"/>
        </w:rPr>
        <w:t>4.3.</w:t>
      </w:r>
      <w:r w:rsidR="00981B35" w:rsidRPr="00350B57">
        <w:rPr>
          <w:rFonts w:ascii="Times New Roman" w:hAnsi="Times New Roman" w:cs="Times New Roman"/>
          <w:bCs/>
          <w:iCs/>
          <w:sz w:val="28"/>
          <w:szCs w:val="28"/>
        </w:rPr>
        <w:t xml:space="preserve"> Сообщения «</w:t>
      </w:r>
      <w:r w:rsidR="00DC7FA7" w:rsidRPr="00DB725B">
        <w:rPr>
          <w:rFonts w:ascii="Times New Roman" w:hAnsi="Times New Roman" w:cs="Times New Roman"/>
          <w:b/>
          <w:bCs/>
          <w:iCs/>
          <w:sz w:val="28"/>
          <w:szCs w:val="28"/>
        </w:rPr>
        <w:t>Ошибка</w:t>
      </w:r>
      <w:r w:rsidR="00981B35" w:rsidRPr="00350B57"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5C0236" w:rsidRPr="00350B57">
        <w:rPr>
          <w:rFonts w:ascii="Times New Roman" w:hAnsi="Times New Roman" w:cs="Times New Roman"/>
          <w:bCs/>
          <w:iCs/>
          <w:sz w:val="28"/>
          <w:szCs w:val="28"/>
        </w:rPr>
        <w:t xml:space="preserve"> появляется</w:t>
      </w:r>
      <w:r w:rsidR="005C0236" w:rsidRPr="00350B57">
        <w:rPr>
          <w:rFonts w:ascii="Times New Roman" w:hAnsi="Times New Roman" w:cs="Times New Roman"/>
          <w:sz w:val="28"/>
          <w:szCs w:val="28"/>
        </w:rPr>
        <w:t xml:space="preserve"> в середине экрана, когда сайт не может открыться полностью или ему что-то мешает.</w:t>
      </w:r>
    </w:p>
    <w:p w:rsidR="005C0236" w:rsidRPr="00350B57" w:rsidRDefault="005C0236" w:rsidP="00350B57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B57">
        <w:rPr>
          <w:rFonts w:ascii="Times New Roman" w:hAnsi="Times New Roman" w:cs="Times New Roman"/>
          <w:sz w:val="28"/>
          <w:szCs w:val="28"/>
        </w:rPr>
        <w:t xml:space="preserve">Действия оператора в данной ситуации заключатся в активизации работы </w:t>
      </w:r>
      <w:r w:rsidR="00DC7FA7" w:rsidRPr="00350B57">
        <w:rPr>
          <w:rFonts w:ascii="Times New Roman" w:hAnsi="Times New Roman" w:cs="Times New Roman"/>
          <w:sz w:val="28"/>
          <w:szCs w:val="28"/>
        </w:rPr>
        <w:t>сайта</w:t>
      </w:r>
      <w:r w:rsidR="00E177EE" w:rsidRPr="00350B57">
        <w:rPr>
          <w:rFonts w:ascii="Times New Roman" w:hAnsi="Times New Roman" w:cs="Times New Roman"/>
          <w:sz w:val="28"/>
          <w:szCs w:val="28"/>
        </w:rPr>
        <w:t xml:space="preserve">. </w:t>
      </w:r>
      <w:r w:rsidR="00C46784">
        <w:rPr>
          <w:rFonts w:ascii="Times New Roman" w:hAnsi="Times New Roman" w:cs="Times New Roman"/>
          <w:sz w:val="28"/>
          <w:szCs w:val="28"/>
        </w:rPr>
        <w:t>Необходимо перезагрузить или перезапустить его. Проверить</w:t>
      </w:r>
      <w:r w:rsidRPr="00350B57">
        <w:rPr>
          <w:rFonts w:ascii="Times New Roman" w:hAnsi="Times New Roman" w:cs="Times New Roman"/>
          <w:sz w:val="28"/>
          <w:szCs w:val="28"/>
        </w:rPr>
        <w:t xml:space="preserve"> точку дос</w:t>
      </w:r>
      <w:r w:rsidR="00C46784">
        <w:rPr>
          <w:rFonts w:ascii="Times New Roman" w:hAnsi="Times New Roman" w:cs="Times New Roman"/>
          <w:sz w:val="28"/>
          <w:szCs w:val="28"/>
        </w:rPr>
        <w:t>тупа интернета или отключить</w:t>
      </w:r>
      <w:r w:rsidR="00A01E57">
        <w:rPr>
          <w:rFonts w:ascii="Times New Roman" w:hAnsi="Times New Roman" w:cs="Times New Roman"/>
          <w:sz w:val="28"/>
          <w:szCs w:val="28"/>
        </w:rPr>
        <w:t xml:space="preserve"> </w:t>
      </w:r>
      <w:r w:rsidRPr="00350B57">
        <w:rPr>
          <w:rFonts w:ascii="Times New Roman" w:hAnsi="Times New Roman" w:cs="Times New Roman"/>
          <w:sz w:val="28"/>
          <w:szCs w:val="28"/>
        </w:rPr>
        <w:t>виртуал</w:t>
      </w:r>
      <w:r w:rsidR="00A01E57">
        <w:rPr>
          <w:rFonts w:ascii="Times New Roman" w:hAnsi="Times New Roman" w:cs="Times New Roman"/>
          <w:sz w:val="28"/>
          <w:szCs w:val="28"/>
        </w:rPr>
        <w:t>ьную частную сеть</w:t>
      </w:r>
      <w:r w:rsidR="00C46784">
        <w:rPr>
          <w:rFonts w:ascii="Times New Roman" w:hAnsi="Times New Roman" w:cs="Times New Roman"/>
          <w:sz w:val="28"/>
          <w:szCs w:val="28"/>
        </w:rPr>
        <w:t xml:space="preserve"> тоже необходимо</w:t>
      </w:r>
      <w:r w:rsidRPr="00350B57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9E64FF" w:rsidRPr="00350B57">
        <w:rPr>
          <w:rFonts w:ascii="Times New Roman" w:hAnsi="Times New Roman" w:cs="Times New Roman"/>
          <w:sz w:val="28"/>
          <w:szCs w:val="28"/>
        </w:rPr>
        <w:t>действия,</w:t>
      </w:r>
      <w:r w:rsidRPr="00350B57">
        <w:rPr>
          <w:rFonts w:ascii="Times New Roman" w:hAnsi="Times New Roman" w:cs="Times New Roman"/>
          <w:sz w:val="28"/>
          <w:szCs w:val="28"/>
        </w:rPr>
        <w:t xml:space="preserve"> описанные </w:t>
      </w:r>
      <w:r w:rsidR="00C46784">
        <w:rPr>
          <w:rFonts w:ascii="Times New Roman" w:hAnsi="Times New Roman" w:cs="Times New Roman"/>
          <w:sz w:val="28"/>
          <w:szCs w:val="28"/>
        </w:rPr>
        <w:t xml:space="preserve">выше, не помогли, следовательно, необходимо </w:t>
      </w:r>
      <w:r w:rsidR="00117BE6">
        <w:rPr>
          <w:rFonts w:ascii="Times New Roman" w:hAnsi="Times New Roman" w:cs="Times New Roman"/>
          <w:sz w:val="28"/>
          <w:szCs w:val="28"/>
        </w:rPr>
        <w:t xml:space="preserve">воспользоваться </w:t>
      </w:r>
      <w:r w:rsidRPr="00350B57">
        <w:rPr>
          <w:rFonts w:ascii="Times New Roman" w:hAnsi="Times New Roman" w:cs="Times New Roman"/>
          <w:sz w:val="28"/>
          <w:szCs w:val="28"/>
        </w:rPr>
        <w:t>другими известными способами.</w:t>
      </w:r>
    </w:p>
    <w:p w:rsidR="004A7FBA" w:rsidRPr="005C0236" w:rsidRDefault="004A7FBA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7FBA" w:rsidRPr="005C0236" w:rsidSect="00DA12D6">
      <w:headerReference w:type="default" r:id="rId8"/>
      <w:headerReference w:type="firs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7E" w:rsidRDefault="000E477E" w:rsidP="00D457A7">
      <w:pPr>
        <w:spacing w:after="0" w:line="240" w:lineRule="auto"/>
      </w:pPr>
      <w:r>
        <w:separator/>
      </w:r>
    </w:p>
  </w:endnote>
  <w:endnote w:type="continuationSeparator" w:id="1">
    <w:p w:rsidR="000E477E" w:rsidRDefault="000E477E" w:rsidP="00D4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7E" w:rsidRDefault="000E477E" w:rsidP="00D457A7">
      <w:pPr>
        <w:spacing w:after="0" w:line="240" w:lineRule="auto"/>
      </w:pPr>
      <w:r>
        <w:separator/>
      </w:r>
    </w:p>
  </w:footnote>
  <w:footnote w:type="continuationSeparator" w:id="1">
    <w:p w:rsidR="000E477E" w:rsidRDefault="000E477E" w:rsidP="00D4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4966840"/>
    </w:sdtPr>
    <w:sdtContent>
      <w:p w:rsidR="00683FBE" w:rsidRDefault="00EB741E">
        <w:pPr>
          <w:pStyle w:val="a5"/>
          <w:jc w:val="center"/>
        </w:pPr>
        <w:fldSimple w:instr="PAGE   \* MERGEFORMAT">
          <w:r w:rsidR="00053555">
            <w:rPr>
              <w:noProof/>
            </w:rPr>
            <w:t>9</w:t>
          </w:r>
        </w:fldSimple>
      </w:p>
    </w:sdtContent>
  </w:sdt>
  <w:p w:rsidR="00683FBE" w:rsidRDefault="00683FB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5063901"/>
    </w:sdtPr>
    <w:sdtContent>
      <w:p w:rsidR="00683FBE" w:rsidRDefault="00EB741E">
        <w:pPr>
          <w:pStyle w:val="a5"/>
          <w:jc w:val="center"/>
        </w:pPr>
        <w:fldSimple w:instr="PAGE   \* MERGEFORMAT">
          <w:r w:rsidR="00A84023">
            <w:rPr>
              <w:noProof/>
            </w:rPr>
            <w:t>1</w:t>
          </w:r>
        </w:fldSimple>
      </w:p>
    </w:sdtContent>
  </w:sdt>
  <w:p w:rsidR="00683FBE" w:rsidRDefault="00683FB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4B9"/>
    <w:multiLevelType w:val="hybridMultilevel"/>
    <w:tmpl w:val="F0B86D3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54544FA"/>
    <w:multiLevelType w:val="hybridMultilevel"/>
    <w:tmpl w:val="C8ECB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105F"/>
    <w:multiLevelType w:val="hybridMultilevel"/>
    <w:tmpl w:val="865A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70E56"/>
    <w:multiLevelType w:val="hybridMultilevel"/>
    <w:tmpl w:val="729416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1767DF"/>
    <w:multiLevelType w:val="hybridMultilevel"/>
    <w:tmpl w:val="3E4C7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37BD0"/>
    <w:multiLevelType w:val="hybridMultilevel"/>
    <w:tmpl w:val="5FF00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7223E"/>
    <w:multiLevelType w:val="hybridMultilevel"/>
    <w:tmpl w:val="E67499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FD231B"/>
    <w:multiLevelType w:val="hybridMultilevel"/>
    <w:tmpl w:val="1556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250"/>
    <w:multiLevelType w:val="hybridMultilevel"/>
    <w:tmpl w:val="850EF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C1BF7"/>
    <w:multiLevelType w:val="hybridMultilevel"/>
    <w:tmpl w:val="2124CA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8771C"/>
    <w:multiLevelType w:val="hybridMultilevel"/>
    <w:tmpl w:val="23B8C9F6"/>
    <w:lvl w:ilvl="0" w:tplc="23D64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E4B227C"/>
    <w:multiLevelType w:val="hybridMultilevel"/>
    <w:tmpl w:val="58BA6428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10E239E"/>
    <w:multiLevelType w:val="multilevel"/>
    <w:tmpl w:val="55749A3C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13">
    <w:nsid w:val="34B662E2"/>
    <w:multiLevelType w:val="hybridMultilevel"/>
    <w:tmpl w:val="99D61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E33AA"/>
    <w:multiLevelType w:val="hybridMultilevel"/>
    <w:tmpl w:val="57000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66009"/>
    <w:multiLevelType w:val="hybridMultilevel"/>
    <w:tmpl w:val="164831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C2675"/>
    <w:multiLevelType w:val="hybridMultilevel"/>
    <w:tmpl w:val="FE0EF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B0D2E"/>
    <w:multiLevelType w:val="multilevel"/>
    <w:tmpl w:val="BCDCF8E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8">
    <w:nsid w:val="4CF47360"/>
    <w:multiLevelType w:val="hybridMultilevel"/>
    <w:tmpl w:val="1B642A56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9CA0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D1667"/>
    <w:multiLevelType w:val="hybridMultilevel"/>
    <w:tmpl w:val="49A6D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413E4F"/>
    <w:multiLevelType w:val="multilevel"/>
    <w:tmpl w:val="46C8F56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21">
    <w:nsid w:val="56C874FA"/>
    <w:multiLevelType w:val="multilevel"/>
    <w:tmpl w:val="05863B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6FC394B"/>
    <w:multiLevelType w:val="multilevel"/>
    <w:tmpl w:val="675C8EE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b/>
      </w:rPr>
    </w:lvl>
  </w:abstractNum>
  <w:abstractNum w:abstractNumId="23">
    <w:nsid w:val="59C65199"/>
    <w:multiLevelType w:val="hybridMultilevel"/>
    <w:tmpl w:val="58E6F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E65DD6"/>
    <w:multiLevelType w:val="hybridMultilevel"/>
    <w:tmpl w:val="6568C00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9CA0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2A6BA0"/>
    <w:multiLevelType w:val="hybridMultilevel"/>
    <w:tmpl w:val="87A08DEC"/>
    <w:lvl w:ilvl="0" w:tplc="041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1" w:tplc="219CA0D8">
      <w:start w:val="1"/>
      <w:numFmt w:val="decimal"/>
      <w:lvlText w:val="%2."/>
      <w:lvlJc w:val="left"/>
      <w:pPr>
        <w:ind w:left="60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6768" w:hanging="180"/>
      </w:pPr>
    </w:lvl>
    <w:lvl w:ilvl="3" w:tplc="0419000F" w:tentative="1">
      <w:start w:val="1"/>
      <w:numFmt w:val="decimal"/>
      <w:lvlText w:val="%4."/>
      <w:lvlJc w:val="left"/>
      <w:pPr>
        <w:ind w:left="7488" w:hanging="360"/>
      </w:pPr>
    </w:lvl>
    <w:lvl w:ilvl="4" w:tplc="04190019" w:tentative="1">
      <w:start w:val="1"/>
      <w:numFmt w:val="lowerLetter"/>
      <w:lvlText w:val="%5."/>
      <w:lvlJc w:val="left"/>
      <w:pPr>
        <w:ind w:left="8208" w:hanging="360"/>
      </w:pPr>
    </w:lvl>
    <w:lvl w:ilvl="5" w:tplc="0419001B" w:tentative="1">
      <w:start w:val="1"/>
      <w:numFmt w:val="lowerRoman"/>
      <w:lvlText w:val="%6."/>
      <w:lvlJc w:val="right"/>
      <w:pPr>
        <w:ind w:left="8928" w:hanging="180"/>
      </w:pPr>
    </w:lvl>
    <w:lvl w:ilvl="6" w:tplc="0419000F" w:tentative="1">
      <w:start w:val="1"/>
      <w:numFmt w:val="decimal"/>
      <w:lvlText w:val="%7."/>
      <w:lvlJc w:val="left"/>
      <w:pPr>
        <w:ind w:left="9648" w:hanging="360"/>
      </w:pPr>
    </w:lvl>
    <w:lvl w:ilvl="7" w:tplc="04190019" w:tentative="1">
      <w:start w:val="1"/>
      <w:numFmt w:val="lowerLetter"/>
      <w:lvlText w:val="%8."/>
      <w:lvlJc w:val="left"/>
      <w:pPr>
        <w:ind w:left="10368" w:hanging="360"/>
      </w:pPr>
    </w:lvl>
    <w:lvl w:ilvl="8" w:tplc="041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26">
    <w:nsid w:val="60317D03"/>
    <w:multiLevelType w:val="hybridMultilevel"/>
    <w:tmpl w:val="07A25658"/>
    <w:lvl w:ilvl="0" w:tplc="D05A9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19559A"/>
    <w:multiLevelType w:val="hybridMultilevel"/>
    <w:tmpl w:val="86C82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D755E4"/>
    <w:multiLevelType w:val="hybridMultilevel"/>
    <w:tmpl w:val="A3207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40B2E23"/>
    <w:multiLevelType w:val="hybridMultilevel"/>
    <w:tmpl w:val="5AEA36C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9CA0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3D0FD7"/>
    <w:multiLevelType w:val="hybridMultilevel"/>
    <w:tmpl w:val="E0D4AA6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11DAE"/>
    <w:multiLevelType w:val="hybridMultilevel"/>
    <w:tmpl w:val="81A2B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705FD3"/>
    <w:multiLevelType w:val="hybridMultilevel"/>
    <w:tmpl w:val="EB6C281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9CA0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8334FE"/>
    <w:multiLevelType w:val="multilevel"/>
    <w:tmpl w:val="63A89B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  <w:i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16"/>
  </w:num>
  <w:num w:numId="7">
    <w:abstractNumId w:val="9"/>
  </w:num>
  <w:num w:numId="8">
    <w:abstractNumId w:val="25"/>
  </w:num>
  <w:num w:numId="9">
    <w:abstractNumId w:val="1"/>
  </w:num>
  <w:num w:numId="10">
    <w:abstractNumId w:val="29"/>
  </w:num>
  <w:num w:numId="11">
    <w:abstractNumId w:val="13"/>
  </w:num>
  <w:num w:numId="12">
    <w:abstractNumId w:val="24"/>
  </w:num>
  <w:num w:numId="13">
    <w:abstractNumId w:val="0"/>
  </w:num>
  <w:num w:numId="14">
    <w:abstractNumId w:val="27"/>
  </w:num>
  <w:num w:numId="15">
    <w:abstractNumId w:val="31"/>
  </w:num>
  <w:num w:numId="16">
    <w:abstractNumId w:val="10"/>
  </w:num>
  <w:num w:numId="17">
    <w:abstractNumId w:val="30"/>
  </w:num>
  <w:num w:numId="18">
    <w:abstractNumId w:val="33"/>
  </w:num>
  <w:num w:numId="19">
    <w:abstractNumId w:val="6"/>
  </w:num>
  <w:num w:numId="20">
    <w:abstractNumId w:val="21"/>
  </w:num>
  <w:num w:numId="21">
    <w:abstractNumId w:val="5"/>
  </w:num>
  <w:num w:numId="22">
    <w:abstractNumId w:val="23"/>
  </w:num>
  <w:num w:numId="23">
    <w:abstractNumId w:val="26"/>
  </w:num>
  <w:num w:numId="24">
    <w:abstractNumId w:val="11"/>
  </w:num>
  <w:num w:numId="25">
    <w:abstractNumId w:val="28"/>
  </w:num>
  <w:num w:numId="26">
    <w:abstractNumId w:val="15"/>
  </w:num>
  <w:num w:numId="27">
    <w:abstractNumId w:val="18"/>
  </w:num>
  <w:num w:numId="28">
    <w:abstractNumId w:val="3"/>
  </w:num>
  <w:num w:numId="29">
    <w:abstractNumId w:val="32"/>
  </w:num>
  <w:num w:numId="30">
    <w:abstractNumId w:val="19"/>
  </w:num>
  <w:num w:numId="31">
    <w:abstractNumId w:val="17"/>
  </w:num>
  <w:num w:numId="32">
    <w:abstractNumId w:val="20"/>
  </w:num>
  <w:num w:numId="33">
    <w:abstractNumId w:val="12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hdrShapeDefaults>
    <o:shapedefaults v:ext="edit" spidmax="542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40731"/>
    <w:rsid w:val="0000026C"/>
    <w:rsid w:val="000127DF"/>
    <w:rsid w:val="00022490"/>
    <w:rsid w:val="000345AB"/>
    <w:rsid w:val="00053555"/>
    <w:rsid w:val="000757CB"/>
    <w:rsid w:val="00076216"/>
    <w:rsid w:val="00080A97"/>
    <w:rsid w:val="00094BA6"/>
    <w:rsid w:val="000A0997"/>
    <w:rsid w:val="000A20D6"/>
    <w:rsid w:val="000C215D"/>
    <w:rsid w:val="000E477E"/>
    <w:rsid w:val="00104019"/>
    <w:rsid w:val="00105D49"/>
    <w:rsid w:val="001077A4"/>
    <w:rsid w:val="00116618"/>
    <w:rsid w:val="00117BE6"/>
    <w:rsid w:val="001274D0"/>
    <w:rsid w:val="001305AC"/>
    <w:rsid w:val="00140D9C"/>
    <w:rsid w:val="001433FA"/>
    <w:rsid w:val="0015555A"/>
    <w:rsid w:val="00157CF0"/>
    <w:rsid w:val="00162F37"/>
    <w:rsid w:val="00166300"/>
    <w:rsid w:val="00185031"/>
    <w:rsid w:val="001A0A0A"/>
    <w:rsid w:val="001C2F95"/>
    <w:rsid w:val="001F2887"/>
    <w:rsid w:val="001F5649"/>
    <w:rsid w:val="00213C5D"/>
    <w:rsid w:val="0023257C"/>
    <w:rsid w:val="0024343D"/>
    <w:rsid w:val="002455E7"/>
    <w:rsid w:val="00283A4B"/>
    <w:rsid w:val="002C2F0F"/>
    <w:rsid w:val="002E5AE7"/>
    <w:rsid w:val="0031175E"/>
    <w:rsid w:val="003235DE"/>
    <w:rsid w:val="00326139"/>
    <w:rsid w:val="00346A68"/>
    <w:rsid w:val="00350B57"/>
    <w:rsid w:val="00353BD4"/>
    <w:rsid w:val="0039561B"/>
    <w:rsid w:val="00395A15"/>
    <w:rsid w:val="00395D7B"/>
    <w:rsid w:val="003A6276"/>
    <w:rsid w:val="003B7C9B"/>
    <w:rsid w:val="003C5A1C"/>
    <w:rsid w:val="003D2A90"/>
    <w:rsid w:val="004227E9"/>
    <w:rsid w:val="004565FF"/>
    <w:rsid w:val="00472BD8"/>
    <w:rsid w:val="00495221"/>
    <w:rsid w:val="00496074"/>
    <w:rsid w:val="004A444E"/>
    <w:rsid w:val="004A7FBA"/>
    <w:rsid w:val="004B780F"/>
    <w:rsid w:val="004C27A1"/>
    <w:rsid w:val="004E5401"/>
    <w:rsid w:val="004F63EF"/>
    <w:rsid w:val="00531F35"/>
    <w:rsid w:val="00532E47"/>
    <w:rsid w:val="005336F8"/>
    <w:rsid w:val="00555168"/>
    <w:rsid w:val="005728FB"/>
    <w:rsid w:val="00575942"/>
    <w:rsid w:val="005768AC"/>
    <w:rsid w:val="005A2C77"/>
    <w:rsid w:val="005C0236"/>
    <w:rsid w:val="005D7010"/>
    <w:rsid w:val="005E7901"/>
    <w:rsid w:val="005F4DCA"/>
    <w:rsid w:val="00601EA2"/>
    <w:rsid w:val="00627D23"/>
    <w:rsid w:val="0064203D"/>
    <w:rsid w:val="006674FA"/>
    <w:rsid w:val="00682A7F"/>
    <w:rsid w:val="00683FBE"/>
    <w:rsid w:val="00685C8A"/>
    <w:rsid w:val="00692A65"/>
    <w:rsid w:val="006A43D1"/>
    <w:rsid w:val="006F36DC"/>
    <w:rsid w:val="006F5130"/>
    <w:rsid w:val="00736716"/>
    <w:rsid w:val="007376DD"/>
    <w:rsid w:val="00737B15"/>
    <w:rsid w:val="0074521A"/>
    <w:rsid w:val="00755A5B"/>
    <w:rsid w:val="00795B8C"/>
    <w:rsid w:val="007C665B"/>
    <w:rsid w:val="007E0E1C"/>
    <w:rsid w:val="00802491"/>
    <w:rsid w:val="00815E9C"/>
    <w:rsid w:val="0083529B"/>
    <w:rsid w:val="00836C5F"/>
    <w:rsid w:val="00840731"/>
    <w:rsid w:val="0085252A"/>
    <w:rsid w:val="0086695A"/>
    <w:rsid w:val="00880337"/>
    <w:rsid w:val="008B15FE"/>
    <w:rsid w:val="008C6D77"/>
    <w:rsid w:val="008E38A8"/>
    <w:rsid w:val="00906E8D"/>
    <w:rsid w:val="0091396A"/>
    <w:rsid w:val="00937EA8"/>
    <w:rsid w:val="00981B35"/>
    <w:rsid w:val="009831DC"/>
    <w:rsid w:val="009A4C20"/>
    <w:rsid w:val="009B14F4"/>
    <w:rsid w:val="009C025C"/>
    <w:rsid w:val="009E5F9D"/>
    <w:rsid w:val="009E64FF"/>
    <w:rsid w:val="00A01E57"/>
    <w:rsid w:val="00A0605C"/>
    <w:rsid w:val="00A141EE"/>
    <w:rsid w:val="00A267DD"/>
    <w:rsid w:val="00A614D0"/>
    <w:rsid w:val="00A77CDD"/>
    <w:rsid w:val="00A84023"/>
    <w:rsid w:val="00AA5F34"/>
    <w:rsid w:val="00AB1E40"/>
    <w:rsid w:val="00AD67A4"/>
    <w:rsid w:val="00B057CC"/>
    <w:rsid w:val="00B35BCC"/>
    <w:rsid w:val="00B60DAA"/>
    <w:rsid w:val="00B624DC"/>
    <w:rsid w:val="00B64C1F"/>
    <w:rsid w:val="00B83905"/>
    <w:rsid w:val="00B94146"/>
    <w:rsid w:val="00B94B74"/>
    <w:rsid w:val="00B97748"/>
    <w:rsid w:val="00B97930"/>
    <w:rsid w:val="00BA3A7C"/>
    <w:rsid w:val="00BE0304"/>
    <w:rsid w:val="00BF1F00"/>
    <w:rsid w:val="00C376A8"/>
    <w:rsid w:val="00C46784"/>
    <w:rsid w:val="00C47C84"/>
    <w:rsid w:val="00C73ADE"/>
    <w:rsid w:val="00CA1456"/>
    <w:rsid w:val="00CE5482"/>
    <w:rsid w:val="00D21826"/>
    <w:rsid w:val="00D21E9C"/>
    <w:rsid w:val="00D33BB8"/>
    <w:rsid w:val="00D37DC4"/>
    <w:rsid w:val="00D457A7"/>
    <w:rsid w:val="00D476DE"/>
    <w:rsid w:val="00D476E0"/>
    <w:rsid w:val="00D55FD0"/>
    <w:rsid w:val="00D7685F"/>
    <w:rsid w:val="00D92C20"/>
    <w:rsid w:val="00DA12D6"/>
    <w:rsid w:val="00DB53F7"/>
    <w:rsid w:val="00DB725B"/>
    <w:rsid w:val="00DB77A1"/>
    <w:rsid w:val="00DC7FA7"/>
    <w:rsid w:val="00DE5AF6"/>
    <w:rsid w:val="00DE6C0C"/>
    <w:rsid w:val="00DF05DC"/>
    <w:rsid w:val="00E0039B"/>
    <w:rsid w:val="00E16A14"/>
    <w:rsid w:val="00E177EE"/>
    <w:rsid w:val="00E327D7"/>
    <w:rsid w:val="00E60201"/>
    <w:rsid w:val="00E92241"/>
    <w:rsid w:val="00EB741E"/>
    <w:rsid w:val="00EB7DDD"/>
    <w:rsid w:val="00EC12D3"/>
    <w:rsid w:val="00EC5E09"/>
    <w:rsid w:val="00ED1A83"/>
    <w:rsid w:val="00F3314F"/>
    <w:rsid w:val="00F64883"/>
    <w:rsid w:val="00F900CD"/>
    <w:rsid w:val="00FA1ED0"/>
    <w:rsid w:val="00FA2107"/>
    <w:rsid w:val="00FA7971"/>
    <w:rsid w:val="00FB7848"/>
    <w:rsid w:val="00FE1239"/>
    <w:rsid w:val="00FE5DA9"/>
    <w:rsid w:val="00FF7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D8"/>
  </w:style>
  <w:style w:type="paragraph" w:styleId="1">
    <w:name w:val="heading 1"/>
    <w:basedOn w:val="a"/>
    <w:next w:val="a"/>
    <w:link w:val="10"/>
    <w:uiPriority w:val="9"/>
    <w:qFormat/>
    <w:rsid w:val="005C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04"/>
    <w:pPr>
      <w:ind w:left="720"/>
      <w:contextualSpacing/>
    </w:pPr>
  </w:style>
  <w:style w:type="character" w:styleId="a4">
    <w:name w:val="Strong"/>
    <w:basedOn w:val="a0"/>
    <w:uiPriority w:val="22"/>
    <w:qFormat/>
    <w:rsid w:val="005D7010"/>
    <w:rPr>
      <w:b/>
      <w:bCs/>
    </w:rPr>
  </w:style>
  <w:style w:type="paragraph" w:styleId="a5">
    <w:name w:val="header"/>
    <w:basedOn w:val="a"/>
    <w:link w:val="a6"/>
    <w:uiPriority w:val="99"/>
    <w:unhideWhenUsed/>
    <w:rsid w:val="00D4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7A7"/>
  </w:style>
  <w:style w:type="paragraph" w:styleId="a7">
    <w:name w:val="footer"/>
    <w:basedOn w:val="a"/>
    <w:link w:val="a8"/>
    <w:uiPriority w:val="99"/>
    <w:unhideWhenUsed/>
    <w:rsid w:val="00D4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7A7"/>
  </w:style>
  <w:style w:type="character" w:customStyle="1" w:styleId="messagemeta">
    <w:name w:val="messagemeta"/>
    <w:basedOn w:val="a0"/>
    <w:rsid w:val="00981B35"/>
  </w:style>
  <w:style w:type="character" w:customStyle="1" w:styleId="message-time">
    <w:name w:val="message-time"/>
    <w:basedOn w:val="a0"/>
    <w:rsid w:val="00981B35"/>
  </w:style>
  <w:style w:type="character" w:customStyle="1" w:styleId="placeholder-text">
    <w:name w:val="placeholder-text"/>
    <w:basedOn w:val="a0"/>
    <w:rsid w:val="00981B35"/>
  </w:style>
  <w:style w:type="character" w:customStyle="1" w:styleId="10">
    <w:name w:val="Заголовок 1 Знак"/>
    <w:basedOn w:val="a0"/>
    <w:link w:val="1"/>
    <w:uiPriority w:val="9"/>
    <w:rsid w:val="005C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C0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0236"/>
    <w:pPr>
      <w:spacing w:after="100"/>
    </w:pPr>
  </w:style>
  <w:style w:type="character" w:styleId="aa">
    <w:name w:val="Hyperlink"/>
    <w:basedOn w:val="a0"/>
    <w:uiPriority w:val="99"/>
    <w:unhideWhenUsed/>
    <w:rsid w:val="005C023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64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64FF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98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1D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F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03D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D2B2-2BCF-4FEF-9562-C6AB4AC4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2291922-31</dc:creator>
  <cp:lastModifiedBy>Ivan Шкарлет</cp:lastModifiedBy>
  <cp:revision>33</cp:revision>
  <dcterms:created xsi:type="dcterms:W3CDTF">2024-12-05T22:04:00Z</dcterms:created>
  <dcterms:modified xsi:type="dcterms:W3CDTF">2024-12-12T18:02:00Z</dcterms:modified>
</cp:coreProperties>
</file>