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93978" w14:textId="77777777" w:rsidR="008E57CD" w:rsidRDefault="008E57CD">
      <w:pPr>
        <w:rPr>
          <w:rFonts w:ascii="標楷體" w:eastAsia="標楷體" w:hAnsi="標楷體" w:cs="標楷體"/>
          <w:b/>
          <w:sz w:val="52"/>
          <w:szCs w:val="52"/>
          <w:u w:val="single"/>
        </w:rPr>
      </w:pPr>
    </w:p>
    <w:p w14:paraId="6DCE9C6A" w14:textId="77777777" w:rsidR="008E57CD" w:rsidRDefault="008E57CD">
      <w:pPr>
        <w:rPr>
          <w:rFonts w:ascii="標楷體" w:eastAsia="標楷體" w:hAnsi="標楷體" w:cs="標楷體"/>
          <w:b/>
          <w:sz w:val="52"/>
          <w:szCs w:val="52"/>
          <w:u w:val="single"/>
        </w:rPr>
      </w:pPr>
    </w:p>
    <w:p w14:paraId="2A5376F6" w14:textId="77777777" w:rsidR="008E57CD" w:rsidRDefault="008E57CD">
      <w:pPr>
        <w:rPr>
          <w:rFonts w:ascii="標楷體" w:eastAsia="標楷體" w:hAnsi="標楷體" w:cs="標楷體"/>
          <w:b/>
          <w:sz w:val="52"/>
          <w:szCs w:val="52"/>
          <w:u w:val="single"/>
        </w:rPr>
      </w:pPr>
    </w:p>
    <w:p w14:paraId="5F0776EF" w14:textId="77777777" w:rsidR="008E57CD" w:rsidRDefault="008E57CD">
      <w:pPr>
        <w:rPr>
          <w:rFonts w:ascii="標楷體" w:eastAsia="標楷體" w:hAnsi="標楷體" w:cs="標楷體"/>
          <w:b/>
          <w:sz w:val="52"/>
          <w:szCs w:val="52"/>
          <w:u w:val="single"/>
        </w:rPr>
      </w:pPr>
    </w:p>
    <w:p w14:paraId="3C6A982D" w14:textId="77777777" w:rsidR="008E57CD" w:rsidRDefault="00950350">
      <w:pPr>
        <w:jc w:val="center"/>
        <w:rPr>
          <w:rFonts w:ascii="標楷體" w:eastAsia="標楷體" w:hAnsi="標楷體" w:cs="標楷體"/>
          <w:b/>
          <w:color w:val="000000"/>
          <w:sz w:val="52"/>
          <w:szCs w:val="52"/>
          <w:u w:val="single"/>
        </w:rPr>
      </w:pPr>
      <w:r>
        <w:rPr>
          <w:rFonts w:ascii="標楷體" w:eastAsia="標楷體" w:hAnsi="標楷體" w:cs="標楷體"/>
          <w:b/>
          <w:color w:val="000000"/>
          <w:sz w:val="52"/>
          <w:szCs w:val="52"/>
          <w:u w:val="single"/>
        </w:rPr>
        <w:t>人工智慧導論期末報告</w:t>
      </w:r>
    </w:p>
    <w:p w14:paraId="605CB8A8" w14:textId="77777777" w:rsidR="008E57CD" w:rsidRDefault="00950350">
      <w:pPr>
        <w:jc w:val="center"/>
        <w:rPr>
          <w:rFonts w:ascii="標楷體" w:eastAsia="標楷體" w:hAnsi="標楷體" w:cs="標楷體"/>
          <w:b/>
          <w:sz w:val="44"/>
          <w:szCs w:val="44"/>
        </w:rPr>
      </w:pPr>
      <w:r>
        <w:rPr>
          <w:rFonts w:ascii="標楷體" w:eastAsia="標楷體" w:hAnsi="標楷體" w:cs="標楷體"/>
          <w:color w:val="000000"/>
          <w:sz w:val="44"/>
          <w:szCs w:val="44"/>
        </w:rPr>
        <w:t>用機器學習實現中風預測</w:t>
      </w:r>
    </w:p>
    <w:p w14:paraId="6024FBB7"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國立金門大學</w:t>
      </w:r>
    </w:p>
    <w:p w14:paraId="05D990E6"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資訊工程學系</w:t>
      </w:r>
    </w:p>
    <w:p w14:paraId="06986CDF" w14:textId="77777777" w:rsidR="008E57CD" w:rsidRDefault="008E57CD">
      <w:pPr>
        <w:rPr>
          <w:rFonts w:ascii="標楷體" w:eastAsia="標楷體" w:hAnsi="標楷體" w:cs="標楷體"/>
          <w:color w:val="000000"/>
          <w:sz w:val="36"/>
          <w:szCs w:val="36"/>
        </w:rPr>
      </w:pPr>
    </w:p>
    <w:p w14:paraId="20956C06"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組長：資工三</w:t>
      </w:r>
      <w:r>
        <w:rPr>
          <w:rFonts w:ascii="標楷體" w:eastAsia="標楷體" w:hAnsi="標楷體" w:cs="標楷體"/>
          <w:color w:val="000000"/>
          <w:sz w:val="36"/>
          <w:szCs w:val="36"/>
        </w:rPr>
        <w:t xml:space="preserve"> </w:t>
      </w:r>
      <w:r>
        <w:rPr>
          <w:rFonts w:ascii="標楷體" w:eastAsia="標楷體" w:hAnsi="標楷體" w:cs="標楷體"/>
          <w:color w:val="000000"/>
          <w:sz w:val="36"/>
          <w:szCs w:val="36"/>
        </w:rPr>
        <w:t>李易</w:t>
      </w:r>
    </w:p>
    <w:p w14:paraId="1F5DE0D2"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組員：資工三</w:t>
      </w:r>
      <w:r>
        <w:rPr>
          <w:rFonts w:ascii="標楷體" w:eastAsia="標楷體" w:hAnsi="標楷體" w:cs="標楷體"/>
          <w:color w:val="000000"/>
          <w:sz w:val="36"/>
          <w:szCs w:val="36"/>
        </w:rPr>
        <w:t xml:space="preserve"> </w:t>
      </w:r>
      <w:r>
        <w:rPr>
          <w:rFonts w:ascii="標楷體" w:eastAsia="標楷體" w:hAnsi="標楷體" w:cs="標楷體"/>
          <w:color w:val="000000"/>
          <w:sz w:val="36"/>
          <w:szCs w:val="36"/>
        </w:rPr>
        <w:t>陳先正</w:t>
      </w:r>
    </w:p>
    <w:p w14:paraId="6F86AC6E"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組員：資工三</w:t>
      </w:r>
      <w:r>
        <w:rPr>
          <w:rFonts w:ascii="標楷體" w:eastAsia="標楷體" w:hAnsi="標楷體" w:cs="標楷體"/>
          <w:color w:val="000000"/>
          <w:sz w:val="36"/>
          <w:szCs w:val="36"/>
        </w:rPr>
        <w:t xml:space="preserve"> </w:t>
      </w:r>
      <w:r>
        <w:rPr>
          <w:rFonts w:ascii="標楷體" w:eastAsia="標楷體" w:hAnsi="標楷體" w:cs="標楷體"/>
          <w:color w:val="000000"/>
          <w:sz w:val="36"/>
          <w:szCs w:val="36"/>
        </w:rPr>
        <w:t>李元樺</w:t>
      </w:r>
    </w:p>
    <w:p w14:paraId="1C91F77E" w14:textId="77777777" w:rsidR="008E57CD" w:rsidRDefault="008E57CD">
      <w:pPr>
        <w:rPr>
          <w:rFonts w:ascii="標楷體" w:eastAsia="標楷體" w:hAnsi="標楷體" w:cs="標楷體"/>
          <w:color w:val="000000"/>
          <w:sz w:val="36"/>
          <w:szCs w:val="36"/>
        </w:rPr>
      </w:pPr>
    </w:p>
    <w:p w14:paraId="26D0563F" w14:textId="77777777" w:rsidR="008E57CD" w:rsidRDefault="00950350">
      <w:pPr>
        <w:jc w:val="center"/>
        <w:rPr>
          <w:rFonts w:ascii="標楷體" w:eastAsia="標楷體" w:hAnsi="標楷體" w:cs="標楷體"/>
          <w:color w:val="000000"/>
          <w:sz w:val="36"/>
          <w:szCs w:val="36"/>
        </w:rPr>
      </w:pPr>
      <w:r>
        <w:rPr>
          <w:rFonts w:ascii="標楷體" w:eastAsia="標楷體" w:hAnsi="標楷體" w:cs="標楷體"/>
          <w:color w:val="000000"/>
          <w:sz w:val="36"/>
          <w:szCs w:val="36"/>
        </w:rPr>
        <w:t>指導教授：李錫捷</w:t>
      </w:r>
      <w:r>
        <w:rPr>
          <w:rFonts w:ascii="標楷體" w:eastAsia="標楷體" w:hAnsi="標楷體" w:cs="標楷體"/>
          <w:color w:val="000000"/>
          <w:sz w:val="36"/>
          <w:szCs w:val="36"/>
        </w:rPr>
        <w:t xml:space="preserve"> </w:t>
      </w:r>
      <w:r>
        <w:rPr>
          <w:rFonts w:ascii="標楷體" w:eastAsia="標楷體" w:hAnsi="標楷體" w:cs="標楷體"/>
          <w:color w:val="000000"/>
          <w:sz w:val="36"/>
          <w:szCs w:val="36"/>
        </w:rPr>
        <w:t>教授</w:t>
      </w:r>
    </w:p>
    <w:p w14:paraId="21896E94" w14:textId="77777777" w:rsidR="008E57CD" w:rsidRDefault="008E57CD">
      <w:pPr>
        <w:widowControl/>
        <w:rPr>
          <w:rFonts w:ascii="標楷體" w:eastAsia="標楷體" w:hAnsi="標楷體" w:cs="標楷體"/>
          <w:color w:val="000000"/>
          <w:sz w:val="36"/>
          <w:szCs w:val="36"/>
        </w:rPr>
      </w:pPr>
    </w:p>
    <w:p w14:paraId="3063E661" w14:textId="77777777" w:rsidR="008E57CD" w:rsidRDefault="008E57CD">
      <w:pPr>
        <w:widowControl/>
        <w:rPr>
          <w:rFonts w:ascii="標楷體" w:eastAsia="標楷體" w:hAnsi="標楷體" w:cs="標楷體"/>
          <w:color w:val="000000"/>
          <w:sz w:val="36"/>
          <w:szCs w:val="36"/>
        </w:rPr>
      </w:pPr>
    </w:p>
    <w:p w14:paraId="0389DD13" w14:textId="77777777" w:rsidR="008E57CD" w:rsidRDefault="008E57CD">
      <w:pPr>
        <w:widowControl/>
        <w:rPr>
          <w:rFonts w:ascii="標楷體" w:eastAsia="標楷體" w:hAnsi="標楷體" w:cs="標楷體"/>
          <w:color w:val="000000"/>
          <w:sz w:val="36"/>
          <w:szCs w:val="36"/>
        </w:rPr>
      </w:pPr>
    </w:p>
    <w:p w14:paraId="5AF2E077" w14:textId="77777777" w:rsidR="008E57CD" w:rsidRDefault="008E57CD">
      <w:pPr>
        <w:jc w:val="center"/>
        <w:rPr>
          <w:rFonts w:ascii="標楷體" w:eastAsia="標楷體" w:hAnsi="標楷體" w:cs="標楷體"/>
          <w:sz w:val="100"/>
          <w:szCs w:val="100"/>
        </w:rPr>
      </w:pPr>
    </w:p>
    <w:p w14:paraId="329A28C5" w14:textId="77777777" w:rsidR="008E57CD" w:rsidRDefault="008E57CD">
      <w:pPr>
        <w:jc w:val="center"/>
        <w:rPr>
          <w:rFonts w:ascii="標楷體" w:eastAsia="標楷體" w:hAnsi="標楷體" w:cs="標楷體"/>
          <w:sz w:val="100"/>
          <w:szCs w:val="100"/>
        </w:rPr>
      </w:pPr>
    </w:p>
    <w:p w14:paraId="5F1AEADA" w14:textId="77777777" w:rsidR="008E57CD" w:rsidRDefault="008E57CD">
      <w:pPr>
        <w:jc w:val="center"/>
        <w:rPr>
          <w:rFonts w:ascii="標楷體" w:eastAsia="標楷體" w:hAnsi="標楷體" w:cs="標楷體"/>
          <w:sz w:val="100"/>
          <w:szCs w:val="100"/>
        </w:rPr>
      </w:pPr>
    </w:p>
    <w:p w14:paraId="26B08C82" w14:textId="77777777" w:rsidR="008E57CD" w:rsidRDefault="00950350">
      <w:pPr>
        <w:jc w:val="center"/>
        <w:rPr>
          <w:rFonts w:ascii="標楷體" w:eastAsia="標楷體" w:hAnsi="標楷體" w:cs="標楷體"/>
          <w:color w:val="000000"/>
          <w:sz w:val="100"/>
          <w:szCs w:val="100"/>
        </w:rPr>
      </w:pPr>
      <w:r>
        <w:rPr>
          <w:rFonts w:ascii="標楷體" w:eastAsia="標楷體" w:hAnsi="標楷體" w:cs="標楷體"/>
          <w:color w:val="000000"/>
          <w:sz w:val="100"/>
          <w:szCs w:val="100"/>
        </w:rPr>
        <w:lastRenderedPageBreak/>
        <w:t>目錄</w:t>
      </w:r>
    </w:p>
    <w:p w14:paraId="5E0B0C80" w14:textId="77777777" w:rsidR="008E57CD" w:rsidRDefault="00950350">
      <w:pPr>
        <w:numPr>
          <w:ilvl w:val="0"/>
          <w:numId w:val="5"/>
        </w:numPr>
        <w:pBdr>
          <w:top w:val="nil"/>
          <w:left w:val="nil"/>
          <w:bottom w:val="nil"/>
          <w:right w:val="nil"/>
          <w:between w:val="nil"/>
        </w:pBdr>
        <w:spacing w:before="120"/>
        <w:ind w:hanging="482"/>
        <w:rPr>
          <w:rFonts w:ascii="標楷體" w:eastAsia="標楷體" w:hAnsi="標楷體" w:cs="標楷體"/>
          <w:color w:val="000000"/>
          <w:sz w:val="36"/>
          <w:szCs w:val="36"/>
        </w:rPr>
      </w:pPr>
      <w:r>
        <w:rPr>
          <w:rFonts w:ascii="標楷體" w:eastAsia="標楷體" w:hAnsi="標楷體" w:cs="標楷體"/>
          <w:color w:val="000000"/>
          <w:sz w:val="36"/>
          <w:szCs w:val="36"/>
        </w:rPr>
        <w:t>摘要</w:t>
      </w:r>
    </w:p>
    <w:p w14:paraId="68EB69F5" w14:textId="77777777" w:rsidR="008E57CD" w:rsidRDefault="00950350">
      <w:pPr>
        <w:numPr>
          <w:ilvl w:val="0"/>
          <w:numId w:val="5"/>
        </w:numPr>
        <w:pBdr>
          <w:top w:val="nil"/>
          <w:left w:val="nil"/>
          <w:bottom w:val="nil"/>
          <w:right w:val="nil"/>
          <w:between w:val="nil"/>
        </w:pBdr>
        <w:ind w:hanging="482"/>
        <w:rPr>
          <w:rFonts w:ascii="標楷體" w:eastAsia="標楷體" w:hAnsi="標楷體" w:cs="標楷體"/>
          <w:color w:val="000000"/>
          <w:sz w:val="36"/>
          <w:szCs w:val="36"/>
        </w:rPr>
      </w:pPr>
      <w:r>
        <w:rPr>
          <w:rFonts w:ascii="標楷體" w:eastAsia="標楷體" w:hAnsi="標楷體" w:cs="標楷體"/>
          <w:color w:val="000000"/>
          <w:sz w:val="36"/>
          <w:szCs w:val="36"/>
        </w:rPr>
        <w:t>研究動機與研究問題</w:t>
      </w:r>
    </w:p>
    <w:p w14:paraId="2A4CC594" w14:textId="77777777" w:rsidR="008E57CD" w:rsidRDefault="00950350">
      <w:pPr>
        <w:numPr>
          <w:ilvl w:val="1"/>
          <w:numId w:val="1"/>
        </w:numPr>
        <w:pBdr>
          <w:top w:val="nil"/>
          <w:left w:val="nil"/>
          <w:bottom w:val="nil"/>
          <w:right w:val="nil"/>
          <w:between w:val="nil"/>
        </w:pBdr>
        <w:ind w:hanging="482"/>
        <w:rPr>
          <w:rFonts w:ascii="標楷體" w:eastAsia="標楷體" w:hAnsi="標楷體" w:cs="標楷體"/>
          <w:color w:val="000000"/>
          <w:sz w:val="28"/>
          <w:szCs w:val="28"/>
        </w:rPr>
      </w:pPr>
      <w:r>
        <w:rPr>
          <w:rFonts w:ascii="標楷體" w:eastAsia="標楷體" w:hAnsi="標楷體" w:cs="標楷體"/>
          <w:color w:val="000000"/>
          <w:sz w:val="28"/>
          <w:szCs w:val="28"/>
        </w:rPr>
        <w:t>研究動機</w:t>
      </w:r>
    </w:p>
    <w:p w14:paraId="5E4495FB" w14:textId="77777777" w:rsidR="008E57CD" w:rsidRDefault="00950350">
      <w:pPr>
        <w:numPr>
          <w:ilvl w:val="1"/>
          <w:numId w:val="1"/>
        </w:numPr>
        <w:pBdr>
          <w:top w:val="nil"/>
          <w:left w:val="nil"/>
          <w:bottom w:val="nil"/>
          <w:right w:val="nil"/>
          <w:between w:val="nil"/>
        </w:pBdr>
        <w:ind w:hanging="482"/>
        <w:rPr>
          <w:rFonts w:ascii="標楷體" w:eastAsia="標楷體" w:hAnsi="標楷體" w:cs="標楷體"/>
          <w:color w:val="000000"/>
          <w:sz w:val="28"/>
          <w:szCs w:val="28"/>
        </w:rPr>
      </w:pPr>
      <w:r>
        <w:rPr>
          <w:rFonts w:ascii="標楷體" w:eastAsia="標楷體" w:hAnsi="標楷體" w:cs="標楷體"/>
          <w:color w:val="000000"/>
          <w:sz w:val="28"/>
          <w:szCs w:val="28"/>
        </w:rPr>
        <w:t>研究問題</w:t>
      </w:r>
    </w:p>
    <w:p w14:paraId="083AA883" w14:textId="77777777" w:rsidR="008E57CD" w:rsidRDefault="00950350">
      <w:pPr>
        <w:numPr>
          <w:ilvl w:val="1"/>
          <w:numId w:val="1"/>
        </w:numPr>
        <w:pBdr>
          <w:top w:val="nil"/>
          <w:left w:val="nil"/>
          <w:bottom w:val="nil"/>
          <w:right w:val="nil"/>
          <w:between w:val="nil"/>
        </w:pBdr>
        <w:ind w:hanging="482"/>
        <w:rPr>
          <w:rFonts w:ascii="標楷體" w:eastAsia="標楷體" w:hAnsi="標楷體" w:cs="標楷體"/>
          <w:color w:val="000000"/>
          <w:sz w:val="28"/>
          <w:szCs w:val="28"/>
        </w:rPr>
      </w:pPr>
      <w:r>
        <w:rPr>
          <w:rFonts w:ascii="標楷體" w:eastAsia="標楷體" w:hAnsi="標楷體" w:cs="標楷體"/>
          <w:color w:val="000000"/>
          <w:sz w:val="28"/>
          <w:szCs w:val="28"/>
        </w:rPr>
        <w:t>研究目的</w:t>
      </w:r>
    </w:p>
    <w:p w14:paraId="4D5F5366" w14:textId="77777777" w:rsidR="008E57CD" w:rsidRDefault="00950350">
      <w:pPr>
        <w:numPr>
          <w:ilvl w:val="0"/>
          <w:numId w:val="5"/>
        </w:numPr>
        <w:pBdr>
          <w:top w:val="nil"/>
          <w:left w:val="nil"/>
          <w:bottom w:val="nil"/>
          <w:right w:val="nil"/>
          <w:between w:val="nil"/>
        </w:pBdr>
        <w:ind w:hanging="482"/>
        <w:rPr>
          <w:rFonts w:ascii="標楷體" w:eastAsia="標楷體" w:hAnsi="標楷體" w:cs="標楷體"/>
          <w:color w:val="000000"/>
          <w:sz w:val="36"/>
          <w:szCs w:val="36"/>
        </w:rPr>
      </w:pPr>
      <w:r>
        <w:rPr>
          <w:rFonts w:ascii="標楷體" w:eastAsia="標楷體" w:hAnsi="標楷體" w:cs="標楷體"/>
          <w:color w:val="000000"/>
          <w:sz w:val="36"/>
          <w:szCs w:val="36"/>
        </w:rPr>
        <w:t>文獻探討與回顧</w:t>
      </w:r>
    </w:p>
    <w:p w14:paraId="5D0F5787" w14:textId="77777777" w:rsidR="008E57CD" w:rsidRDefault="00950350">
      <w:pPr>
        <w:numPr>
          <w:ilvl w:val="0"/>
          <w:numId w:val="5"/>
        </w:numPr>
        <w:pBdr>
          <w:top w:val="nil"/>
          <w:left w:val="nil"/>
          <w:bottom w:val="nil"/>
          <w:right w:val="nil"/>
          <w:between w:val="nil"/>
        </w:pBdr>
        <w:ind w:hanging="482"/>
        <w:rPr>
          <w:rFonts w:ascii="標楷體" w:eastAsia="標楷體" w:hAnsi="標楷體" w:cs="標楷體"/>
          <w:color w:val="000000"/>
          <w:sz w:val="36"/>
          <w:szCs w:val="36"/>
        </w:rPr>
      </w:pPr>
      <w:r>
        <w:rPr>
          <w:rFonts w:ascii="標楷體" w:eastAsia="標楷體" w:hAnsi="標楷體" w:cs="標楷體"/>
          <w:color w:val="000000"/>
          <w:sz w:val="36"/>
          <w:szCs w:val="36"/>
        </w:rPr>
        <w:t>研究方法與步驟</w:t>
      </w:r>
    </w:p>
    <w:p w14:paraId="309DD054" w14:textId="77777777" w:rsidR="008E57CD" w:rsidRDefault="00950350">
      <w:pPr>
        <w:numPr>
          <w:ilvl w:val="1"/>
          <w:numId w:val="2"/>
        </w:numPr>
        <w:pBdr>
          <w:top w:val="nil"/>
          <w:left w:val="nil"/>
          <w:bottom w:val="nil"/>
          <w:right w:val="nil"/>
          <w:between w:val="nil"/>
        </w:pBdr>
        <w:ind w:hanging="482"/>
        <w:rPr>
          <w:rFonts w:ascii="標楷體" w:eastAsia="標楷體" w:hAnsi="標楷體" w:cs="標楷體"/>
          <w:color w:val="000000"/>
          <w:sz w:val="28"/>
          <w:szCs w:val="28"/>
        </w:rPr>
      </w:pPr>
      <w:r>
        <w:rPr>
          <w:rFonts w:ascii="標楷體" w:eastAsia="標楷體" w:hAnsi="標楷體" w:cs="標楷體"/>
          <w:sz w:val="28"/>
          <w:szCs w:val="28"/>
        </w:rPr>
        <w:t>研究流程</w:t>
      </w:r>
    </w:p>
    <w:p w14:paraId="314DEAC7" w14:textId="77777777" w:rsidR="008E57CD" w:rsidRDefault="00950350">
      <w:pPr>
        <w:numPr>
          <w:ilvl w:val="1"/>
          <w:numId w:val="2"/>
        </w:numPr>
        <w:pBdr>
          <w:top w:val="nil"/>
          <w:left w:val="nil"/>
          <w:bottom w:val="nil"/>
          <w:right w:val="nil"/>
          <w:between w:val="nil"/>
        </w:pBdr>
        <w:ind w:hanging="482"/>
        <w:rPr>
          <w:rFonts w:ascii="標楷體" w:eastAsia="標楷體" w:hAnsi="標楷體" w:cs="標楷體"/>
          <w:color w:val="000000"/>
          <w:sz w:val="28"/>
          <w:szCs w:val="28"/>
        </w:rPr>
      </w:pPr>
      <w:r>
        <w:rPr>
          <w:rFonts w:ascii="標楷體" w:eastAsia="標楷體" w:hAnsi="標楷體" w:cs="標楷體"/>
          <w:color w:val="000000"/>
          <w:sz w:val="28"/>
          <w:szCs w:val="28"/>
        </w:rPr>
        <w:t>模型</w:t>
      </w:r>
    </w:p>
    <w:p w14:paraId="153499FB" w14:textId="77777777" w:rsidR="008E57CD" w:rsidRDefault="00950350">
      <w:pPr>
        <w:numPr>
          <w:ilvl w:val="2"/>
          <w:numId w:val="2"/>
        </w:num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color w:val="000000"/>
          <w:sz w:val="28"/>
          <w:szCs w:val="28"/>
          <w:highlight w:val="white"/>
        </w:rPr>
        <w:t>SVM</w:t>
      </w:r>
    </w:p>
    <w:p w14:paraId="1E03E2D1" w14:textId="77777777" w:rsidR="008E57CD" w:rsidRDefault="00950350">
      <w:pPr>
        <w:numPr>
          <w:ilvl w:val="2"/>
          <w:numId w:val="2"/>
        </w:num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color w:val="000000"/>
          <w:sz w:val="28"/>
          <w:szCs w:val="28"/>
          <w:highlight w:val="white"/>
        </w:rPr>
        <w:t>KNN</w:t>
      </w:r>
    </w:p>
    <w:p w14:paraId="16211AFC" w14:textId="77777777" w:rsidR="008E57CD" w:rsidRDefault="00950350">
      <w:pPr>
        <w:numPr>
          <w:ilvl w:val="2"/>
          <w:numId w:val="2"/>
        </w:num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color w:val="000000"/>
          <w:sz w:val="28"/>
          <w:szCs w:val="28"/>
          <w:highlight w:val="white"/>
        </w:rPr>
        <w:t>Logistic Regression</w:t>
      </w:r>
    </w:p>
    <w:p w14:paraId="0F14EBB9" w14:textId="77777777" w:rsidR="008E57CD" w:rsidRDefault="00950350">
      <w:pPr>
        <w:numPr>
          <w:ilvl w:val="2"/>
          <w:numId w:val="2"/>
        </w:num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sz w:val="28"/>
          <w:szCs w:val="28"/>
          <w:highlight w:val="white"/>
        </w:rPr>
        <w:t>Deep Learning</w:t>
      </w:r>
    </w:p>
    <w:p w14:paraId="30A3D832" w14:textId="77777777" w:rsidR="008E57CD" w:rsidRDefault="00950350">
      <w:pPr>
        <w:numPr>
          <w:ilvl w:val="0"/>
          <w:numId w:val="5"/>
        </w:numPr>
        <w:pBdr>
          <w:top w:val="nil"/>
          <w:left w:val="nil"/>
          <w:bottom w:val="nil"/>
          <w:right w:val="nil"/>
          <w:between w:val="nil"/>
        </w:pBdr>
        <w:ind w:hanging="482"/>
        <w:rPr>
          <w:rFonts w:ascii="標楷體" w:eastAsia="標楷體" w:hAnsi="標楷體" w:cs="標楷體"/>
          <w:color w:val="000000"/>
          <w:sz w:val="36"/>
          <w:szCs w:val="36"/>
        </w:rPr>
      </w:pPr>
      <w:r>
        <w:rPr>
          <w:rFonts w:ascii="標楷體" w:eastAsia="標楷體" w:hAnsi="標楷體" w:cs="標楷體"/>
          <w:color w:val="000000"/>
          <w:sz w:val="36"/>
          <w:szCs w:val="36"/>
        </w:rPr>
        <w:t>預期結果</w:t>
      </w:r>
    </w:p>
    <w:p w14:paraId="18A9D4A7" w14:textId="77777777" w:rsidR="008E57CD" w:rsidRDefault="00950350">
      <w:pPr>
        <w:numPr>
          <w:ilvl w:val="0"/>
          <w:numId w:val="5"/>
        </w:numPr>
        <w:pBdr>
          <w:top w:val="nil"/>
          <w:left w:val="nil"/>
          <w:bottom w:val="nil"/>
          <w:right w:val="nil"/>
          <w:between w:val="nil"/>
        </w:pBdr>
        <w:ind w:hanging="482"/>
        <w:rPr>
          <w:rFonts w:ascii="標楷體" w:eastAsia="標楷體" w:hAnsi="標楷體" w:cs="標楷體"/>
          <w:color w:val="000000"/>
          <w:sz w:val="36"/>
          <w:szCs w:val="36"/>
        </w:rPr>
      </w:pPr>
      <w:r>
        <w:rPr>
          <w:rFonts w:ascii="標楷體" w:eastAsia="標楷體" w:hAnsi="標楷體" w:cs="標楷體"/>
          <w:color w:val="000000"/>
          <w:sz w:val="36"/>
          <w:szCs w:val="36"/>
        </w:rPr>
        <w:t>參考文獻</w:t>
      </w:r>
    </w:p>
    <w:p w14:paraId="464FC004" w14:textId="77777777" w:rsidR="008E57CD" w:rsidRDefault="008E57CD">
      <w:pPr>
        <w:spacing w:before="120"/>
        <w:ind w:left="-2"/>
        <w:rPr>
          <w:rFonts w:ascii="標楷體" w:eastAsia="標楷體" w:hAnsi="標楷體" w:cs="標楷體"/>
          <w:sz w:val="36"/>
          <w:szCs w:val="36"/>
        </w:rPr>
      </w:pPr>
    </w:p>
    <w:p w14:paraId="7C863FE0" w14:textId="77777777" w:rsidR="008E57CD" w:rsidRDefault="008E57CD">
      <w:pPr>
        <w:spacing w:before="120"/>
        <w:ind w:left="-2"/>
        <w:rPr>
          <w:rFonts w:ascii="標楷體" w:eastAsia="標楷體" w:hAnsi="標楷體" w:cs="標楷體"/>
          <w:sz w:val="36"/>
          <w:szCs w:val="36"/>
        </w:rPr>
      </w:pPr>
    </w:p>
    <w:p w14:paraId="454D8031" w14:textId="77777777" w:rsidR="008E57CD" w:rsidRDefault="008E57CD">
      <w:pPr>
        <w:spacing w:before="120"/>
        <w:ind w:left="-2"/>
        <w:rPr>
          <w:rFonts w:ascii="標楷體" w:eastAsia="標楷體" w:hAnsi="標楷體" w:cs="標楷體"/>
          <w:sz w:val="36"/>
          <w:szCs w:val="36"/>
        </w:rPr>
      </w:pPr>
    </w:p>
    <w:p w14:paraId="493BAF8B" w14:textId="77777777" w:rsidR="008E57CD" w:rsidRDefault="008E57CD">
      <w:pPr>
        <w:spacing w:before="120"/>
        <w:ind w:left="-2"/>
        <w:rPr>
          <w:rFonts w:ascii="標楷體" w:eastAsia="標楷體" w:hAnsi="標楷體" w:cs="標楷體"/>
          <w:sz w:val="36"/>
          <w:szCs w:val="36"/>
        </w:rPr>
      </w:pPr>
    </w:p>
    <w:p w14:paraId="11CA35E0" w14:textId="77777777" w:rsidR="008E57CD" w:rsidRDefault="008E57CD">
      <w:pPr>
        <w:spacing w:before="120"/>
        <w:ind w:left="-2"/>
        <w:rPr>
          <w:rFonts w:ascii="標楷體" w:eastAsia="標楷體" w:hAnsi="標楷體" w:cs="標楷體"/>
          <w:sz w:val="36"/>
          <w:szCs w:val="36"/>
        </w:rPr>
      </w:pPr>
    </w:p>
    <w:p w14:paraId="158185B4" w14:textId="77777777" w:rsidR="008E57CD" w:rsidRDefault="008E57CD">
      <w:pPr>
        <w:spacing w:before="120"/>
        <w:ind w:left="-2"/>
        <w:rPr>
          <w:rFonts w:ascii="標楷體" w:eastAsia="標楷體" w:hAnsi="標楷體" w:cs="標楷體"/>
          <w:sz w:val="36"/>
          <w:szCs w:val="36"/>
        </w:rPr>
      </w:pPr>
    </w:p>
    <w:p w14:paraId="24F30E21" w14:textId="77777777" w:rsidR="008E57CD" w:rsidRDefault="008E57CD">
      <w:pPr>
        <w:spacing w:before="120"/>
        <w:ind w:left="-2"/>
        <w:rPr>
          <w:rFonts w:ascii="標楷體" w:eastAsia="標楷體" w:hAnsi="標楷體" w:cs="標楷體"/>
          <w:sz w:val="36"/>
          <w:szCs w:val="36"/>
        </w:rPr>
      </w:pPr>
    </w:p>
    <w:p w14:paraId="1B71C342" w14:textId="77777777" w:rsidR="008E57CD" w:rsidRDefault="008E57CD">
      <w:pPr>
        <w:spacing w:before="120"/>
        <w:ind w:left="-2"/>
        <w:rPr>
          <w:rFonts w:ascii="標楷體" w:eastAsia="標楷體" w:hAnsi="標楷體" w:cs="標楷體"/>
          <w:sz w:val="36"/>
          <w:szCs w:val="36"/>
        </w:rPr>
      </w:pPr>
    </w:p>
    <w:p w14:paraId="765C8873" w14:textId="77777777" w:rsidR="008E57CD" w:rsidRDefault="008E57CD">
      <w:pPr>
        <w:spacing w:before="120"/>
        <w:ind w:left="-2"/>
        <w:rPr>
          <w:rFonts w:ascii="標楷體" w:eastAsia="標楷體" w:hAnsi="標楷體" w:cs="標楷體"/>
          <w:sz w:val="36"/>
          <w:szCs w:val="36"/>
        </w:rPr>
      </w:pPr>
    </w:p>
    <w:p w14:paraId="56EB9CEF" w14:textId="77777777" w:rsidR="008E57CD" w:rsidRDefault="008E57CD">
      <w:pPr>
        <w:spacing w:before="120"/>
        <w:ind w:left="-2"/>
        <w:rPr>
          <w:rFonts w:ascii="標楷體" w:eastAsia="標楷體" w:hAnsi="標楷體" w:cs="標楷體"/>
          <w:sz w:val="36"/>
          <w:szCs w:val="36"/>
        </w:rPr>
      </w:pPr>
    </w:p>
    <w:p w14:paraId="27F07217" w14:textId="77777777" w:rsidR="008E57CD" w:rsidRDefault="008E57CD">
      <w:pPr>
        <w:spacing w:line="720" w:lineRule="auto"/>
        <w:rPr>
          <w:rFonts w:ascii="標楷體" w:eastAsia="標楷體" w:hAnsi="標楷體" w:cs="標楷體"/>
          <w:sz w:val="36"/>
          <w:szCs w:val="36"/>
        </w:rPr>
      </w:pPr>
    </w:p>
    <w:p w14:paraId="4E559A19" w14:textId="77777777" w:rsidR="008E57CD" w:rsidRDefault="00950350">
      <w:pPr>
        <w:spacing w:line="480" w:lineRule="auto"/>
        <w:rPr>
          <w:rFonts w:ascii="標楷體" w:eastAsia="標楷體" w:hAnsi="標楷體" w:cs="標楷體"/>
          <w:b/>
          <w:sz w:val="36"/>
          <w:szCs w:val="36"/>
        </w:rPr>
      </w:pPr>
      <w:r>
        <w:rPr>
          <w:rFonts w:ascii="標楷體" w:eastAsia="標楷體" w:hAnsi="標楷體" w:cs="標楷體"/>
          <w:b/>
          <w:sz w:val="36"/>
          <w:szCs w:val="36"/>
        </w:rPr>
        <w:lastRenderedPageBreak/>
        <w:t>(</w:t>
      </w:r>
      <w:r>
        <w:rPr>
          <w:rFonts w:ascii="標楷體" w:eastAsia="標楷體" w:hAnsi="標楷體" w:cs="標楷體"/>
          <w:b/>
          <w:sz w:val="36"/>
          <w:szCs w:val="36"/>
        </w:rPr>
        <w:t>一</w:t>
      </w:r>
      <w:r>
        <w:rPr>
          <w:rFonts w:ascii="標楷體" w:eastAsia="標楷體" w:hAnsi="標楷體" w:cs="標楷體"/>
          <w:b/>
          <w:sz w:val="36"/>
          <w:szCs w:val="36"/>
        </w:rPr>
        <w:t>)</w:t>
      </w:r>
      <w:r>
        <w:rPr>
          <w:rFonts w:ascii="標楷體" w:eastAsia="標楷體" w:hAnsi="標楷體" w:cs="標楷體"/>
          <w:b/>
          <w:sz w:val="36"/>
          <w:szCs w:val="36"/>
        </w:rPr>
        <w:t>摘要</w:t>
      </w:r>
    </w:p>
    <w:p w14:paraId="45057E55" w14:textId="77777777" w:rsidR="008E57CD" w:rsidRDefault="00950350">
      <w:pPr>
        <w:rPr>
          <w:rFonts w:ascii="標楷體" w:eastAsia="標楷體" w:hAnsi="標楷體" w:cs="標楷體"/>
        </w:rPr>
      </w:pPr>
      <w:r>
        <w:rPr>
          <w:rFonts w:ascii="標楷體" w:eastAsia="標楷體" w:hAnsi="標楷體" w:cs="標楷體"/>
          <w:sz w:val="28"/>
          <w:szCs w:val="28"/>
        </w:rPr>
        <w:t xml:space="preserve"> </w:t>
      </w:r>
      <w:r>
        <w:rPr>
          <w:rFonts w:ascii="標楷體" w:eastAsia="標楷體" w:hAnsi="標楷體" w:cs="標楷體"/>
          <w:sz w:val="28"/>
          <w:szCs w:val="28"/>
        </w:rPr>
        <w:tab/>
      </w:r>
      <w:r>
        <w:rPr>
          <w:rFonts w:ascii="標楷體" w:eastAsia="標楷體" w:hAnsi="標楷體" w:cs="標楷體"/>
        </w:rPr>
        <w:t>本次研究使用機器學習演算法預測中風，追求</w:t>
      </w:r>
      <w:r>
        <w:rPr>
          <w:rFonts w:ascii="標楷體" w:eastAsia="標楷體" w:hAnsi="標楷體" w:cs="標楷體"/>
        </w:rPr>
        <w:t>85%</w:t>
      </w:r>
      <w:r>
        <w:rPr>
          <w:rFonts w:ascii="標楷體" w:eastAsia="標楷體" w:hAnsi="標楷體" w:cs="標楷體"/>
        </w:rPr>
        <w:t>以上的預測準確率。透過深入研究動機、問題、目的及文獻探討，我們將致力於構建一個卓越的中風預測模型。該模型的應用不僅用於早期的中風診斷，更可降低風險，對提升患者生活品質具有重要意義。透過預測，我們期望實現更迅速、精準的干預，從而改善患者的照護方式，為醫療領域帶來實質進展。</w:t>
      </w:r>
    </w:p>
    <w:p w14:paraId="7ECC6721" w14:textId="77777777" w:rsidR="008E57CD" w:rsidRDefault="008E57CD">
      <w:pPr>
        <w:rPr>
          <w:rFonts w:ascii="標楷體" w:eastAsia="標楷體" w:hAnsi="標楷體" w:cs="標楷體"/>
          <w:sz w:val="28"/>
          <w:szCs w:val="28"/>
        </w:rPr>
      </w:pPr>
    </w:p>
    <w:p w14:paraId="029D5E8B" w14:textId="77777777" w:rsidR="008E57CD" w:rsidRDefault="00950350">
      <w:pPr>
        <w:spacing w:line="480" w:lineRule="auto"/>
        <w:rPr>
          <w:rFonts w:ascii="標楷體" w:eastAsia="標楷體" w:hAnsi="標楷體" w:cs="標楷體"/>
          <w:b/>
          <w:sz w:val="36"/>
          <w:szCs w:val="36"/>
        </w:rPr>
      </w:pPr>
      <w:r>
        <w:rPr>
          <w:rFonts w:ascii="標楷體" w:eastAsia="標楷體" w:hAnsi="標楷體" w:cs="標楷體"/>
          <w:b/>
          <w:sz w:val="36"/>
          <w:szCs w:val="36"/>
        </w:rPr>
        <w:t>(</w:t>
      </w:r>
      <w:r>
        <w:rPr>
          <w:rFonts w:ascii="標楷體" w:eastAsia="標楷體" w:hAnsi="標楷體" w:cs="標楷體"/>
          <w:b/>
          <w:sz w:val="36"/>
          <w:szCs w:val="36"/>
        </w:rPr>
        <w:t>二</w:t>
      </w:r>
      <w:r>
        <w:rPr>
          <w:rFonts w:ascii="標楷體" w:eastAsia="標楷體" w:hAnsi="標楷體" w:cs="標楷體"/>
          <w:b/>
          <w:sz w:val="36"/>
          <w:szCs w:val="36"/>
        </w:rPr>
        <w:t>)</w:t>
      </w:r>
      <w:r>
        <w:rPr>
          <w:rFonts w:ascii="標楷體" w:eastAsia="標楷體" w:hAnsi="標楷體" w:cs="標楷體"/>
          <w:b/>
          <w:sz w:val="36"/>
          <w:szCs w:val="36"/>
        </w:rPr>
        <w:t>研究動機與研究問題</w:t>
      </w:r>
    </w:p>
    <w:p w14:paraId="6A40B038" w14:textId="77777777" w:rsidR="008E57CD" w:rsidRDefault="00950350">
      <w:pPr>
        <w:spacing w:line="480" w:lineRule="auto"/>
        <w:rPr>
          <w:rFonts w:ascii="標楷體" w:eastAsia="標楷體" w:hAnsi="標楷體" w:cs="標楷體"/>
          <w:b/>
          <w:color w:val="000000"/>
          <w:sz w:val="32"/>
          <w:szCs w:val="32"/>
        </w:rPr>
      </w:pPr>
      <w:r>
        <w:rPr>
          <w:rFonts w:ascii="標楷體" w:eastAsia="標楷體" w:hAnsi="標楷體" w:cs="標楷體"/>
          <w:b/>
          <w:color w:val="000000"/>
          <w:sz w:val="32"/>
          <w:szCs w:val="32"/>
        </w:rPr>
        <w:t>研究動機：</w:t>
      </w:r>
    </w:p>
    <w:p w14:paraId="4EB53740" w14:textId="77777777" w:rsidR="008E57CD" w:rsidRDefault="00950350">
      <w:pPr>
        <w:ind w:firstLine="720"/>
        <w:rPr>
          <w:rFonts w:ascii="標楷體" w:eastAsia="標楷體" w:hAnsi="標楷體" w:cs="標楷體"/>
        </w:rPr>
      </w:pPr>
      <w:r>
        <w:rPr>
          <w:rFonts w:ascii="標楷體" w:eastAsia="標楷體" w:hAnsi="標楷體" w:cs="標楷體"/>
        </w:rPr>
        <w:t>中風是全球健康問題，及早的中風預測可以為患者提供更有效的醫療干預，減少中風的發生。然而，傳統的中風風險評估方法存在著一定的限制，無法全面而準確地預測中風的</w:t>
      </w:r>
      <w:r>
        <w:rPr>
          <w:rFonts w:ascii="標楷體" w:eastAsia="標楷體" w:hAnsi="標楷體" w:cs="標楷體"/>
        </w:rPr>
        <w:t>風險。因此，我們決定透過機器學習算法，來更有效地分析大量的臨床數據和生理參數，從而發現潛在的中風風險因素，建立更準確的預測模型。</w:t>
      </w:r>
    </w:p>
    <w:p w14:paraId="19157A1A" w14:textId="77777777" w:rsidR="008E57CD" w:rsidRDefault="008E57CD">
      <w:pPr>
        <w:rPr>
          <w:rFonts w:ascii="標楷體" w:eastAsia="標楷體" w:hAnsi="標楷體" w:cs="標楷體"/>
          <w:b/>
          <w:sz w:val="32"/>
          <w:szCs w:val="32"/>
        </w:rPr>
      </w:pPr>
    </w:p>
    <w:p w14:paraId="67FA07D7" w14:textId="77777777" w:rsidR="008E57CD" w:rsidRDefault="00950350">
      <w:pPr>
        <w:spacing w:line="480" w:lineRule="auto"/>
        <w:rPr>
          <w:rFonts w:ascii="標楷體" w:eastAsia="標楷體" w:hAnsi="標楷體" w:cs="標楷體"/>
          <w:b/>
          <w:sz w:val="32"/>
          <w:szCs w:val="32"/>
        </w:rPr>
      </w:pPr>
      <w:r>
        <w:rPr>
          <w:rFonts w:ascii="標楷體" w:eastAsia="標楷體" w:hAnsi="標楷體" w:cs="標楷體"/>
          <w:b/>
          <w:color w:val="000000"/>
          <w:sz w:val="32"/>
          <w:szCs w:val="32"/>
        </w:rPr>
        <w:t>研究問題：</w:t>
      </w:r>
    </w:p>
    <w:p w14:paraId="7E0BBF7C" w14:textId="77777777" w:rsidR="008E57CD" w:rsidRDefault="00950350">
      <w:pPr>
        <w:rPr>
          <w:rFonts w:ascii="標楷體" w:eastAsia="標楷體" w:hAnsi="標楷體" w:cs="標楷體"/>
        </w:rPr>
      </w:pPr>
      <w:r>
        <w:rPr>
          <w:rFonts w:ascii="標楷體" w:eastAsia="標楷體" w:hAnsi="標楷體" w:cs="標楷體"/>
        </w:rPr>
        <w:t xml:space="preserve">1. </w:t>
      </w:r>
      <w:r>
        <w:rPr>
          <w:rFonts w:ascii="標楷體" w:eastAsia="標楷體" w:hAnsi="標楷體" w:cs="標楷體"/>
        </w:rPr>
        <w:t>如何透過機器學習演算法提高中風的預測準確率至少達到</w:t>
      </w:r>
      <w:r>
        <w:rPr>
          <w:rFonts w:ascii="標楷體" w:eastAsia="標楷體" w:hAnsi="標楷體" w:cs="標楷體"/>
        </w:rPr>
        <w:t>85%</w:t>
      </w:r>
      <w:r>
        <w:rPr>
          <w:rFonts w:ascii="標楷體" w:eastAsia="標楷體" w:hAnsi="標楷體" w:cs="標楷體"/>
        </w:rPr>
        <w:t>？</w:t>
      </w:r>
    </w:p>
    <w:p w14:paraId="23BDE5F8" w14:textId="77777777" w:rsidR="008E57CD" w:rsidRDefault="00950350">
      <w:pPr>
        <w:rPr>
          <w:rFonts w:ascii="標楷體" w:eastAsia="標楷體" w:hAnsi="標楷體" w:cs="標楷體"/>
        </w:rPr>
      </w:pPr>
      <w:r>
        <w:rPr>
          <w:rFonts w:ascii="標楷體" w:eastAsia="標楷體" w:hAnsi="標楷體" w:cs="標楷體"/>
        </w:rPr>
        <w:t xml:space="preserve">2. </w:t>
      </w:r>
      <w:r>
        <w:rPr>
          <w:rFonts w:ascii="標楷體" w:eastAsia="標楷體" w:hAnsi="標楷體" w:cs="標楷體"/>
        </w:rPr>
        <w:t>哪些因素對中風的預測有最大的影響力？</w:t>
      </w:r>
    </w:p>
    <w:p w14:paraId="472C208D" w14:textId="77777777" w:rsidR="008E57CD" w:rsidRDefault="00950350">
      <w:pPr>
        <w:rPr>
          <w:rFonts w:ascii="標楷體" w:eastAsia="標楷體" w:hAnsi="標楷體" w:cs="標楷體"/>
        </w:rPr>
      </w:pPr>
      <w:r>
        <w:rPr>
          <w:rFonts w:ascii="標楷體" w:eastAsia="標楷體" w:hAnsi="標楷體" w:cs="標楷體"/>
        </w:rPr>
        <w:t xml:space="preserve">3. </w:t>
      </w:r>
      <w:r>
        <w:rPr>
          <w:rFonts w:ascii="標楷體" w:eastAsia="標楷體" w:hAnsi="標楷體" w:cs="標楷體"/>
        </w:rPr>
        <w:t>選擇哪一種機器學習模型以達到高效能的中風預測？</w:t>
      </w:r>
    </w:p>
    <w:p w14:paraId="02E9A9AD" w14:textId="77777777" w:rsidR="008E57CD" w:rsidRDefault="00950350">
      <w:pPr>
        <w:rPr>
          <w:rFonts w:ascii="標楷體" w:eastAsia="標楷體" w:hAnsi="標楷體" w:cs="標楷體"/>
        </w:rPr>
      </w:pPr>
      <w:r>
        <w:rPr>
          <w:rFonts w:ascii="標楷體" w:eastAsia="標楷體" w:hAnsi="標楷體" w:cs="標楷體"/>
        </w:rPr>
        <w:t xml:space="preserve">4. </w:t>
      </w:r>
      <w:r>
        <w:rPr>
          <w:rFonts w:ascii="標楷體" w:eastAsia="標楷體" w:hAnsi="標楷體" w:cs="標楷體"/>
        </w:rPr>
        <w:t>能否透過非傳統的深度學習技術達到更好的效果</w:t>
      </w:r>
      <w:r>
        <w:rPr>
          <w:rFonts w:ascii="標楷體" w:eastAsia="標楷體" w:hAnsi="標楷體" w:cs="標楷體"/>
        </w:rPr>
        <w:t>?</w:t>
      </w:r>
    </w:p>
    <w:p w14:paraId="591F0D44" w14:textId="77777777" w:rsidR="008E57CD" w:rsidRDefault="008E57CD">
      <w:pPr>
        <w:rPr>
          <w:rFonts w:ascii="標楷體" w:eastAsia="標楷體" w:hAnsi="標楷體" w:cs="標楷體"/>
        </w:rPr>
      </w:pPr>
    </w:p>
    <w:p w14:paraId="174CC51F" w14:textId="77777777" w:rsidR="008E57CD" w:rsidRDefault="00950350">
      <w:pPr>
        <w:spacing w:line="480" w:lineRule="auto"/>
        <w:rPr>
          <w:rFonts w:ascii="標楷體" w:eastAsia="標楷體" w:hAnsi="標楷體" w:cs="標楷體"/>
          <w:b/>
          <w:color w:val="000000"/>
          <w:sz w:val="32"/>
          <w:szCs w:val="32"/>
        </w:rPr>
      </w:pPr>
      <w:r>
        <w:rPr>
          <w:rFonts w:ascii="標楷體" w:eastAsia="標楷體" w:hAnsi="標楷體" w:cs="標楷體"/>
          <w:b/>
          <w:color w:val="000000"/>
          <w:sz w:val="32"/>
          <w:szCs w:val="32"/>
        </w:rPr>
        <w:t>研究目的：</w:t>
      </w:r>
    </w:p>
    <w:p w14:paraId="7732F174" w14:textId="77777777" w:rsidR="008E57CD" w:rsidRDefault="00950350">
      <w:pPr>
        <w:ind w:firstLine="720"/>
        <w:rPr>
          <w:rFonts w:ascii="標楷體" w:eastAsia="標楷體" w:hAnsi="標楷體" w:cs="標楷體"/>
        </w:rPr>
      </w:pPr>
      <w:r>
        <w:rPr>
          <w:rFonts w:ascii="標楷體" w:eastAsia="標楷體" w:hAnsi="標楷體" w:cs="標楷體"/>
        </w:rPr>
        <w:t>透過解決上述問題，我們的目標是建立一個高準確率的中風預測模型，為患者提供更好的醫療服務和生活品質。透過深入研究中風的相關因素和風險指標，我</w:t>
      </w:r>
      <w:r>
        <w:rPr>
          <w:rFonts w:ascii="標楷體" w:eastAsia="標楷體" w:hAnsi="標楷體" w:cs="標楷體"/>
        </w:rPr>
        <w:t>們希望能夠發現新的預測因子，同時優化現有的預測模型，為臨床醫生提供一個有力的工具，協助他們及早辨識高風險群體，實現個體化的預防和治療策略，進而降低中風的發生率。</w:t>
      </w:r>
    </w:p>
    <w:p w14:paraId="7865DC02" w14:textId="77777777" w:rsidR="008E57CD" w:rsidRDefault="008E57CD">
      <w:pPr>
        <w:rPr>
          <w:rFonts w:ascii="標楷體" w:eastAsia="標楷體" w:hAnsi="標楷體" w:cs="標楷體"/>
          <w:sz w:val="28"/>
          <w:szCs w:val="28"/>
        </w:rPr>
      </w:pPr>
    </w:p>
    <w:p w14:paraId="76B63614" w14:textId="77777777" w:rsidR="008E57CD" w:rsidRDefault="00950350">
      <w:pPr>
        <w:spacing w:line="480" w:lineRule="auto"/>
        <w:rPr>
          <w:rFonts w:ascii="標楷體" w:eastAsia="標楷體" w:hAnsi="標楷體" w:cs="標楷體"/>
          <w:b/>
          <w:color w:val="000000"/>
          <w:sz w:val="36"/>
          <w:szCs w:val="36"/>
        </w:rPr>
      </w:pPr>
      <w:r>
        <w:rPr>
          <w:rFonts w:ascii="標楷體" w:eastAsia="標楷體" w:hAnsi="標楷體" w:cs="標楷體"/>
          <w:b/>
          <w:color w:val="000000"/>
          <w:sz w:val="36"/>
          <w:szCs w:val="36"/>
        </w:rPr>
        <w:t>(</w:t>
      </w:r>
      <w:r>
        <w:rPr>
          <w:rFonts w:ascii="標楷體" w:eastAsia="標楷體" w:hAnsi="標楷體" w:cs="標楷體"/>
          <w:b/>
          <w:color w:val="000000"/>
          <w:sz w:val="36"/>
          <w:szCs w:val="36"/>
        </w:rPr>
        <w:t>三</w:t>
      </w:r>
      <w:r>
        <w:rPr>
          <w:rFonts w:ascii="標楷體" w:eastAsia="標楷體" w:hAnsi="標楷體" w:cs="標楷體"/>
          <w:b/>
          <w:color w:val="000000"/>
          <w:sz w:val="36"/>
          <w:szCs w:val="36"/>
        </w:rPr>
        <w:t>)</w:t>
      </w:r>
      <w:r>
        <w:rPr>
          <w:rFonts w:ascii="標楷體" w:eastAsia="標楷體" w:hAnsi="標楷體" w:cs="標楷體"/>
          <w:b/>
          <w:color w:val="000000"/>
          <w:sz w:val="36"/>
          <w:szCs w:val="36"/>
        </w:rPr>
        <w:t>文獻探討與回顧</w:t>
      </w:r>
    </w:p>
    <w:p w14:paraId="4745991F" w14:textId="77777777" w:rsidR="008E57CD" w:rsidRDefault="00950350">
      <w:pPr>
        <w:ind w:firstLine="720"/>
        <w:rPr>
          <w:rFonts w:ascii="標楷體" w:eastAsia="標楷體" w:hAnsi="標楷體" w:cs="標楷體"/>
        </w:rPr>
      </w:pPr>
      <w:r>
        <w:rPr>
          <w:rFonts w:ascii="標楷體" w:eastAsia="標楷體" w:hAnsi="標楷體" w:cs="標楷體"/>
        </w:rPr>
        <w:t>根據世界衛生組織</w:t>
      </w:r>
      <w:r>
        <w:rPr>
          <w:rFonts w:ascii="標楷體" w:eastAsia="標楷體" w:hAnsi="標楷體" w:cs="標楷體"/>
        </w:rPr>
        <w:t xml:space="preserve"> (WHO) </w:t>
      </w:r>
      <w:r>
        <w:rPr>
          <w:rFonts w:ascii="標楷體" w:eastAsia="標楷體" w:hAnsi="標楷體" w:cs="標楷體"/>
        </w:rPr>
        <w:t>的數據，中風是全球第二大死因，約佔總死亡人數的</w:t>
      </w:r>
      <w:r>
        <w:rPr>
          <w:rFonts w:ascii="標楷體" w:eastAsia="標楷體" w:hAnsi="標楷體" w:cs="標楷體"/>
        </w:rPr>
        <w:t xml:space="preserve"> 11%</w:t>
      </w:r>
      <w:r>
        <w:rPr>
          <w:rFonts w:ascii="標楷體" w:eastAsia="標楷體" w:hAnsi="標楷體" w:cs="標楷體"/>
        </w:rPr>
        <w:t>。中風的危險因子包括高齡、肥胖、高血壓、曾有中風病史或短暫性腦缺血發作、糖尿病、肥胖、膽固醇過高、抽菸、心房顫動等。</w:t>
      </w:r>
    </w:p>
    <w:p w14:paraId="54101DD7" w14:textId="77777777" w:rsidR="008E57CD" w:rsidRDefault="00950350">
      <w:pPr>
        <w:ind w:firstLine="720"/>
        <w:rPr>
          <w:rFonts w:ascii="標楷體" w:eastAsia="標楷體" w:hAnsi="標楷體" w:cs="標楷體"/>
        </w:rPr>
      </w:pPr>
      <w:r>
        <w:rPr>
          <w:rFonts w:ascii="標楷體" w:eastAsia="標楷體" w:hAnsi="標楷體" w:cs="標楷體"/>
        </w:rPr>
        <w:lastRenderedPageBreak/>
        <w:t>一般而言中風的診斷需要配合醫學影像檢查，例如斷層掃描或是核磁共振攝影，並配合理學檢查其他檢驗－例如心電圖和血液檢查－則有助於發現導致中風的危險因子並排除其他可能的原因。然而由於資料集的限制，我們現階段只能進行數值上的分析。</w:t>
      </w:r>
    </w:p>
    <w:p w14:paraId="0955AA4F" w14:textId="77777777" w:rsidR="008E57CD" w:rsidRDefault="008E57CD">
      <w:pPr>
        <w:rPr>
          <w:rFonts w:ascii="標楷體" w:eastAsia="標楷體" w:hAnsi="標楷體" w:cs="標楷體"/>
        </w:rPr>
      </w:pPr>
    </w:p>
    <w:p w14:paraId="36734D13" w14:textId="77777777" w:rsidR="008E57CD" w:rsidRDefault="00950350">
      <w:pPr>
        <w:ind w:firstLine="720"/>
        <w:rPr>
          <w:rFonts w:ascii="標楷體" w:eastAsia="標楷體" w:hAnsi="標楷體" w:cs="標楷體"/>
        </w:rPr>
      </w:pPr>
      <w:r>
        <w:rPr>
          <w:rFonts w:ascii="標楷體" w:eastAsia="標楷體" w:hAnsi="標楷體" w:cs="標楷體"/>
        </w:rPr>
        <w:t>先前的研究也主要集中在使用機器學習演算法來進行中風預測，尤其是決策樹、隨機森林和邏輯</w:t>
      </w:r>
      <w:r>
        <w:rPr>
          <w:rFonts w:ascii="標楷體" w:eastAsia="標楷體" w:hAnsi="標楷體" w:cs="標楷體"/>
        </w:rPr>
        <w:t>迴歸等模型在醫療領域的應用。我們將借鑒這些研究經驗，以提高我們的中風預測模型的性能。以下便是我們預計使用的演算法：</w:t>
      </w:r>
    </w:p>
    <w:p w14:paraId="0060AA79" w14:textId="77777777" w:rsidR="008E57CD" w:rsidRDefault="008E57CD">
      <w:pPr>
        <w:rPr>
          <w:rFonts w:ascii="標楷體" w:eastAsia="標楷體" w:hAnsi="標楷體" w:cs="標楷體"/>
        </w:rPr>
      </w:pPr>
    </w:p>
    <w:p w14:paraId="17788BE6" w14:textId="77777777" w:rsidR="008E57CD" w:rsidRDefault="00950350">
      <w:pPr>
        <w:spacing w:line="480" w:lineRule="auto"/>
        <w:rPr>
          <w:rFonts w:ascii="標楷體" w:eastAsia="標楷體" w:hAnsi="標楷體" w:cs="標楷體"/>
          <w:b/>
          <w:sz w:val="32"/>
          <w:szCs w:val="32"/>
        </w:rPr>
      </w:pPr>
      <w:r>
        <w:rPr>
          <w:rFonts w:ascii="標楷體" w:eastAsia="標楷體" w:hAnsi="標楷體" w:cs="標楷體"/>
          <w:b/>
          <w:sz w:val="32"/>
          <w:szCs w:val="32"/>
        </w:rPr>
        <w:t>SVM</w:t>
      </w:r>
      <w:r>
        <w:rPr>
          <w:rFonts w:ascii="標楷體" w:eastAsia="標楷體" w:hAnsi="標楷體" w:cs="標楷體"/>
          <w:b/>
          <w:sz w:val="32"/>
          <w:szCs w:val="32"/>
        </w:rPr>
        <w:t>：</w:t>
      </w:r>
    </w:p>
    <w:p w14:paraId="069BA2EB" w14:textId="77777777" w:rsidR="008E57CD" w:rsidRDefault="00950350">
      <w:pPr>
        <w:ind w:firstLine="720"/>
        <w:rPr>
          <w:rFonts w:ascii="標楷體" w:eastAsia="標楷體" w:hAnsi="標楷體" w:cs="標楷體"/>
        </w:rPr>
      </w:pPr>
      <w:r>
        <w:rPr>
          <w:rFonts w:ascii="標楷體" w:eastAsia="標楷體" w:hAnsi="標楷體" w:cs="標楷體"/>
        </w:rPr>
        <w:t>在機器學習中，支援向量機是在分類與迴歸分析中分析資料的監督式學習模型與相關的學習演算法。給定一組訓練實例，每個訓練實例被標記為屬於兩個類別中的一個或另一個，</w:t>
      </w:r>
      <w:r>
        <w:rPr>
          <w:rFonts w:ascii="標楷體" w:eastAsia="標楷體" w:hAnsi="標楷體" w:cs="標楷體"/>
        </w:rPr>
        <w:t>SVM</w:t>
      </w:r>
      <w:r>
        <w:rPr>
          <w:rFonts w:ascii="標楷體" w:eastAsia="標楷體" w:hAnsi="標楷體" w:cs="標楷體"/>
        </w:rPr>
        <w:t>訓練演算法建立一個將新的實例分配給兩個類別之一的模型，使其成為非概率二元線性分類器。</w:t>
      </w:r>
      <w:r>
        <w:rPr>
          <w:rFonts w:ascii="標楷體" w:eastAsia="標楷體" w:hAnsi="標楷體" w:cs="標楷體"/>
        </w:rPr>
        <w:t>SVM</w:t>
      </w:r>
      <w:r>
        <w:rPr>
          <w:rFonts w:ascii="標楷體" w:eastAsia="標楷體" w:hAnsi="標楷體" w:cs="標楷體"/>
        </w:rPr>
        <w:t>模型是將實例表示為空間中的點，這樣對映就使得單獨類別的實例被儘可能寬的明顯的間隔分開。然後，將新的實例對映到同一空間，並基於它們落在</w:t>
      </w:r>
      <w:r>
        <w:rPr>
          <w:rFonts w:ascii="標楷體" w:eastAsia="標楷體" w:hAnsi="標楷體" w:cs="標楷體"/>
        </w:rPr>
        <w:t>間隔的哪一側來預測所屬類別。</w:t>
      </w:r>
    </w:p>
    <w:p w14:paraId="1BC5C13C" w14:textId="77777777" w:rsidR="008E57CD" w:rsidRDefault="008E57CD">
      <w:pPr>
        <w:rPr>
          <w:rFonts w:ascii="標楷體" w:eastAsia="標楷體" w:hAnsi="標楷體" w:cs="標楷體"/>
        </w:rPr>
      </w:pPr>
    </w:p>
    <w:p w14:paraId="0C92D8BF" w14:textId="77777777" w:rsidR="008E57CD" w:rsidRDefault="00950350">
      <w:pPr>
        <w:spacing w:line="480" w:lineRule="auto"/>
        <w:rPr>
          <w:rFonts w:ascii="標楷體" w:eastAsia="標楷體" w:hAnsi="標楷體" w:cs="標楷體"/>
          <w:b/>
          <w:sz w:val="32"/>
          <w:szCs w:val="32"/>
        </w:rPr>
      </w:pPr>
      <w:r>
        <w:rPr>
          <w:rFonts w:ascii="標楷體" w:eastAsia="標楷體" w:hAnsi="標楷體" w:cs="標楷體"/>
          <w:b/>
          <w:sz w:val="32"/>
          <w:szCs w:val="32"/>
        </w:rPr>
        <w:t>KNN</w:t>
      </w:r>
      <w:r>
        <w:rPr>
          <w:rFonts w:ascii="標楷體" w:eastAsia="標楷體" w:hAnsi="標楷體" w:cs="標楷體"/>
          <w:b/>
          <w:sz w:val="32"/>
          <w:szCs w:val="32"/>
        </w:rPr>
        <w:t>：</w:t>
      </w:r>
    </w:p>
    <w:p w14:paraId="7891DB0B" w14:textId="77777777" w:rsidR="008E57CD" w:rsidRDefault="00950350">
      <w:pPr>
        <w:ind w:firstLine="720"/>
        <w:rPr>
          <w:rFonts w:ascii="標楷體" w:eastAsia="標楷體" w:hAnsi="標楷體" w:cs="標楷體"/>
        </w:rPr>
      </w:pPr>
      <w:r>
        <w:rPr>
          <w:rFonts w:ascii="標楷體" w:eastAsia="標楷體" w:hAnsi="標楷體" w:cs="標楷體"/>
        </w:rPr>
        <w:t>在圖型識別領域中，最近鄰居法（</w:t>
      </w:r>
      <w:r>
        <w:rPr>
          <w:rFonts w:ascii="標楷體" w:eastAsia="標楷體" w:hAnsi="標楷體" w:cs="標楷體"/>
        </w:rPr>
        <w:t>KNN</w:t>
      </w:r>
      <w:r>
        <w:rPr>
          <w:rFonts w:ascii="標楷體" w:eastAsia="標楷體" w:hAnsi="標楷體" w:cs="標楷體"/>
        </w:rPr>
        <w:t>演算法，又譯</w:t>
      </w:r>
      <w:r>
        <w:rPr>
          <w:rFonts w:ascii="標楷體" w:eastAsia="標楷體" w:hAnsi="標楷體" w:cs="標楷體"/>
        </w:rPr>
        <w:t>K-</w:t>
      </w:r>
      <w:r>
        <w:rPr>
          <w:rFonts w:ascii="標楷體" w:eastAsia="標楷體" w:hAnsi="標楷體" w:cs="標楷體"/>
        </w:rPr>
        <w:t>近鄰演算法）是一種用於分類和迴歸的無母數統計方法，由美國統計學家伊芙琳</w:t>
      </w:r>
      <w:r>
        <w:rPr>
          <w:rFonts w:ascii="標楷體" w:eastAsia="標楷體" w:hAnsi="標楷體" w:cs="標楷體"/>
        </w:rPr>
        <w:t>·</w:t>
      </w:r>
      <w:r>
        <w:rPr>
          <w:rFonts w:ascii="標楷體" w:eastAsia="標楷體" w:hAnsi="標楷體" w:cs="標楷體"/>
        </w:rPr>
        <w:t>費克斯和小約瑟夫</w:t>
      </w:r>
      <w:r>
        <w:rPr>
          <w:rFonts w:ascii="標楷體" w:eastAsia="標楷體" w:hAnsi="標楷體" w:cs="標楷體"/>
        </w:rPr>
        <w:t>·</w:t>
      </w:r>
      <w:r>
        <w:rPr>
          <w:rFonts w:ascii="標楷體" w:eastAsia="標楷體" w:hAnsi="標楷體" w:cs="標楷體"/>
        </w:rPr>
        <w:t>霍奇斯於</w:t>
      </w:r>
      <w:r>
        <w:rPr>
          <w:rFonts w:ascii="標楷體" w:eastAsia="標楷體" w:hAnsi="標楷體" w:cs="標楷體"/>
        </w:rPr>
        <w:t>1951</w:t>
      </w:r>
      <w:r>
        <w:rPr>
          <w:rFonts w:ascii="標楷體" w:eastAsia="標楷體" w:hAnsi="標楷體" w:cs="標楷體"/>
        </w:rPr>
        <w:t>年首次提出，後來由托馬斯</w:t>
      </w:r>
      <w:r>
        <w:rPr>
          <w:rFonts w:ascii="標楷體" w:eastAsia="標楷體" w:hAnsi="標楷體" w:cs="標楷體"/>
        </w:rPr>
        <w:t>·</w:t>
      </w:r>
      <w:r>
        <w:rPr>
          <w:rFonts w:ascii="標楷體" w:eastAsia="標楷體" w:hAnsi="標楷體" w:cs="標楷體"/>
        </w:rPr>
        <w:t>寇弗擴充。在這兩種情況下，輸入包含特徵空間中的</w:t>
      </w:r>
      <w:r>
        <w:rPr>
          <w:rFonts w:ascii="標楷體" w:eastAsia="標楷體" w:hAnsi="標楷體" w:cs="標楷體"/>
        </w:rPr>
        <w:t>k</w:t>
      </w:r>
      <w:r>
        <w:rPr>
          <w:rFonts w:ascii="標楷體" w:eastAsia="標楷體" w:hAnsi="標楷體" w:cs="標楷體"/>
        </w:rPr>
        <w:t>個最接近的訓練樣本。</w:t>
      </w:r>
    </w:p>
    <w:p w14:paraId="0E8D3607" w14:textId="77777777" w:rsidR="008E57CD" w:rsidRDefault="008E57CD">
      <w:pPr>
        <w:rPr>
          <w:rFonts w:ascii="標楷體" w:eastAsia="標楷體" w:hAnsi="標楷體" w:cs="標楷體"/>
        </w:rPr>
      </w:pPr>
    </w:p>
    <w:p w14:paraId="5A5E55ED" w14:textId="77777777" w:rsidR="008E57CD" w:rsidRPr="00844A2B" w:rsidRDefault="00950350" w:rsidP="00844A2B">
      <w:pPr>
        <w:pStyle w:val="a5"/>
        <w:numPr>
          <w:ilvl w:val="0"/>
          <w:numId w:val="6"/>
        </w:numPr>
        <w:ind w:leftChars="0"/>
        <w:rPr>
          <w:rFonts w:ascii="標楷體" w:eastAsia="標楷體" w:hAnsi="標楷體" w:cs="標楷體"/>
        </w:rPr>
      </w:pPr>
      <w:r w:rsidRPr="00844A2B">
        <w:rPr>
          <w:rFonts w:ascii="標楷體" w:eastAsia="標楷體" w:hAnsi="標楷體" w:cs="標楷體"/>
        </w:rPr>
        <w:t>在</w:t>
      </w:r>
      <w:r w:rsidRPr="00844A2B">
        <w:rPr>
          <w:rFonts w:ascii="標楷體" w:eastAsia="標楷體" w:hAnsi="標楷體" w:cs="標楷體"/>
        </w:rPr>
        <w:t>k-NN</w:t>
      </w:r>
      <w:r w:rsidRPr="00844A2B">
        <w:rPr>
          <w:rFonts w:ascii="標楷體" w:eastAsia="標楷體" w:hAnsi="標楷體" w:cs="標楷體"/>
        </w:rPr>
        <w:t>分類中，輸出是一個分類族群。一個物件的分類是由其鄰居的「多數表決」確定的，</w:t>
      </w:r>
      <w:r w:rsidRPr="00844A2B">
        <w:rPr>
          <w:rFonts w:ascii="標楷體" w:eastAsia="標楷體" w:hAnsi="標楷體" w:cs="標楷體"/>
        </w:rPr>
        <w:t>k</w:t>
      </w:r>
      <w:r w:rsidRPr="00844A2B">
        <w:rPr>
          <w:rFonts w:ascii="標楷體" w:eastAsia="標楷體" w:hAnsi="標楷體" w:cs="標楷體"/>
        </w:rPr>
        <w:t>個最近鄰居（</w:t>
      </w:r>
      <w:r w:rsidRPr="00844A2B">
        <w:rPr>
          <w:rFonts w:ascii="標楷體" w:eastAsia="標楷體" w:hAnsi="標楷體" w:cs="標楷體"/>
        </w:rPr>
        <w:t>k</w:t>
      </w:r>
      <w:r w:rsidRPr="00844A2B">
        <w:rPr>
          <w:rFonts w:ascii="標楷體" w:eastAsia="標楷體" w:hAnsi="標楷體" w:cs="標楷體"/>
        </w:rPr>
        <w:t>為正整數，通常較小）中最常見的分類決定了賦予該物件的類別。若</w:t>
      </w:r>
      <w:r w:rsidRPr="00844A2B">
        <w:rPr>
          <w:rFonts w:ascii="標楷體" w:eastAsia="標楷體" w:hAnsi="標楷體" w:cs="標楷體"/>
        </w:rPr>
        <w:t>k = 1</w:t>
      </w:r>
      <w:r w:rsidRPr="00844A2B">
        <w:rPr>
          <w:rFonts w:ascii="標楷體" w:eastAsia="標楷體" w:hAnsi="標楷體" w:cs="標楷體"/>
        </w:rPr>
        <w:t>，則該物件的類別直接由最近的一個節點賦予。</w:t>
      </w:r>
    </w:p>
    <w:p w14:paraId="70134574" w14:textId="77777777" w:rsidR="008E57CD" w:rsidRPr="00844A2B" w:rsidRDefault="00950350" w:rsidP="00844A2B">
      <w:pPr>
        <w:pStyle w:val="a5"/>
        <w:numPr>
          <w:ilvl w:val="0"/>
          <w:numId w:val="6"/>
        </w:numPr>
        <w:ind w:leftChars="0"/>
        <w:rPr>
          <w:rFonts w:ascii="標楷體" w:eastAsia="標楷體" w:hAnsi="標楷體" w:cs="標楷體"/>
        </w:rPr>
      </w:pPr>
      <w:r w:rsidRPr="00844A2B">
        <w:rPr>
          <w:rFonts w:ascii="標楷體" w:eastAsia="標楷體" w:hAnsi="標楷體" w:cs="標楷體"/>
        </w:rPr>
        <w:t>在</w:t>
      </w:r>
      <w:r w:rsidRPr="00844A2B">
        <w:rPr>
          <w:rFonts w:ascii="標楷體" w:eastAsia="標楷體" w:hAnsi="標楷體" w:cs="標楷體"/>
        </w:rPr>
        <w:t>k-NN</w:t>
      </w:r>
      <w:r w:rsidRPr="00844A2B">
        <w:rPr>
          <w:rFonts w:ascii="標楷體" w:eastAsia="標楷體" w:hAnsi="標楷體" w:cs="標楷體"/>
        </w:rPr>
        <w:t>迴歸中，輸出是該物件的屬性值。該</w:t>
      </w:r>
      <w:r w:rsidRPr="00844A2B">
        <w:rPr>
          <w:rFonts w:ascii="標楷體" w:eastAsia="標楷體" w:hAnsi="標楷體" w:cs="標楷體"/>
        </w:rPr>
        <w:t>值是其</w:t>
      </w:r>
      <w:r w:rsidRPr="00844A2B">
        <w:rPr>
          <w:rFonts w:ascii="標楷體" w:eastAsia="標楷體" w:hAnsi="標楷體" w:cs="標楷體"/>
        </w:rPr>
        <w:t>k</w:t>
      </w:r>
      <w:r w:rsidRPr="00844A2B">
        <w:rPr>
          <w:rFonts w:ascii="標楷體" w:eastAsia="標楷體" w:hAnsi="標楷體" w:cs="標楷體"/>
        </w:rPr>
        <w:t>個最近鄰居的值的平均值。</w:t>
      </w:r>
    </w:p>
    <w:p w14:paraId="2E5C639C" w14:textId="77777777" w:rsidR="008E57CD" w:rsidRDefault="008E57CD">
      <w:pPr>
        <w:rPr>
          <w:rFonts w:ascii="標楷體" w:eastAsia="標楷體" w:hAnsi="標楷體" w:cs="標楷體"/>
        </w:rPr>
      </w:pPr>
    </w:p>
    <w:p w14:paraId="296623E0" w14:textId="77777777" w:rsidR="008E57CD" w:rsidRDefault="00950350">
      <w:pPr>
        <w:spacing w:line="480" w:lineRule="auto"/>
        <w:rPr>
          <w:rFonts w:ascii="標楷體" w:eastAsia="標楷體" w:hAnsi="標楷體" w:cs="標楷體"/>
          <w:b/>
          <w:sz w:val="32"/>
          <w:szCs w:val="32"/>
        </w:rPr>
      </w:pPr>
      <w:r>
        <w:rPr>
          <w:rFonts w:ascii="標楷體" w:eastAsia="標楷體" w:hAnsi="標楷體" w:cs="標楷體"/>
          <w:b/>
          <w:sz w:val="32"/>
          <w:szCs w:val="32"/>
        </w:rPr>
        <w:t>Logistic Regression</w:t>
      </w:r>
      <w:r>
        <w:rPr>
          <w:rFonts w:ascii="標楷體" w:eastAsia="標楷體" w:hAnsi="標楷體" w:cs="標楷體"/>
          <w:b/>
          <w:sz w:val="32"/>
          <w:szCs w:val="32"/>
        </w:rPr>
        <w:t>：</w:t>
      </w:r>
    </w:p>
    <w:p w14:paraId="4E7B17CC" w14:textId="77777777" w:rsidR="008E57CD" w:rsidRDefault="00950350">
      <w:pPr>
        <w:ind w:firstLine="720"/>
        <w:rPr>
          <w:rFonts w:ascii="標楷體" w:eastAsia="標楷體" w:hAnsi="標楷體" w:cs="標楷體"/>
        </w:rPr>
      </w:pPr>
      <w:r>
        <w:rPr>
          <w:rFonts w:ascii="標楷體" w:eastAsia="標楷體" w:hAnsi="標楷體" w:cs="標楷體"/>
        </w:rPr>
        <w:t>在統計學中，邏輯斯迴歸是一種對數機率模型（</w:t>
      </w:r>
      <w:r>
        <w:rPr>
          <w:rFonts w:ascii="標楷體" w:eastAsia="標楷體" w:hAnsi="標楷體" w:cs="標楷體"/>
        </w:rPr>
        <w:t>Logit model</w:t>
      </w:r>
      <w:r>
        <w:rPr>
          <w:rFonts w:ascii="標楷體" w:eastAsia="標楷體" w:hAnsi="標楷體" w:cs="標楷體"/>
        </w:rPr>
        <w:t>），是離散選擇法模型之一，屬於多變量分析範疇，是社會學、生物統計學、臨床、數量心理學、計量經濟學、市場行銷等統計實證分析的常用方法。</w:t>
      </w:r>
    </w:p>
    <w:p w14:paraId="634CDBA0" w14:textId="77777777" w:rsidR="008E57CD" w:rsidRDefault="008E57CD">
      <w:pPr>
        <w:rPr>
          <w:rFonts w:ascii="標楷體" w:eastAsia="標楷體" w:hAnsi="標楷體" w:cs="標楷體"/>
        </w:rPr>
      </w:pPr>
    </w:p>
    <w:p w14:paraId="16928642" w14:textId="77777777" w:rsidR="008E57CD" w:rsidRDefault="00950350">
      <w:pPr>
        <w:ind w:firstLine="720"/>
        <w:rPr>
          <w:rFonts w:ascii="標楷體" w:eastAsia="標楷體" w:hAnsi="標楷體" w:cs="標楷體"/>
        </w:rPr>
      </w:pPr>
      <w:r>
        <w:rPr>
          <w:rFonts w:ascii="標楷體" w:eastAsia="標楷體" w:hAnsi="標楷體" w:cs="標楷體"/>
        </w:rPr>
        <w:t>在二元邏輯迴歸中，有一個二元應變數，由指示變量編碼，其中兩個值標記為「</w:t>
      </w:r>
      <w:r>
        <w:rPr>
          <w:rFonts w:ascii="標楷體" w:eastAsia="標楷體" w:hAnsi="標楷體" w:cs="標楷體"/>
        </w:rPr>
        <w:t>0</w:t>
      </w:r>
      <w:r>
        <w:rPr>
          <w:rFonts w:ascii="標楷體" w:eastAsia="標楷體" w:hAnsi="標楷體" w:cs="標楷體"/>
        </w:rPr>
        <w:t>」和「</w:t>
      </w:r>
      <w:r>
        <w:rPr>
          <w:rFonts w:ascii="標楷體" w:eastAsia="標楷體" w:hAnsi="標楷體" w:cs="標楷體"/>
        </w:rPr>
        <w:t>1</w:t>
      </w:r>
      <w:r>
        <w:rPr>
          <w:rFonts w:ascii="標楷體" w:eastAsia="標楷體" w:hAnsi="標楷體" w:cs="標楷體"/>
        </w:rPr>
        <w:t>」，標記為「</w:t>
      </w:r>
      <w:r>
        <w:rPr>
          <w:rFonts w:ascii="標楷體" w:eastAsia="標楷體" w:hAnsi="標楷體" w:cs="標楷體"/>
        </w:rPr>
        <w:t>1</w:t>
      </w:r>
      <w:r>
        <w:rPr>
          <w:rFonts w:ascii="標楷體" w:eastAsia="標楷體" w:hAnsi="標楷體" w:cs="標楷體"/>
        </w:rPr>
        <w:t>」的值的相應機率可以在</w:t>
      </w:r>
      <w:r>
        <w:rPr>
          <w:rFonts w:ascii="標楷體" w:eastAsia="標楷體" w:hAnsi="標楷體" w:cs="標楷體"/>
        </w:rPr>
        <w:t>0</w:t>
      </w:r>
      <w:r>
        <w:rPr>
          <w:rFonts w:ascii="標楷體" w:eastAsia="標楷體" w:hAnsi="標楷體" w:cs="標楷體"/>
        </w:rPr>
        <w:t>和</w:t>
      </w:r>
      <w:r>
        <w:rPr>
          <w:rFonts w:ascii="標楷體" w:eastAsia="標楷體" w:hAnsi="標楷體" w:cs="標楷體"/>
        </w:rPr>
        <w:t>1</w:t>
      </w:r>
      <w:r>
        <w:rPr>
          <w:rFonts w:ascii="標楷體" w:eastAsia="標楷體" w:hAnsi="標楷體" w:cs="標楷體"/>
        </w:rPr>
        <w:t>之間變化；將在這變化中的對數發生率轉換為機率的函數就是邏輯斯函數。</w:t>
      </w:r>
    </w:p>
    <w:p w14:paraId="0E35527E" w14:textId="77777777" w:rsidR="008E57CD" w:rsidRDefault="00950350">
      <w:pPr>
        <w:spacing w:line="480" w:lineRule="auto"/>
        <w:rPr>
          <w:rFonts w:ascii="標楷體" w:eastAsia="標楷體" w:hAnsi="標楷體" w:cs="標楷體"/>
          <w:b/>
          <w:sz w:val="32"/>
          <w:szCs w:val="32"/>
        </w:rPr>
      </w:pPr>
      <w:r>
        <w:rPr>
          <w:rFonts w:ascii="標楷體" w:eastAsia="標楷體" w:hAnsi="標楷體" w:cs="標楷體"/>
          <w:b/>
          <w:sz w:val="32"/>
          <w:szCs w:val="32"/>
        </w:rPr>
        <w:lastRenderedPageBreak/>
        <w:t>Deep Learning:</w:t>
      </w:r>
    </w:p>
    <w:p w14:paraId="2EAA6E50" w14:textId="77777777" w:rsidR="008E57CD" w:rsidRDefault="00950350">
      <w:pPr>
        <w:ind w:firstLine="720"/>
        <w:rPr>
          <w:rFonts w:ascii="標楷體" w:eastAsia="標楷體" w:hAnsi="標楷體" w:cs="標楷體"/>
        </w:rPr>
      </w:pPr>
      <w:r>
        <w:rPr>
          <w:rFonts w:ascii="標楷體" w:eastAsia="標楷體" w:hAnsi="標楷體" w:cs="標楷體"/>
        </w:rPr>
        <w:t>深度學習（</w:t>
      </w:r>
      <w:r>
        <w:rPr>
          <w:rFonts w:ascii="標楷體" w:eastAsia="標楷體" w:hAnsi="標楷體" w:cs="標楷體"/>
        </w:rPr>
        <w:t>de</w:t>
      </w:r>
      <w:r>
        <w:rPr>
          <w:rFonts w:ascii="標楷體" w:eastAsia="標楷體" w:hAnsi="標楷體" w:cs="標楷體"/>
        </w:rPr>
        <w:t>ep learning</w:t>
      </w:r>
      <w:r>
        <w:rPr>
          <w:rFonts w:ascii="標楷體" w:eastAsia="標楷體" w:hAnsi="標楷體" w:cs="標楷體"/>
        </w:rPr>
        <w:t>）是機器學習的分支，是一種以人工神經網路為架構，對資料進行表徵學習的演算法。深度學習中的形容詞「深度」是指在網路中使用多層。早期的工作表明，線性感知器不能成為通用分類器，但具有非多項式啟用功能和一個無限寬度隱藏層的網路可以成為通用分類器。</w:t>
      </w:r>
    </w:p>
    <w:p w14:paraId="5B56B1ED" w14:textId="77777777" w:rsidR="008E57CD" w:rsidRDefault="008E57CD">
      <w:pPr>
        <w:rPr>
          <w:rFonts w:ascii="標楷體" w:eastAsia="標楷體" w:hAnsi="標楷體" w:cs="標楷體"/>
        </w:rPr>
      </w:pPr>
    </w:p>
    <w:p w14:paraId="27F4BA26" w14:textId="77777777" w:rsidR="008E57CD" w:rsidRDefault="00950350">
      <w:pPr>
        <w:ind w:firstLine="720"/>
        <w:rPr>
          <w:rFonts w:ascii="標楷體" w:eastAsia="標楷體" w:hAnsi="標楷體" w:cs="標楷體"/>
        </w:rPr>
      </w:pPr>
      <w:r>
        <w:rPr>
          <w:rFonts w:ascii="標楷體" w:eastAsia="標楷體" w:hAnsi="標楷體" w:cs="標楷體"/>
        </w:rPr>
        <w:t>深度學習是機器學習中一種基於對資料進行表徵學習的演算法。觀測值（例如一幅圖像）可以使用多種方式來表示，如每個像素強度值的向量，或者更抽象地表示成一系列邊、特定形狀的區域等。而使用某些特定的表示方法更容易從實例中學習任務（例如，臉部辨識或面部表情辨識</w:t>
      </w:r>
      <w:r>
        <w:rPr>
          <w:rFonts w:ascii="標楷體" w:eastAsia="標楷體" w:hAnsi="標楷體" w:cs="標楷體"/>
        </w:rPr>
        <w:t>）。深度學習的好處是用非監督式或半監督式的特徵學習和分層特徵提取高效演算法來替代手工取得特徵。</w:t>
      </w:r>
    </w:p>
    <w:p w14:paraId="7296109A" w14:textId="77777777" w:rsidR="008E57CD" w:rsidRDefault="008E57CD">
      <w:pPr>
        <w:rPr>
          <w:rFonts w:ascii="標楷體" w:eastAsia="標楷體" w:hAnsi="標楷體" w:cs="標楷體"/>
        </w:rPr>
      </w:pPr>
    </w:p>
    <w:p w14:paraId="0207EB1F" w14:textId="77777777" w:rsidR="008E57CD" w:rsidRDefault="00950350">
      <w:pPr>
        <w:spacing w:line="480" w:lineRule="auto"/>
        <w:rPr>
          <w:rFonts w:ascii="標楷體" w:eastAsia="標楷體" w:hAnsi="標楷體" w:cs="標楷體"/>
        </w:rPr>
      </w:pPr>
      <w:r>
        <w:rPr>
          <w:rFonts w:ascii="標楷體" w:eastAsia="標楷體" w:hAnsi="標楷體" w:cs="標楷體"/>
          <w:b/>
          <w:color w:val="000000"/>
          <w:sz w:val="36"/>
          <w:szCs w:val="36"/>
        </w:rPr>
        <w:t>(</w:t>
      </w:r>
      <w:r>
        <w:rPr>
          <w:rFonts w:ascii="標楷體" w:eastAsia="標楷體" w:hAnsi="標楷體" w:cs="標楷體"/>
          <w:b/>
          <w:color w:val="000000"/>
          <w:sz w:val="36"/>
          <w:szCs w:val="36"/>
        </w:rPr>
        <w:t>四</w:t>
      </w:r>
      <w:r>
        <w:rPr>
          <w:rFonts w:ascii="標楷體" w:eastAsia="標楷體" w:hAnsi="標楷體" w:cs="標楷體"/>
          <w:b/>
          <w:color w:val="000000"/>
          <w:sz w:val="36"/>
          <w:szCs w:val="36"/>
        </w:rPr>
        <w:t>)</w:t>
      </w:r>
      <w:r>
        <w:rPr>
          <w:rFonts w:ascii="標楷體" w:eastAsia="標楷體" w:hAnsi="標楷體" w:cs="標楷體"/>
          <w:b/>
          <w:color w:val="000000"/>
          <w:sz w:val="36"/>
          <w:szCs w:val="36"/>
        </w:rPr>
        <w:t>研究方法與步驟</w:t>
      </w:r>
    </w:p>
    <w:p w14:paraId="04D3AB74" w14:textId="77777777" w:rsidR="008E57CD" w:rsidRDefault="00950350">
      <w:pPr>
        <w:ind w:firstLine="720"/>
        <w:rPr>
          <w:rFonts w:ascii="標楷體" w:eastAsia="標楷體" w:hAnsi="標楷體" w:cs="標楷體"/>
        </w:rPr>
      </w:pPr>
      <w:r>
        <w:rPr>
          <w:rFonts w:ascii="標楷體" w:eastAsia="標楷體" w:hAnsi="標楷體" w:cs="標楷體"/>
        </w:rPr>
        <w:t>為了能更有效率的完成任務，我們決定使用</w:t>
      </w:r>
      <w:r>
        <w:rPr>
          <w:rFonts w:ascii="標楷體" w:eastAsia="標楷體" w:hAnsi="標楷體" w:cs="標楷體"/>
        </w:rPr>
        <w:t>Python</w:t>
      </w:r>
      <w:r>
        <w:rPr>
          <w:rFonts w:ascii="標楷體" w:eastAsia="標楷體" w:hAnsi="標楷體" w:cs="標楷體"/>
        </w:rPr>
        <w:t>，並搭配現有的機器學習工具來開發模型。我們使用</w:t>
      </w:r>
      <w:r>
        <w:rPr>
          <w:rFonts w:ascii="標楷體" w:eastAsia="標楷體" w:hAnsi="標楷體" w:cs="標楷體"/>
        </w:rPr>
        <w:t>pip</w:t>
      </w:r>
      <w:r>
        <w:rPr>
          <w:rFonts w:ascii="標楷體" w:eastAsia="標楷體" w:hAnsi="標楷體" w:cs="標楷體"/>
        </w:rPr>
        <w:t>指令安裝了各種相關的套件，包括但不限於</w:t>
      </w:r>
      <w:r>
        <w:rPr>
          <w:rFonts w:ascii="標楷體" w:eastAsia="標楷體" w:hAnsi="標楷體" w:cs="標楷體"/>
        </w:rPr>
        <w:t>pandas</w:t>
      </w:r>
      <w:r>
        <w:rPr>
          <w:rFonts w:ascii="標楷體" w:eastAsia="標楷體" w:hAnsi="標楷體" w:cs="標楷體"/>
        </w:rPr>
        <w:t>、</w:t>
      </w:r>
      <w:r>
        <w:rPr>
          <w:rFonts w:ascii="標楷體" w:eastAsia="標楷體" w:hAnsi="標楷體" w:cs="標楷體"/>
        </w:rPr>
        <w:t>numpy</w:t>
      </w:r>
      <w:r>
        <w:rPr>
          <w:rFonts w:ascii="標楷體" w:eastAsia="標楷體" w:hAnsi="標楷體" w:cs="標楷體"/>
        </w:rPr>
        <w:t>、</w:t>
      </w:r>
      <w:r>
        <w:rPr>
          <w:rFonts w:ascii="標楷體" w:eastAsia="標楷體" w:hAnsi="標楷體" w:cs="標楷體"/>
        </w:rPr>
        <w:t>matplotlib</w:t>
      </w:r>
      <w:r>
        <w:rPr>
          <w:rFonts w:ascii="標楷體" w:eastAsia="標楷體" w:hAnsi="標楷體" w:cs="標楷體"/>
        </w:rPr>
        <w:t>、</w:t>
      </w:r>
      <w:r>
        <w:rPr>
          <w:rFonts w:ascii="標楷體" w:eastAsia="標楷體" w:hAnsi="標楷體" w:cs="標楷體"/>
        </w:rPr>
        <w:t>scikit-learn</w:t>
      </w:r>
      <w:r>
        <w:rPr>
          <w:rFonts w:ascii="標楷體" w:eastAsia="標楷體" w:hAnsi="標楷體" w:cs="標楷體"/>
        </w:rPr>
        <w:t>和</w:t>
      </w:r>
      <w:r>
        <w:rPr>
          <w:rFonts w:ascii="標楷體" w:eastAsia="標楷體" w:hAnsi="標楷體" w:cs="標楷體"/>
        </w:rPr>
        <w:t>TensorFlow</w:t>
      </w:r>
      <w:r>
        <w:rPr>
          <w:rFonts w:ascii="標楷體" w:eastAsia="標楷體" w:hAnsi="標楷體" w:cs="標楷體"/>
        </w:rPr>
        <w:t>。以下便是我們實際的研究流程：</w:t>
      </w:r>
    </w:p>
    <w:p w14:paraId="4765348B" w14:textId="77777777" w:rsidR="008E57CD" w:rsidRDefault="008E57CD">
      <w:pPr>
        <w:rPr>
          <w:rFonts w:ascii="標楷體" w:eastAsia="標楷體" w:hAnsi="標楷體" w:cs="標楷體"/>
        </w:rPr>
      </w:pPr>
    </w:p>
    <w:p w14:paraId="109D9A32" w14:textId="77777777" w:rsidR="008E57CD" w:rsidRDefault="00950350">
      <w:pPr>
        <w:rPr>
          <w:rFonts w:ascii="標楷體" w:eastAsia="標楷體" w:hAnsi="標楷體" w:cs="標楷體"/>
        </w:rPr>
      </w:pPr>
      <w:r>
        <w:rPr>
          <w:rFonts w:ascii="標楷體" w:eastAsia="標楷體" w:hAnsi="標楷體" w:cs="標楷體"/>
        </w:rPr>
        <w:t xml:space="preserve">1. </w:t>
      </w:r>
      <w:r>
        <w:rPr>
          <w:rFonts w:ascii="標楷體" w:eastAsia="標楷體" w:hAnsi="標楷體" w:cs="標楷體"/>
        </w:rPr>
        <w:t>資料收集：使用</w:t>
      </w:r>
      <w:r>
        <w:rPr>
          <w:rFonts w:ascii="標楷體" w:eastAsia="標楷體" w:hAnsi="標楷體" w:cs="標楷體"/>
        </w:rPr>
        <w:t xml:space="preserve"> Kaggle </w:t>
      </w:r>
      <w:r>
        <w:rPr>
          <w:rFonts w:ascii="標楷體" w:eastAsia="標楷體" w:hAnsi="標楷體" w:cs="標楷體"/>
        </w:rPr>
        <w:t>的</w:t>
      </w:r>
      <w:r>
        <w:rPr>
          <w:rFonts w:ascii="標楷體" w:eastAsia="標楷體" w:hAnsi="標楷體" w:cs="標楷體"/>
        </w:rPr>
        <w:t xml:space="preserve"> Stroke Prediction Dataset </w:t>
      </w:r>
      <w:r>
        <w:rPr>
          <w:rFonts w:ascii="標楷體" w:eastAsia="標楷體" w:hAnsi="標楷體" w:cs="標楷體"/>
        </w:rPr>
        <w:t>作為資料來源。</w:t>
      </w:r>
    </w:p>
    <w:p w14:paraId="09313554" w14:textId="77777777" w:rsidR="008E57CD" w:rsidRDefault="00950350">
      <w:pPr>
        <w:rPr>
          <w:rFonts w:ascii="標楷體" w:eastAsia="標楷體" w:hAnsi="標楷體" w:cs="標楷體"/>
        </w:rPr>
      </w:pPr>
      <w:r>
        <w:rPr>
          <w:rFonts w:ascii="標楷體" w:eastAsia="標楷體" w:hAnsi="標楷體" w:cs="標楷體"/>
        </w:rPr>
        <w:t xml:space="preserve">2. </w:t>
      </w:r>
      <w:r>
        <w:rPr>
          <w:rFonts w:ascii="標楷體" w:eastAsia="標楷體" w:hAnsi="標楷體" w:cs="標楷體"/>
        </w:rPr>
        <w:t>資料分析：</w:t>
      </w:r>
      <w:r>
        <w:rPr>
          <w:rFonts w:ascii="標楷體" w:eastAsia="標楷體" w:hAnsi="標楷體" w:cs="標楷體"/>
        </w:rPr>
        <w:t>用混淆矩陣以視覺化的方式呈現數據框中各列之間的相關性，這對於理解數據中變數之間的關係和趨勢很有幫助。</w:t>
      </w:r>
    </w:p>
    <w:p w14:paraId="3FD77DBB" w14:textId="77777777" w:rsidR="008E57CD" w:rsidRDefault="008E57CD">
      <w:pPr>
        <w:rPr>
          <w:rFonts w:ascii="標楷體" w:eastAsia="標楷體" w:hAnsi="標楷體" w:cs="標楷體"/>
        </w:rPr>
      </w:pPr>
    </w:p>
    <w:p w14:paraId="48FF3AD6"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526C4196" wp14:editId="1E1D0531">
            <wp:extent cx="3575782" cy="30718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75782" cy="3071813"/>
                    </a:xfrm>
                    <a:prstGeom prst="rect">
                      <a:avLst/>
                    </a:prstGeom>
                    <a:ln/>
                  </pic:spPr>
                </pic:pic>
              </a:graphicData>
            </a:graphic>
          </wp:inline>
        </w:drawing>
      </w:r>
    </w:p>
    <w:p w14:paraId="0280FDA9"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(1)</w:t>
      </w:r>
    </w:p>
    <w:p w14:paraId="305A618C" w14:textId="77777777" w:rsidR="00DF376D" w:rsidRDefault="00DF376D">
      <w:pPr>
        <w:rPr>
          <w:rFonts w:ascii="標楷體" w:eastAsia="標楷體" w:hAnsi="標楷體" w:cs="標楷體"/>
        </w:rPr>
      </w:pPr>
    </w:p>
    <w:p w14:paraId="298FEEAC" w14:textId="452B7CAA" w:rsidR="008E57CD" w:rsidRDefault="00950350">
      <w:pPr>
        <w:rPr>
          <w:rFonts w:ascii="標楷體" w:eastAsia="標楷體" w:hAnsi="標楷體" w:cs="標楷體"/>
        </w:rPr>
      </w:pPr>
      <w:r>
        <w:rPr>
          <w:rFonts w:ascii="標楷體" w:eastAsia="標楷體" w:hAnsi="標楷體" w:cs="標楷體"/>
        </w:rPr>
        <w:lastRenderedPageBreak/>
        <w:t>除此之外，我們也使用</w:t>
      </w:r>
      <w:r>
        <w:rPr>
          <w:rFonts w:ascii="標楷體" w:eastAsia="標楷體" w:hAnsi="標楷體" w:cs="標楷體"/>
        </w:rPr>
        <w:t>SHAP</w:t>
      </w:r>
      <w:r>
        <w:rPr>
          <w:rFonts w:ascii="標楷體" w:eastAsia="標楷體" w:hAnsi="標楷體" w:cs="標楷體"/>
        </w:rPr>
        <w:t>來顯示每個特徵如何影響模型對個別樣本的預測。</w:t>
      </w:r>
      <w:r>
        <w:rPr>
          <w:rFonts w:ascii="標楷體" w:eastAsia="標楷體" w:hAnsi="標楷體" w:cs="標楷體"/>
        </w:rPr>
        <w:t xml:space="preserve">SHAP </w:t>
      </w:r>
      <w:r>
        <w:rPr>
          <w:rFonts w:ascii="標楷體" w:eastAsia="標楷體" w:hAnsi="標楷體" w:cs="標楷體"/>
        </w:rPr>
        <w:t>值用於將預測的貢獻分配給每個特徵，</w:t>
      </w:r>
      <w:r>
        <w:rPr>
          <w:rFonts w:ascii="標楷體" w:eastAsia="標楷體" w:hAnsi="標楷體" w:cs="標楷體"/>
        </w:rPr>
        <w:t xml:space="preserve">SHAP </w:t>
      </w:r>
      <w:r>
        <w:rPr>
          <w:rFonts w:ascii="標楷體" w:eastAsia="標楷體" w:hAnsi="標楷體" w:cs="標楷體"/>
        </w:rPr>
        <w:t>值的絕對值越大，表示該特徵對於預測的影響越大。</w:t>
      </w:r>
    </w:p>
    <w:p w14:paraId="11C411C2" w14:textId="77777777" w:rsidR="008E57CD" w:rsidRDefault="008E57CD">
      <w:pPr>
        <w:rPr>
          <w:rFonts w:ascii="Arial" w:eastAsia="Arial" w:hAnsi="Arial" w:cs="Arial"/>
          <w:color w:val="374151"/>
        </w:rPr>
      </w:pPr>
    </w:p>
    <w:p w14:paraId="29E9FEB8"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5A5CD947" wp14:editId="370866A4">
            <wp:extent cx="5274000" cy="3797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74000" cy="3797300"/>
                    </a:xfrm>
                    <a:prstGeom prst="rect">
                      <a:avLst/>
                    </a:prstGeom>
                    <a:ln/>
                  </pic:spPr>
                </pic:pic>
              </a:graphicData>
            </a:graphic>
          </wp:inline>
        </w:drawing>
      </w:r>
    </w:p>
    <w:p w14:paraId="10DD9803"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(2)</w:t>
      </w:r>
    </w:p>
    <w:p w14:paraId="201D634A" w14:textId="77777777" w:rsidR="008E57CD" w:rsidRDefault="008E57CD">
      <w:pPr>
        <w:rPr>
          <w:rFonts w:ascii="標楷體" w:eastAsia="標楷體" w:hAnsi="標楷體" w:cs="標楷體"/>
        </w:rPr>
      </w:pPr>
    </w:p>
    <w:p w14:paraId="2276CA34" w14:textId="77777777" w:rsidR="008E57CD" w:rsidRDefault="00950350">
      <w:pPr>
        <w:rPr>
          <w:rFonts w:ascii="標楷體" w:eastAsia="標楷體" w:hAnsi="標楷體" w:cs="標楷體"/>
        </w:rPr>
      </w:pPr>
      <w:r>
        <w:rPr>
          <w:rFonts w:ascii="標楷體" w:eastAsia="標楷體" w:hAnsi="標楷體" w:cs="標楷體"/>
        </w:rPr>
        <w:t xml:space="preserve">3. </w:t>
      </w:r>
      <w:r>
        <w:rPr>
          <w:rFonts w:ascii="標楷體" w:eastAsia="標楷體" w:hAnsi="標楷體" w:cs="標楷體"/>
        </w:rPr>
        <w:t>資料預處理：</w:t>
      </w:r>
      <w:r>
        <w:rPr>
          <w:rFonts w:ascii="標楷體" w:eastAsia="標楷體" w:hAnsi="標楷體" w:cs="標楷體"/>
        </w:rPr>
        <w:t>包括處理缺失值、標準化資料、異常值處理等步驟。在此我們還使用</w:t>
      </w:r>
      <w:r>
        <w:rPr>
          <w:rFonts w:ascii="標楷體" w:eastAsia="標楷體" w:hAnsi="標楷體" w:cs="標楷體"/>
        </w:rPr>
        <w:t>SMOTE</w:t>
      </w:r>
      <w:r>
        <w:rPr>
          <w:rFonts w:ascii="標楷體" w:eastAsia="標楷體" w:hAnsi="標楷體" w:cs="標楷體"/>
        </w:rPr>
        <w:t>來解決數據不平衡的情況：圖</w:t>
      </w:r>
      <w:r>
        <w:rPr>
          <w:rFonts w:ascii="標楷體" w:eastAsia="標楷體" w:hAnsi="標楷體" w:cs="標楷體"/>
        </w:rPr>
        <w:t>(3)</w:t>
      </w:r>
      <w:r>
        <w:rPr>
          <w:rFonts w:ascii="標楷體" w:eastAsia="標楷體" w:hAnsi="標楷體" w:cs="標楷體"/>
        </w:rPr>
        <w:t>是我們處理後的結果，一開始先將資料集切割為特徵和目標兩個部分，切割資料集為訓練集和測試集，使用</w:t>
      </w:r>
      <w:r>
        <w:rPr>
          <w:rFonts w:ascii="標楷體" w:eastAsia="標楷體" w:hAnsi="標楷體" w:cs="標楷體"/>
        </w:rPr>
        <w:t>SMOTE</w:t>
      </w:r>
      <w:r>
        <w:rPr>
          <w:rFonts w:ascii="標楷體" w:eastAsia="標楷體" w:hAnsi="標楷體" w:cs="標楷體"/>
        </w:rPr>
        <w:t>進行過抽樣，將平衡後的資料重新組合成資料集，再檢查新的資料集，最後結果成功將有中風</w:t>
      </w:r>
      <w:r>
        <w:rPr>
          <w:rFonts w:ascii="標楷體" w:eastAsia="標楷體" w:hAnsi="標楷體" w:cs="標楷體"/>
        </w:rPr>
        <w:t>(1)</w:t>
      </w:r>
      <w:r>
        <w:rPr>
          <w:rFonts w:ascii="標楷體" w:eastAsia="標楷體" w:hAnsi="標楷體" w:cs="標楷體"/>
        </w:rPr>
        <w:t>與沒有中風</w:t>
      </w:r>
      <w:r>
        <w:rPr>
          <w:rFonts w:ascii="標楷體" w:eastAsia="標楷體" w:hAnsi="標楷體" w:cs="標楷體"/>
        </w:rPr>
        <w:t>(0)</w:t>
      </w:r>
      <w:r>
        <w:rPr>
          <w:rFonts w:ascii="標楷體" w:eastAsia="標楷體" w:hAnsi="標楷體" w:cs="標楷體"/>
        </w:rPr>
        <w:t>的比例調整到相同數值。</w:t>
      </w:r>
    </w:p>
    <w:p w14:paraId="4237E8D5" w14:textId="77777777" w:rsidR="008E57CD" w:rsidRDefault="008E57CD">
      <w:pPr>
        <w:rPr>
          <w:rFonts w:ascii="標楷體" w:eastAsia="標楷體" w:hAnsi="標楷體" w:cs="標楷體"/>
        </w:rPr>
      </w:pPr>
    </w:p>
    <w:p w14:paraId="75EC1934"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58565FFE" wp14:editId="04AD78E1">
            <wp:extent cx="5274000" cy="2298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274000" cy="2298700"/>
                    </a:xfrm>
                    <a:prstGeom prst="rect">
                      <a:avLst/>
                    </a:prstGeom>
                    <a:ln/>
                  </pic:spPr>
                </pic:pic>
              </a:graphicData>
            </a:graphic>
          </wp:inline>
        </w:drawing>
      </w:r>
    </w:p>
    <w:p w14:paraId="7D8FDA52"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(3)</w:t>
      </w:r>
    </w:p>
    <w:p w14:paraId="12B77480" w14:textId="77777777" w:rsidR="008E57CD" w:rsidRDefault="00950350">
      <w:pPr>
        <w:rPr>
          <w:rFonts w:ascii="標楷體" w:eastAsia="標楷體" w:hAnsi="標楷體" w:cs="標楷體"/>
        </w:rPr>
      </w:pPr>
      <w:r>
        <w:rPr>
          <w:rFonts w:ascii="標楷體" w:eastAsia="標楷體" w:hAnsi="標楷體" w:cs="標楷體"/>
        </w:rPr>
        <w:lastRenderedPageBreak/>
        <w:t xml:space="preserve">4. </w:t>
      </w:r>
      <w:r>
        <w:rPr>
          <w:rFonts w:ascii="標楷體" w:eastAsia="標楷體" w:hAnsi="標楷體" w:cs="標楷體"/>
        </w:rPr>
        <w:t>特徵選擇：透過相關性分析和特徵重要性評估來確定關鍵特徵。</w:t>
      </w:r>
    </w:p>
    <w:p w14:paraId="22FD1DF4" w14:textId="77777777" w:rsidR="008E57CD" w:rsidRDefault="00950350">
      <w:pPr>
        <w:rPr>
          <w:rFonts w:ascii="標楷體" w:eastAsia="標楷體" w:hAnsi="標楷體" w:cs="標楷體"/>
        </w:rPr>
      </w:pPr>
      <w:r>
        <w:rPr>
          <w:rFonts w:ascii="標楷體" w:eastAsia="標楷體" w:hAnsi="標楷體" w:cs="標楷體"/>
        </w:rPr>
        <w:t xml:space="preserve">5. </w:t>
      </w:r>
      <w:r>
        <w:rPr>
          <w:rFonts w:ascii="標楷體" w:eastAsia="標楷體" w:hAnsi="標楷體" w:cs="標楷體"/>
        </w:rPr>
        <w:t>演算法選擇：試試決策樹、隨機森林、邏輯迴歸等機器學習演算法。</w:t>
      </w:r>
    </w:p>
    <w:p w14:paraId="6372F01B" w14:textId="77777777" w:rsidR="008E57CD" w:rsidRDefault="00950350">
      <w:pPr>
        <w:rPr>
          <w:rFonts w:ascii="標楷體" w:eastAsia="標楷體" w:hAnsi="標楷體" w:cs="標楷體"/>
        </w:rPr>
      </w:pPr>
      <w:r>
        <w:rPr>
          <w:rFonts w:ascii="標楷體" w:eastAsia="標楷體" w:hAnsi="標楷體" w:cs="標楷體"/>
        </w:rPr>
        <w:t xml:space="preserve">6. </w:t>
      </w:r>
      <w:r>
        <w:rPr>
          <w:rFonts w:ascii="標楷體" w:eastAsia="標楷體" w:hAnsi="標楷體" w:cs="標楷體"/>
        </w:rPr>
        <w:t>模型訓練：使用訓練集訓練</w:t>
      </w:r>
      <w:r>
        <w:rPr>
          <w:rFonts w:ascii="標楷體" w:eastAsia="標楷體" w:hAnsi="標楷體" w:cs="標楷體"/>
        </w:rPr>
        <w:t>模型，並用</w:t>
      </w:r>
      <w:r>
        <w:rPr>
          <w:rFonts w:ascii="標楷體" w:eastAsia="標楷體" w:hAnsi="標楷體" w:cs="標楷體"/>
        </w:rPr>
        <w:t>cross-validation</w:t>
      </w:r>
      <w:r>
        <w:rPr>
          <w:rFonts w:ascii="標楷體" w:eastAsia="標楷體" w:hAnsi="標楷體" w:cs="標楷體"/>
        </w:rPr>
        <w:t>加強驗證。</w:t>
      </w:r>
    </w:p>
    <w:p w14:paraId="4B722D2D" w14:textId="77777777" w:rsidR="008E57CD" w:rsidRDefault="00950350">
      <w:pPr>
        <w:rPr>
          <w:rFonts w:ascii="標楷體" w:eastAsia="標楷體" w:hAnsi="標楷體" w:cs="標楷體"/>
        </w:rPr>
      </w:pPr>
      <w:r>
        <w:rPr>
          <w:rFonts w:ascii="標楷體" w:eastAsia="標楷體" w:hAnsi="標楷體" w:cs="標楷體"/>
        </w:rPr>
        <w:t xml:space="preserve">7. </w:t>
      </w:r>
      <w:r>
        <w:rPr>
          <w:rFonts w:ascii="標楷體" w:eastAsia="標楷體" w:hAnsi="標楷體" w:cs="標楷體"/>
        </w:rPr>
        <w:t>模型評估：在測試集上評估模型性能，追求至少</w:t>
      </w:r>
      <w:r>
        <w:rPr>
          <w:rFonts w:ascii="標楷體" w:eastAsia="標楷體" w:hAnsi="標楷體" w:cs="標楷體"/>
        </w:rPr>
        <w:t>85%</w:t>
      </w:r>
      <w:r>
        <w:rPr>
          <w:rFonts w:ascii="標楷體" w:eastAsia="標楷體" w:hAnsi="標楷體" w:cs="標楷體"/>
        </w:rPr>
        <w:t>的準確率。</w:t>
      </w:r>
    </w:p>
    <w:p w14:paraId="763BEA5D" w14:textId="77777777" w:rsidR="008E57CD" w:rsidRDefault="00950350">
      <w:pPr>
        <w:rPr>
          <w:rFonts w:ascii="標楷體" w:eastAsia="標楷體" w:hAnsi="標楷體" w:cs="標楷體"/>
        </w:rPr>
      </w:pPr>
      <w:r>
        <w:rPr>
          <w:rFonts w:ascii="標楷體" w:eastAsia="標楷體" w:hAnsi="標楷體" w:cs="標楷體"/>
        </w:rPr>
        <w:t xml:space="preserve">8. </w:t>
      </w:r>
      <w:r>
        <w:rPr>
          <w:rFonts w:ascii="標楷體" w:eastAsia="標楷體" w:hAnsi="標楷體" w:cs="標楷體"/>
        </w:rPr>
        <w:t>參數調整：對效能不佳的模型進行參數調整，或是更改演算法。</w:t>
      </w:r>
    </w:p>
    <w:p w14:paraId="739AFBE0" w14:textId="77777777" w:rsidR="008E57CD" w:rsidRDefault="00950350">
      <w:pPr>
        <w:rPr>
          <w:rFonts w:ascii="標楷體" w:eastAsia="標楷體" w:hAnsi="標楷體" w:cs="標楷體"/>
        </w:rPr>
      </w:pPr>
      <w:r>
        <w:rPr>
          <w:rFonts w:ascii="標楷體" w:eastAsia="標楷體" w:hAnsi="標楷體" w:cs="標楷體"/>
        </w:rPr>
        <w:t xml:space="preserve">9. </w:t>
      </w:r>
      <w:r>
        <w:rPr>
          <w:rFonts w:ascii="標楷體" w:eastAsia="標楷體" w:hAnsi="標楷體" w:cs="標楷體"/>
        </w:rPr>
        <w:t>結果分析：分析模型的預測結果，確定關鍵特徵對於預測的貢獻。</w:t>
      </w:r>
    </w:p>
    <w:p w14:paraId="1BBDB797" w14:textId="77777777" w:rsidR="008E57CD" w:rsidRDefault="00950350">
      <w:pPr>
        <w:rPr>
          <w:rFonts w:ascii="標楷體" w:eastAsia="標楷體" w:hAnsi="標楷體" w:cs="標楷體"/>
        </w:rPr>
      </w:pPr>
      <w:r>
        <w:rPr>
          <w:rFonts w:ascii="標楷體" w:eastAsia="標楷體" w:hAnsi="標楷體" w:cs="標楷體"/>
        </w:rPr>
        <w:t>10.</w:t>
      </w:r>
      <w:r>
        <w:rPr>
          <w:rFonts w:ascii="標楷體" w:eastAsia="標楷體" w:hAnsi="標楷體" w:cs="標楷體"/>
        </w:rPr>
        <w:t>重複確認：不斷重複上述步驟，以求能達到最好的結果。</w:t>
      </w:r>
    </w:p>
    <w:p w14:paraId="5838CF08" w14:textId="77777777" w:rsidR="008E57CD" w:rsidRDefault="008E57CD">
      <w:pPr>
        <w:rPr>
          <w:rFonts w:ascii="標楷體" w:eastAsia="標楷體" w:hAnsi="標楷體" w:cs="標楷體"/>
        </w:rPr>
      </w:pPr>
    </w:p>
    <w:p w14:paraId="166B4212" w14:textId="77777777" w:rsidR="008E57CD" w:rsidRDefault="00950350">
      <w:pPr>
        <w:rPr>
          <w:rFonts w:ascii="標楷體" w:eastAsia="標楷體" w:hAnsi="標楷體" w:cs="標楷體"/>
        </w:rPr>
      </w:pPr>
      <w:r>
        <w:rPr>
          <w:rFonts w:ascii="標楷體" w:eastAsia="標楷體" w:hAnsi="標楷體" w:cs="標楷體"/>
        </w:rPr>
        <w:t>以下便是我們在本次研究中使用到的模型：</w:t>
      </w:r>
    </w:p>
    <w:p w14:paraId="2BD2700D" w14:textId="77777777" w:rsidR="008E57CD" w:rsidRDefault="008E57CD">
      <w:pPr>
        <w:rPr>
          <w:rFonts w:ascii="標楷體" w:eastAsia="標楷體" w:hAnsi="標楷體" w:cs="標楷體"/>
        </w:rPr>
      </w:pPr>
    </w:p>
    <w:p w14:paraId="43216F73" w14:textId="77777777" w:rsidR="008E57CD" w:rsidRDefault="00950350">
      <w:pPr>
        <w:rPr>
          <w:rFonts w:ascii="標楷體" w:eastAsia="標楷體" w:hAnsi="標楷體" w:cs="標楷體"/>
        </w:rPr>
      </w:pPr>
      <w:r>
        <w:rPr>
          <w:rFonts w:ascii="標楷體" w:eastAsia="標楷體" w:hAnsi="標楷體" w:cs="標楷體"/>
        </w:rPr>
        <w:t>KNN</w:t>
      </w:r>
      <w:r>
        <w:rPr>
          <w:rFonts w:ascii="標楷體" w:eastAsia="標楷體" w:hAnsi="標楷體" w:cs="標楷體"/>
        </w:rPr>
        <w:t>模型</w:t>
      </w:r>
      <w:r>
        <w:rPr>
          <w:rFonts w:ascii="標楷體" w:eastAsia="標楷體" w:hAnsi="標楷體" w:cs="標楷體"/>
        </w:rPr>
        <w:t>:</w:t>
      </w:r>
    </w:p>
    <w:p w14:paraId="74BD689D" w14:textId="77777777" w:rsidR="008E57CD" w:rsidRDefault="008E57CD">
      <w:pPr>
        <w:rPr>
          <w:rFonts w:ascii="標楷體" w:eastAsia="標楷體" w:hAnsi="標楷體" w:cs="標楷體"/>
        </w:rPr>
      </w:pPr>
    </w:p>
    <w:p w14:paraId="21634713" w14:textId="77777777" w:rsidR="008E57CD" w:rsidRDefault="00950350">
      <w:pPr>
        <w:ind w:firstLine="720"/>
        <w:rPr>
          <w:rFonts w:ascii="標楷體" w:eastAsia="標楷體" w:hAnsi="標楷體" w:cs="標楷體"/>
        </w:rPr>
      </w:pPr>
      <w:r>
        <w:rPr>
          <w:rFonts w:ascii="標楷體" w:eastAsia="標楷體" w:hAnsi="標楷體" w:cs="標楷體"/>
        </w:rPr>
        <w:t>圖</w:t>
      </w:r>
      <w:r>
        <w:rPr>
          <w:rFonts w:ascii="標楷體" w:eastAsia="標楷體" w:hAnsi="標楷體" w:cs="標楷體"/>
        </w:rPr>
        <w:t>(4)</w:t>
      </w:r>
      <w:r>
        <w:rPr>
          <w:rFonts w:ascii="標楷體" w:eastAsia="標楷體" w:hAnsi="標楷體" w:cs="標楷體"/>
        </w:rPr>
        <w:t>是別人使用</w:t>
      </w:r>
      <w:r>
        <w:rPr>
          <w:rFonts w:ascii="標楷體" w:eastAsia="標楷體" w:hAnsi="標楷體" w:cs="標楷體"/>
        </w:rPr>
        <w:t>GridSearchCV</w:t>
      </w:r>
      <w:r>
        <w:rPr>
          <w:rFonts w:ascii="標楷體" w:eastAsia="標楷體" w:hAnsi="標楷體" w:cs="標楷體"/>
        </w:rPr>
        <w:t>工具來自動搜尋最佳參數組合預測</w:t>
      </w:r>
      <w:r>
        <w:rPr>
          <w:rFonts w:ascii="標楷體" w:eastAsia="標楷體" w:hAnsi="標楷體" w:cs="標楷體"/>
        </w:rPr>
        <w:t>KNN</w:t>
      </w:r>
      <w:r>
        <w:rPr>
          <w:rFonts w:ascii="標楷體" w:eastAsia="標楷體" w:hAnsi="標楷體" w:cs="標楷體"/>
        </w:rPr>
        <w:t>模型的結果，準確率為</w:t>
      </w:r>
      <w:r>
        <w:rPr>
          <w:rFonts w:ascii="標楷體" w:eastAsia="標楷體" w:hAnsi="標楷體" w:cs="標楷體"/>
        </w:rPr>
        <w:t>95%</w:t>
      </w:r>
      <w:r>
        <w:rPr>
          <w:rFonts w:ascii="標楷體" w:eastAsia="標楷體" w:hAnsi="標楷體" w:cs="標楷體"/>
        </w:rPr>
        <w:t>。而圖</w:t>
      </w:r>
      <w:r>
        <w:rPr>
          <w:rFonts w:ascii="標楷體" w:eastAsia="標楷體" w:hAnsi="標楷體" w:cs="標楷體"/>
        </w:rPr>
        <w:t>(5)</w:t>
      </w:r>
      <w:r>
        <w:rPr>
          <w:rFonts w:ascii="標楷體" w:eastAsia="標楷體" w:hAnsi="標楷體" w:cs="標楷體"/>
        </w:rPr>
        <w:t>是我們測試原生</w:t>
      </w:r>
      <w:r>
        <w:rPr>
          <w:rFonts w:ascii="標楷體" w:eastAsia="標楷體" w:hAnsi="標楷體" w:cs="標楷體"/>
        </w:rPr>
        <w:t>KNN</w:t>
      </w:r>
      <w:r>
        <w:rPr>
          <w:rFonts w:ascii="標楷體" w:eastAsia="標楷體" w:hAnsi="標楷體" w:cs="標楷體"/>
        </w:rPr>
        <w:t>模型的結</w:t>
      </w:r>
      <w:r>
        <w:rPr>
          <w:rFonts w:ascii="標楷體" w:eastAsia="標楷體" w:hAnsi="標楷體" w:cs="標楷體"/>
        </w:rPr>
        <w:t>果，圖</w:t>
      </w:r>
      <w:r>
        <w:rPr>
          <w:rFonts w:ascii="標楷體" w:eastAsia="標楷體" w:hAnsi="標楷體" w:cs="標楷體"/>
        </w:rPr>
        <w:t>(6)</w:t>
      </w:r>
      <w:r>
        <w:rPr>
          <w:rFonts w:ascii="標楷體" w:eastAsia="標楷體" w:hAnsi="標楷體" w:cs="標楷體"/>
        </w:rPr>
        <w:t>我們也是與圖</w:t>
      </w:r>
      <w:r>
        <w:rPr>
          <w:rFonts w:ascii="標楷體" w:eastAsia="標楷體" w:hAnsi="標楷體" w:cs="標楷體"/>
        </w:rPr>
        <w:t>(4)</w:t>
      </w:r>
      <w:r>
        <w:rPr>
          <w:rFonts w:ascii="標楷體" w:eastAsia="標楷體" w:hAnsi="標楷體" w:cs="標楷體"/>
        </w:rPr>
        <w:t>一樣使用</w:t>
      </w:r>
      <w:r>
        <w:rPr>
          <w:rFonts w:ascii="標楷體" w:eastAsia="標楷體" w:hAnsi="標楷體" w:cs="標楷體"/>
        </w:rPr>
        <w:t>GridSearchCV</w:t>
      </w:r>
      <w:r>
        <w:rPr>
          <w:rFonts w:ascii="標楷體" w:eastAsia="標楷體" w:hAnsi="標楷體" w:cs="標楷體"/>
        </w:rPr>
        <w:t>工具來自動搜尋最佳參數組合，採用了</w:t>
      </w:r>
      <w:r>
        <w:rPr>
          <w:rFonts w:ascii="標楷體" w:eastAsia="標楷體" w:hAnsi="標楷體" w:cs="標楷體"/>
        </w:rPr>
        <w:t>n_neighbors</w:t>
      </w:r>
      <w:r>
        <w:rPr>
          <w:rFonts w:ascii="標楷體" w:eastAsia="標楷體" w:hAnsi="標楷體" w:cs="標楷體"/>
        </w:rPr>
        <w:t>、</w:t>
      </w:r>
      <w:r>
        <w:rPr>
          <w:rFonts w:ascii="標楷體" w:eastAsia="標楷體" w:hAnsi="標楷體" w:cs="標楷體"/>
        </w:rPr>
        <w:t>weights</w:t>
      </w:r>
      <w:r>
        <w:rPr>
          <w:rFonts w:ascii="標楷體" w:eastAsia="標楷體" w:hAnsi="標楷體" w:cs="標楷體"/>
        </w:rPr>
        <w:t>、</w:t>
      </w:r>
      <w:r>
        <w:rPr>
          <w:rFonts w:ascii="標楷體" w:eastAsia="標楷體" w:hAnsi="標楷體" w:cs="標楷體"/>
        </w:rPr>
        <w:t>metric</w:t>
      </w:r>
      <w:r>
        <w:rPr>
          <w:rFonts w:ascii="標楷體" w:eastAsia="標楷體" w:hAnsi="標楷體" w:cs="標楷體"/>
        </w:rPr>
        <w:t>等</w:t>
      </w:r>
      <w:r>
        <w:rPr>
          <w:rFonts w:ascii="標楷體" w:eastAsia="標楷體" w:hAnsi="標楷體" w:cs="標楷體"/>
        </w:rPr>
        <w:t>3</w:t>
      </w:r>
      <w:r>
        <w:rPr>
          <w:rFonts w:ascii="標楷體" w:eastAsia="標楷體" w:hAnsi="標楷體" w:cs="標楷體"/>
        </w:rPr>
        <w:t>個參數來進行測試，最終我們測試完的結果沒有使用預設的</w:t>
      </w:r>
      <w:r>
        <w:rPr>
          <w:rFonts w:ascii="標楷體" w:eastAsia="標楷體" w:hAnsi="標楷體" w:cs="標楷體"/>
        </w:rPr>
        <w:t>KNN</w:t>
      </w:r>
      <w:r>
        <w:rPr>
          <w:rFonts w:ascii="標楷體" w:eastAsia="標楷體" w:hAnsi="標楷體" w:cs="標楷體"/>
        </w:rPr>
        <w:t>模型還要好，準確率與別人對比的話都是一樣高，有</w:t>
      </w:r>
      <w:r>
        <w:rPr>
          <w:rFonts w:ascii="標楷體" w:eastAsia="標楷體" w:hAnsi="標楷體" w:cs="標楷體"/>
        </w:rPr>
        <w:t>95%</w:t>
      </w:r>
      <w:r>
        <w:rPr>
          <w:rFonts w:ascii="標楷體" w:eastAsia="標楷體" w:hAnsi="標楷體" w:cs="標楷體"/>
        </w:rPr>
        <w:t>。</w:t>
      </w:r>
    </w:p>
    <w:p w14:paraId="78AA5713" w14:textId="77777777" w:rsidR="008E57CD" w:rsidRDefault="008E57CD">
      <w:pPr>
        <w:rPr>
          <w:rFonts w:ascii="標楷體" w:eastAsia="標楷體" w:hAnsi="標楷體" w:cs="標楷體"/>
        </w:rPr>
      </w:pPr>
    </w:p>
    <w:p w14:paraId="39DB766E"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0E030EE8" wp14:editId="265F927B">
            <wp:extent cx="3664985" cy="2302192"/>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64985" cy="2302192"/>
                    </a:xfrm>
                    <a:prstGeom prst="rect">
                      <a:avLst/>
                    </a:prstGeom>
                    <a:ln/>
                  </pic:spPr>
                </pic:pic>
              </a:graphicData>
            </a:graphic>
          </wp:inline>
        </w:drawing>
      </w:r>
    </w:p>
    <w:p w14:paraId="335B1D9F"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(4)</w:t>
      </w:r>
    </w:p>
    <w:p w14:paraId="498C376D"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3B833500" wp14:editId="3395234F">
            <wp:extent cx="2931373" cy="2243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931373" cy="2243138"/>
                    </a:xfrm>
                    <a:prstGeom prst="rect">
                      <a:avLst/>
                    </a:prstGeom>
                    <a:ln/>
                  </pic:spPr>
                </pic:pic>
              </a:graphicData>
            </a:graphic>
          </wp:inline>
        </w:drawing>
      </w:r>
    </w:p>
    <w:p w14:paraId="23372232"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(5)</w:t>
      </w:r>
    </w:p>
    <w:p w14:paraId="1527AA97" w14:textId="77777777" w:rsidR="008E57CD" w:rsidRDefault="00950350">
      <w:pPr>
        <w:jc w:val="center"/>
        <w:rPr>
          <w:rFonts w:ascii="標楷體" w:eastAsia="標楷體" w:hAnsi="標楷體" w:cs="標楷體"/>
        </w:rPr>
      </w:pPr>
      <w:r>
        <w:rPr>
          <w:rFonts w:ascii="標楷體" w:eastAsia="標楷體" w:hAnsi="標楷體" w:cs="標楷體"/>
          <w:noProof/>
        </w:rPr>
        <w:lastRenderedPageBreak/>
        <w:drawing>
          <wp:inline distT="114300" distB="114300" distL="114300" distR="114300" wp14:anchorId="7B784D29" wp14:editId="51351854">
            <wp:extent cx="4406787" cy="237839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406787" cy="2378393"/>
                    </a:xfrm>
                    <a:prstGeom prst="rect">
                      <a:avLst/>
                    </a:prstGeom>
                    <a:ln/>
                  </pic:spPr>
                </pic:pic>
              </a:graphicData>
            </a:graphic>
          </wp:inline>
        </w:drawing>
      </w:r>
    </w:p>
    <w:p w14:paraId="2DC80ED7"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(6)</w:t>
      </w:r>
    </w:p>
    <w:p w14:paraId="6EEE197B" w14:textId="77777777" w:rsidR="008E57CD" w:rsidRDefault="008E57CD">
      <w:pPr>
        <w:rPr>
          <w:rFonts w:ascii="標楷體" w:eastAsia="標楷體" w:hAnsi="標楷體" w:cs="標楷體"/>
        </w:rPr>
      </w:pPr>
    </w:p>
    <w:p w14:paraId="3F54798C" w14:textId="77777777" w:rsidR="008E57CD" w:rsidRDefault="00950350">
      <w:pPr>
        <w:rPr>
          <w:rFonts w:ascii="標楷體" w:eastAsia="標楷體" w:hAnsi="標楷體" w:cs="標楷體"/>
        </w:rPr>
      </w:pPr>
      <w:r>
        <w:rPr>
          <w:rFonts w:ascii="標楷體" w:eastAsia="標楷體" w:hAnsi="標楷體" w:cs="標楷體"/>
        </w:rPr>
        <w:t>SVM</w:t>
      </w:r>
      <w:r>
        <w:rPr>
          <w:rFonts w:ascii="標楷體" w:eastAsia="標楷體" w:hAnsi="標楷體" w:cs="標楷體"/>
        </w:rPr>
        <w:t>模型</w:t>
      </w:r>
      <w:r>
        <w:rPr>
          <w:rFonts w:ascii="標楷體" w:eastAsia="標楷體" w:hAnsi="標楷體" w:cs="標楷體"/>
        </w:rPr>
        <w:t>:</w:t>
      </w:r>
    </w:p>
    <w:p w14:paraId="26C7BF0F" w14:textId="77777777" w:rsidR="008E57CD" w:rsidRDefault="008E57CD">
      <w:pPr>
        <w:rPr>
          <w:rFonts w:ascii="標楷體" w:eastAsia="標楷體" w:hAnsi="標楷體" w:cs="標楷體"/>
        </w:rPr>
      </w:pPr>
    </w:p>
    <w:p w14:paraId="57F97C10" w14:textId="77777777" w:rsidR="008E57CD" w:rsidRDefault="00950350">
      <w:pPr>
        <w:ind w:firstLine="720"/>
        <w:rPr>
          <w:rFonts w:ascii="標楷體" w:eastAsia="標楷體" w:hAnsi="標楷體" w:cs="標楷體"/>
        </w:rPr>
      </w:pPr>
      <w:r>
        <w:rPr>
          <w:rFonts w:ascii="標楷體" w:eastAsia="標楷體" w:hAnsi="標楷體" w:cs="標楷體"/>
        </w:rPr>
        <w:t>圖</w:t>
      </w:r>
      <w:r>
        <w:rPr>
          <w:rFonts w:ascii="標楷體" w:eastAsia="標楷體" w:hAnsi="標楷體" w:cs="標楷體"/>
        </w:rPr>
        <w:t>(7)</w:t>
      </w:r>
      <w:r>
        <w:rPr>
          <w:rFonts w:ascii="標楷體" w:eastAsia="標楷體" w:hAnsi="標楷體" w:cs="標楷體"/>
        </w:rPr>
        <w:t>是別人使用</w:t>
      </w:r>
      <w:r>
        <w:rPr>
          <w:rFonts w:ascii="標楷體" w:eastAsia="標楷體" w:hAnsi="標楷體" w:cs="標楷體"/>
        </w:rPr>
        <w:t>GridSearchCV</w:t>
      </w:r>
      <w:r>
        <w:rPr>
          <w:rFonts w:ascii="標楷體" w:eastAsia="標楷體" w:hAnsi="標楷體" w:cs="標楷體"/>
        </w:rPr>
        <w:t>工具來自動搜尋最佳參數組合預測</w:t>
      </w:r>
      <w:r>
        <w:rPr>
          <w:rFonts w:ascii="標楷體" w:eastAsia="標楷體" w:hAnsi="標楷體" w:cs="標楷體"/>
        </w:rPr>
        <w:t>SVM</w:t>
      </w:r>
      <w:r>
        <w:rPr>
          <w:rFonts w:ascii="標楷體" w:eastAsia="標楷體" w:hAnsi="標楷體" w:cs="標楷體"/>
        </w:rPr>
        <w:t>模型的結果，準確率為</w:t>
      </w:r>
      <w:r>
        <w:rPr>
          <w:rFonts w:ascii="標楷體" w:eastAsia="標楷體" w:hAnsi="標楷體" w:cs="標楷體"/>
        </w:rPr>
        <w:t>95%</w:t>
      </w:r>
      <w:r>
        <w:rPr>
          <w:rFonts w:ascii="標楷體" w:eastAsia="標楷體" w:hAnsi="標楷體" w:cs="標楷體"/>
        </w:rPr>
        <w:t>，圖</w:t>
      </w:r>
      <w:r>
        <w:rPr>
          <w:rFonts w:ascii="標楷體" w:eastAsia="標楷體" w:hAnsi="標楷體" w:cs="標楷體"/>
        </w:rPr>
        <w:t>(8)</w:t>
      </w:r>
      <w:r>
        <w:rPr>
          <w:rFonts w:ascii="標楷體" w:eastAsia="標楷體" w:hAnsi="標楷體" w:cs="標楷體"/>
        </w:rPr>
        <w:t>是我們使用</w:t>
      </w:r>
      <w:r>
        <w:rPr>
          <w:rFonts w:ascii="標楷體" w:eastAsia="標楷體" w:hAnsi="標楷體" w:cs="標楷體"/>
        </w:rPr>
        <w:t>Support Vector Machine</w:t>
      </w:r>
      <w:r>
        <w:rPr>
          <w:rFonts w:ascii="標楷體" w:eastAsia="標楷體" w:hAnsi="標楷體" w:cs="標楷體"/>
        </w:rPr>
        <w:t>（</w:t>
      </w:r>
      <w:r>
        <w:rPr>
          <w:rFonts w:ascii="標楷體" w:eastAsia="標楷體" w:hAnsi="標楷體" w:cs="標楷體"/>
        </w:rPr>
        <w:t>SVM</w:t>
      </w:r>
      <w:r>
        <w:rPr>
          <w:rFonts w:ascii="標楷體" w:eastAsia="標楷體" w:hAnsi="標楷體" w:cs="標楷體"/>
        </w:rPr>
        <w:t>）演算法</w:t>
      </w:r>
      <w:r>
        <w:rPr>
          <w:rFonts w:ascii="標楷體" w:eastAsia="標楷體" w:hAnsi="標楷體" w:cs="標楷體"/>
        </w:rPr>
        <w:t>來建立一個二元分類模型，操作流程：初始化</w:t>
      </w:r>
      <w:r>
        <w:rPr>
          <w:rFonts w:ascii="標楷體" w:eastAsia="標楷體" w:hAnsi="標楷體" w:cs="標楷體"/>
        </w:rPr>
        <w:t xml:space="preserve"> SVM </w:t>
      </w:r>
      <w:r>
        <w:rPr>
          <w:rFonts w:ascii="標楷體" w:eastAsia="標楷體" w:hAnsi="標楷體" w:cs="標楷體"/>
        </w:rPr>
        <w:t>模型</w:t>
      </w:r>
      <w:r>
        <w:rPr>
          <w:rFonts w:ascii="標楷體" w:eastAsia="標楷體" w:hAnsi="標楷體" w:cs="標楷體"/>
        </w:rPr>
        <w:t>--&gt;</w:t>
      </w:r>
      <w:r>
        <w:rPr>
          <w:rFonts w:ascii="標楷體" w:eastAsia="標楷體" w:hAnsi="標楷體" w:cs="標楷體"/>
        </w:rPr>
        <w:t>使用</w:t>
      </w:r>
      <w:r>
        <w:rPr>
          <w:rFonts w:ascii="標楷體" w:eastAsia="標楷體" w:hAnsi="標楷體" w:cs="標楷體"/>
        </w:rPr>
        <w:t>fit</w:t>
      </w:r>
      <w:r>
        <w:rPr>
          <w:rFonts w:ascii="標楷體" w:eastAsia="標楷體" w:hAnsi="標楷體" w:cs="標楷體"/>
        </w:rPr>
        <w:t>方法將模型擬合到訓練數據集上</w:t>
      </w:r>
      <w:r>
        <w:rPr>
          <w:rFonts w:ascii="標楷體" w:eastAsia="標楷體" w:hAnsi="標楷體" w:cs="標楷體"/>
        </w:rPr>
        <w:t>--&gt;</w:t>
      </w:r>
      <w:r>
        <w:rPr>
          <w:rFonts w:ascii="標楷體" w:eastAsia="標楷體" w:hAnsi="標楷體" w:cs="標楷體"/>
        </w:rPr>
        <w:t>進行預測</w:t>
      </w:r>
      <w:r>
        <w:rPr>
          <w:rFonts w:ascii="標楷體" w:eastAsia="標楷體" w:hAnsi="標楷體" w:cs="標楷體"/>
        </w:rPr>
        <w:t>--&gt;</w:t>
      </w:r>
      <w:r>
        <w:rPr>
          <w:rFonts w:ascii="標楷體" w:eastAsia="標楷體" w:hAnsi="標楷體" w:cs="標楷體"/>
        </w:rPr>
        <w:t>評估模型準確度，我們得出的結果為</w:t>
      </w:r>
      <w:r>
        <w:rPr>
          <w:rFonts w:ascii="標楷體" w:eastAsia="標楷體" w:hAnsi="標楷體" w:cs="標楷體"/>
        </w:rPr>
        <w:t>96%</w:t>
      </w:r>
      <w:r>
        <w:rPr>
          <w:rFonts w:ascii="標楷體" w:eastAsia="標楷體" w:hAnsi="標楷體" w:cs="標楷體"/>
        </w:rPr>
        <w:t>，最後結果與別人對比的話準確率是我們比較高。</w:t>
      </w:r>
    </w:p>
    <w:p w14:paraId="191954F2" w14:textId="77777777" w:rsidR="008E57CD" w:rsidRDefault="008E57CD">
      <w:pPr>
        <w:rPr>
          <w:rFonts w:ascii="標楷體" w:eastAsia="標楷體" w:hAnsi="標楷體" w:cs="標楷體"/>
        </w:rPr>
      </w:pPr>
    </w:p>
    <w:p w14:paraId="08AB522A" w14:textId="2F7BC6DD" w:rsidR="00DF376D" w:rsidRDefault="00950350">
      <w:pPr>
        <w:rPr>
          <w:rFonts w:ascii="標楷體" w:eastAsia="標楷體" w:hAnsi="標楷體" w:cs="標楷體" w:hint="eastAsia"/>
        </w:rPr>
      </w:pPr>
      <w:r>
        <w:rPr>
          <w:rFonts w:ascii="標楷體" w:eastAsia="標楷體" w:hAnsi="標楷體" w:cs="標楷體"/>
          <w:noProof/>
        </w:rPr>
        <w:drawing>
          <wp:inline distT="114300" distB="114300" distL="114300" distR="114300" wp14:anchorId="7CF320DC" wp14:editId="164089AA">
            <wp:extent cx="3194495" cy="192321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94495" cy="1923217"/>
                    </a:xfrm>
                    <a:prstGeom prst="rect">
                      <a:avLst/>
                    </a:prstGeom>
                    <a:ln/>
                  </pic:spPr>
                </pic:pic>
              </a:graphicData>
            </a:graphic>
          </wp:inline>
        </w:drawing>
      </w:r>
      <w:r>
        <w:rPr>
          <w:rFonts w:ascii="標楷體" w:eastAsia="標楷體" w:hAnsi="標楷體" w:cs="標楷體"/>
        </w:rPr>
        <w:t>圖</w:t>
      </w:r>
      <w:r>
        <w:rPr>
          <w:rFonts w:ascii="標楷體" w:eastAsia="標楷體" w:hAnsi="標楷體" w:cs="標楷體"/>
        </w:rPr>
        <w:t>(7)</w:t>
      </w:r>
      <w:r>
        <w:rPr>
          <w:rFonts w:ascii="Arial" w:eastAsia="Arial" w:hAnsi="Arial" w:cs="Arial"/>
          <w:noProof/>
          <w:color w:val="374151"/>
        </w:rPr>
        <w:drawing>
          <wp:inline distT="114300" distB="114300" distL="114300" distR="114300" wp14:anchorId="44EE0E68" wp14:editId="7BAB88D7">
            <wp:extent cx="3879432" cy="223361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879432" cy="2233613"/>
                    </a:xfrm>
                    <a:prstGeom prst="rect">
                      <a:avLst/>
                    </a:prstGeom>
                    <a:ln/>
                  </pic:spPr>
                </pic:pic>
              </a:graphicData>
            </a:graphic>
          </wp:inline>
        </w:drawing>
      </w:r>
      <w:r>
        <w:rPr>
          <w:rFonts w:ascii="標楷體" w:eastAsia="標楷體" w:hAnsi="標楷體" w:cs="標楷體"/>
        </w:rPr>
        <w:t>圖</w:t>
      </w:r>
      <w:r>
        <w:rPr>
          <w:rFonts w:ascii="標楷體" w:eastAsia="標楷體" w:hAnsi="標楷體" w:cs="標楷體"/>
        </w:rPr>
        <w:t>(8)</w:t>
      </w:r>
    </w:p>
    <w:p w14:paraId="563F8870" w14:textId="77777777" w:rsidR="008E57CD" w:rsidRDefault="00950350">
      <w:pPr>
        <w:pStyle w:val="2"/>
        <w:keepNext w:val="0"/>
        <w:shd w:val="clear" w:color="auto" w:fill="FFFFFF"/>
        <w:spacing w:line="240" w:lineRule="auto"/>
        <w:rPr>
          <w:rFonts w:ascii="標楷體" w:eastAsia="標楷體" w:hAnsi="標楷體" w:cs="標楷體"/>
          <w:b w:val="0"/>
          <w:sz w:val="24"/>
          <w:szCs w:val="24"/>
        </w:rPr>
      </w:pPr>
      <w:bookmarkStart w:id="0" w:name="_heading=h.nvw5w1681g7v" w:colFirst="0" w:colLast="0"/>
      <w:bookmarkEnd w:id="0"/>
      <w:r>
        <w:rPr>
          <w:rFonts w:ascii="標楷體" w:eastAsia="標楷體" w:hAnsi="標楷體" w:cs="標楷體"/>
          <w:b w:val="0"/>
          <w:sz w:val="24"/>
          <w:szCs w:val="24"/>
        </w:rPr>
        <w:lastRenderedPageBreak/>
        <w:t>Regression Logistique</w:t>
      </w:r>
      <w:r>
        <w:rPr>
          <w:rFonts w:ascii="標楷體" w:eastAsia="標楷體" w:hAnsi="標楷體" w:cs="標楷體"/>
          <w:b w:val="0"/>
          <w:sz w:val="24"/>
          <w:szCs w:val="24"/>
        </w:rPr>
        <w:t>模型</w:t>
      </w:r>
      <w:r>
        <w:rPr>
          <w:rFonts w:ascii="標楷體" w:eastAsia="標楷體" w:hAnsi="標楷體" w:cs="標楷體"/>
          <w:b w:val="0"/>
          <w:sz w:val="24"/>
          <w:szCs w:val="24"/>
        </w:rPr>
        <w:t>:</w:t>
      </w:r>
    </w:p>
    <w:p w14:paraId="5E620714" w14:textId="77777777" w:rsidR="008E57CD" w:rsidRDefault="008E57CD">
      <w:pPr>
        <w:rPr>
          <w:rFonts w:ascii="標楷體" w:eastAsia="標楷體" w:hAnsi="標楷體" w:cs="標楷體"/>
        </w:rPr>
      </w:pPr>
    </w:p>
    <w:p w14:paraId="71B674A9" w14:textId="77777777" w:rsidR="008E57CD" w:rsidRDefault="00950350">
      <w:pPr>
        <w:ind w:firstLine="720"/>
        <w:rPr>
          <w:rFonts w:ascii="標楷體" w:eastAsia="標楷體" w:hAnsi="標楷體" w:cs="標楷體"/>
        </w:rPr>
      </w:pPr>
      <w:r>
        <w:rPr>
          <w:rFonts w:ascii="標楷體" w:eastAsia="標楷體" w:hAnsi="標楷體" w:cs="標楷體"/>
        </w:rPr>
        <w:t>圖</w:t>
      </w:r>
      <w:r>
        <w:rPr>
          <w:rFonts w:ascii="標楷體" w:eastAsia="標楷體" w:hAnsi="標楷體" w:cs="標楷體"/>
        </w:rPr>
        <w:t>(9)</w:t>
      </w:r>
      <w:r>
        <w:rPr>
          <w:rFonts w:ascii="標楷體" w:eastAsia="標楷體" w:hAnsi="標楷體" w:cs="標楷體"/>
        </w:rPr>
        <w:t>是別人使用</w:t>
      </w:r>
      <w:r>
        <w:rPr>
          <w:rFonts w:ascii="標楷體" w:eastAsia="標楷體" w:hAnsi="標楷體" w:cs="標楷體"/>
        </w:rPr>
        <w:t>GridSearchCV</w:t>
      </w:r>
      <w:r>
        <w:rPr>
          <w:rFonts w:ascii="標楷體" w:eastAsia="標楷體" w:hAnsi="標楷體" w:cs="標楷體"/>
        </w:rPr>
        <w:t>工具來自動搜尋最佳參數組合預測</w:t>
      </w:r>
      <w:r>
        <w:rPr>
          <w:rFonts w:ascii="標楷體" w:eastAsia="標楷體" w:hAnsi="標楷體" w:cs="標楷體"/>
        </w:rPr>
        <w:t>Regression Logistique</w:t>
      </w:r>
      <w:r>
        <w:rPr>
          <w:rFonts w:ascii="標楷體" w:eastAsia="標楷體" w:hAnsi="標楷體" w:cs="標楷體"/>
        </w:rPr>
        <w:t>模型的結果，準確率為</w:t>
      </w:r>
      <w:r>
        <w:rPr>
          <w:rFonts w:ascii="標楷體" w:eastAsia="標楷體" w:hAnsi="標楷體" w:cs="標楷體"/>
        </w:rPr>
        <w:t>76%</w:t>
      </w:r>
      <w:r>
        <w:rPr>
          <w:rFonts w:ascii="標楷體" w:eastAsia="標楷體" w:hAnsi="標楷體" w:cs="標楷體"/>
        </w:rPr>
        <w:t>，圖</w:t>
      </w:r>
      <w:r>
        <w:rPr>
          <w:rFonts w:ascii="標楷體" w:eastAsia="標楷體" w:hAnsi="標楷體" w:cs="標楷體"/>
        </w:rPr>
        <w:t>(10)</w:t>
      </w:r>
      <w:r>
        <w:rPr>
          <w:rFonts w:ascii="標楷體" w:eastAsia="標楷體" w:hAnsi="標楷體" w:cs="標楷體"/>
        </w:rPr>
        <w:t>、圖</w:t>
      </w:r>
      <w:r>
        <w:rPr>
          <w:rFonts w:ascii="標楷體" w:eastAsia="標楷體" w:hAnsi="標楷體" w:cs="標楷體"/>
        </w:rPr>
        <w:t>(11)</w:t>
      </w:r>
      <w:r>
        <w:rPr>
          <w:rFonts w:ascii="標楷體" w:eastAsia="標楷體" w:hAnsi="標楷體" w:cs="標楷體"/>
        </w:rPr>
        <w:t>是我們使用了</w:t>
      </w:r>
      <w:r>
        <w:rPr>
          <w:rFonts w:ascii="標楷體" w:eastAsia="標楷體" w:hAnsi="標楷體" w:cs="標楷體"/>
        </w:rPr>
        <w:t>Logistic Regression</w:t>
      </w:r>
      <w:r>
        <w:rPr>
          <w:rFonts w:ascii="標楷體" w:eastAsia="標楷體" w:hAnsi="標楷體" w:cs="標楷體"/>
        </w:rPr>
        <w:t>（邏輯回歸）模型去做二元分類，操作流程：先初始化模型</w:t>
      </w:r>
      <w:r>
        <w:rPr>
          <w:rFonts w:ascii="標楷體" w:eastAsia="標楷體" w:hAnsi="標楷體" w:cs="標楷體"/>
        </w:rPr>
        <w:t>--&gt;</w:t>
      </w:r>
      <w:r>
        <w:rPr>
          <w:rFonts w:ascii="標楷體" w:eastAsia="標楷體" w:hAnsi="標楷體" w:cs="標楷體"/>
        </w:rPr>
        <w:t>使用</w:t>
      </w:r>
      <w:r>
        <w:rPr>
          <w:rFonts w:ascii="標楷體" w:eastAsia="標楷體" w:hAnsi="標楷體" w:cs="標楷體"/>
        </w:rPr>
        <w:t>fit</w:t>
      </w:r>
      <w:r>
        <w:rPr>
          <w:rFonts w:ascii="標楷體" w:eastAsia="標楷體" w:hAnsi="標楷體" w:cs="標楷體"/>
        </w:rPr>
        <w:t>方法將模型擬合到訓練數據集上</w:t>
      </w:r>
      <w:r>
        <w:rPr>
          <w:rFonts w:ascii="標楷體" w:eastAsia="標楷體" w:hAnsi="標楷體" w:cs="標楷體"/>
        </w:rPr>
        <w:t>--&gt;</w:t>
      </w:r>
      <w:r>
        <w:rPr>
          <w:rFonts w:ascii="標楷體" w:eastAsia="標楷體" w:hAnsi="標楷體" w:cs="標楷體"/>
        </w:rPr>
        <w:t>進行預測</w:t>
      </w:r>
      <w:r>
        <w:rPr>
          <w:rFonts w:ascii="標楷體" w:eastAsia="標楷體" w:hAnsi="標楷體" w:cs="標楷體"/>
        </w:rPr>
        <w:t>--&gt;</w:t>
      </w:r>
      <w:r>
        <w:rPr>
          <w:rFonts w:ascii="標楷體" w:eastAsia="標楷體" w:hAnsi="標楷體" w:cs="標楷體"/>
        </w:rPr>
        <w:t>評估模型準確度，操作流程的部分與</w:t>
      </w:r>
      <w:r>
        <w:rPr>
          <w:rFonts w:ascii="標楷體" w:eastAsia="標楷體" w:hAnsi="標楷體" w:cs="標楷體"/>
        </w:rPr>
        <w:t>SVM</w:t>
      </w:r>
      <w:r>
        <w:rPr>
          <w:rFonts w:ascii="標楷體" w:eastAsia="標楷體" w:hAnsi="標楷體" w:cs="標楷體"/>
        </w:rPr>
        <w:t>模型評估是一樣的，我們得出的結果為</w:t>
      </w:r>
      <w:r>
        <w:rPr>
          <w:rFonts w:ascii="標楷體" w:eastAsia="標楷體" w:hAnsi="標楷體" w:cs="標楷體"/>
        </w:rPr>
        <w:t>96%</w:t>
      </w:r>
      <w:r>
        <w:rPr>
          <w:rFonts w:ascii="標楷體" w:eastAsia="標楷體" w:hAnsi="標楷體" w:cs="標楷體"/>
        </w:rPr>
        <w:t>，最後結果與別人對比的話準確率是我們比較高，且高了</w:t>
      </w:r>
      <w:r>
        <w:rPr>
          <w:rFonts w:ascii="標楷體" w:eastAsia="標楷體" w:hAnsi="標楷體" w:cs="標楷體"/>
        </w:rPr>
        <w:t>20%</w:t>
      </w:r>
      <w:r>
        <w:rPr>
          <w:rFonts w:ascii="標楷體" w:eastAsia="標楷體" w:hAnsi="標楷體" w:cs="標楷體"/>
        </w:rPr>
        <w:t>。</w:t>
      </w:r>
    </w:p>
    <w:p w14:paraId="7FA674E5" w14:textId="77777777" w:rsidR="008E57CD" w:rsidRDefault="008E57CD">
      <w:pPr>
        <w:rPr>
          <w:rFonts w:ascii="標楷體" w:eastAsia="標楷體" w:hAnsi="標楷體" w:cs="標楷體"/>
        </w:rPr>
      </w:pPr>
    </w:p>
    <w:p w14:paraId="2FDF7EFC" w14:textId="77777777" w:rsidR="008E57CD" w:rsidRDefault="00950350">
      <w:pPr>
        <w:jc w:val="center"/>
        <w:rPr>
          <w:rFonts w:ascii="標楷體" w:eastAsia="標楷體" w:hAnsi="標楷體" w:cs="標楷體"/>
        </w:rPr>
      </w:pPr>
      <w:r>
        <w:rPr>
          <w:rFonts w:ascii="標楷體" w:eastAsia="標楷體" w:hAnsi="標楷體" w:cs="標楷體"/>
          <w:noProof/>
        </w:rPr>
        <w:drawing>
          <wp:inline distT="114300" distB="114300" distL="114300" distR="114300" wp14:anchorId="7EAD90DE" wp14:editId="639BA316">
            <wp:extent cx="3388453" cy="153520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388453" cy="1535202"/>
                    </a:xfrm>
                    <a:prstGeom prst="rect">
                      <a:avLst/>
                    </a:prstGeom>
                    <a:ln/>
                  </pic:spPr>
                </pic:pic>
              </a:graphicData>
            </a:graphic>
          </wp:inline>
        </w:drawing>
      </w:r>
    </w:p>
    <w:p w14:paraId="2C1764E3" w14:textId="77777777" w:rsidR="008E57CD" w:rsidRDefault="00950350">
      <w:pPr>
        <w:jc w:val="center"/>
      </w:pPr>
      <w:r>
        <w:rPr>
          <w:rFonts w:ascii="標楷體" w:eastAsia="標楷體" w:hAnsi="標楷體" w:cs="標楷體"/>
        </w:rPr>
        <w:t>圖</w:t>
      </w:r>
      <w:r>
        <w:rPr>
          <w:rFonts w:ascii="標楷體" w:eastAsia="標楷體" w:hAnsi="標楷體" w:cs="標楷體"/>
        </w:rPr>
        <w:t>(9)</w:t>
      </w:r>
    </w:p>
    <w:p w14:paraId="18861C0E" w14:textId="77777777" w:rsidR="008E57CD" w:rsidRDefault="00950350">
      <w:pPr>
        <w:jc w:val="center"/>
      </w:pPr>
      <w:r>
        <w:rPr>
          <w:noProof/>
        </w:rPr>
        <w:drawing>
          <wp:inline distT="114300" distB="114300" distL="114300" distR="114300" wp14:anchorId="64CC685E" wp14:editId="10CCD523">
            <wp:extent cx="2339980" cy="9563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339980" cy="956340"/>
                    </a:xfrm>
                    <a:prstGeom prst="rect">
                      <a:avLst/>
                    </a:prstGeom>
                    <a:ln/>
                  </pic:spPr>
                </pic:pic>
              </a:graphicData>
            </a:graphic>
          </wp:inline>
        </w:drawing>
      </w:r>
    </w:p>
    <w:p w14:paraId="6BEEF26A"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(10)</w:t>
      </w:r>
    </w:p>
    <w:p w14:paraId="48D6C897" w14:textId="77777777" w:rsidR="008E57CD" w:rsidRDefault="00950350">
      <w:pPr>
        <w:jc w:val="center"/>
      </w:pPr>
      <w:r>
        <w:rPr>
          <w:rFonts w:ascii="標楷體" w:eastAsia="標楷體" w:hAnsi="標楷體" w:cs="標楷體"/>
          <w:noProof/>
        </w:rPr>
        <w:drawing>
          <wp:inline distT="114300" distB="114300" distL="114300" distR="114300" wp14:anchorId="1D196447" wp14:editId="7228B2FC">
            <wp:extent cx="4767263" cy="10068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767263" cy="1006805"/>
                    </a:xfrm>
                    <a:prstGeom prst="rect">
                      <a:avLst/>
                    </a:prstGeom>
                    <a:ln/>
                  </pic:spPr>
                </pic:pic>
              </a:graphicData>
            </a:graphic>
          </wp:inline>
        </w:drawing>
      </w:r>
    </w:p>
    <w:p w14:paraId="72DA1AE6" w14:textId="77777777" w:rsidR="008E57CD" w:rsidRDefault="00950350">
      <w:pPr>
        <w:jc w:val="center"/>
      </w:pPr>
      <w:r>
        <w:rPr>
          <w:rFonts w:ascii="標楷體" w:eastAsia="標楷體" w:hAnsi="標楷體" w:cs="標楷體"/>
        </w:rPr>
        <w:t>圖</w:t>
      </w:r>
      <w:r>
        <w:rPr>
          <w:rFonts w:ascii="標楷體" w:eastAsia="標楷體" w:hAnsi="標楷體" w:cs="標楷體"/>
        </w:rPr>
        <w:t>(11)</w:t>
      </w:r>
    </w:p>
    <w:p w14:paraId="3446E5C9" w14:textId="77777777" w:rsidR="008E57CD" w:rsidRDefault="008E57CD"/>
    <w:p w14:paraId="1EEA3028" w14:textId="77777777" w:rsidR="008E57CD" w:rsidRDefault="00950350">
      <w:pPr>
        <w:rPr>
          <w:rFonts w:ascii="標楷體" w:eastAsia="標楷體" w:hAnsi="標楷體" w:cs="標楷體"/>
        </w:rPr>
      </w:pPr>
      <w:r>
        <w:rPr>
          <w:rFonts w:ascii="標楷體" w:eastAsia="標楷體" w:hAnsi="標楷體" w:cs="標楷體"/>
        </w:rPr>
        <w:t>Deep Learning with TensorFlow:</w:t>
      </w:r>
    </w:p>
    <w:p w14:paraId="194623BC" w14:textId="77777777" w:rsidR="008E57CD" w:rsidRDefault="008E57CD">
      <w:pPr>
        <w:rPr>
          <w:rFonts w:ascii="標楷體" w:eastAsia="標楷體" w:hAnsi="標楷體" w:cs="標楷體"/>
        </w:rPr>
      </w:pPr>
    </w:p>
    <w:p w14:paraId="32D5956D" w14:textId="3A88C934" w:rsidR="008E57CD" w:rsidRDefault="00950350">
      <w:pPr>
        <w:ind w:firstLine="720"/>
        <w:rPr>
          <w:rFonts w:ascii="標楷體" w:eastAsia="標楷體" w:hAnsi="標楷體" w:cs="標楷體"/>
        </w:rPr>
      </w:pPr>
      <w:r>
        <w:rPr>
          <w:rFonts w:ascii="標楷體" w:eastAsia="標楷體" w:hAnsi="標楷體" w:cs="標楷體"/>
        </w:rPr>
        <w:t>使用來建立一個基於神經網路的二元分類模型，我們採用的</w:t>
      </w:r>
      <w:r>
        <w:rPr>
          <w:rFonts w:ascii="標楷體" w:eastAsia="標楷體" w:hAnsi="標楷體" w:cs="標楷體"/>
        </w:rPr>
        <w:t>TensorFlow</w:t>
      </w:r>
      <w:r>
        <w:rPr>
          <w:rFonts w:ascii="標楷體" w:eastAsia="標楷體" w:hAnsi="標楷體" w:cs="標楷體"/>
        </w:rPr>
        <w:t>，測試流程</w:t>
      </w:r>
      <w:r>
        <w:rPr>
          <w:rFonts w:ascii="標楷體" w:eastAsia="標楷體" w:hAnsi="標楷體" w:cs="標楷體"/>
        </w:rPr>
        <w:t>:</w:t>
      </w:r>
      <w:r>
        <w:rPr>
          <w:rFonts w:ascii="標楷體" w:eastAsia="標楷體" w:hAnsi="標楷體" w:cs="標楷體"/>
        </w:rPr>
        <w:t>數據處理去對類別變數進行編碼</w:t>
      </w:r>
      <w:r>
        <w:rPr>
          <w:rFonts w:ascii="標楷體" w:eastAsia="標楷體" w:hAnsi="標楷體" w:cs="標楷體"/>
        </w:rPr>
        <w:t>--&gt;</w:t>
      </w:r>
      <w:r>
        <w:rPr>
          <w:rFonts w:ascii="標楷體" w:eastAsia="標楷體" w:hAnsi="標楷體" w:cs="標楷體"/>
        </w:rPr>
        <w:t>將缺失值填充為平均值</w:t>
      </w:r>
      <w:r>
        <w:rPr>
          <w:rFonts w:ascii="標楷體" w:eastAsia="標楷體" w:hAnsi="標楷體" w:cs="標楷體"/>
        </w:rPr>
        <w:t>--&gt;</w:t>
      </w:r>
      <w:r>
        <w:rPr>
          <w:rFonts w:ascii="標楷體" w:eastAsia="標楷體" w:hAnsi="標楷體" w:cs="標楷體"/>
        </w:rPr>
        <w:t>將資料拆分為特徵和標籤</w:t>
      </w:r>
      <w:r>
        <w:rPr>
          <w:rFonts w:ascii="標楷體" w:eastAsia="標楷體" w:hAnsi="標楷體" w:cs="標楷體"/>
        </w:rPr>
        <w:t>--&gt;</w:t>
      </w:r>
      <w:r>
        <w:rPr>
          <w:rFonts w:ascii="標楷體" w:eastAsia="標楷體" w:hAnsi="標楷體" w:cs="標楷體"/>
        </w:rPr>
        <w:t>標準化特徵</w:t>
      </w:r>
      <w:r>
        <w:rPr>
          <w:rFonts w:ascii="標楷體" w:eastAsia="標楷體" w:hAnsi="標楷體" w:cs="標楷體"/>
        </w:rPr>
        <w:t>--&gt;</w:t>
      </w:r>
      <w:r>
        <w:rPr>
          <w:rFonts w:ascii="標楷體" w:eastAsia="標楷體" w:hAnsi="標楷體" w:cs="標楷體"/>
        </w:rPr>
        <w:t>切割訓練集和測試集</w:t>
      </w:r>
      <w:r>
        <w:rPr>
          <w:rFonts w:ascii="標楷體" w:eastAsia="標楷體" w:hAnsi="標楷體" w:cs="標楷體"/>
        </w:rPr>
        <w:t>--&gt;</w:t>
      </w:r>
      <w:r>
        <w:rPr>
          <w:rFonts w:ascii="標楷體" w:eastAsia="標楷體" w:hAnsi="標楷體" w:cs="標楷體"/>
        </w:rPr>
        <w:t>建立模型</w:t>
      </w:r>
      <w:r>
        <w:rPr>
          <w:rFonts w:ascii="標楷體" w:eastAsia="標楷體" w:hAnsi="標楷體" w:cs="標楷體"/>
        </w:rPr>
        <w:t>--&gt;</w:t>
      </w:r>
      <w:r>
        <w:rPr>
          <w:rFonts w:ascii="標楷體" w:eastAsia="標楷體" w:hAnsi="標楷體" w:cs="標楷體"/>
        </w:rPr>
        <w:t>編譯模型</w:t>
      </w:r>
      <w:r>
        <w:rPr>
          <w:rFonts w:ascii="標楷體" w:eastAsia="標楷體" w:hAnsi="標楷體" w:cs="標楷體"/>
        </w:rPr>
        <w:t xml:space="preserve">--&gt; </w:t>
      </w:r>
      <w:r>
        <w:rPr>
          <w:rFonts w:ascii="標楷體" w:eastAsia="標楷體" w:hAnsi="標楷體" w:cs="標楷體"/>
        </w:rPr>
        <w:t>訓練模型</w:t>
      </w:r>
      <w:r>
        <w:rPr>
          <w:rFonts w:ascii="標楷體" w:eastAsia="標楷體" w:hAnsi="標楷體" w:cs="標楷體"/>
        </w:rPr>
        <w:t>--&gt;</w:t>
      </w:r>
      <w:r>
        <w:rPr>
          <w:rFonts w:ascii="標楷體" w:eastAsia="標楷體" w:hAnsi="標楷體" w:cs="標楷體"/>
        </w:rPr>
        <w:t>評估模型</w:t>
      </w:r>
      <w:r>
        <w:rPr>
          <w:rFonts w:ascii="標楷體" w:eastAsia="標楷體" w:hAnsi="標楷體" w:cs="標楷體"/>
        </w:rPr>
        <w:t>--&gt;</w:t>
      </w:r>
      <w:r>
        <w:rPr>
          <w:rFonts w:ascii="標楷體" w:eastAsia="標楷體" w:hAnsi="標楷體" w:cs="標楷體"/>
        </w:rPr>
        <w:t>最後</w:t>
      </w:r>
      <w:r>
        <w:rPr>
          <w:rFonts w:ascii="標楷體" w:eastAsia="標楷體" w:hAnsi="標楷體" w:cs="標楷體"/>
        </w:rPr>
        <w:t xml:space="preserve"> </w:t>
      </w:r>
      <w:r>
        <w:rPr>
          <w:rFonts w:ascii="標楷體" w:eastAsia="標楷體" w:hAnsi="標楷體" w:cs="標楷體"/>
        </w:rPr>
        <w:t>繪製訓練過程的準確度和損失曲線，在準確度曲線部分，左邊的子圖顯示了隨著訓練進行的</w:t>
      </w:r>
      <w:r>
        <w:rPr>
          <w:rFonts w:ascii="標楷體" w:eastAsia="標楷體" w:hAnsi="標楷體" w:cs="標楷體"/>
        </w:rPr>
        <w:t xml:space="preserve"> epoch </w:t>
      </w:r>
      <w:r>
        <w:rPr>
          <w:rFonts w:ascii="標楷體" w:eastAsia="標楷體" w:hAnsi="標楷體" w:cs="標楷體"/>
        </w:rPr>
        <w:t>次數，模型在訓練集和驗證集上的準確度變化。訓練集準確度由藍色線表</w:t>
      </w:r>
      <w:r>
        <w:rPr>
          <w:rFonts w:ascii="標楷體" w:eastAsia="標楷體" w:hAnsi="標楷體" w:cs="標楷體"/>
        </w:rPr>
        <w:t>示，而驗證集準確度由橙色線表示。隨著</w:t>
      </w:r>
      <w:r>
        <w:rPr>
          <w:rFonts w:ascii="標楷體" w:eastAsia="標楷體" w:hAnsi="標楷體" w:cs="標楷體"/>
        </w:rPr>
        <w:t xml:space="preserve"> epoch </w:t>
      </w:r>
      <w:r>
        <w:rPr>
          <w:rFonts w:ascii="標楷體" w:eastAsia="標楷體" w:hAnsi="標楷體" w:cs="標楷體"/>
        </w:rPr>
        <w:t>次數增加，這些曲線可能呈現上升或下降的趨勢，有助於觀察模型是否遭遇過度擬合或過度擬合等問題。在損失曲線的部分：圖</w:t>
      </w:r>
      <w:r>
        <w:rPr>
          <w:rFonts w:ascii="標楷體" w:eastAsia="標楷體" w:hAnsi="標楷體" w:cs="標楷體"/>
        </w:rPr>
        <w:t>(13)</w:t>
      </w:r>
      <w:r>
        <w:rPr>
          <w:rFonts w:ascii="標楷體" w:eastAsia="標楷體" w:hAnsi="標楷體" w:cs="標楷體"/>
        </w:rPr>
        <w:t>顯示了訓練集和驗證集的損失值變化。訓練集損失由藍色線表示，而驗證集損失由橙色線表示。</w:t>
      </w:r>
    </w:p>
    <w:p w14:paraId="2C9B9D38" w14:textId="77777777" w:rsidR="00DF376D" w:rsidRDefault="00DF376D" w:rsidP="00DF376D">
      <w:pPr>
        <w:rPr>
          <w:rFonts w:ascii="標楷體" w:eastAsia="標楷體" w:hAnsi="標楷體" w:cs="標楷體" w:hint="eastAsia"/>
        </w:rPr>
      </w:pPr>
    </w:p>
    <w:p w14:paraId="46D23DEE" w14:textId="77777777" w:rsidR="008E57CD" w:rsidRDefault="00950350">
      <w:pPr>
        <w:ind w:firstLine="720"/>
        <w:rPr>
          <w:rFonts w:ascii="標楷體" w:eastAsia="標楷體" w:hAnsi="標楷體" w:cs="標楷體"/>
        </w:rPr>
      </w:pPr>
      <w:r>
        <w:rPr>
          <w:rFonts w:ascii="標楷體" w:eastAsia="標楷體" w:hAnsi="標楷體" w:cs="標楷體"/>
        </w:rPr>
        <w:lastRenderedPageBreak/>
        <w:t>損失曲線反映了模型在訓練過程中的效能，目標是使損失值盡量趨近於最小值。如果訓練集和驗證集的損失曲線都在逐漸下降，表示模型在學習過程中是有效的，最後呈現出的結果也是不錯，準確率高達</w:t>
      </w:r>
      <w:r>
        <w:rPr>
          <w:rFonts w:ascii="標楷體" w:eastAsia="標楷體" w:hAnsi="標楷體" w:cs="標楷體"/>
        </w:rPr>
        <w:t>93%</w:t>
      </w:r>
      <w:r>
        <w:rPr>
          <w:rFonts w:ascii="標楷體" w:eastAsia="標楷體" w:hAnsi="標楷體" w:cs="標楷體"/>
        </w:rPr>
        <w:t>，損失率的部分也是控制在還不錯的數值。</w:t>
      </w:r>
    </w:p>
    <w:p w14:paraId="0A9EAA4E" w14:textId="77777777" w:rsidR="008E57CD" w:rsidRDefault="008E57CD">
      <w:pPr>
        <w:rPr>
          <w:rFonts w:ascii="標楷體" w:eastAsia="標楷體" w:hAnsi="標楷體" w:cs="標楷體"/>
        </w:rPr>
      </w:pPr>
    </w:p>
    <w:p w14:paraId="03F839D2" w14:textId="77777777" w:rsidR="008E57CD" w:rsidRDefault="00950350">
      <w:pPr>
        <w:jc w:val="center"/>
      </w:pPr>
      <w:r>
        <w:rPr>
          <w:noProof/>
        </w:rPr>
        <w:drawing>
          <wp:inline distT="114300" distB="114300" distL="114300" distR="114300" wp14:anchorId="1E675A6C" wp14:editId="7E0491DC">
            <wp:extent cx="4356286" cy="296703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356286" cy="2967038"/>
                    </a:xfrm>
                    <a:prstGeom prst="rect">
                      <a:avLst/>
                    </a:prstGeom>
                    <a:ln/>
                  </pic:spPr>
                </pic:pic>
              </a:graphicData>
            </a:graphic>
          </wp:inline>
        </w:drawing>
      </w:r>
    </w:p>
    <w:p w14:paraId="64CEEBB4"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(12)</w:t>
      </w:r>
    </w:p>
    <w:p w14:paraId="71353DFE" w14:textId="77777777" w:rsidR="008E57CD" w:rsidRDefault="008E57CD">
      <w:pPr>
        <w:rPr>
          <w:rFonts w:ascii="標楷體" w:eastAsia="標楷體" w:hAnsi="標楷體" w:cs="標楷體"/>
        </w:rPr>
      </w:pPr>
    </w:p>
    <w:p w14:paraId="22981ECE" w14:textId="77777777" w:rsidR="008E57CD" w:rsidRDefault="00950350">
      <w:pPr>
        <w:jc w:val="center"/>
      </w:pPr>
      <w:r>
        <w:rPr>
          <w:noProof/>
        </w:rPr>
        <w:drawing>
          <wp:inline distT="114300" distB="114300" distL="114300" distR="114300" wp14:anchorId="105CA0B5" wp14:editId="4C8DF5ED">
            <wp:extent cx="4130573" cy="145390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130573" cy="1453902"/>
                    </a:xfrm>
                    <a:prstGeom prst="rect">
                      <a:avLst/>
                    </a:prstGeom>
                    <a:ln/>
                  </pic:spPr>
                </pic:pic>
              </a:graphicData>
            </a:graphic>
          </wp:inline>
        </w:drawing>
      </w:r>
    </w:p>
    <w:p w14:paraId="40E27D1B" w14:textId="77777777" w:rsidR="008E57CD" w:rsidRDefault="00950350">
      <w:pPr>
        <w:jc w:val="center"/>
        <w:rPr>
          <w:rFonts w:ascii="標楷體" w:eastAsia="標楷體" w:hAnsi="標楷體" w:cs="標楷體"/>
        </w:rPr>
      </w:pPr>
      <w:r>
        <w:rPr>
          <w:rFonts w:ascii="標楷體" w:eastAsia="標楷體" w:hAnsi="標楷體" w:cs="標楷體"/>
        </w:rPr>
        <w:t>圖</w:t>
      </w:r>
      <w:r>
        <w:rPr>
          <w:rFonts w:ascii="標楷體" w:eastAsia="標楷體" w:hAnsi="標楷體" w:cs="標楷體"/>
        </w:rPr>
        <w:t>(13</w:t>
      </w:r>
      <w:r>
        <w:rPr>
          <w:rFonts w:ascii="標楷體" w:eastAsia="標楷體" w:hAnsi="標楷體" w:cs="標楷體"/>
        </w:rPr>
        <w:t>)</w:t>
      </w:r>
    </w:p>
    <w:p w14:paraId="4BE65E75" w14:textId="77777777" w:rsidR="008E57CD" w:rsidRDefault="008E57CD">
      <w:pPr>
        <w:rPr>
          <w:rFonts w:ascii="標楷體" w:eastAsia="標楷體" w:hAnsi="標楷體" w:cs="標楷體"/>
        </w:rPr>
      </w:pPr>
    </w:p>
    <w:p w14:paraId="5FC28CB0" w14:textId="77777777" w:rsidR="008E57CD" w:rsidRDefault="00950350">
      <w:pPr>
        <w:spacing w:line="480" w:lineRule="auto"/>
        <w:rPr>
          <w:rFonts w:ascii="標楷體" w:eastAsia="標楷體" w:hAnsi="標楷體" w:cs="標楷體"/>
          <w:b/>
          <w:color w:val="000000"/>
          <w:sz w:val="36"/>
          <w:szCs w:val="36"/>
        </w:rPr>
      </w:pPr>
      <w:r>
        <w:rPr>
          <w:rFonts w:ascii="標楷體" w:eastAsia="標楷體" w:hAnsi="標楷體" w:cs="標楷體"/>
          <w:b/>
          <w:color w:val="000000"/>
          <w:sz w:val="36"/>
          <w:szCs w:val="36"/>
        </w:rPr>
        <w:t>(</w:t>
      </w:r>
      <w:r>
        <w:rPr>
          <w:rFonts w:ascii="標楷體" w:eastAsia="標楷體" w:hAnsi="標楷體" w:cs="標楷體"/>
          <w:b/>
          <w:color w:val="000000"/>
          <w:sz w:val="36"/>
          <w:szCs w:val="36"/>
        </w:rPr>
        <w:t>五</w:t>
      </w:r>
      <w:r>
        <w:rPr>
          <w:rFonts w:ascii="標楷體" w:eastAsia="標楷體" w:hAnsi="標楷體" w:cs="標楷體"/>
          <w:b/>
          <w:color w:val="000000"/>
          <w:sz w:val="36"/>
          <w:szCs w:val="36"/>
        </w:rPr>
        <w:t>)</w:t>
      </w:r>
      <w:r>
        <w:rPr>
          <w:rFonts w:ascii="標楷體" w:eastAsia="標楷體" w:hAnsi="標楷體" w:cs="標楷體"/>
          <w:b/>
          <w:color w:val="000000"/>
          <w:sz w:val="36"/>
          <w:szCs w:val="36"/>
        </w:rPr>
        <w:t>預期結果</w:t>
      </w:r>
    </w:p>
    <w:p w14:paraId="459C2224" w14:textId="77777777" w:rsidR="008E57CD" w:rsidRDefault="00950350">
      <w:pPr>
        <w:ind w:firstLine="720"/>
        <w:rPr>
          <w:rFonts w:ascii="標楷體" w:eastAsia="標楷體" w:hAnsi="標楷體" w:cs="標楷體"/>
        </w:rPr>
      </w:pPr>
      <w:r>
        <w:rPr>
          <w:rFonts w:ascii="標楷體" w:eastAsia="標楷體" w:hAnsi="標楷體" w:cs="標楷體"/>
        </w:rPr>
        <w:t>通過建構和精進模型的過程，我們預期在中風預測方面取得優異的成果，達到至少</w:t>
      </w:r>
      <w:r>
        <w:rPr>
          <w:rFonts w:ascii="標楷體" w:eastAsia="標楷體" w:hAnsi="標楷體" w:cs="標楷體"/>
        </w:rPr>
        <w:t>85%</w:t>
      </w:r>
      <w:r>
        <w:rPr>
          <w:rFonts w:ascii="標楷體" w:eastAsia="標楷體" w:hAnsi="標楷體" w:cs="標楷體"/>
        </w:rPr>
        <w:t>的預測準確率。我們的研究著重在關鍵特徵的挖掘以及模型性能的提升，為中風預測領域注入新的研究見解。這包括深入探討各項特徵對預測準確性的影響，並透過模型的優化，使其更有效地捕捉和利用這些特徵的資訊。預期結果不僅將提供高水平的預測精度，還將對中風預測的方法論和技術提供有價值的貢獻，推動這一領域的進步與創新。</w:t>
      </w:r>
      <w:r>
        <w:rPr>
          <w:rFonts w:ascii="標楷體" w:eastAsia="標楷體" w:hAnsi="標楷體" w:cs="標楷體"/>
        </w:rPr>
        <w:t xml:space="preserve"> </w:t>
      </w:r>
    </w:p>
    <w:p w14:paraId="11D68FA1" w14:textId="77777777" w:rsidR="008E57CD" w:rsidRDefault="008E57CD">
      <w:pPr>
        <w:rPr>
          <w:rFonts w:ascii="標楷體" w:eastAsia="標楷體" w:hAnsi="標楷體" w:cs="標楷體"/>
        </w:rPr>
      </w:pPr>
    </w:p>
    <w:p w14:paraId="6F50D114" w14:textId="77777777" w:rsidR="008E57CD" w:rsidRDefault="008E57CD">
      <w:pPr>
        <w:rPr>
          <w:rFonts w:ascii="標楷體" w:eastAsia="標楷體" w:hAnsi="標楷體" w:cs="標楷體"/>
        </w:rPr>
      </w:pPr>
    </w:p>
    <w:p w14:paraId="0A71D1F2" w14:textId="77777777" w:rsidR="008E57CD" w:rsidRDefault="008E57CD">
      <w:pPr>
        <w:rPr>
          <w:rFonts w:ascii="標楷體" w:eastAsia="標楷體" w:hAnsi="標楷體" w:cs="標楷體"/>
        </w:rPr>
      </w:pPr>
    </w:p>
    <w:p w14:paraId="4B8FF71F" w14:textId="77777777" w:rsidR="008E57CD" w:rsidRDefault="00950350">
      <w:pPr>
        <w:spacing w:line="480" w:lineRule="auto"/>
        <w:rPr>
          <w:rFonts w:ascii="標楷體" w:eastAsia="標楷體" w:hAnsi="標楷體" w:cs="標楷體"/>
        </w:rPr>
      </w:pPr>
      <w:r>
        <w:rPr>
          <w:rFonts w:ascii="標楷體" w:eastAsia="標楷體" w:hAnsi="標楷體" w:cs="標楷體"/>
          <w:b/>
          <w:color w:val="000000"/>
          <w:sz w:val="36"/>
          <w:szCs w:val="36"/>
        </w:rPr>
        <w:lastRenderedPageBreak/>
        <w:t>(</w:t>
      </w:r>
      <w:r>
        <w:rPr>
          <w:rFonts w:ascii="標楷體" w:eastAsia="標楷體" w:hAnsi="標楷體" w:cs="標楷體"/>
          <w:b/>
          <w:color w:val="000000"/>
          <w:sz w:val="36"/>
          <w:szCs w:val="36"/>
        </w:rPr>
        <w:t>六</w:t>
      </w:r>
      <w:r>
        <w:rPr>
          <w:rFonts w:ascii="標楷體" w:eastAsia="標楷體" w:hAnsi="標楷體" w:cs="標楷體"/>
          <w:b/>
          <w:color w:val="000000"/>
          <w:sz w:val="36"/>
          <w:szCs w:val="36"/>
        </w:rPr>
        <w:t>)</w:t>
      </w:r>
      <w:r>
        <w:rPr>
          <w:rFonts w:ascii="標楷體" w:eastAsia="標楷體" w:hAnsi="標楷體" w:cs="標楷體"/>
          <w:b/>
          <w:color w:val="000000"/>
          <w:sz w:val="36"/>
          <w:szCs w:val="36"/>
        </w:rPr>
        <w:t>參考文獻</w:t>
      </w:r>
    </w:p>
    <w:p w14:paraId="6D0841AB" w14:textId="77777777" w:rsidR="008E57CD" w:rsidRDefault="00950350">
      <w:pPr>
        <w:numPr>
          <w:ilvl w:val="0"/>
          <w:numId w:val="3"/>
        </w:numPr>
        <w:rPr>
          <w:rFonts w:ascii="標楷體" w:eastAsia="標楷體" w:hAnsi="標楷體" w:cs="標楷體"/>
        </w:rPr>
      </w:pPr>
      <w:hyperlink r:id="rId21">
        <w:r>
          <w:rPr>
            <w:rFonts w:ascii="標楷體" w:eastAsia="標楷體" w:hAnsi="標楷體" w:cs="標楷體"/>
            <w:color w:val="1155CC"/>
            <w:u w:val="single"/>
          </w:rPr>
          <w:t>https://franky07724-57962.medium.com/c47247d95dc8</w:t>
        </w:r>
      </w:hyperlink>
    </w:p>
    <w:p w14:paraId="70CC1C0D" w14:textId="77777777" w:rsidR="008E57CD" w:rsidRDefault="00950350">
      <w:pPr>
        <w:numPr>
          <w:ilvl w:val="0"/>
          <w:numId w:val="3"/>
        </w:numPr>
        <w:rPr>
          <w:rFonts w:ascii="標楷體" w:eastAsia="標楷體" w:hAnsi="標楷體" w:cs="標楷體"/>
        </w:rPr>
      </w:pPr>
      <w:hyperlink r:id="rId22">
        <w:r>
          <w:rPr>
            <w:rFonts w:ascii="標楷體" w:eastAsia="標楷體" w:hAnsi="標楷體" w:cs="標楷體"/>
            <w:color w:val="1155CC"/>
            <w:u w:val="single"/>
          </w:rPr>
          <w:t>Stroke Prediction Dataset (kaggle.com)</w:t>
        </w:r>
      </w:hyperlink>
    </w:p>
    <w:p w14:paraId="615D2451" w14:textId="77777777" w:rsidR="008E57CD" w:rsidRDefault="00950350">
      <w:pPr>
        <w:numPr>
          <w:ilvl w:val="0"/>
          <w:numId w:val="3"/>
        </w:numPr>
        <w:rPr>
          <w:rFonts w:ascii="標楷體" w:eastAsia="標楷體" w:hAnsi="標楷體" w:cs="標楷體"/>
        </w:rPr>
      </w:pPr>
      <w:hyperlink r:id="rId23">
        <w:r>
          <w:rPr>
            <w:rFonts w:ascii="標楷體" w:eastAsia="標楷體" w:hAnsi="標楷體" w:cs="標楷體"/>
            <w:color w:val="1155CC"/>
            <w:u w:val="single"/>
          </w:rPr>
          <w:t>https://scikit-learn.org/stable/user_guide.html</w:t>
        </w:r>
      </w:hyperlink>
    </w:p>
    <w:p w14:paraId="4D473288" w14:textId="77777777" w:rsidR="008E57CD" w:rsidRDefault="00950350">
      <w:pPr>
        <w:numPr>
          <w:ilvl w:val="0"/>
          <w:numId w:val="3"/>
        </w:numPr>
        <w:rPr>
          <w:rFonts w:ascii="標楷體" w:eastAsia="標楷體" w:hAnsi="標楷體" w:cs="標楷體"/>
        </w:rPr>
      </w:pPr>
      <w:hyperlink r:id="rId24">
        <w:r>
          <w:rPr>
            <w:rFonts w:ascii="標楷體" w:eastAsia="標楷體" w:hAnsi="標楷體" w:cs="標楷體"/>
            <w:color w:val="1155CC"/>
            <w:u w:val="single"/>
          </w:rPr>
          <w:t>https://www.tensorflow.org/tutorials</w:t>
        </w:r>
      </w:hyperlink>
    </w:p>
    <w:p w14:paraId="3F6A75F4" w14:textId="77777777" w:rsidR="008E57CD" w:rsidRDefault="00950350">
      <w:pPr>
        <w:numPr>
          <w:ilvl w:val="0"/>
          <w:numId w:val="3"/>
        </w:numPr>
        <w:rPr>
          <w:rFonts w:ascii="標楷體" w:eastAsia="標楷體" w:hAnsi="標楷體" w:cs="標楷體"/>
        </w:rPr>
      </w:pPr>
      <w:hyperlink r:id="rId25">
        <w:r>
          <w:rPr>
            <w:rFonts w:ascii="標楷體" w:eastAsia="標楷體" w:hAnsi="標楷體" w:cs="標楷體"/>
            <w:color w:val="1155CC"/>
            <w:u w:val="single"/>
          </w:rPr>
          <w:t>https://en.wikipedia.org/wiki/Stroke</w:t>
        </w:r>
      </w:hyperlink>
    </w:p>
    <w:p w14:paraId="723BF6B7" w14:textId="77777777" w:rsidR="008E57CD" w:rsidRDefault="00950350">
      <w:pPr>
        <w:numPr>
          <w:ilvl w:val="0"/>
          <w:numId w:val="3"/>
        </w:numPr>
        <w:rPr>
          <w:rFonts w:ascii="標楷體" w:eastAsia="標楷體" w:hAnsi="標楷體" w:cs="標楷體"/>
        </w:rPr>
      </w:pPr>
      <w:hyperlink r:id="rId26">
        <w:r>
          <w:rPr>
            <w:rFonts w:ascii="標楷體" w:eastAsia="標楷體" w:hAnsi="標楷體" w:cs="標楷體"/>
            <w:color w:val="1155CC"/>
            <w:u w:val="single"/>
          </w:rPr>
          <w:t>https://en.wikipedia.org/wiki/Support_vector_machine</w:t>
        </w:r>
      </w:hyperlink>
    </w:p>
    <w:p w14:paraId="0174CBF6" w14:textId="77777777" w:rsidR="008E57CD" w:rsidRDefault="00950350">
      <w:pPr>
        <w:numPr>
          <w:ilvl w:val="0"/>
          <w:numId w:val="3"/>
        </w:numPr>
        <w:rPr>
          <w:rFonts w:ascii="標楷體" w:eastAsia="標楷體" w:hAnsi="標楷體" w:cs="標楷體"/>
        </w:rPr>
      </w:pPr>
      <w:hyperlink r:id="rId27">
        <w:r>
          <w:rPr>
            <w:rFonts w:ascii="標楷體" w:eastAsia="標楷體" w:hAnsi="標楷體" w:cs="標楷體"/>
            <w:color w:val="1155CC"/>
            <w:u w:val="single"/>
          </w:rPr>
          <w:t>https://en.wiki</w:t>
        </w:r>
        <w:r>
          <w:rPr>
            <w:rFonts w:ascii="標楷體" w:eastAsia="標楷體" w:hAnsi="標楷體" w:cs="標楷體"/>
            <w:color w:val="1155CC"/>
            <w:u w:val="single"/>
          </w:rPr>
          <w:t>pedia.org/wiki/K-nearest_neighbors_algorithm</w:t>
        </w:r>
      </w:hyperlink>
    </w:p>
    <w:p w14:paraId="78C14B0B" w14:textId="77777777" w:rsidR="008E57CD" w:rsidRDefault="00950350">
      <w:pPr>
        <w:numPr>
          <w:ilvl w:val="0"/>
          <w:numId w:val="3"/>
        </w:numPr>
        <w:rPr>
          <w:rFonts w:ascii="標楷體" w:eastAsia="標楷體" w:hAnsi="標楷體" w:cs="標楷體"/>
        </w:rPr>
      </w:pPr>
      <w:hyperlink r:id="rId28">
        <w:r>
          <w:rPr>
            <w:rFonts w:ascii="標楷體" w:eastAsia="標楷體" w:hAnsi="標楷體" w:cs="標楷體"/>
            <w:color w:val="1155CC"/>
            <w:u w:val="single"/>
          </w:rPr>
          <w:t>https://en.wikipedia.org/wiki/Logistic_regression</w:t>
        </w:r>
      </w:hyperlink>
    </w:p>
    <w:p w14:paraId="2A68EB6C" w14:textId="77777777" w:rsidR="008E57CD" w:rsidRDefault="00950350">
      <w:pPr>
        <w:numPr>
          <w:ilvl w:val="0"/>
          <w:numId w:val="3"/>
        </w:numPr>
        <w:rPr>
          <w:rFonts w:ascii="標楷體" w:eastAsia="標楷體" w:hAnsi="標楷體" w:cs="標楷體"/>
        </w:rPr>
      </w:pPr>
      <w:hyperlink r:id="rId29">
        <w:r>
          <w:rPr>
            <w:rFonts w:ascii="標楷體" w:eastAsia="標楷體" w:hAnsi="標楷體" w:cs="標楷體"/>
            <w:color w:val="1155CC"/>
            <w:u w:val="single"/>
          </w:rPr>
          <w:t>https://en.wikipedia.org/wiki</w:t>
        </w:r>
        <w:r>
          <w:rPr>
            <w:rFonts w:ascii="標楷體" w:eastAsia="標楷體" w:hAnsi="標楷體" w:cs="標楷體"/>
            <w:color w:val="1155CC"/>
            <w:u w:val="single"/>
          </w:rPr>
          <w:t>/Deep_learning</w:t>
        </w:r>
      </w:hyperlink>
    </w:p>
    <w:p w14:paraId="161C4802" w14:textId="77777777" w:rsidR="008E57CD" w:rsidRDefault="00950350">
      <w:pPr>
        <w:numPr>
          <w:ilvl w:val="0"/>
          <w:numId w:val="3"/>
        </w:numPr>
        <w:rPr>
          <w:rFonts w:ascii="標楷體" w:eastAsia="標楷體" w:hAnsi="標楷體" w:cs="標楷體"/>
        </w:rPr>
      </w:pPr>
      <w:r>
        <w:rPr>
          <w:rFonts w:ascii="標楷體" w:eastAsia="標楷體" w:hAnsi="標楷體" w:cs="標楷體"/>
          <w:color w:val="1155CC"/>
          <w:u w:val="single"/>
        </w:rPr>
        <w:t>https://www.kaggle.com/code/nimapourmoradi/healthcare-stroke</w:t>
      </w:r>
    </w:p>
    <w:p w14:paraId="560329ED" w14:textId="77777777" w:rsidR="008E57CD" w:rsidRDefault="008E57CD">
      <w:pPr>
        <w:rPr>
          <w:rFonts w:ascii="標楷體" w:eastAsia="標楷體" w:hAnsi="標楷體" w:cs="標楷體"/>
        </w:rPr>
      </w:pPr>
    </w:p>
    <w:sectPr w:rsidR="008E57CD">
      <w:footerReference w:type="default" r:id="rId30"/>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F641" w14:textId="77777777" w:rsidR="00950350" w:rsidRDefault="00950350">
      <w:r>
        <w:separator/>
      </w:r>
    </w:p>
  </w:endnote>
  <w:endnote w:type="continuationSeparator" w:id="0">
    <w:p w14:paraId="688FC928" w14:textId="77777777" w:rsidR="00950350" w:rsidRDefault="0095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A1C1" w14:textId="77777777" w:rsidR="008E57CD" w:rsidRDefault="008E57CD">
    <w:pPr>
      <w:tabs>
        <w:tab w:val="center" w:pos="4153"/>
        <w:tab w:val="right" w:pos="8306"/>
      </w:tabs>
      <w:rPr>
        <w:rFonts w:ascii="標楷體" w:eastAsia="標楷體" w:hAnsi="標楷體" w:cs="標楷體"/>
      </w:rPr>
    </w:pPr>
  </w:p>
  <w:p w14:paraId="670D402E" w14:textId="77777777" w:rsidR="008E57CD" w:rsidRDefault="008E57CD">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0EB2" w14:textId="77777777" w:rsidR="00950350" w:rsidRDefault="00950350">
      <w:r>
        <w:separator/>
      </w:r>
    </w:p>
  </w:footnote>
  <w:footnote w:type="continuationSeparator" w:id="0">
    <w:p w14:paraId="3C0424A0" w14:textId="77777777" w:rsidR="00950350" w:rsidRDefault="00950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3F8"/>
    <w:multiLevelType w:val="multilevel"/>
    <w:tmpl w:val="BB72AD7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ECE5721"/>
    <w:multiLevelType w:val="hybridMultilevel"/>
    <w:tmpl w:val="A5CC3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B1532D"/>
    <w:multiLevelType w:val="multilevel"/>
    <w:tmpl w:val="586C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6B49FB"/>
    <w:multiLevelType w:val="multilevel"/>
    <w:tmpl w:val="A79CBDC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9241B69"/>
    <w:multiLevelType w:val="multilevel"/>
    <w:tmpl w:val="66986CB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7FEB3D1D"/>
    <w:multiLevelType w:val="multilevel"/>
    <w:tmpl w:val="A7829AC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7CD"/>
    <w:rsid w:val="00844A2B"/>
    <w:rsid w:val="008E57CD"/>
    <w:rsid w:val="00950350"/>
    <w:rsid w:val="00DF37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1A40"/>
  <w15:docId w15:val="{84582DB1-B3E6-4150-AC32-D693EEA5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80" w:after="180" w:line="720" w:lineRule="auto"/>
      <w:outlineLvl w:val="0"/>
    </w:pPr>
    <w:rPr>
      <w:rFonts w:ascii="Calibri" w:eastAsia="Calibri" w:hAnsi="Calibri" w:cs="Calibri"/>
      <w:b/>
      <w:sz w:val="52"/>
      <w:szCs w:val="52"/>
    </w:rPr>
  </w:style>
  <w:style w:type="paragraph" w:styleId="2">
    <w:name w:val="heading 2"/>
    <w:basedOn w:val="a"/>
    <w:next w:val="a"/>
    <w:uiPriority w:val="9"/>
    <w:unhideWhenUsed/>
    <w:qFormat/>
    <w:pPr>
      <w:keepNext/>
      <w:spacing w:line="720" w:lineRule="auto"/>
      <w:outlineLvl w:val="1"/>
    </w:pPr>
    <w:rPr>
      <w:rFonts w:ascii="Calibri" w:eastAsia="Calibri" w:hAnsi="Calibri" w:cs="Calibri"/>
      <w:b/>
      <w:sz w:val="48"/>
      <w:szCs w:val="48"/>
    </w:rPr>
  </w:style>
  <w:style w:type="paragraph" w:styleId="3">
    <w:name w:val="heading 3"/>
    <w:basedOn w:val="a"/>
    <w:next w:val="a"/>
    <w:uiPriority w:val="9"/>
    <w:semiHidden/>
    <w:unhideWhenUsed/>
    <w:qFormat/>
    <w:pPr>
      <w:widowControl/>
      <w:outlineLvl w:val="2"/>
    </w:pPr>
    <w:rPr>
      <w:rFonts w:ascii="新細明體" w:eastAsia="新細明體" w:hAnsi="新細明體" w:cs="新細明體"/>
      <w:b/>
      <w:sz w:val="27"/>
      <w:szCs w:val="27"/>
    </w:rPr>
  </w:style>
  <w:style w:type="paragraph" w:styleId="4">
    <w:name w:val="heading 4"/>
    <w:basedOn w:val="a"/>
    <w:next w:val="a"/>
    <w:uiPriority w:val="9"/>
    <w:semiHidden/>
    <w:unhideWhenUsed/>
    <w:qFormat/>
    <w:pPr>
      <w:keepNext/>
      <w:spacing w:line="720" w:lineRule="auto"/>
      <w:outlineLvl w:val="3"/>
    </w:pPr>
    <w:rPr>
      <w:rFonts w:ascii="Calibri" w:eastAsia="Calibri" w:hAnsi="Calibri" w:cs="Calibri"/>
      <w:sz w:val="36"/>
      <w:szCs w:val="36"/>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44A2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Support_vector_machine" TargetMode="External"/><Relationship Id="rId3" Type="http://schemas.openxmlformats.org/officeDocument/2006/relationships/styles" Target="styles.xml"/><Relationship Id="rId21" Type="http://schemas.openxmlformats.org/officeDocument/2006/relationships/hyperlink" Target="https://franky07724-57962.medium.com/c47247d95d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Strok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Deep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nsorflow.org/tutorial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user_guide.html" TargetMode="External"/><Relationship Id="rId28" Type="http://schemas.openxmlformats.org/officeDocument/2006/relationships/hyperlink" Target="https://en.wikipedia.org/wiki/Logistic_regress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fedesoriano/stroke-prediction-dataset" TargetMode="External"/><Relationship Id="rId27" Type="http://schemas.openxmlformats.org/officeDocument/2006/relationships/hyperlink" Target="https://en.wikipedia.org/wiki/K-nearest_neighbors_algorith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A6gjYJk/SoOhQ70g4pEUQ/Ug==">CgMxLjAyDmgubnZ3NXcxNjgxZzd2OAByITFJa1ZUTENIeGZ0ZEtHLVB0UDc5LXlLckFWeVNKTTY5ag==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Lext</cp:lastModifiedBy>
  <cp:revision>3</cp:revision>
  <dcterms:created xsi:type="dcterms:W3CDTF">2024-01-03T16:48:00Z</dcterms:created>
  <dcterms:modified xsi:type="dcterms:W3CDTF">2024-01-03T16:50:00Z</dcterms:modified>
</cp:coreProperties>
</file>