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245" w:x="2803" w:y="10529"/>
        <w:widowControl w:val="off"/>
        <w:autoSpaceDE w:val="off"/>
        <w:autoSpaceDN w:val="off"/>
        <w:spacing w:before="0" w:after="0" w:line="720" w:lineRule="exact"/>
        <w:ind w:left="0" w:right="0" w:firstLine="0"/>
        <w:jc w:val="left"/>
        <w:rPr>
          <w:rFonts w:ascii="SimHei"/>
          <w:color w:val="000000"/>
          <w:spacing w:val="0"/>
          <w:sz w:val="72"/>
        </w:rPr>
      </w:pPr>
      <w:r>
        <w:rPr>
          <w:rFonts w:ascii="SimHei"/>
          <w:color w:val="00afef"/>
          <w:spacing w:val="0"/>
          <w:sz w:val="72"/>
        </w:rPr>
        <w:t>MySQL</w:t>
      </w:r>
      <w:r>
        <w:rPr>
          <w:rFonts w:ascii="Times New Roman"/>
          <w:color w:val="00afef"/>
          <w:spacing w:val="0"/>
          <w:sz w:val="72"/>
        </w:rPr>
        <w:t xml:space="preserve"> </w:t>
      </w:r>
      <w:r>
        <w:rPr>
          <w:rFonts w:ascii="SimHei" w:hAnsi="SimHei" w:cs="SimHei"/>
          <w:color w:val="00afef"/>
          <w:spacing w:val="0"/>
          <w:sz w:val="72"/>
        </w:rPr>
        <w:t>优化专题拓展</w:t>
      </w:r>
      <w:r>
        <w:rPr>
          <w:rFonts w:ascii="SimHei"/>
          <w:color w:val="000000"/>
          <w:spacing w:val="0"/>
          <w:sz w:val="72"/>
        </w:rPr>
      </w:r>
    </w:p>
    <w:p>
      <w:pPr>
        <w:pStyle w:val="Normal"/>
        <w:framePr w:w="7245" w:x="2803" w:y="10529"/>
        <w:widowControl w:val="off"/>
        <w:autoSpaceDE w:val="off"/>
        <w:autoSpaceDN w:val="off"/>
        <w:spacing w:before="0" w:after="0" w:line="1075" w:lineRule="exact"/>
        <w:ind w:left="1049" w:right="0" w:firstLine="0"/>
        <w:jc w:val="left"/>
        <w:rPr>
          <w:rFonts w:ascii="SimHei"/>
          <w:color w:val="000000"/>
          <w:spacing w:val="0"/>
          <w:sz w:val="30"/>
        </w:rPr>
      </w:pPr>
      <w:r>
        <w:rPr>
          <w:rFonts w:ascii="SimHei" w:hAnsi="SimHei" w:cs="SimHei"/>
          <w:color w:val="00afef"/>
          <w:spacing w:val="0"/>
          <w:sz w:val="30"/>
        </w:rPr>
        <w:t>上海校区就业部</w:t>
      </w:r>
      <w:r>
        <w:rPr>
          <w:rFonts w:ascii="Times New Roman"/>
          <w:color w:val="00afef"/>
          <w:spacing w:val="2"/>
          <w:sz w:val="30"/>
        </w:rPr>
        <w:t xml:space="preserve"> </w:t>
      </w:r>
      <w:r>
        <w:rPr>
          <w:rFonts w:ascii="SimHei"/>
          <w:color w:val="00afef"/>
          <w:spacing w:val="0"/>
          <w:sz w:val="30"/>
        </w:rPr>
        <w:t>PHP</w:t>
      </w:r>
      <w:r>
        <w:rPr>
          <w:rFonts w:ascii="Times New Roman"/>
          <w:color w:val="00afef"/>
          <w:spacing w:val="-2"/>
          <w:sz w:val="30"/>
        </w:rPr>
        <w:t xml:space="preserve"> </w:t>
      </w:r>
      <w:r>
        <w:rPr>
          <w:rFonts w:ascii="SimHei" w:hAnsi="SimHei" w:cs="SimHei"/>
          <w:color w:val="00afef"/>
          <w:spacing w:val="0"/>
          <w:sz w:val="30"/>
        </w:rPr>
        <w:t>组——薛杰</w:t>
      </w:r>
      <w:r>
        <w:rPr>
          <w:rFonts w:ascii="SimHei"/>
          <w:color w:val="000000"/>
          <w:spacing w:val="0"/>
          <w:sz w:val="30"/>
        </w:rPr>
      </w:r>
    </w:p>
    <w:p>
      <w:pPr>
        <w:pStyle w:val="Normal"/>
        <w:framePr w:w="7245" w:x="2803" w:y="10529"/>
        <w:widowControl w:val="off"/>
        <w:autoSpaceDE w:val="off"/>
        <w:autoSpaceDN w:val="off"/>
        <w:spacing w:before="0" w:after="0" w:line="1075" w:lineRule="exact"/>
        <w:ind w:left="2362" w:right="0" w:firstLine="0"/>
        <w:jc w:val="left"/>
        <w:rPr>
          <w:rFonts w:ascii="SimHei"/>
          <w:color w:val="000000"/>
          <w:spacing w:val="0"/>
          <w:sz w:val="30"/>
        </w:rPr>
      </w:pPr>
      <w:r>
        <w:rPr>
          <w:rFonts w:ascii="SimHei"/>
          <w:color w:val="00afef"/>
          <w:spacing w:val="0"/>
          <w:sz w:val="30"/>
        </w:rPr>
        <w:t>2017</w:t>
      </w:r>
      <w:r>
        <w:rPr>
          <w:rFonts w:ascii="Times New Roman"/>
          <w:color w:val="00afef"/>
          <w:spacing w:val="-2"/>
          <w:sz w:val="30"/>
        </w:rPr>
        <w:t xml:space="preserve"> </w:t>
      </w:r>
      <w:r>
        <w:rPr>
          <w:rFonts w:ascii="SimHei" w:hAnsi="SimHei" w:cs="SimHei"/>
          <w:color w:val="00afef"/>
          <w:spacing w:val="0"/>
          <w:sz w:val="30"/>
        </w:rPr>
        <w:t>年</w:t>
      </w:r>
      <w:r>
        <w:rPr>
          <w:rFonts w:ascii="Times New Roman"/>
          <w:color w:val="00afef"/>
          <w:spacing w:val="2"/>
          <w:sz w:val="30"/>
        </w:rPr>
        <w:t xml:space="preserve"> </w:t>
      </w:r>
      <w:r>
        <w:rPr>
          <w:rFonts w:ascii="SimHei"/>
          <w:color w:val="00afef"/>
          <w:spacing w:val="0"/>
          <w:sz w:val="30"/>
        </w:rPr>
        <w:t>7</w:t>
      </w:r>
      <w:r>
        <w:rPr>
          <w:rFonts w:ascii="Times New Roman"/>
          <w:color w:val="00afef"/>
          <w:spacing w:val="-2"/>
          <w:sz w:val="30"/>
        </w:rPr>
        <w:t xml:space="preserve"> </w:t>
      </w:r>
      <w:r>
        <w:rPr>
          <w:rFonts w:ascii="SimHei" w:hAnsi="SimHei" w:cs="SimHei"/>
          <w:color w:val="00afef"/>
          <w:spacing w:val="0"/>
          <w:sz w:val="30"/>
        </w:rPr>
        <w:t>月</w:t>
      </w:r>
      <w:r>
        <w:rPr>
          <w:rFonts w:ascii="SimHei"/>
          <w:color w:val="000000"/>
          <w:spacing w:val="0"/>
          <w:sz w:val="30"/>
        </w:rPr>
      </w:r>
    </w:p>
    <w:p>
      <w:pPr>
        <w:pStyle w:val="Normal"/>
        <w:framePr w:w="4369" w:x="2933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北京市昌平区建材城西路金燕龙办公楼一层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framePr w:w="2245" w:x="7032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电话：400-618-9090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0pt;margin-top:798.05pt;z-index:-3;width:595pt;height:43.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0pt;margin-top:0.65pt;z-index:-7;width:595pt;height:71.7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64.9pt;margin-top:215.1pt;z-index:-11;width:265.55pt;height:195.6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55" w:x="1800" w:y="221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SimSun"/>
          <w:color w:val="000000"/>
          <w:spacing w:val="0"/>
          <w:sz w:val="28"/>
        </w:rPr>
      </w:pPr>
      <w:r>
        <w:rPr>
          <w:rFonts w:ascii="SimSun" w:hAnsi="SimSun" w:cs="SimSun"/>
          <w:color w:val="000000"/>
          <w:spacing w:val="0"/>
          <w:sz w:val="28"/>
        </w:rPr>
        <w:t>一、</w:t>
      </w:r>
      <w:r>
        <w:rPr>
          <w:rFonts w:ascii="IPONFV+Calibri-Bold"/>
          <w:color w:val="000000"/>
          <w:spacing w:val="-1"/>
          <w:sz w:val="28"/>
        </w:rPr>
        <w:t>SQL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优化</w:t>
      </w:r>
      <w:r>
        <w:rPr>
          <w:rFonts w:ascii="SimSun"/>
          <w:color w:val="000000"/>
          <w:spacing w:val="0"/>
          <w:sz w:val="28"/>
        </w:rPr>
      </w:r>
    </w:p>
    <w:p>
      <w:pPr>
        <w:pStyle w:val="Normal"/>
        <w:framePr w:w="2098" w:x="1800" w:y="272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ff0000"/>
          <w:spacing w:val="0"/>
          <w:sz w:val="21"/>
        </w:rPr>
        <w:t>1</w:t>
      </w:r>
      <w:r>
        <w:rPr>
          <w:rFonts w:ascii="SimSun" w:hAnsi="SimSun" w:cs="SimSun"/>
          <w:color w:val="ff0000"/>
          <w:spacing w:val="1"/>
          <w:sz w:val="21"/>
        </w:rPr>
        <w:t>、分析和定位策略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805" w:x="1800" w:y="334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SimSun" w:hAnsi="SimSun" w:cs="SimSun"/>
          <w:color w:val="000000"/>
          <w:spacing w:val="1"/>
          <w:sz w:val="21"/>
        </w:rPr>
        <w:t>、通过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show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status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了解各种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SQL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的执行频率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393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SimSun" w:hAnsi="SimSun" w:cs="SimSun"/>
          <w:color w:val="000000"/>
          <w:spacing w:val="-1"/>
          <w:sz w:val="21"/>
        </w:rPr>
        <w:t>、定位执行效率低的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SQL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语句：①通过慢日志定位；②使用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show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processlist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命令查看当前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573" w:x="1800" w:y="424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在进行的线程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398" w:x="1800" w:y="483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SimSun" w:hAnsi="SimSun" w:cs="SimSun"/>
          <w:color w:val="000000"/>
          <w:spacing w:val="1"/>
          <w:sz w:val="21"/>
        </w:rPr>
        <w:t>、通过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explain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分析低效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SQL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98" w:x="1800" w:y="4839"/>
        <w:widowControl w:val="off"/>
        <w:autoSpaceDE w:val="off"/>
        <w:autoSpaceDN w:val="off"/>
        <w:spacing w:before="0" w:after="0" w:line="593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</w:t>
      </w:r>
      <w:r>
        <w:rPr>
          <w:rFonts w:ascii="SimSun" w:hAnsi="SimSun" w:cs="SimSun"/>
          <w:color w:val="000000"/>
          <w:spacing w:val="1"/>
          <w:sz w:val="21"/>
        </w:rPr>
        <w:t>、通过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show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profile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分析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SQL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3398" w:x="1800" w:y="4839"/>
        <w:widowControl w:val="off"/>
        <w:autoSpaceDE w:val="off"/>
        <w:autoSpaceDN w:val="off"/>
        <w:spacing w:before="0" w:after="0" w:line="593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</w:t>
      </w:r>
      <w:r>
        <w:rPr>
          <w:rFonts w:ascii="SimSun" w:hAnsi="SimSun" w:cs="SimSun"/>
          <w:color w:val="000000"/>
          <w:spacing w:val="1"/>
          <w:sz w:val="21"/>
        </w:rPr>
        <w:t>、通过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trace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分析优化器的选择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050" w:x="1800" w:y="727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ff0000"/>
          <w:spacing w:val="0"/>
          <w:sz w:val="21"/>
        </w:rPr>
        <w:t>2</w:t>
      </w:r>
      <w:r>
        <w:rPr>
          <w:rFonts w:ascii="SimSun" w:hAnsi="SimSun" w:cs="SimSun"/>
          <w:color w:val="ff0000"/>
          <w:spacing w:val="1"/>
          <w:sz w:val="21"/>
        </w:rPr>
        <w:t>、优化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772" w:x="1800" w:y="789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SimSun" w:hAnsi="SimSun" w:cs="SimSun"/>
          <w:color w:val="000000"/>
          <w:spacing w:val="-4"/>
          <w:sz w:val="21"/>
        </w:rPr>
        <w:t>、大批量插入数据，使用如下方式能快速导入大量数据（在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myisam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SimSun" w:hAnsi="SimSun" w:cs="SimSun"/>
          <w:color w:val="000000"/>
          <w:spacing w:val="-9"/>
          <w:sz w:val="21"/>
        </w:rPr>
        <w:t>引擎下速度更为显著）：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979" w:x="2220" w:y="848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alter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table</w:t>
      </w:r>
      <w:r>
        <w:rPr>
          <w:rFonts w:ascii="Times New Roman"/>
          <w:color w:val="000000"/>
          <w:spacing w:val="55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表名</w:t>
      </w:r>
      <w:r>
        <w:rPr>
          <w:rFonts w:ascii="Times New Roman"/>
          <w:color w:val="000000"/>
          <w:spacing w:val="5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disable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keys;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79" w:x="2220" w:y="8484"/>
        <w:widowControl w:val="off"/>
        <w:autoSpaceDE w:val="off"/>
        <w:autoSpaceDN w:val="off"/>
        <w:spacing w:before="0" w:after="0" w:line="58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Loading</w:t>
      </w:r>
      <w:r>
        <w:rPr>
          <w:rFonts w:ascii="Times New Roman"/>
          <w:color w:val="000000"/>
          <w:spacing w:val="-7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the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data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976" w:x="2220" w:y="966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Alter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table</w:t>
      </w:r>
      <w:r>
        <w:rPr>
          <w:rFonts w:ascii="Times New Roman"/>
          <w:color w:val="000000"/>
          <w:spacing w:val="5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表名</w:t>
      </w:r>
      <w:r>
        <w:rPr>
          <w:rFonts w:ascii="Times New Roman"/>
          <w:color w:val="000000"/>
          <w:spacing w:val="56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enable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keys;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2274" w:x="1800" w:y="1085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SimSun" w:hAnsi="SimSun" w:cs="SimSun"/>
          <w:color w:val="000000"/>
          <w:spacing w:val="1"/>
          <w:sz w:val="21"/>
        </w:rPr>
        <w:t>、优化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insert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语句：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11443"/>
        <w:widowControl w:val="off"/>
        <w:autoSpaceDE w:val="off"/>
        <w:autoSpaceDN w:val="off"/>
        <w:spacing w:before="0" w:after="0" w:line="218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①对同一客户插入很多行，尽量使用多个值表的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insert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语句，能大大缩减客户端与数据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11443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库之间的连接。例如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insert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into</w:t>
      </w:r>
      <w:r>
        <w:rPr>
          <w:rFonts w:ascii="Times New Roman"/>
          <w:color w:val="000000"/>
          <w:spacing w:val="5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表名</w:t>
      </w:r>
      <w:r>
        <w:rPr>
          <w:rFonts w:ascii="Times New Roman"/>
          <w:color w:val="000000"/>
          <w:spacing w:val="56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values(1,2),(1,3),(1,4)</w:t>
      </w:r>
      <w:r>
        <w:rPr>
          <w:rFonts w:ascii="SimSun" w:hAnsi="SimSun" w:cs="SimSun"/>
          <w:color w:val="000000"/>
          <w:spacing w:val="0"/>
          <w:sz w:val="21"/>
        </w:rPr>
        <w:t>····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6580" w:x="2220" w:y="1234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②对不同客户插入很多行，可以使用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insert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delayed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语句更高速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6580" w:x="2220" w:y="12348"/>
        <w:widowControl w:val="off"/>
        <w:autoSpaceDE w:val="off"/>
        <w:autoSpaceDN w:val="off"/>
        <w:spacing w:before="0" w:after="0" w:line="590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③将索引文件和数据文件分在不同的磁盘上存放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846" w:x="2220" w:y="1353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④从一个文本文件装载一个表时，使用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load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data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infile</w:t>
      </w:r>
      <w:r>
        <w:rPr>
          <w:rFonts w:ascii="SimSun" w:hAnsi="SimSun" w:cs="SimSun"/>
          <w:color w:val="000000"/>
          <w:spacing w:val="1"/>
          <w:sz w:val="21"/>
        </w:rPr>
        <w:t>，速度会比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insert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快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20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倍左右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584" w:x="1800" w:y="1471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SimSun" w:hAnsi="SimSun" w:cs="SimSun"/>
          <w:color w:val="000000"/>
          <w:spacing w:val="1"/>
          <w:sz w:val="21"/>
        </w:rPr>
        <w:t>、优化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order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by</w:t>
      </w:r>
      <w:r>
        <w:rPr>
          <w:rFonts w:ascii="Times New Roman"/>
          <w:color w:val="000000"/>
          <w:spacing w:val="52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语句：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369" w:x="2933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北京市昌平区建材城西路金燕龙办公楼一层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framePr w:w="2245" w:x="7032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电话：400-618-9090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0pt;margin-top:798.05pt;z-index:-15;width:595pt;height:43.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0pt;margin-top:0.65pt;z-index:-19;width:595pt;height:71.7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85.5pt;margin-top:163.1pt;z-index:-23;width:424.25pt;height:152.6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85.5pt;margin-top:390.5pt;z-index:-27;width:424.25pt;height:359.8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50" w:x="1800" w:y="1503"/>
        <w:widowControl w:val="off"/>
        <w:autoSpaceDE w:val="off"/>
        <w:autoSpaceDN w:val="off"/>
        <w:spacing w:before="0" w:after="0" w:line="218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①</w:t>
      </w:r>
      <w:r>
        <w:rPr>
          <w:rFonts w:ascii="Calibri"/>
          <w:color w:val="000000"/>
          <w:spacing w:val="0"/>
          <w:sz w:val="21"/>
        </w:rPr>
        <w:t>mysql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中的两种排序方式：第一种是有序索引顺序扫描直接返回有序数据；第二种是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1503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通过对返回数据进行排序（</w:t>
      </w:r>
      <w:r>
        <w:rPr>
          <w:rFonts w:ascii="Calibri"/>
          <w:color w:val="000000"/>
          <w:spacing w:val="0"/>
          <w:sz w:val="21"/>
        </w:rPr>
        <w:t>Filesort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排序）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374" w:x="2220" w:y="240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②</w:t>
      </w:r>
      <w:r>
        <w:rPr>
          <w:rFonts w:ascii="Calibri"/>
          <w:color w:val="000000"/>
          <w:spacing w:val="0"/>
          <w:sz w:val="21"/>
        </w:rPr>
        <w:t>Filesort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优化：通过两次扫描算法和一次扫描算法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651" w:x="1800" w:y="359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</w:t>
      </w:r>
      <w:r>
        <w:rPr>
          <w:rFonts w:ascii="SimSun" w:hAnsi="SimSun" w:cs="SimSun"/>
          <w:color w:val="000000"/>
          <w:spacing w:val="1"/>
          <w:sz w:val="21"/>
        </w:rPr>
        <w:t>、优化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group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by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语句：使用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group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by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null</w:t>
      </w:r>
      <w:r>
        <w:rPr>
          <w:rFonts w:ascii="Times New Roman"/>
          <w:color w:val="000000"/>
          <w:spacing w:val="5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可以避免用户排序结果的消耗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736" w:x="1800" w:y="477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</w:t>
      </w:r>
      <w:r>
        <w:rPr>
          <w:rFonts w:ascii="SimSun" w:hAnsi="SimSun" w:cs="SimSun"/>
          <w:color w:val="000000"/>
          <w:spacing w:val="-1"/>
          <w:sz w:val="21"/>
        </w:rPr>
        <w:t>、优化嵌套查询：子查询可以一次性完成多个步骤查询，同时可以避免事务或者是表死锁。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827" w:x="1800" w:y="508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但是在有些情况下，连接查询可以代替子查询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627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6</w:t>
      </w:r>
      <w:r>
        <w:rPr>
          <w:rFonts w:ascii="SimSun" w:hAnsi="SimSun" w:cs="SimSun"/>
          <w:color w:val="000000"/>
          <w:spacing w:val="1"/>
          <w:sz w:val="21"/>
        </w:rPr>
        <w:t>、优化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or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条件：正确使用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or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条件查询，当时在对有独立索引的列查询时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or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操作能够快速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6271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查找到结果；而在对有复合索引的列上做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or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操作时，却不能用到索引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101" w:x="1800" w:y="776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7</w:t>
      </w:r>
      <w:r>
        <w:rPr>
          <w:rFonts w:ascii="SimSun" w:hAnsi="SimSun" w:cs="SimSun"/>
          <w:color w:val="000000"/>
          <w:spacing w:val="1"/>
          <w:sz w:val="21"/>
        </w:rPr>
        <w:t>、优化分页查询：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133" w:x="2220" w:y="8359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①思路一：在索引上完成排序分页的操作，最后根据主键关联回原表查询所需要的其他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6735" w:x="1800" w:y="867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列内容，这种方式让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mysql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扫描尽可能少的页面来提高分页效率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067" w:x="2220" w:y="926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4"/>
          <w:sz w:val="21"/>
        </w:rPr>
        <w:t>②思路二：把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limit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查询转换成某个位置查询。这样把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limit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m,n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转换成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limit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</w:t>
      </w:r>
      <w:r>
        <w:rPr>
          <w:rFonts w:ascii="Times New Roman"/>
          <w:color w:val="000000"/>
          <w:spacing w:val="5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只适合在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621" w:x="1800" w:y="957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排序字段不会出现重复值的环境下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110" w:x="1800" w:y="1075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8</w:t>
      </w:r>
      <w:r>
        <w:rPr>
          <w:rFonts w:ascii="SimSun" w:hAnsi="SimSun" w:cs="SimSun"/>
          <w:color w:val="000000"/>
          <w:spacing w:val="1"/>
          <w:sz w:val="21"/>
        </w:rPr>
        <w:t>、使用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SQL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提示：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00" w:x="1800" w:y="11352"/>
        <w:widowControl w:val="off"/>
        <w:autoSpaceDE w:val="off"/>
        <w:autoSpaceDN w:val="off"/>
        <w:spacing w:before="0" w:after="0" w:line="218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①</w:t>
      </w:r>
      <w:r>
        <w:rPr>
          <w:rFonts w:ascii="Calibri"/>
          <w:color w:val="000000"/>
          <w:spacing w:val="0"/>
          <w:sz w:val="21"/>
        </w:rPr>
        <w:t>use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index</w:t>
      </w:r>
      <w:r>
        <w:rPr>
          <w:rFonts w:ascii="SimSun" w:hAnsi="SimSun" w:cs="SimSun"/>
          <w:color w:val="000000"/>
          <w:spacing w:val="1"/>
          <w:sz w:val="21"/>
        </w:rPr>
        <w:t>：在查询语句中表名的后面，添加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use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index</w:t>
      </w:r>
      <w:r>
        <w:rPr>
          <w:rFonts w:ascii="Times New Roman"/>
          <w:color w:val="000000"/>
          <w:spacing w:val="54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来提供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mysql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去参考的索引列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00" w:x="1800" w:y="11352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表，让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mysql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不再去考虑其他索引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416" w:x="2220" w:y="1225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②</w:t>
      </w:r>
      <w:r>
        <w:rPr>
          <w:rFonts w:ascii="Calibri"/>
          <w:color w:val="000000"/>
          <w:spacing w:val="0"/>
          <w:sz w:val="21"/>
        </w:rPr>
        <w:t>ignore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index</w:t>
      </w:r>
      <w:r>
        <w:rPr>
          <w:rFonts w:ascii="SimSun" w:hAnsi="SimSun" w:cs="SimSun"/>
          <w:color w:val="000000"/>
          <w:spacing w:val="1"/>
          <w:sz w:val="21"/>
        </w:rPr>
        <w:t>：使用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ignore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index</w:t>
      </w:r>
      <w:r>
        <w:rPr>
          <w:rFonts w:ascii="Times New Roman"/>
          <w:color w:val="000000"/>
          <w:spacing w:val="54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可以让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mysql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忽略一个或者多个索引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313" w:x="2220" w:y="1284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③</w:t>
      </w:r>
      <w:r>
        <w:rPr>
          <w:rFonts w:ascii="Calibri"/>
          <w:color w:val="000000"/>
          <w:spacing w:val="0"/>
          <w:sz w:val="21"/>
        </w:rPr>
        <w:t>force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index</w:t>
      </w:r>
      <w:r>
        <w:rPr>
          <w:rFonts w:ascii="SimSun" w:hAnsi="SimSun" w:cs="SimSun"/>
          <w:color w:val="000000"/>
          <w:spacing w:val="1"/>
          <w:sz w:val="21"/>
        </w:rPr>
        <w:t>：强制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mysql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使用一个特定的索引，一定情况下可以避免全秒扫描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369" w:x="2933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北京市昌平区建材城西路金燕龙办公楼一层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framePr w:w="2245" w:x="7032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电话：400-618-9090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0pt;margin-top:798.05pt;z-index:-31;width:595pt;height:43.2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0pt;margin-top:0.65pt;z-index:-35;width:595pt;height:656.2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68" w:x="1800" w:y="209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</w:t>
      </w:r>
      <w:r>
        <w:rPr>
          <w:rFonts w:ascii="SimSun" w:hAnsi="SimSun" w:cs="SimSun"/>
          <w:color w:val="000000"/>
          <w:spacing w:val="1"/>
          <w:sz w:val="21"/>
        </w:rPr>
        <w:t>：索引问题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098" w:x="1800" w:y="241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ff0000"/>
          <w:spacing w:val="0"/>
          <w:sz w:val="21"/>
        </w:rPr>
        <w:t>1</w:t>
      </w:r>
      <w:r>
        <w:rPr>
          <w:rFonts w:ascii="SimSun" w:hAnsi="SimSun" w:cs="SimSun"/>
          <w:color w:val="ff0000"/>
          <w:spacing w:val="1"/>
          <w:sz w:val="21"/>
        </w:rPr>
        <w:t>、索引的存储分类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294" w:x="2220" w:y="303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①</w:t>
      </w:r>
      <w:r>
        <w:rPr>
          <w:rFonts w:ascii="Calibri"/>
          <w:color w:val="000000"/>
          <w:spacing w:val="0"/>
          <w:sz w:val="21"/>
        </w:rPr>
        <w:t>B-Tree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索引：最常见的索引，大部分引擎都支持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294" w:x="2220" w:y="3031"/>
        <w:widowControl w:val="off"/>
        <w:autoSpaceDE w:val="off"/>
        <w:autoSpaceDN w:val="off"/>
        <w:spacing w:before="0" w:after="0" w:line="593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②</w:t>
      </w:r>
      <w:r>
        <w:rPr>
          <w:rFonts w:ascii="Calibri"/>
          <w:color w:val="000000"/>
          <w:spacing w:val="0"/>
          <w:sz w:val="21"/>
        </w:rPr>
        <w:t>Hash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索引：只有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memory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引擎支持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357" w:x="2220" w:y="421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③</w:t>
      </w:r>
      <w:r>
        <w:rPr>
          <w:rFonts w:ascii="Calibri"/>
          <w:color w:val="000000"/>
          <w:spacing w:val="0"/>
          <w:sz w:val="21"/>
        </w:rPr>
        <w:t>R-Tree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索引（空间索引）：使用很少，只做了解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357" w:x="2220" w:y="4215"/>
        <w:widowControl w:val="off"/>
        <w:autoSpaceDE w:val="off"/>
        <w:autoSpaceDN w:val="off"/>
        <w:spacing w:before="0" w:after="0" w:line="593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④</w:t>
      </w:r>
      <w:r>
        <w:rPr>
          <w:rFonts w:ascii="Calibri"/>
          <w:color w:val="000000"/>
          <w:spacing w:val="0"/>
          <w:sz w:val="21"/>
        </w:rPr>
        <w:t>Full-text</w:t>
      </w:r>
      <w:r>
        <w:rPr>
          <w:rFonts w:ascii="SimSun" w:hAnsi="SimSun" w:cs="SimSun"/>
          <w:color w:val="000000"/>
          <w:spacing w:val="1"/>
          <w:sz w:val="21"/>
        </w:rPr>
        <w:t>（全文索引）：主要用于全文索引，</w:t>
      </w:r>
      <w:r>
        <w:rPr>
          <w:rFonts w:ascii="Calibri"/>
          <w:color w:val="000000"/>
          <w:spacing w:val="0"/>
          <w:sz w:val="21"/>
        </w:rPr>
        <w:t>innodb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从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mysql5.6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开始提供支持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942" w:x="1800" w:y="605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ff0000"/>
          <w:spacing w:val="0"/>
          <w:sz w:val="21"/>
        </w:rPr>
        <w:t>2</w:t>
      </w:r>
      <w:r>
        <w:rPr>
          <w:rFonts w:ascii="SimSun" w:hAnsi="SimSun" w:cs="SimSun"/>
          <w:color w:val="ff0000"/>
          <w:spacing w:val="2"/>
          <w:sz w:val="21"/>
        </w:rPr>
        <w:t>、</w:t>
      </w:r>
      <w:r>
        <w:rPr>
          <w:rFonts w:ascii="Calibri"/>
          <w:color w:val="ff0000"/>
          <w:spacing w:val="0"/>
          <w:sz w:val="21"/>
        </w:rPr>
        <w:t>Mysql</w:t>
      </w:r>
      <w:r>
        <w:rPr>
          <w:rFonts w:ascii="Times New Roman"/>
          <w:color w:val="ff0000"/>
          <w:spacing w:val="1"/>
          <w:sz w:val="21"/>
        </w:rPr>
        <w:t xml:space="preserve"> </w:t>
      </w:r>
      <w:r>
        <w:rPr>
          <w:rFonts w:ascii="SimSun" w:hAnsi="SimSun" w:cs="SimSun"/>
          <w:color w:val="ff0000"/>
          <w:spacing w:val="1"/>
          <w:sz w:val="21"/>
        </w:rPr>
        <w:t>中使用索引的场景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133" w:x="2220" w:y="6675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①匹配全值：对索引中所有列都指定具体值，即对索引中的所有列都有等值匹配的条件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133" w:x="2220" w:y="6675"/>
        <w:widowControl w:val="off"/>
        <w:autoSpaceDE w:val="off"/>
        <w:autoSpaceDN w:val="off"/>
        <w:spacing w:before="0" w:after="0" w:line="593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例：</w:t>
      </w:r>
      <w:r>
        <w:rPr>
          <w:rFonts w:ascii="Calibri"/>
          <w:color w:val="000000"/>
          <w:spacing w:val="0"/>
          <w:sz w:val="21"/>
        </w:rPr>
        <w:t>select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from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rental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where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rental_date=’2017-06-27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17:40:59’</w:t>
      </w:r>
      <w:r>
        <w:rPr>
          <w:rFonts w:ascii="Times New Roman"/>
          <w:color w:val="000000"/>
          <w:spacing w:val="-7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and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customer_id=343;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550" w:x="2220" w:y="8451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②匹配值的范围查询：对索引的值能够进行范围查找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232" w:x="2220" w:y="904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例：</w:t>
      </w:r>
      <w:r>
        <w:rPr>
          <w:rFonts w:ascii="Calibri"/>
          <w:color w:val="000000"/>
          <w:spacing w:val="0"/>
          <w:sz w:val="21"/>
        </w:rPr>
        <w:t>select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*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from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rental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where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customer_id&gt;=373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and</w:t>
      </w:r>
      <w:r>
        <w:rPr>
          <w:rFonts w:ascii="Times New Roman"/>
          <w:color w:val="000000"/>
          <w:spacing w:val="-7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customer_id&lt;400;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033" w:x="2220" w:y="10227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③匹配最左前缀：仅仅使用索引中的最左边列进行查找。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39" w:x="1800" w:y="10819"/>
        <w:widowControl w:val="off"/>
        <w:autoSpaceDE w:val="off"/>
        <w:autoSpaceDN w:val="off"/>
        <w:spacing w:before="0" w:after="0" w:line="218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例：在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A+B+C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字段上的联合索引能够被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A</w:t>
      </w:r>
      <w:r>
        <w:rPr>
          <w:rFonts w:ascii="SimSun" w:hAnsi="SimSun" w:cs="SimSun"/>
          <w:color w:val="000000"/>
          <w:spacing w:val="0"/>
          <w:sz w:val="21"/>
        </w:rPr>
        <w:t>、</w:t>
      </w:r>
      <w:r>
        <w:rPr>
          <w:rFonts w:ascii="Calibri"/>
          <w:color w:val="000000"/>
          <w:spacing w:val="1"/>
          <w:sz w:val="21"/>
        </w:rPr>
        <w:t>A+B</w:t>
      </w:r>
      <w:r>
        <w:rPr>
          <w:rFonts w:ascii="SimSun" w:hAnsi="SimSun" w:cs="SimSun"/>
          <w:color w:val="000000"/>
          <w:spacing w:val="2"/>
          <w:sz w:val="21"/>
        </w:rPr>
        <w:t>、</w:t>
      </w:r>
      <w:r>
        <w:rPr>
          <w:rFonts w:ascii="Calibri"/>
          <w:color w:val="000000"/>
          <w:spacing w:val="0"/>
          <w:sz w:val="21"/>
        </w:rPr>
        <w:t>A+B+C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的等值查询利用，但是不能被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39" w:x="1800" w:y="10819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-1"/>
          <w:sz w:val="21"/>
        </w:rPr>
        <w:t>B</w:t>
      </w:r>
      <w:r>
        <w:rPr>
          <w:rFonts w:ascii="SimSun" w:hAnsi="SimSun" w:cs="SimSun"/>
          <w:color w:val="000000"/>
          <w:spacing w:val="2"/>
          <w:sz w:val="21"/>
        </w:rPr>
        <w:t>、</w:t>
      </w:r>
      <w:r>
        <w:rPr>
          <w:rFonts w:ascii="Calibri"/>
          <w:color w:val="000000"/>
          <w:spacing w:val="0"/>
          <w:sz w:val="21"/>
        </w:rPr>
        <w:t>B+C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的等值查询利用到。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965" w:x="2220" w:y="12315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④仅仅对索引进行查询，档查询的列都在索引的字段中时，查询的效率更高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13500"/>
        <w:widowControl w:val="off"/>
        <w:autoSpaceDE w:val="off"/>
        <w:autoSpaceDN w:val="off"/>
        <w:spacing w:before="0" w:after="0" w:line="209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⑤匹配列前缀：仅仅使用索引中的第一列，并且只包含索引第一列的开头一部分进行查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13500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找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067" w:x="2220" w:y="14995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⑥索引匹配部分精确而其他部分进行范围匹配：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369" w:x="2933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北京市昌平区建材城西路金燕龙办公楼一层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framePr w:w="2245" w:x="7032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电话：400-618-9090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0pt;margin-top:798.05pt;z-index:-39;width:595pt;height:43.2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0pt;margin-top:0.65pt;z-index:-43;width:595pt;height:71.7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85.5pt;margin-top:147.5pt;z-index:-47;width:424.25pt;height:107.4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85.5pt;margin-top:329.7pt;z-index:-51;width:424.25pt;height:434.6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226" w:x="1800" w:y="1503"/>
        <w:widowControl w:val="off"/>
        <w:autoSpaceDE w:val="off"/>
        <w:autoSpaceDN w:val="off"/>
        <w:spacing w:before="0" w:after="0" w:line="218" w:lineRule="exact"/>
        <w:ind w:left="42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例：</w:t>
      </w:r>
      <w:r>
        <w:rPr>
          <w:rFonts w:ascii="Calibri"/>
          <w:color w:val="000000"/>
          <w:spacing w:val="0"/>
          <w:sz w:val="21"/>
        </w:rPr>
        <w:t>select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a_id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from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rental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where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rental_date=’2006-02-14’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and</w:t>
      </w:r>
      <w:r>
        <w:rPr>
          <w:rFonts w:ascii="Times New Roman"/>
          <w:color w:val="000000"/>
          <w:spacing w:val="-7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customer_id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&gt;=300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and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226" w:x="1800" w:y="1503"/>
        <w:widowControl w:val="off"/>
        <w:autoSpaceDE w:val="off"/>
        <w:autoSpaceDN w:val="off"/>
        <w:spacing w:before="0" w:after="0" w:line="310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customer_id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&lt;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400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6798" w:x="2220" w:y="300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⑦如果列名是索引，那么使用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column_name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is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null</w:t>
      </w:r>
      <w:r>
        <w:rPr>
          <w:rFonts w:ascii="Times New Roman"/>
          <w:color w:val="000000"/>
          <w:spacing w:val="5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就会使用索引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543" w:x="1800" w:y="424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ff0000"/>
          <w:spacing w:val="0"/>
          <w:sz w:val="21"/>
        </w:rPr>
        <w:t>3</w:t>
      </w:r>
      <w:r>
        <w:rPr>
          <w:rFonts w:ascii="SimSun" w:hAnsi="SimSun" w:cs="SimSun"/>
          <w:color w:val="ff0000"/>
          <w:spacing w:val="1"/>
          <w:sz w:val="21"/>
        </w:rPr>
        <w:t>、存在索引但不能使用索引的场景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543" w:x="1800" w:y="4246"/>
        <w:widowControl w:val="off"/>
        <w:autoSpaceDE w:val="off"/>
        <w:autoSpaceDN w:val="off"/>
        <w:spacing w:before="0" w:after="0" w:line="622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①以</w:t>
      </w:r>
      <w:r>
        <w:rPr>
          <w:rFonts w:ascii="Calibri"/>
          <w:color w:val="000000"/>
          <w:spacing w:val="-1"/>
          <w:sz w:val="21"/>
        </w:rPr>
        <w:t>%</w:t>
      </w:r>
      <w:r>
        <w:rPr>
          <w:rFonts w:ascii="SimSun" w:hAnsi="SimSun" w:cs="SimSun"/>
          <w:color w:val="000000"/>
          <w:spacing w:val="1"/>
          <w:sz w:val="21"/>
        </w:rPr>
        <w:t>开头的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Like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查询不能够利用索引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133" w:x="2220" w:y="6051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②数据类型出现隐式转换的时候也不会使用索引，特别是当列类型是字符串，一定要在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927" w:x="1800" w:y="636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where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条件中把字符串常量值用引号引起来，否则即便是有索引也是无效的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725" w:x="2220" w:y="754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③复合索引的情况下，假如查询条件不满足最左原则，是不会使用索引的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6251" w:x="2220" w:y="873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④如果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mysql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估计使用索引比全表扫描更慢，则不使用索引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067" w:x="2220" w:y="991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⑤用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or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分割开的条件，如果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or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前的条件中的列有索引，而后面的列中没有索引，那么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655" w:x="1800" w:y="10227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涉及的索引都不会被用到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950" w:x="1800" w:y="1190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SimSun"/>
          <w:color w:val="000000"/>
          <w:spacing w:val="0"/>
          <w:sz w:val="28"/>
        </w:rPr>
      </w:pPr>
      <w:r>
        <w:rPr>
          <w:rFonts w:ascii="SimSun" w:hAnsi="SimSun" w:cs="SimSun"/>
          <w:color w:val="000000"/>
          <w:spacing w:val="0"/>
          <w:sz w:val="28"/>
        </w:rPr>
        <w:t>二、优化数据库对象</w:t>
      </w:r>
      <w:r>
        <w:rPr>
          <w:rFonts w:ascii="SimSun"/>
          <w:color w:val="000000"/>
          <w:spacing w:val="0"/>
          <w:sz w:val="28"/>
        </w:rPr>
      </w:r>
    </w:p>
    <w:p>
      <w:pPr>
        <w:pStyle w:val="Normal"/>
        <w:framePr w:w="9539" w:x="1800" w:y="1272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SimSun" w:hAnsi="SimSun" w:cs="SimSun"/>
          <w:color w:val="000000"/>
          <w:spacing w:val="1"/>
          <w:sz w:val="21"/>
        </w:rPr>
        <w:t>、优化表的数据类型：表需要使用何种数据类型是需要根据应用来判断的。可以使用函数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39" w:x="1800" w:y="12720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procedure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analyse()</w:t>
      </w:r>
      <w:r>
        <w:rPr>
          <w:rFonts w:ascii="SimSun" w:hAnsi="SimSun" w:cs="SimSun"/>
          <w:color w:val="000000"/>
          <w:spacing w:val="1"/>
          <w:sz w:val="21"/>
        </w:rPr>
        <w:t>对当前应用的表进行分析，可以根据当前表提出优化建议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503" w:x="1800" w:y="1421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SimSun" w:hAnsi="SimSun" w:cs="SimSun"/>
          <w:color w:val="000000"/>
          <w:spacing w:val="1"/>
          <w:sz w:val="21"/>
        </w:rPr>
        <w:t>、通过拆分提高表的访问效率：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691" w:x="2220" w:y="1480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①垂直拆分：把主码和一些列放到一个表，然后把主码和另外的列放到另一个表中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369" w:x="2933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北京市昌平区建材城西路金燕龙办公楼一层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framePr w:w="2245" w:x="7032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电话：400-618-9090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0pt;margin-top:798.05pt;z-index:-55;width:595pt;height:43.2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0pt;margin-top:0.65pt;z-index:-59;width:595pt;height:163.8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85.5pt;margin-top:239.3pt;z-index:-63;width:424.25pt;height:286.6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85.5pt;margin-top:631.9pt;z-index:-67;width:424.25pt;height:123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759" w:x="2220" w:y="1503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②水平拆分：根据一列或多列的值把数据行放到两个独立的表中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743" w:x="1800" w:y="268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SimSun" w:hAnsi="SimSun" w:cs="SimSun"/>
          <w:color w:val="000000"/>
          <w:spacing w:val="1"/>
          <w:sz w:val="21"/>
        </w:rPr>
        <w:t>、使用中间表提高统计查询速度：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3279"/>
        <w:widowControl w:val="off"/>
        <w:autoSpaceDE w:val="off"/>
        <w:autoSpaceDN w:val="off"/>
        <w:spacing w:before="0" w:after="0" w:line="209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①中间表复制源表部分数据，并且与源表相“隔离”，在中间表上做统计查询不会对在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3279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线用户产生负面影响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4183"/>
        <w:widowControl w:val="off"/>
        <w:autoSpaceDE w:val="off"/>
        <w:autoSpaceDN w:val="off"/>
        <w:spacing w:before="0" w:after="0" w:line="209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②中间表上可以灵活地添加索引或者增加临时用的新字段，从而达到提高统计查询效率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4183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和辅助统计查询作用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825" w:x="1800" w:y="586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SimSun"/>
          <w:color w:val="000000"/>
          <w:spacing w:val="0"/>
          <w:sz w:val="28"/>
        </w:rPr>
      </w:pPr>
      <w:r>
        <w:rPr>
          <w:rFonts w:ascii="SimSun" w:hAnsi="SimSun" w:cs="SimSun"/>
          <w:color w:val="000000"/>
          <w:spacing w:val="0"/>
          <w:sz w:val="28"/>
        </w:rPr>
        <w:t>三、锁问题</w:t>
      </w:r>
      <w:r>
        <w:rPr>
          <w:rFonts w:ascii="SimSun"/>
          <w:color w:val="000000"/>
          <w:spacing w:val="0"/>
          <w:sz w:val="28"/>
        </w:rPr>
      </w:r>
    </w:p>
    <w:p>
      <w:pPr>
        <w:pStyle w:val="Normal"/>
        <w:framePr w:w="2122" w:x="1800" w:y="667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SimSun" w:hAnsi="SimSun" w:cs="SimSun"/>
          <w:color w:val="000000"/>
          <w:spacing w:val="2"/>
          <w:sz w:val="21"/>
        </w:rPr>
        <w:t>、</w:t>
      </w:r>
      <w:r>
        <w:rPr>
          <w:rFonts w:ascii="Calibri"/>
          <w:color w:val="000000"/>
          <w:spacing w:val="0"/>
          <w:sz w:val="21"/>
        </w:rPr>
        <w:t>MySQL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的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3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种锁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174" w:x="2220" w:y="7267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①表（级）锁：开销小，加锁快；不会出现死锁；锁定粒度大，发生锁冲突概率最高，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6144" w:x="1800" w:y="757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并发度最低（</w:t>
      </w:r>
      <w:r>
        <w:rPr>
          <w:rFonts w:ascii="Calibri"/>
          <w:color w:val="000000"/>
          <w:spacing w:val="1"/>
          <w:sz w:val="21"/>
        </w:rPr>
        <w:t>MyISAM</w:t>
      </w:r>
      <w:r>
        <w:rPr>
          <w:rFonts w:ascii="SimSun" w:hAnsi="SimSun" w:cs="SimSun"/>
          <w:color w:val="000000"/>
          <w:spacing w:val="1"/>
          <w:sz w:val="21"/>
        </w:rPr>
        <w:t>，锁住整个表，可同时读，不可写）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133" w:x="2220" w:y="8763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②行（级）锁：开销大，加锁慢；会出现死锁；锁定粒度小，发生锁冲突概率最低，并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825" w:x="1800" w:y="907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发度也最高（</w:t>
      </w:r>
      <w:r>
        <w:rPr>
          <w:rFonts w:ascii="Calibri"/>
          <w:color w:val="000000"/>
          <w:spacing w:val="0"/>
          <w:sz w:val="21"/>
        </w:rPr>
        <w:t>InnoDB</w:t>
      </w:r>
      <w:r>
        <w:rPr>
          <w:rFonts w:ascii="SimSun" w:hAnsi="SimSun" w:cs="SimSun"/>
          <w:color w:val="000000"/>
          <w:spacing w:val="1"/>
          <w:sz w:val="21"/>
        </w:rPr>
        <w:t>，单独的一行记录加锁）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10260"/>
        <w:widowControl w:val="off"/>
        <w:autoSpaceDE w:val="off"/>
        <w:autoSpaceDN w:val="off"/>
        <w:spacing w:before="0" w:after="0" w:line="209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③页面锁：开销和加锁时间介于表锁和行锁之间；会出现死锁；锁定粒度介于表锁和行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10260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锁之间，并发度一般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33" w:x="4678" w:y="1123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行锁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33" w:x="6806" w:y="1123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表锁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33" w:x="6806" w:y="11232"/>
        <w:widowControl w:val="off"/>
        <w:autoSpaceDE w:val="off"/>
        <w:autoSpaceDN w:val="off"/>
        <w:spacing w:before="0" w:after="0" w:line="384" w:lineRule="exact"/>
        <w:ind w:left="106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44" w:x="8832" w:y="1123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页面锁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44" w:x="8832" w:y="11232"/>
        <w:widowControl w:val="off"/>
        <w:autoSpaceDE w:val="off"/>
        <w:autoSpaceDN w:val="off"/>
        <w:spacing w:before="0" w:after="0" w:line="766" w:lineRule="exact"/>
        <w:ind w:left="211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038" w:x="2395" w:y="1161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MyISAM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1038" w:x="2395" w:y="11616"/>
        <w:widowControl w:val="off"/>
        <w:autoSpaceDE w:val="off"/>
        <w:autoSpaceDN w:val="off"/>
        <w:spacing w:before="0" w:after="0" w:line="384" w:lineRule="exact"/>
        <w:ind w:left="182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BDB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24" w:x="6912" w:y="1199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42" w:x="2443" w:y="1238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InnoDB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524" w:x="4781" w:y="12379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24" w:x="6912" w:y="12379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245" w:x="1800" w:y="1363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SimSun" w:hAnsi="SimSun" w:cs="SimSun"/>
          <w:color w:val="000000"/>
          <w:spacing w:val="2"/>
          <w:sz w:val="21"/>
        </w:rPr>
        <w:t>、</w:t>
      </w:r>
      <w:r>
        <w:rPr>
          <w:rFonts w:ascii="Calibri"/>
          <w:color w:val="000000"/>
          <w:spacing w:val="0"/>
          <w:sz w:val="21"/>
        </w:rPr>
        <w:t>MyISAM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的表级锁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573" w:x="2220" w:y="14225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①两种模式：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14818"/>
        <w:widowControl w:val="off"/>
        <w:autoSpaceDE w:val="off"/>
        <w:autoSpaceDN w:val="off"/>
        <w:spacing w:before="0" w:after="0" w:line="209" w:lineRule="exact"/>
        <w:ind w:left="84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表共享读锁（所有用户可以同时去读同一个加了该表锁的表，但是不能去对其进行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14818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其他操作）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369" w:x="2933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北京市昌平区建材城西路金燕龙办公楼一层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framePr w:w="2245" w:x="7032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电话：400-618-9090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0pt;margin-top:798.05pt;z-index:-71;width:595pt;height:43.2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0pt;margin-top:0.65pt;z-index:-75;width:595pt;height:238.6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85.5pt;margin-top:329.7pt;z-index:-79;width:424.25pt;height:213.4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84.35pt;margin-top:557.1pt;z-index:-83;width:427.35pt;height:77.6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85.5pt;margin-top:648pt;z-index:-87;width:424.25pt;height:122.5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50" w:x="1800" w:y="1503"/>
        <w:widowControl w:val="off"/>
        <w:autoSpaceDE w:val="off"/>
        <w:autoSpaceDN w:val="off"/>
        <w:spacing w:before="0" w:after="0" w:line="209" w:lineRule="exact"/>
        <w:ind w:left="84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表独占写锁（一个用户在对加了该表锁的表进行写操作的时候，其他用户不能对其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1503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进行操作）。</w:t>
      </w:r>
      <w:r>
        <w:rPr>
          <w:rFonts w:ascii="Calibri"/>
          <w:color w:val="000000"/>
          <w:spacing w:val="0"/>
          <w:sz w:val="21"/>
        </w:rPr>
        <w:t>MyISAM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表的读操作与写操作之间，以及写操作之间是串行的，只允许上述其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1503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中一种操作进行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3312"/>
        <w:widowControl w:val="off"/>
        <w:autoSpaceDE w:val="off"/>
        <w:autoSpaceDN w:val="off"/>
        <w:spacing w:before="0" w:after="0" w:line="218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②加锁：</w:t>
      </w:r>
      <w:r>
        <w:rPr>
          <w:rFonts w:ascii="Calibri"/>
          <w:color w:val="000000"/>
          <w:spacing w:val="0"/>
          <w:sz w:val="21"/>
        </w:rPr>
        <w:t>MyISAM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在执行查询语句（</w:t>
      </w:r>
      <w:r>
        <w:rPr>
          <w:rFonts w:ascii="Calibri"/>
          <w:color w:val="000000"/>
          <w:spacing w:val="1"/>
          <w:sz w:val="21"/>
        </w:rPr>
        <w:t>SELECT</w:t>
      </w:r>
      <w:r>
        <w:rPr>
          <w:rFonts w:ascii="SimSun" w:hAnsi="SimSun" w:cs="SimSun"/>
          <w:color w:val="000000"/>
          <w:spacing w:val="1"/>
          <w:sz w:val="21"/>
        </w:rPr>
        <w:t>）前，会自动给涉及的所有表加读锁，在执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3312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行更新操作（</w:t>
      </w:r>
      <w:r>
        <w:rPr>
          <w:rFonts w:ascii="Calibri"/>
          <w:color w:val="000000"/>
          <w:spacing w:val="0"/>
          <w:sz w:val="21"/>
        </w:rPr>
        <w:t>UPDATE</w:t>
      </w:r>
      <w:r>
        <w:rPr>
          <w:rFonts w:ascii="SimSun" w:hAnsi="SimSun" w:cs="SimSun"/>
          <w:color w:val="000000"/>
          <w:spacing w:val="0"/>
          <w:sz w:val="21"/>
        </w:rPr>
        <w:t>、</w:t>
      </w:r>
      <w:r>
        <w:rPr>
          <w:rFonts w:ascii="Calibri"/>
          <w:color w:val="000000"/>
          <w:spacing w:val="1"/>
          <w:sz w:val="21"/>
        </w:rPr>
        <w:t>DELETE</w:t>
      </w:r>
      <w:r>
        <w:rPr>
          <w:rFonts w:ascii="SimSun" w:hAnsi="SimSun" w:cs="SimSun"/>
          <w:color w:val="000000"/>
          <w:spacing w:val="0"/>
          <w:sz w:val="21"/>
        </w:rPr>
        <w:t>、</w:t>
      </w:r>
      <w:r>
        <w:rPr>
          <w:rFonts w:ascii="Calibri"/>
          <w:color w:val="000000"/>
          <w:spacing w:val="0"/>
          <w:sz w:val="21"/>
        </w:rPr>
        <w:t>INSERT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等）前，会自动给涉及的表加写锁，这个过程并不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3312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需要用户干预，都是由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MyISAM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引擎自动完成加锁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5119"/>
        <w:widowControl w:val="off"/>
        <w:autoSpaceDE w:val="off"/>
        <w:autoSpaceDN w:val="off"/>
        <w:spacing w:before="0" w:after="0" w:line="218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③</w:t>
      </w:r>
      <w:r>
        <w:rPr>
          <w:rFonts w:ascii="Calibri"/>
          <w:color w:val="000000"/>
          <w:spacing w:val="0"/>
          <w:sz w:val="21"/>
        </w:rPr>
        <w:t>MyISAM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锁调度：</w:t>
      </w:r>
      <w:r>
        <w:rPr>
          <w:rFonts w:ascii="Calibri"/>
          <w:color w:val="000000"/>
          <w:spacing w:val="0"/>
          <w:sz w:val="21"/>
        </w:rPr>
        <w:t>MyISAM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存储引擎的读锁和写锁是互斥的，读写操作是串行的。当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5119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一个进程请求某个</w:t>
      </w:r>
      <w:r>
        <w:rPr>
          <w:rFonts w:ascii="Times New Roman"/>
          <w:color w:val="000000"/>
          <w:spacing w:val="5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MyISAM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表的读锁，同时另一个进程也请求同一表的写锁，此时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MySQL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614" w:x="1800" w:y="5119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会让写进程先获得锁。不仅如此，即使读请求先到锁等待队列，写请求后到，写锁也会插到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5119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读锁请求之前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729" w:x="1800" w:y="723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SimSun" w:hAnsi="SimSun" w:cs="SimSun"/>
          <w:color w:val="000000"/>
          <w:spacing w:val="2"/>
          <w:sz w:val="21"/>
        </w:rPr>
        <w:t>、</w:t>
      </w:r>
      <w:r>
        <w:rPr>
          <w:rFonts w:ascii="Calibri"/>
          <w:color w:val="000000"/>
          <w:spacing w:val="0"/>
          <w:sz w:val="21"/>
        </w:rPr>
        <w:t>InnoDB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的锁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782" w:x="2220" w:y="7831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①几种锁模式：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584" w:x="2640" w:y="842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共享锁（</w:t>
      </w:r>
      <w:r>
        <w:rPr>
          <w:rFonts w:ascii="Calibri"/>
          <w:color w:val="000000"/>
          <w:spacing w:val="0"/>
          <w:sz w:val="21"/>
        </w:rPr>
        <w:t>S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锁）：允许一个事务去读一行，阻止其他事务获得相同数据集的排他锁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584" w:x="2640" w:y="901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排它锁（</w:t>
      </w:r>
      <w:r>
        <w:rPr>
          <w:rFonts w:ascii="Calibri"/>
          <w:color w:val="000000"/>
          <w:spacing w:val="0"/>
          <w:sz w:val="21"/>
        </w:rPr>
        <w:t>X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锁）：允许获得排他锁的事务更新数据，阻止其他事务取得相同数据集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208" w:x="1800" w:y="9327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的共享读锁和排他写锁。另外，为了允许行锁和表锁共存，实现多粒度锁机制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9919"/>
        <w:widowControl w:val="off"/>
        <w:autoSpaceDE w:val="off"/>
        <w:autoSpaceDN w:val="off"/>
        <w:spacing w:before="0" w:after="0" w:line="218" w:lineRule="exact"/>
        <w:ind w:left="84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3"/>
          <w:sz w:val="21"/>
        </w:rPr>
        <w:t>意向共享锁（</w:t>
      </w:r>
      <w:r>
        <w:rPr>
          <w:rFonts w:ascii="Calibri"/>
          <w:color w:val="000000"/>
          <w:spacing w:val="0"/>
          <w:sz w:val="21"/>
        </w:rPr>
        <w:t>IS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锁）：事务打算给数据行加行共享锁，事务在给一个数据行加共享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9919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锁前必须先取得该表的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IS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锁。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47" w:x="1800" w:y="10824"/>
        <w:widowControl w:val="off"/>
        <w:autoSpaceDE w:val="off"/>
        <w:autoSpaceDN w:val="off"/>
        <w:spacing w:before="0" w:after="0" w:line="218" w:lineRule="exact"/>
        <w:ind w:left="84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3"/>
          <w:sz w:val="21"/>
        </w:rPr>
        <w:t>意向排它锁（</w:t>
      </w:r>
      <w:r>
        <w:rPr>
          <w:rFonts w:ascii="Calibri"/>
          <w:color w:val="000000"/>
          <w:spacing w:val="0"/>
          <w:sz w:val="21"/>
        </w:rPr>
        <w:t>IX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-2"/>
          <w:sz w:val="21"/>
        </w:rPr>
        <w:t>锁）：事务打算给数据行加行排他锁，事务在给一个数据行加排他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47" w:x="1800" w:y="10824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锁前必须先取得该表的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IX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锁。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177" w:x="2220" w:y="1231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0"/>
          <w:sz w:val="21"/>
        </w:rPr>
        <w:t>②加锁方式：意向锁是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InnoDB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-14"/>
          <w:sz w:val="21"/>
        </w:rPr>
        <w:t>自动加的，不需用户干预。对于</w:t>
      </w:r>
      <w:r>
        <w:rPr>
          <w:rFonts w:ascii="Times New Roman"/>
          <w:color w:val="000000"/>
          <w:spacing w:val="17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UPDATE</w:t>
      </w:r>
      <w:r>
        <w:rPr>
          <w:rFonts w:ascii="SimSun" w:hAnsi="SimSun" w:cs="SimSun"/>
          <w:color w:val="000000"/>
          <w:spacing w:val="-99"/>
          <w:sz w:val="21"/>
        </w:rPr>
        <w:t>、</w:t>
      </w:r>
      <w:r>
        <w:rPr>
          <w:rFonts w:ascii="Calibri"/>
          <w:color w:val="000000"/>
          <w:spacing w:val="0"/>
          <w:sz w:val="21"/>
        </w:rPr>
        <w:t>DELETE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INSERT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0" w:x="1800" w:y="1263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语句，</w:t>
      </w:r>
      <w:r>
        <w:rPr>
          <w:rFonts w:ascii="Calibri"/>
          <w:color w:val="000000"/>
          <w:spacing w:val="0"/>
          <w:sz w:val="21"/>
        </w:rPr>
        <w:t>InnoDB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会自动给涉及数据集加排他锁（</w:t>
      </w:r>
      <w:r>
        <w:rPr>
          <w:rFonts w:ascii="Calibri"/>
          <w:color w:val="000000"/>
          <w:spacing w:val="0"/>
          <w:sz w:val="21"/>
        </w:rPr>
        <w:t>X)</w:t>
      </w:r>
      <w:r>
        <w:rPr>
          <w:rFonts w:ascii="SimSun" w:hAnsi="SimSun" w:cs="SimSun"/>
          <w:color w:val="000000"/>
          <w:spacing w:val="-1"/>
          <w:sz w:val="21"/>
        </w:rPr>
        <w:t>；对于普通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SELECT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-1"/>
          <w:sz w:val="21"/>
        </w:rPr>
        <w:t>语句，</w:t>
      </w:r>
      <w:r>
        <w:rPr>
          <w:rFonts w:ascii="Calibri"/>
          <w:color w:val="000000"/>
          <w:spacing w:val="0"/>
          <w:sz w:val="21"/>
        </w:rPr>
        <w:t>InnoDB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不会加任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33" w:x="1800" w:y="12943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何锁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783" w:x="2220" w:y="1353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③在不通过索引条件查询的时候，</w:t>
      </w:r>
      <w:r>
        <w:rPr>
          <w:rFonts w:ascii="Calibri"/>
          <w:color w:val="000000"/>
          <w:spacing w:val="0"/>
          <w:sz w:val="21"/>
        </w:rPr>
        <w:t>InnoDB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确实使用的是表锁，而不是行锁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020" w:x="2220" w:y="1471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④由于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MySQL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的行锁是针对索引加的锁，不是针对记录加的锁，所以虽然是访问不同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6276" w:x="1800" w:y="15031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行的记录，但是如果是使用相同的索引键，是会出现锁冲突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369" w:x="2933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北京市昌平区建材城西路金燕龙办公楼一层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framePr w:w="2245" w:x="7032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电话：400-618-9090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0pt;margin-top:798.05pt;z-index:-91;width:595pt;height:43.2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0pt;margin-top:0.65pt;z-index:-95;width:595pt;height:765.4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33" w:x="2220" w:y="2095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⑤当表有多个索引的时候，不同的事务可以使用不同的索引锁定不同的行，另外，不论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266" w:x="1800" w:y="240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是使用主键索引、唯一索引或普通索引，</w:t>
      </w:r>
      <w:r>
        <w:rPr>
          <w:rFonts w:ascii="Calibri"/>
          <w:color w:val="000000"/>
          <w:spacing w:val="0"/>
          <w:sz w:val="21"/>
        </w:rPr>
        <w:t>InnoDB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都会使用行锁来对数据加锁。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890" w:x="1800" w:y="359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</w:t>
      </w:r>
      <w:r>
        <w:rPr>
          <w:rFonts w:ascii="SimSun" w:hAnsi="SimSun" w:cs="SimSun"/>
          <w:color w:val="000000"/>
          <w:spacing w:val="1"/>
          <w:sz w:val="21"/>
        </w:rPr>
        <w:t>、锁使用总结：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791" w:x="2220" w:y="418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①表锁更适合与以查询为主，只有少量按索引条件更新数据的应用，如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Web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应用；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57" w:x="1800" w:y="4776"/>
        <w:widowControl w:val="off"/>
        <w:autoSpaceDE w:val="off"/>
        <w:autoSpaceDN w:val="off"/>
        <w:spacing w:before="0" w:after="0" w:line="209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②行锁更适合于有大量按索引条件并发更新少量不同数据，同时又有并发查询的应用，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57" w:x="1800" w:y="4776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入一些在线事务处理；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106" w:x="1800" w:y="7078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SimSun"/>
          <w:color w:val="000000"/>
          <w:spacing w:val="0"/>
          <w:sz w:val="28"/>
        </w:rPr>
      </w:pPr>
      <w:r>
        <w:rPr>
          <w:rFonts w:ascii="SimSun" w:hAnsi="SimSun" w:cs="SimSun"/>
          <w:color w:val="000000"/>
          <w:spacing w:val="0"/>
          <w:sz w:val="28"/>
        </w:rPr>
        <w:t>四、应用优化</w:t>
      </w:r>
      <w:r>
        <w:rPr>
          <w:rFonts w:ascii="SimSun"/>
          <w:color w:val="000000"/>
          <w:spacing w:val="0"/>
          <w:sz w:val="28"/>
        </w:rPr>
      </w:r>
    </w:p>
    <w:p>
      <w:pPr>
        <w:pStyle w:val="Normal"/>
        <w:framePr w:w="1681" w:x="1800" w:y="820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  <w:r>
        <w:rPr>
          <w:rFonts w:ascii="SimSun" w:hAnsi="SimSun" w:cs="SimSun"/>
          <w:color w:val="000000"/>
          <w:spacing w:val="1"/>
          <w:sz w:val="21"/>
        </w:rPr>
        <w:t>、使用连接池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8827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ff0000"/>
          <w:spacing w:val="1"/>
          <w:sz w:val="21"/>
        </w:rPr>
        <w:t>连接池</w:t>
      </w:r>
      <w:r>
        <w:rPr>
          <w:rFonts w:ascii="SimSun" w:hAnsi="SimSun" w:cs="SimSun"/>
          <w:color w:val="000000"/>
          <w:spacing w:val="-2"/>
          <w:sz w:val="21"/>
        </w:rPr>
        <w:t>：需要访问数据库的的地方，都已经预先创建好，可以直接获取链接，分配给应用使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8827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用，大大减少了创建新连接所耗费的资源。在访问结束后，链接将重新交还给连接池，以供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8827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新访问使用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359" w:x="1800" w:y="1069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  <w:r>
        <w:rPr>
          <w:rFonts w:ascii="SimSun" w:hAnsi="SimSun" w:cs="SimSun"/>
          <w:color w:val="000000"/>
          <w:spacing w:val="1"/>
          <w:sz w:val="21"/>
        </w:rPr>
        <w:t>、减少对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-1"/>
          <w:sz w:val="21"/>
        </w:rPr>
        <w:t>mysql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的访问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359" w:x="1800" w:y="10697"/>
        <w:widowControl w:val="off"/>
        <w:autoSpaceDE w:val="off"/>
        <w:autoSpaceDN w:val="off"/>
        <w:spacing w:before="0" w:after="0" w:line="62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①</w:t>
      </w:r>
      <w:r>
        <w:rPr>
          <w:rFonts w:ascii="SimSun" w:hAnsi="SimSun" w:cs="SimSun"/>
          <w:color w:val="ff0000"/>
          <w:spacing w:val="1"/>
          <w:sz w:val="21"/>
        </w:rPr>
        <w:t>避免对同一数据做重复检索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359" w:x="1800" w:y="10697"/>
        <w:widowControl w:val="off"/>
        <w:autoSpaceDE w:val="off"/>
        <w:autoSpaceDN w:val="off"/>
        <w:spacing w:before="0" w:after="0" w:line="593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②</w:t>
      </w:r>
      <w:r>
        <w:rPr>
          <w:rFonts w:ascii="SimSun" w:hAnsi="SimSun" w:cs="SimSun"/>
          <w:color w:val="ff0000"/>
          <w:spacing w:val="1"/>
          <w:sz w:val="21"/>
        </w:rPr>
        <w:t>使用查询缓存（</w:t>
      </w:r>
      <w:r>
        <w:rPr>
          <w:rFonts w:ascii="Calibri"/>
          <w:color w:val="ff0000"/>
          <w:spacing w:val="0"/>
          <w:sz w:val="21"/>
        </w:rPr>
        <w:t>query</w:t>
      </w:r>
      <w:r>
        <w:rPr>
          <w:rFonts w:ascii="Times New Roman"/>
          <w:color w:val="ff0000"/>
          <w:spacing w:val="-3"/>
          <w:sz w:val="21"/>
        </w:rPr>
        <w:t xml:space="preserve"> </w:t>
      </w:r>
      <w:r>
        <w:rPr>
          <w:rFonts w:ascii="Calibri"/>
          <w:color w:val="ff0000"/>
          <w:spacing w:val="0"/>
          <w:sz w:val="21"/>
        </w:rPr>
        <w:t>cache</w:t>
      </w:r>
      <w:r>
        <w:rPr>
          <w:rFonts w:ascii="SimSun" w:hAnsi="SimSun" w:cs="SimSun"/>
          <w:color w:val="ff0000"/>
          <w:spacing w:val="0"/>
          <w:sz w:val="21"/>
        </w:rPr>
        <w:t>）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359" w:x="1800" w:y="10697"/>
        <w:widowControl w:val="off"/>
        <w:autoSpaceDE w:val="off"/>
        <w:autoSpaceDN w:val="off"/>
        <w:spacing w:before="0" w:after="0" w:line="593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③</w:t>
      </w:r>
      <w:r>
        <w:rPr>
          <w:rFonts w:ascii="SimSun" w:hAnsi="SimSun" w:cs="SimSun"/>
          <w:color w:val="ff0000"/>
          <w:spacing w:val="0"/>
          <w:sz w:val="21"/>
        </w:rPr>
        <w:t>增加</w:t>
      </w:r>
      <w:r>
        <w:rPr>
          <w:rFonts w:ascii="Times New Roman"/>
          <w:color w:val="ff0000"/>
          <w:spacing w:val="3"/>
          <w:sz w:val="21"/>
        </w:rPr>
        <w:t xml:space="preserve"> </w:t>
      </w:r>
      <w:r>
        <w:rPr>
          <w:rFonts w:ascii="Calibri"/>
          <w:color w:val="ff0000"/>
          <w:spacing w:val="1"/>
          <w:sz w:val="21"/>
        </w:rPr>
        <w:t>cache</w:t>
      </w:r>
      <w:r>
        <w:rPr>
          <w:rFonts w:ascii="Times New Roman"/>
          <w:color w:val="ff0000"/>
          <w:spacing w:val="1"/>
          <w:sz w:val="21"/>
        </w:rPr>
        <w:t xml:space="preserve"> </w:t>
      </w:r>
      <w:r>
        <w:rPr>
          <w:rFonts w:ascii="SimSun" w:hAnsi="SimSun" w:cs="SimSun"/>
          <w:color w:val="ff0000"/>
          <w:spacing w:val="0"/>
          <w:sz w:val="21"/>
        </w:rPr>
        <w:t>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1" w:x="1800" w:y="1368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</w:t>
      </w:r>
      <w:r>
        <w:rPr>
          <w:rFonts w:ascii="SimSun" w:hAnsi="SimSun" w:cs="SimSun"/>
          <w:color w:val="000000"/>
          <w:spacing w:val="1"/>
          <w:sz w:val="21"/>
        </w:rPr>
        <w:t>：第③个和第②个作用差不多，只是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cache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层比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query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cache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要更大，层次要深点，</w:t>
      </w:r>
      <w:r>
        <w:rPr>
          <w:rFonts w:ascii="Calibri"/>
          <w:color w:val="000000"/>
          <w:spacing w:val="0"/>
          <w:sz w:val="21"/>
        </w:rPr>
        <w:t>cache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framePr w:w="9551" w:x="1800" w:y="13687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层可以看做是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mysql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的二级数据库，</w:t>
      </w:r>
      <w:r>
        <w:rPr>
          <w:rFonts w:ascii="Calibri"/>
          <w:color w:val="000000"/>
          <w:spacing w:val="0"/>
          <w:sz w:val="21"/>
        </w:rPr>
        <w:t>query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Calibri"/>
          <w:color w:val="000000"/>
          <w:spacing w:val="1"/>
          <w:sz w:val="21"/>
        </w:rPr>
        <w:t>cache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相当于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mysql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内部的缓存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369" w:x="2933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北京市昌平区建材城西路金燕龙办公楼一层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framePr w:w="2245" w:x="7032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电话：400-618-9090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4" style="position:absolute;margin-left:0pt;margin-top:798.05pt;z-index:-99;width:595pt;height:43.2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0pt;margin-top:0.65pt;z-index:-103;width:595pt;height:268.2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85.5pt;margin-top:437.3pt;z-index:-107;width:424.25pt;height:49.8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85.5pt;margin-top:561.9pt;z-index:-111;width:424.25pt;height:152.6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38" w:x="1800" w:y="178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  <w:r>
        <w:rPr>
          <w:rFonts w:ascii="SimSun" w:hAnsi="SimSun" w:cs="SimSun"/>
          <w:color w:val="000000"/>
          <w:spacing w:val="1"/>
          <w:sz w:val="21"/>
        </w:rPr>
        <w:t>、负载均衡：是重用的一种优化方式，采用某种均衡算法，将固定的负载量分布到不同的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6759" w:x="1800" w:y="2098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服务器上，以此来减轻单台服务器的负载均衡，达到优化的目的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271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①</w:t>
      </w:r>
      <w:r>
        <w:rPr>
          <w:rFonts w:ascii="SimSun" w:hAnsi="SimSun" w:cs="SimSun"/>
          <w:color w:val="ff0000"/>
          <w:spacing w:val="0"/>
          <w:sz w:val="21"/>
        </w:rPr>
        <w:t>利用</w:t>
      </w:r>
      <w:r>
        <w:rPr>
          <w:rFonts w:ascii="Times New Roman"/>
          <w:color w:val="ff0000"/>
          <w:spacing w:val="3"/>
          <w:sz w:val="21"/>
        </w:rPr>
        <w:t xml:space="preserve"> </w:t>
      </w:r>
      <w:r>
        <w:rPr>
          <w:rFonts w:ascii="Calibri"/>
          <w:color w:val="ff0000"/>
          <w:spacing w:val="0"/>
          <w:sz w:val="21"/>
        </w:rPr>
        <w:t>mysql</w:t>
      </w:r>
      <w:r>
        <w:rPr>
          <w:rFonts w:ascii="Times New Roman"/>
          <w:color w:val="ff0000"/>
          <w:spacing w:val="3"/>
          <w:sz w:val="21"/>
        </w:rPr>
        <w:t xml:space="preserve"> </w:t>
      </w:r>
      <w:r>
        <w:rPr>
          <w:rFonts w:ascii="SimSun" w:hAnsi="SimSun" w:cs="SimSun"/>
          <w:color w:val="ff0000"/>
          <w:spacing w:val="1"/>
          <w:sz w:val="21"/>
        </w:rPr>
        <w:t>复制分流查询操作</w:t>
      </w:r>
      <w:r>
        <w:rPr>
          <w:rFonts w:ascii="SimSun" w:hAnsi="SimSun" w:cs="SimSun"/>
          <w:color w:val="000000"/>
          <w:spacing w:val="-2"/>
          <w:sz w:val="21"/>
        </w:rPr>
        <w:t>：一个主服务器承担更多操作，而多台从服务器承担产查询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2719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操作，主从之间通过复制实现数据的同步。多台从服务器一方面用来确保可用性，一方面可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2719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以创建不同的索引以满足不同的查询的需要。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3936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②</w:t>
      </w:r>
      <w:r>
        <w:rPr>
          <w:rFonts w:ascii="SimSun" w:hAnsi="SimSun" w:cs="SimSun"/>
          <w:color w:val="ff0000"/>
          <w:spacing w:val="1"/>
          <w:sz w:val="21"/>
        </w:rPr>
        <w:t>采用分布式数据库架构</w:t>
      </w:r>
      <w:r>
        <w:rPr>
          <w:rFonts w:ascii="SimSun" w:hAnsi="SimSun" w:cs="SimSun"/>
          <w:color w:val="000000"/>
          <w:spacing w:val="-2"/>
          <w:sz w:val="21"/>
        </w:rPr>
        <w:t>：分布式的数据库架构适合大数据量、负载高的情况，它具有良好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6122" w:x="1800" w:y="424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的扩展性和高可用性。（该情况只支持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innodb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存储引擎）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890" w:x="1800" w:y="549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</w:t>
      </w:r>
      <w:r>
        <w:rPr>
          <w:rFonts w:ascii="SimSun" w:hAnsi="SimSun" w:cs="SimSun"/>
          <w:color w:val="000000"/>
          <w:spacing w:val="1"/>
          <w:sz w:val="21"/>
        </w:rPr>
        <w:t>、其他优化措施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50" w:x="1800" w:y="611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①对于没有删除行操作的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myisam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表，插入操作和查询操作可以并行进行，因为没有删除操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621" w:x="1800" w:y="6427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作的表查询期间不会阻塞插入操作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702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②充分利用列有默认值的事实，只有当插入的值不同于默认值时，才明确地插入值。这会减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803" w:x="1800" w:y="733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少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mysql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需要做的语法分析从而提升插入速度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7923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③表的字段尽量不使用自增长变量，在高并发的情况下该字段的自增长可能对效率有比较大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7923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的影响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153" w:x="1800" w:y="948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概念补充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1010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ff0000"/>
          <w:spacing w:val="-2"/>
          <w:sz w:val="21"/>
        </w:rPr>
        <w:t>①更新丢失（</w:t>
      </w:r>
      <w:r>
        <w:rPr>
          <w:rFonts w:ascii="Calibri"/>
          <w:color w:val="ff0000"/>
          <w:spacing w:val="0"/>
          <w:sz w:val="21"/>
        </w:rPr>
        <w:t>Lost</w:t>
      </w:r>
      <w:r>
        <w:rPr>
          <w:rFonts w:ascii="Times New Roman"/>
          <w:color w:val="ff0000"/>
          <w:spacing w:val="-5"/>
          <w:sz w:val="21"/>
        </w:rPr>
        <w:t xml:space="preserve"> </w:t>
      </w:r>
      <w:r>
        <w:rPr>
          <w:rFonts w:ascii="Calibri"/>
          <w:color w:val="ff0000"/>
          <w:spacing w:val="1"/>
          <w:sz w:val="21"/>
        </w:rPr>
        <w:t>Update</w:t>
      </w:r>
      <w:r>
        <w:rPr>
          <w:rFonts w:ascii="SimSun" w:hAnsi="SimSun" w:cs="SimSun"/>
          <w:color w:val="ff0000"/>
          <w:spacing w:val="-17"/>
          <w:sz w:val="21"/>
        </w:rPr>
        <w:t>）</w:t>
      </w:r>
      <w:r>
        <w:rPr>
          <w:rFonts w:ascii="SimSun" w:hAnsi="SimSun" w:cs="SimSun"/>
          <w:color w:val="000000"/>
          <w:spacing w:val="0"/>
          <w:sz w:val="21"/>
        </w:rPr>
        <w:t>：当两个或多个事务选择同一行，然后基于最初选定的值更新该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10104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行时，由于每个事务都不知道其他事务的存在，就会发生丢失更新问题－－最后的更新覆盖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10104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了由其他事务所做的更新。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854" w:x="1800" w:y="1191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ff0000"/>
          <w:spacing w:val="0"/>
          <w:sz w:val="21"/>
        </w:rPr>
        <w:t>②脏读（</w:t>
      </w:r>
      <w:r>
        <w:rPr>
          <w:rFonts w:ascii="Calibri"/>
          <w:color w:val="ff0000"/>
          <w:spacing w:val="0"/>
          <w:sz w:val="21"/>
        </w:rPr>
        <w:t>Dirty</w:t>
      </w:r>
      <w:r>
        <w:rPr>
          <w:rFonts w:ascii="Times New Roman"/>
          <w:color w:val="ff0000"/>
          <w:spacing w:val="-3"/>
          <w:sz w:val="21"/>
        </w:rPr>
        <w:t xml:space="preserve"> </w:t>
      </w:r>
      <w:r>
        <w:rPr>
          <w:rFonts w:ascii="Calibri"/>
          <w:color w:val="ff0000"/>
          <w:spacing w:val="1"/>
          <w:sz w:val="21"/>
        </w:rPr>
        <w:t>Reads</w:t>
      </w:r>
      <w:r>
        <w:rPr>
          <w:rFonts w:ascii="SimSun" w:hAnsi="SimSun" w:cs="SimSun"/>
          <w:color w:val="ff0000"/>
          <w:spacing w:val="-5"/>
          <w:sz w:val="21"/>
        </w:rPr>
        <w:t>）</w:t>
      </w:r>
      <w:r>
        <w:rPr>
          <w:rFonts w:ascii="SimSun" w:hAnsi="SimSun" w:cs="SimSun"/>
          <w:color w:val="000000"/>
          <w:spacing w:val="1"/>
          <w:sz w:val="21"/>
        </w:rPr>
        <w:t>：一个事务正在对一条记录做修改，在这个事务完成并提交前，这条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854" w:x="1800" w:y="11911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记录的数据就处于不一致状态；这时，另一个事务也来读取同一条记录，如果不加控制，第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854" w:x="1800" w:y="11911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4"/>
          <w:sz w:val="21"/>
        </w:rPr>
        <w:t>二个事务读取了这些“脏”数据，并据此做进一步的处理，就会产生未提交的数据依赖关系。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854" w:x="1800" w:y="11911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这种现象被形象地叫做</w:t>
      </w:r>
      <w:r>
        <w:rPr>
          <w:rFonts w:ascii="Calibri"/>
          <w:color w:val="000000"/>
          <w:spacing w:val="0"/>
          <w:sz w:val="21"/>
        </w:rPr>
        <w:t>"</w:t>
      </w:r>
      <w:r>
        <w:rPr>
          <w:rFonts w:ascii="SimSun" w:hAnsi="SimSun" w:cs="SimSun"/>
          <w:color w:val="000000"/>
          <w:spacing w:val="1"/>
          <w:sz w:val="21"/>
        </w:rPr>
        <w:t>脏读</w:t>
      </w:r>
      <w:r>
        <w:rPr>
          <w:rFonts w:ascii="Calibri"/>
          <w:color w:val="000000"/>
          <w:spacing w:val="0"/>
          <w:sz w:val="21"/>
        </w:rPr>
        <w:t>"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1403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ff0000"/>
          <w:spacing w:val="1"/>
          <w:sz w:val="21"/>
        </w:rPr>
        <w:t>③不可重复读（</w:t>
      </w:r>
      <w:r>
        <w:rPr>
          <w:rFonts w:ascii="Calibri"/>
          <w:color w:val="ff0000"/>
          <w:spacing w:val="0"/>
          <w:sz w:val="21"/>
        </w:rPr>
        <w:t>Non-Repeatable</w:t>
      </w:r>
      <w:r>
        <w:rPr>
          <w:rFonts w:ascii="Times New Roman"/>
          <w:color w:val="ff0000"/>
          <w:spacing w:val="-3"/>
          <w:sz w:val="21"/>
        </w:rPr>
        <w:t xml:space="preserve"> </w:t>
      </w:r>
      <w:r>
        <w:rPr>
          <w:rFonts w:ascii="Calibri"/>
          <w:color w:val="ff0000"/>
          <w:spacing w:val="0"/>
          <w:sz w:val="21"/>
        </w:rPr>
        <w:t>Reads</w:t>
      </w:r>
      <w:r>
        <w:rPr>
          <w:rFonts w:ascii="SimSun" w:hAnsi="SimSun" w:cs="SimSun"/>
          <w:color w:val="ff0000"/>
          <w:spacing w:val="0"/>
          <w:sz w:val="21"/>
        </w:rPr>
        <w:t>）</w:t>
      </w:r>
      <w:r>
        <w:rPr>
          <w:rFonts w:ascii="SimSun" w:hAnsi="SimSun" w:cs="SimSun"/>
          <w:color w:val="000000"/>
          <w:spacing w:val="1"/>
          <w:sz w:val="21"/>
        </w:rPr>
        <w:t>：一个事务在读取某些数据后的某个时间，再次读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14031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取以前读过的数据，却发现其读出的数据已经发生了改变、或某些记录已经被删除了！这种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14031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现象就叫做“不可重复读”。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369" w:x="2933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北京市昌平区建材城西路金燕龙办公楼一层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framePr w:w="2245" w:x="7032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电话：400-618-9090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8" style="position:absolute;margin-left:0pt;margin-top:798.05pt;z-index:-115;width:595pt;height:43.2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.65pt;z-index:-119;width:595pt;height:71.7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85.5pt;margin-top:131.9pt;z-index:-123;width:424.25pt;height:9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85.5pt;margin-top:301.7pt;z-index:-127;width:424.25pt;height:124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85.5pt;margin-top:501.1pt;z-index:-131;width:424.25pt;height:246.2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05" w:x="1800" w:y="209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ff0000"/>
          <w:spacing w:val="1"/>
          <w:sz w:val="21"/>
        </w:rPr>
        <w:t>④幻读（</w:t>
      </w:r>
      <w:r>
        <w:rPr>
          <w:rFonts w:ascii="Calibri"/>
          <w:color w:val="ff0000"/>
          <w:spacing w:val="0"/>
          <w:sz w:val="21"/>
        </w:rPr>
        <w:t>Phantom</w:t>
      </w:r>
      <w:r>
        <w:rPr>
          <w:rFonts w:ascii="Times New Roman"/>
          <w:color w:val="ff0000"/>
          <w:spacing w:val="-4"/>
          <w:sz w:val="21"/>
        </w:rPr>
        <w:t xml:space="preserve"> </w:t>
      </w:r>
      <w:r>
        <w:rPr>
          <w:rFonts w:ascii="Calibri"/>
          <w:color w:val="ff0000"/>
          <w:spacing w:val="0"/>
          <w:sz w:val="21"/>
        </w:rPr>
        <w:t>Reads</w:t>
      </w:r>
      <w:r>
        <w:rPr>
          <w:rFonts w:ascii="SimSun" w:hAnsi="SimSun" w:cs="SimSun"/>
          <w:color w:val="ff0000"/>
          <w:spacing w:val="2"/>
          <w:sz w:val="21"/>
        </w:rPr>
        <w:t>）</w:t>
      </w:r>
      <w:r>
        <w:rPr>
          <w:rFonts w:ascii="SimSun" w:hAnsi="SimSun" w:cs="SimSun"/>
          <w:color w:val="000000"/>
          <w:spacing w:val="1"/>
          <w:sz w:val="21"/>
        </w:rPr>
        <w:t>：一个事务按相同的查询条件重新读取以前检索过的数据，却发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725" w:x="1800" w:y="2407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现其他事务插入了满足其查询条件的新数据，这种现象就称为“幻读”。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359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ff0000"/>
          <w:spacing w:val="-2"/>
          <w:sz w:val="21"/>
        </w:rPr>
        <w:t>⑤死锁（</w:t>
      </w:r>
      <w:r>
        <w:rPr>
          <w:rFonts w:ascii="Calibri"/>
          <w:color w:val="ff0000"/>
          <w:spacing w:val="1"/>
          <w:sz w:val="21"/>
        </w:rPr>
        <w:t>Deadlock</w:t>
      </w:r>
      <w:r>
        <w:rPr>
          <w:rFonts w:ascii="SimSun" w:hAnsi="SimSun" w:cs="SimSun"/>
          <w:color w:val="ff0000"/>
          <w:spacing w:val="-10"/>
          <w:sz w:val="21"/>
        </w:rPr>
        <w:t>）</w:t>
      </w:r>
      <w:r>
        <w:rPr>
          <w:rFonts w:ascii="SimSun" w:hAnsi="SimSun" w:cs="SimSun"/>
          <w:color w:val="000000"/>
          <w:spacing w:val="0"/>
          <w:sz w:val="21"/>
        </w:rPr>
        <w:t>：是指两个或两个以上的进程在执行过程中，因争夺资源而造成的一种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3591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互相等待的现象，这些永远在互相等待的进程称为死锁进程。表级锁不会产生死锁，所以解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3591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决死锁主要还是真对于最常用的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InnoDB</w:t>
      </w:r>
      <w:r>
        <w:rPr>
          <w:rFonts w:ascii="SimSun" w:hAnsi="SimSun" w:cs="SimSun"/>
          <w:color w:val="000000"/>
          <w:spacing w:val="0"/>
          <w:sz w:val="21"/>
        </w:rPr>
        <w:t>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08" w:x="1800" w:y="540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PS</w:t>
      </w:r>
      <w:r>
        <w:rPr>
          <w:rFonts w:ascii="SimSun" w:hAnsi="SimSun" w:cs="SimSun"/>
          <w:color w:val="000000"/>
          <w:spacing w:val="-1"/>
          <w:sz w:val="21"/>
        </w:rPr>
        <w:t>：在读取数据前，对其加锁，阻止其他事务对数据进行修改可避免脏读、不可重复读、幻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24" w:x="1800" w:y="571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读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33" w:x="1800" w:y="689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ff0000"/>
          <w:spacing w:val="1"/>
          <w:sz w:val="21"/>
        </w:rPr>
        <w:t>⑥悲观锁（</w:t>
      </w:r>
      <w:r>
        <w:rPr>
          <w:rFonts w:ascii="Calibri"/>
          <w:color w:val="ff0000"/>
          <w:spacing w:val="0"/>
          <w:sz w:val="21"/>
        </w:rPr>
        <w:t>Pessimistic</w:t>
      </w:r>
      <w:r>
        <w:rPr>
          <w:rFonts w:ascii="Times New Roman"/>
          <w:color w:val="ff0000"/>
          <w:spacing w:val="-2"/>
          <w:sz w:val="21"/>
        </w:rPr>
        <w:t xml:space="preserve"> </w:t>
      </w:r>
      <w:r>
        <w:rPr>
          <w:rFonts w:ascii="Calibri"/>
          <w:color w:val="ff0000"/>
          <w:spacing w:val="1"/>
          <w:sz w:val="21"/>
        </w:rPr>
        <w:t>Lock</w:t>
      </w:r>
      <w:r>
        <w:rPr>
          <w:rFonts w:ascii="SimSun" w:hAnsi="SimSun" w:cs="SimSun"/>
          <w:color w:val="ff0000"/>
          <w:spacing w:val="0"/>
          <w:sz w:val="21"/>
        </w:rPr>
        <w:t>）</w:t>
      </w:r>
      <w:r>
        <w:rPr>
          <w:rFonts w:ascii="SimSun" w:hAnsi="SimSun" w:cs="SimSun"/>
          <w:color w:val="000000"/>
          <w:spacing w:val="1"/>
          <w:sz w:val="21"/>
        </w:rPr>
        <w:t>：悲观锁的特点是先获取锁，再进行业务操作，即“悲观”的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968" w:x="1800" w:y="7207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认为获取锁是非常有可能失败的，因此要先确保获取锁成功再进行业务操作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839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ff0000"/>
          <w:spacing w:val="1"/>
          <w:sz w:val="21"/>
        </w:rPr>
        <w:t>⑦乐观锁（</w:t>
      </w:r>
      <w:r>
        <w:rPr>
          <w:rFonts w:ascii="Calibri"/>
          <w:color w:val="ff0000"/>
          <w:spacing w:val="0"/>
          <w:sz w:val="21"/>
        </w:rPr>
        <w:t>Optimistic</w:t>
      </w:r>
      <w:r>
        <w:rPr>
          <w:rFonts w:ascii="Times New Roman"/>
          <w:color w:val="ff0000"/>
          <w:spacing w:val="-2"/>
          <w:sz w:val="21"/>
        </w:rPr>
        <w:t xml:space="preserve"> </w:t>
      </w:r>
      <w:r>
        <w:rPr>
          <w:rFonts w:ascii="Calibri"/>
          <w:color w:val="ff0000"/>
          <w:spacing w:val="1"/>
          <w:sz w:val="21"/>
        </w:rPr>
        <w:t>Lock</w:t>
      </w:r>
      <w:r>
        <w:rPr>
          <w:rFonts w:ascii="SimSun" w:hAnsi="SimSun" w:cs="SimSun"/>
          <w:color w:val="ff0000"/>
          <w:spacing w:val="0"/>
          <w:sz w:val="21"/>
        </w:rPr>
        <w:t>）</w:t>
      </w:r>
      <w:r>
        <w:rPr>
          <w:rFonts w:ascii="SimSun" w:hAnsi="SimSun" w:cs="SimSun"/>
          <w:color w:val="000000"/>
          <w:spacing w:val="1"/>
          <w:sz w:val="21"/>
        </w:rPr>
        <w:t>：乐观锁的特点先进行业务操作，不到万不得已不去拿锁。即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8391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“乐观”的认为拿锁多半是会成功的，因此在进行完业务操作需要实际更新数据的最后一步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8391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再去拿一下锁就好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10200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ff0000"/>
          <w:spacing w:val="1"/>
          <w:sz w:val="21"/>
        </w:rPr>
        <w:t>⑧热备份</w:t>
      </w:r>
      <w:r>
        <w:rPr>
          <w:rFonts w:ascii="SimSun" w:hAnsi="SimSun" w:cs="SimSun"/>
          <w:color w:val="000000"/>
          <w:spacing w:val="-2"/>
          <w:sz w:val="21"/>
        </w:rPr>
        <w:t>：热备份是在数据库运行的情况下，备份数据库的方法。即热备份是系统处于正常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614" w:x="1800" w:y="10200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运转状态下的备份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854" w:x="1800" w:y="11695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ff0000"/>
          <w:spacing w:val="1"/>
          <w:sz w:val="21"/>
        </w:rPr>
        <w:t>⑨冷备份</w:t>
      </w:r>
      <w:r>
        <w:rPr>
          <w:rFonts w:ascii="SimSun" w:hAnsi="SimSun" w:cs="SimSun"/>
          <w:color w:val="000000"/>
          <w:spacing w:val="-2"/>
          <w:sz w:val="21"/>
        </w:rPr>
        <w:t>：冷备份发生在数据库已经正常关闭的情况下，当正常关闭时会提供一个完整的数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854" w:x="1800" w:y="11695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4"/>
          <w:sz w:val="21"/>
        </w:rPr>
        <w:t>据库。冷备份时将关键性文件拷贝到另外的位置的一种说法。冷备份是最快和最安全的方法。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369" w:x="2933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北京市昌平区建材城西路金燕龙办公楼一层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framePr w:w="2245" w:x="7032" w:y="16165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FKLKEC+MicrosoftYaHei"/>
          <w:color w:val="000000"/>
          <w:spacing w:val="0"/>
          <w:sz w:val="20"/>
        </w:rPr>
      </w:pPr>
      <w:r>
        <w:rPr>
          <w:rFonts w:ascii="FKLKEC+MicrosoftYaHei" w:hAnsi="FKLKEC+MicrosoftYaHei" w:cs="FKLKEC+MicrosoftYaHei"/>
          <w:color w:val="000000"/>
          <w:spacing w:val="1"/>
          <w:sz w:val="20"/>
        </w:rPr>
        <w:t>电话：400-618-9090</w:t>
      </w:r>
      <w:r>
        <w:rPr>
          <w:rFonts w:ascii="FKLKEC+MicrosoftYaHei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3" style="position:absolute;margin-left:0pt;margin-top:798.05pt;z-index:-135;width:595pt;height:43.2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0pt;margin-top:0.65pt;z-index:-139;width:595pt;height:614.2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imHei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FKLKEC+MicrosoftYaHei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821973F7-0000-0000-0000-000000000000}"/>
  </w:font>
  <w:font w:name="SimSu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IPONFV+Calibri-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4C80873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ru-RU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styles" Target="styles.xml" /><Relationship Id="rId37" Type="http://schemas.openxmlformats.org/officeDocument/2006/relationships/fontTable" Target="fontTable.xml" /><Relationship Id="rId38" Type="http://schemas.openxmlformats.org/officeDocument/2006/relationships/settings" Target="settings.xml" /><Relationship Id="rId39" Type="http://schemas.openxmlformats.org/officeDocument/2006/relationships/webSettings" Target="web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569</Words>
  <Characters>5282</Characters>
  <Application>Aspose</Application>
  <DocSecurity>0</DocSecurity>
  <Lines>207</Lines>
  <Paragraphs>207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5511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2018-05-22T15:45:59+08:00</dcterms:created>
  <dcterms:modified xmlns:xsi="http://www.w3.org/2001/XMLSchema-instance" xmlns:dcterms="http://purl.org/dc/terms/" xsi:type="dcterms:W3CDTF">2018-05-22T15:45:59+08:00</dcterms:modified>
</coreProperties>
</file>