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项目AI立项建议书</w:t>
      </w:r>
    </w:p>
    <w:p>
      <w:pPr>
        <w:pStyle w:val="Heading2"/>
      </w:pPr>
      <w:r>
        <w:t>一、任务结构建议</w:t>
      </w:r>
    </w:p>
    <w:p>
      <w:r>
        <w:t>{{ai_plan_brief}}</w:t>
      </w:r>
    </w:p>
    <w:p>
      <w:pPr>
        <w:pStyle w:val="Heading2"/>
      </w:pPr>
      <w:r>
        <w:t>二、投资建议</w:t>
      </w:r>
    </w:p>
    <w:p>
      <w:r>
        <w:t>{{ai_invest_hint}}</w:t>
      </w:r>
    </w:p>
    <w:p>
      <w:pPr>
        <w:pStyle w:val="Heading2"/>
      </w:pPr>
      <w:r>
        <w:t>三、风险提示</w:t>
      </w:r>
    </w:p>
    <w:p>
      <w:r>
        <w:t>{{ai_risk_summary}}</w:t>
      </w:r>
    </w:p>
    <w:p>
      <w:pPr>
        <w:pStyle w:val="Heading2"/>
      </w:pPr>
      <w:r>
        <w:t>四、推荐文档</w:t>
      </w:r>
    </w:p>
    <w:p>
      <w:r>
        <w:t>{{ai_doc_recommend}}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