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Roots</w:t>
      </w:r>
      <w:r>
        <w:t xml:space="preserve"> </w:t>
      </w:r>
      <w:r>
        <w:t xml:space="preserve">of</w:t>
      </w:r>
      <w:r>
        <w:t xml:space="preserve"> </w:t>
      </w:r>
      <w:r>
        <w:t xml:space="preserve">Unity</w:t>
      </w:r>
      <w:r>
        <w:t xml:space="preserve"> </w:t>
      </w:r>
      <w:r>
        <w:t xml:space="preserve">on</w:t>
      </w:r>
      <w:r>
        <w:t xml:space="preserve"> </w:t>
      </w:r>
      <w:r>
        <w:t xml:space="preserve">a</w:t>
      </w:r>
      <w:r>
        <w:t xml:space="preserve"> </w:t>
      </w:r>
      <w:r>
        <w:t xml:space="preserve">Conic</w:t>
      </w:r>
      <w:r>
        <w:t xml:space="preserve"> </w:t>
      </w:r>
      <w:r>
        <w:t xml:space="preserve">Plus</w:t>
      </w:r>
      <w:r>
        <w:t xml:space="preserve"> </w:t>
      </w:r>
      <w:r>
        <w:t xml:space="preserve">One</w:t>
      </w:r>
      <w:r>
        <w:t xml:space="preserve"> </w:t>
      </w:r>
      <w:r>
        <w:t xml:space="preserve">Point</w:t>
      </w:r>
      <w:r>
        <w:t xml:space="preserve"> </w:t>
      </w:r>
      <w:r>
        <w:t xml:space="preserve">Never</w:t>
      </w:r>
      <w:r>
        <w:t xml:space="preserve"> </w:t>
      </w:r>
      <w:r>
        <w:t xml:space="preserve">Support</w:t>
      </w:r>
      <w:r>
        <w:t xml:space="preserve"> </w:t>
      </w:r>
      <w:r>
        <w:t xml:space="preserve">Unexpected</w:t>
      </w:r>
      <w:r>
        <w:t xml:space="preserve"> </w:t>
      </w:r>
      <w:r>
        <w:t xml:space="preserve">Curves</w:t>
      </w:r>
    </w:p>
    <w:p>
      <w:pPr>
        <w:pStyle w:val="Author"/>
      </w:pPr>
      <w:r>
        <w:t xml:space="preserve">Cursor</w:t>
      </w:r>
      <w:r>
        <w:t xml:space="preserve"> </w:t>
      </w:r>
      <w:r>
        <w:t xml:space="preserve">Cloud</w:t>
      </w:r>
      <w:r>
        <w:t xml:space="preserve"> </w:t>
      </w:r>
      <w:r>
        <w:t xml:space="preserve">Agent</w:t>
      </w:r>
    </w:p>
    <w:p>
      <w:pPr>
        <w:pStyle w:val="Date"/>
      </w:pPr>
      <w:r>
        <w:t xml:space="preserve">2026-07-02</w:t>
      </w:r>
    </w:p>
    <w:p>
      <w:pPr>
        <w:pStyle w:val="AbstractTitle"/>
      </w:pPr>
      <w:r>
        <w:t xml:space="preserve">Abstract</w:t>
      </w:r>
    </w:p>
    <w:p>
      <w:pPr>
        <w:pStyle w:val="Abstract"/>
      </w:pPr>
      <w:r>
        <w:t xml:space="preserve">Unexpected</w:t>
      </w:r>
      <w:r>
        <w:t xml:space="preserve"> </w:t>
      </w:r>
      <w:r>
        <w:t xml:space="preserve">curves</w:t>
      </w:r>
      <w:r>
        <w:t xml:space="preserve"> </w:t>
      </w:r>
      <w:r>
        <w:t xml:space="preserve">—</w:t>
      </w:r>
      <w:r>
        <w:t xml:space="preserve"> </w:t>
      </w:r>
      <w:r>
        <w:t xml:space="preserve">finite</w:t>
      </w:r>
      <w:r>
        <w:t xml:space="preserve"> </w:t>
      </w:r>
      <w:r>
        <w:t xml:space="preserve">point</w:t>
      </w:r>
      <w:r>
        <w:t xml:space="preserve"> </w:t>
      </w:r>
      <w:r>
        <w:t xml:space="preserve">sets</w:t>
      </w:r>
      <w:r>
        <w:t xml:space="preserve"> </w:t>
      </w:r>
      <m:oMath>
        <m:r>
          <m:t>Z</m:t>
        </m:r>
        <m:r>
          <m:rPr>
            <m:sty m:val="p"/>
          </m:rPr>
          <m:t>⊂</m:t>
        </m:r>
        <m:sSup>
          <m:e>
            <m:r>
              <m:rPr>
                <m:sty m:val="p"/>
                <m:scr m:val="double-struck"/>
              </m:rPr>
              <m:t>P</m:t>
            </m:r>
          </m:e>
          <m:sup>
            <m:r>
              <m:t>2</m:t>
            </m:r>
          </m:sup>
        </m:sSup>
      </m:oMath>
      <w:r>
        <w:t xml:space="preserve"> </w:t>
      </w:r>
      <w:r>
        <w:t xml:space="preserve">for</w:t>
      </w:r>
      <w:r>
        <w:t xml:space="preserve"> </w:t>
      </w:r>
      <w:r>
        <w:t xml:space="preserve">which</w:t>
      </w:r>
      <w:r>
        <w:t xml:space="preserve"> </w:t>
      </w:r>
      <w:r>
        <w:t xml:space="preserve">a</w:t>
      </w:r>
      <w:r>
        <w:t xml:space="preserve"> </w:t>
      </w:r>
      <w:r>
        <w:t xml:space="preserve">general</w:t>
      </w:r>
      <w:r>
        <w:t xml:space="preserve"> </w:t>
      </w:r>
      <w:r>
        <w:t xml:space="preserve">fat</w:t>
      </w:r>
      <w:r>
        <w:t xml:space="preserve"> </w:t>
      </w:r>
      <w:r>
        <w:t xml:space="preserve">point</w:t>
      </w:r>
      <w:r>
        <w:t xml:space="preserve"> </w:t>
      </w:r>
      <w:r>
        <w:t xml:space="preserve">imposes</w:t>
      </w:r>
      <w:r>
        <w:t xml:space="preserve"> </w:t>
      </w:r>
      <w:r>
        <w:t xml:space="preserve">fewer</w:t>
      </w:r>
      <w:r>
        <w:t xml:space="preserve"> </w:t>
      </w:r>
      <w:r>
        <w:t xml:space="preserve">than</w:t>
      </w:r>
      <w:r>
        <w:t xml:space="preserve"> </w:t>
      </w:r>
      <w:r>
        <w:t xml:space="preserve">the</w:t>
      </w:r>
      <w:r>
        <w:t xml:space="preserve"> </w:t>
      </w:r>
      <w:r>
        <w:t xml:space="preserve">expected</w:t>
      </w:r>
      <w:r>
        <w:t xml:space="preserve"> </w:t>
      </w:r>
      <w:r>
        <w:t xml:space="preserve">number</w:t>
      </w:r>
      <w:r>
        <w:t xml:space="preserve"> </w:t>
      </w:r>
      <w:r>
        <w:t xml:space="preserve">of</w:t>
      </w:r>
      <w:r>
        <w:t xml:space="preserve"> </w:t>
      </w:r>
      <w:r>
        <w:t xml:space="preserve">conditions</w:t>
      </w:r>
      <w:r>
        <w:t xml:space="preserve"> </w:t>
      </w:r>
      <w:r>
        <w:t xml:space="preserve">on</w:t>
      </w:r>
      <w:r>
        <w:t xml:space="preserve"> </w:t>
      </w:r>
      <w:r>
        <w:t xml:space="preserve">a</w:t>
      </w:r>
      <w:r>
        <w:t xml:space="preserve"> </w:t>
      </w:r>
      <w:r>
        <w:t xml:space="preserve">linear</w:t>
      </w:r>
      <w:r>
        <w:t xml:space="preserve"> </w:t>
      </w:r>
      <w:r>
        <w:t xml:space="preserve">system</w:t>
      </w:r>
      <w:r>
        <w:t xml:space="preserve"> </w:t>
      </w:r>
      <w:r>
        <w:t xml:space="preserve">through</w:t>
      </w:r>
      <w:r>
        <w:t xml:space="preserve"> </w:t>
      </w:r>
      <m:oMath>
        <m:r>
          <m:t>Z</m:t>
        </m:r>
      </m:oMath>
      <w:r>
        <w:t xml:space="preserve"> </w:t>
      </w:r>
      <w:r>
        <w:t xml:space="preserve">—</w:t>
      </w:r>
      <w:r>
        <w:t xml:space="preserve"> </w:t>
      </w:r>
      <w:r>
        <w:t xml:space="preserve">have</w:t>
      </w:r>
      <w:r>
        <w:t xml:space="preserve"> </w:t>
      </w:r>
      <w:r>
        <w:t xml:space="preserve">been</w:t>
      </w:r>
      <w:r>
        <w:t xml:space="preserve"> </w:t>
      </w:r>
      <w:r>
        <w:t xml:space="preserve">an</w:t>
      </w:r>
      <w:r>
        <w:t xml:space="preserve"> </w:t>
      </w:r>
      <w:r>
        <w:t xml:space="preserve">active</w:t>
      </w:r>
      <w:r>
        <w:t xml:space="preserve"> </w:t>
      </w:r>
      <w:r>
        <w:t xml:space="preserve">topic</w:t>
      </w:r>
      <w:r>
        <w:t xml:space="preserve"> </w:t>
      </w:r>
      <w:r>
        <w:t xml:space="preserve">in</w:t>
      </w:r>
      <w:r>
        <w:t xml:space="preserve"> </w:t>
      </w:r>
      <w:r>
        <w:t xml:space="preserve">algebraic</w:t>
      </w:r>
      <w:r>
        <w:t xml:space="preserve"> </w:t>
      </w:r>
      <w:r>
        <w:t xml:space="preserve">geometry</w:t>
      </w:r>
      <w:r>
        <w:t xml:space="preserve"> </w:t>
      </w:r>
      <w:r>
        <w:t xml:space="preserve">and</w:t>
      </w:r>
      <w:r>
        <w:t xml:space="preserve"> </w:t>
      </w:r>
      <w:r>
        <w:t xml:space="preserve">commutative</w:t>
      </w:r>
      <w:r>
        <w:t xml:space="preserve"> </w:t>
      </w:r>
      <w:r>
        <w:t xml:space="preserve">algebra</w:t>
      </w:r>
      <w:r>
        <w:t xml:space="preserve"> </w:t>
      </w:r>
      <w:r>
        <w:t xml:space="preserve">since</w:t>
      </w:r>
      <w:r>
        <w:t xml:space="preserve"> </w:t>
      </w:r>
      <w:r>
        <w:t xml:space="preserve">their</w:t>
      </w:r>
      <w:r>
        <w:t xml:space="preserve"> </w:t>
      </w:r>
      <w:r>
        <w:t xml:space="preserve">introduction</w:t>
      </w:r>
      <w:r>
        <w:t xml:space="preserve"> </w:t>
      </w:r>
      <w:r>
        <w:t xml:space="preserve">by</w:t>
      </w:r>
      <w:r>
        <w:t xml:space="preserve"> </w:t>
      </w:r>
      <w:r>
        <w:t xml:space="preserve">Cook</w:t>
      </w:r>
      <w:r>
        <w:t xml:space="preserve"> </w:t>
      </w:r>
      <w:r>
        <w:t xml:space="preserve">II,</w:t>
      </w:r>
      <w:r>
        <w:t xml:space="preserve"> </w:t>
      </w:r>
      <w:r>
        <w:t xml:space="preserve">Harbourne,</w:t>
      </w:r>
      <w:r>
        <w:t xml:space="preserve"> </w:t>
      </w:r>
      <w:r>
        <w:t xml:space="preserve">Migliore,</w:t>
      </w:r>
      <w:r>
        <w:t xml:space="preserve"> </w:t>
      </w:r>
      <w:r>
        <w:t xml:space="preserve">and</w:t>
      </w:r>
      <w:r>
        <w:t xml:space="preserve"> </w:t>
      </w:r>
      <w:r>
        <w:t xml:space="preserve">Nagel,</w:t>
      </w:r>
      <w:r>
        <w:t xml:space="preserve"> </w:t>
      </w:r>
      <w:r>
        <w:t xml:space="preserve">with</w:t>
      </w:r>
      <w:r>
        <w:t xml:space="preserve"> </w:t>
      </w:r>
      <w:r>
        <w:t xml:space="preserve">new</w:t>
      </w:r>
      <w:r>
        <w:t xml:space="preserve"> </w:t>
      </w:r>
      <w:r>
        <w:t xml:space="preserve">constructions</w:t>
      </w:r>
      <w:r>
        <w:t xml:space="preserve"> </w:t>
      </w:r>
      <w:r>
        <w:t xml:space="preserve">and</w:t>
      </w:r>
      <w:r>
        <w:t xml:space="preserve"> </w:t>
      </w:r>
      <w:r>
        <w:t xml:space="preserve">classification</w:t>
      </w:r>
      <w:r>
        <w:t xml:space="preserve"> </w:t>
      </w:r>
      <w:r>
        <w:t xml:space="preserve">results</w:t>
      </w:r>
      <w:r>
        <w:t xml:space="preserve"> </w:t>
      </w:r>
      <w:r>
        <w:t xml:space="preserve">continuing</w:t>
      </w:r>
      <w:r>
        <w:t xml:space="preserve"> </w:t>
      </w:r>
      <w:r>
        <w:t xml:space="preserve">to</w:t>
      </w:r>
      <w:r>
        <w:t xml:space="preserve"> </w:t>
      </w:r>
      <w:r>
        <w:t xml:space="preserve">appear</w:t>
      </w:r>
      <w:r>
        <w:t xml:space="preserve"> </w:t>
      </w:r>
      <w:r>
        <w:t xml:space="preserve">(e.g. the</w:t>
      </w:r>
      <w:r>
        <w:t xml:space="preserve"> </w:t>
      </w:r>
      <w:r>
        <w:t xml:space="preserve">very</w:t>
      </w:r>
      <w:r>
        <w:t xml:space="preserve"> </w:t>
      </w:r>
      <w:r>
        <w:t xml:space="preserve">recent</w:t>
      </w:r>
      <w:r>
        <w:t xml:space="preserve"> </w:t>
      </w:r>
      <w:r>
        <w:t xml:space="preserve">work</w:t>
      </w:r>
      <w:r>
        <w:t xml:space="preserve"> </w:t>
      </w:r>
      <w:r>
        <w:t xml:space="preserve">of</w:t>
      </w:r>
      <w:r>
        <w:t xml:space="preserve"> </w:t>
      </w:r>
      <w:r>
        <w:t xml:space="preserve">Janasz–Malara–Tutaj-Gaśińska</w:t>
      </w:r>
      <w:r>
        <w:t xml:space="preserve"> </w:t>
      </w:r>
      <w:r>
        <w:t xml:space="preserve">on</w:t>
      </w:r>
      <w:r>
        <w:t xml:space="preserve"> </w:t>
      </w:r>
      <w:r>
        <w:t xml:space="preserve">unexpected</w:t>
      </w:r>
      <w:r>
        <w:t xml:space="preserve"> </w:t>
      </w:r>
      <w:r>
        <w:t xml:space="preserve">hypersurfaces</w:t>
      </w:r>
      <w:r>
        <w:t xml:space="preserve"> </w:t>
      </w:r>
      <w:r>
        <w:t xml:space="preserve">of</w:t>
      </w:r>
      <w:r>
        <w:t xml:space="preserve"> </w:t>
      </w:r>
      <w:r>
        <w:t xml:space="preserve">type</w:t>
      </w:r>
      <w:r>
        <w:t xml:space="preserve"> </w:t>
      </w:r>
      <m:oMath>
        <m:d>
          <m:dPr>
            <m:begChr m:val="("/>
            <m:endChr m:val=")"/>
            <m:sepChr m:val=""/>
            <m:grow/>
          </m:dPr>
          <m:e>
            <m:r>
              <m:t>d</m:t>
            </m:r>
            <m:r>
              <m:rPr>
                <m:sty m:val="p"/>
              </m:rPr>
              <m:t>+</m:t>
            </m:r>
            <m:r>
              <m:t>k</m:t>
            </m:r>
            <m:r>
              <m:rPr>
                <m:sty m:val="p"/>
              </m:rPr>
              <m:t>,</m:t>
            </m:r>
            <m:r>
              <m:t>d</m:t>
            </m:r>
          </m:e>
        </m:d>
      </m:oMath>
      <w:r>
        <w:t xml:space="preserve">).</w:t>
      </w:r>
      <w:r>
        <w:t xml:space="preserve"> </w:t>
      </w:r>
      <w:r>
        <w:t xml:space="preserve">Nearly</w:t>
      </w:r>
      <w:r>
        <w:t xml:space="preserve"> </w:t>
      </w:r>
      <w:r>
        <w:t xml:space="preserve">all</w:t>
      </w:r>
      <w:r>
        <w:t xml:space="preserve"> </w:t>
      </w:r>
      <w:r>
        <w:t xml:space="preserve">known</w:t>
      </w:r>
      <w:r>
        <w:t xml:space="preserve"> </w:t>
      </w:r>
      <w:r>
        <w:t xml:space="preserve">unexpected</w:t>
      </w:r>
      <w:r>
        <w:t xml:space="preserve"> </w:t>
      </w:r>
      <w:r>
        <w:t xml:space="preserve">examples</w:t>
      </w:r>
      <w:r>
        <w:t xml:space="preserve"> </w:t>
      </w:r>
      <w:r>
        <w:t xml:space="preserve">arise</w:t>
      </w:r>
      <w:r>
        <w:t xml:space="preserve"> </w:t>
      </w:r>
      <w:r>
        <w:t xml:space="preserve">from</w:t>
      </w:r>
      <w:r>
        <w:t xml:space="preserve"> </w:t>
      </w:r>
      <w:r>
        <w:t xml:space="preserve">configurations</w:t>
      </w:r>
      <w:r>
        <w:t xml:space="preserve"> </w:t>
      </w:r>
      <w:r>
        <w:t xml:space="preserve">with</w:t>
      </w:r>
      <w:r>
        <w:t xml:space="preserve"> </w:t>
      </w:r>
      <w:r>
        <w:t xml:space="preserve">unusually</w:t>
      </w:r>
      <w:r>
        <w:t xml:space="preserve"> </w:t>
      </w:r>
      <w:r>
        <w:t xml:space="preserve">rich</w:t>
      </w:r>
      <w:r>
        <w:t xml:space="preserve"> </w:t>
      </w:r>
      <w:r>
        <w:t xml:space="preserve">symmetry,</w:t>
      </w:r>
      <w:r>
        <w:t xml:space="preserve"> </w:t>
      </w:r>
      <w:r>
        <w:t xml:space="preserve">and</w:t>
      </w:r>
      <w:r>
        <w:t xml:space="preserve"> </w:t>
      </w:r>
      <w:r>
        <w:t xml:space="preserve">it</w:t>
      </w:r>
      <w:r>
        <w:t xml:space="preserve"> </w:t>
      </w:r>
      <w:r>
        <w:t xml:space="preserve">is</w:t>
      </w:r>
      <w:r>
        <w:t xml:space="preserve"> </w:t>
      </w:r>
      <w:r>
        <w:t xml:space="preserve">a</w:t>
      </w:r>
      <w:r>
        <w:t xml:space="preserve"> </w:t>
      </w:r>
      <w:r>
        <w:t xml:space="preserve">standing</w:t>
      </w:r>
      <w:r>
        <w:t xml:space="preserve"> </w:t>
      </w:r>
      <w:r>
        <w:t xml:space="preserve">theme</w:t>
      </w:r>
      <w:r>
        <w:t xml:space="preserve"> </w:t>
      </w:r>
      <w:r>
        <w:t xml:space="preserve">in</w:t>
      </w:r>
      <w:r>
        <w:t xml:space="preserve"> </w:t>
      </w:r>
      <w:r>
        <w:t xml:space="preserve">the</w:t>
      </w:r>
      <w:r>
        <w:t xml:space="preserve"> </w:t>
      </w:r>
      <w:r>
        <w:t xml:space="preserve">subject</w:t>
      </w:r>
      <w:r>
        <w:t xml:space="preserve"> </w:t>
      </w:r>
      <w:r>
        <w:t xml:space="preserve">to</w:t>
      </w:r>
      <w:r>
        <w:t xml:space="preserve"> </w:t>
      </w:r>
      <w:r>
        <w:t xml:space="preserve">determine</w:t>
      </w:r>
      <w:r>
        <w:t xml:space="preserve"> </w:t>
      </w:r>
      <w:r>
        <w:t xml:space="preserve">exactly</w:t>
      </w:r>
      <w:r>
        <w:t xml:space="preserve"> </w:t>
      </w:r>
      <w:r>
        <w:t xml:space="preserve">which</w:t>
      </w:r>
      <w:r>
        <w:t xml:space="preserve"> </w:t>
      </w:r>
      <w:r>
        <w:t xml:space="preserve">symmetric</w:t>
      </w:r>
      <w:r>
        <w:t xml:space="preserve"> </w:t>
      </w:r>
      <w:r>
        <w:t xml:space="preserve">configurations</w:t>
      </w:r>
      <w:r>
        <w:t xml:space="preserve"> </w:t>
      </w:r>
      <w:r>
        <w:t xml:space="preserve">do,</w:t>
      </w:r>
      <w:r>
        <w:t xml:space="preserve"> </w:t>
      </w:r>
      <w:r>
        <w:t xml:space="preserve">and</w:t>
      </w:r>
      <w:r>
        <w:t xml:space="preserve"> </w:t>
      </w:r>
      <w:r>
        <w:t xml:space="preserve">do</w:t>
      </w:r>
      <w:r>
        <w:t xml:space="preserve"> </w:t>
      </w:r>
      <w:r>
        <w:t xml:space="preserve">not,</w:t>
      </w:r>
      <w:r>
        <w:t xml:space="preserve"> </w:t>
      </w:r>
      <w:r>
        <w:t xml:space="preserve">exhibit</w:t>
      </w:r>
      <w:r>
        <w:t xml:space="preserve"> </w:t>
      </w:r>
      <w:r>
        <w:t xml:space="preserve">the</w:t>
      </w:r>
      <w:r>
        <w:t xml:space="preserve"> </w:t>
      </w:r>
      <w:r>
        <w:t xml:space="preserve">phenomenon.</w:t>
      </w:r>
      <w:r>
        <w:t xml:space="preserve"> </w:t>
      </w:r>
      <w:r>
        <w:t xml:space="preserve">We</w:t>
      </w:r>
      <w:r>
        <w:t xml:space="preserve"> </w:t>
      </w:r>
      <w:r>
        <w:t xml:space="preserve">study</w:t>
      </w:r>
      <w:r>
        <w:t xml:space="preserve"> </w:t>
      </w:r>
      <w:r>
        <w:t xml:space="preserve">the</w:t>
      </w:r>
      <w:r>
        <w:t xml:space="preserve"> </w:t>
      </w:r>
      <w:r>
        <w:t xml:space="preserve">family</w:t>
      </w:r>
      <w:r>
        <w:t xml:space="preserve"> </w:t>
      </w:r>
      <m:oMath>
        <m:sSub>
          <m:e>
            <m:r>
              <m:t>Z</m:t>
            </m:r>
          </m:e>
          <m:sub>
            <m:r>
              <m:t>n</m:t>
            </m:r>
          </m:sub>
        </m:sSub>
        <m:r>
          <m:rPr>
            <m:sty m:val="p"/>
          </m:rPr>
          <m:t>⊂</m:t>
        </m:r>
        <m:sSup>
          <m:e>
            <m:r>
              <m:rPr>
                <m:sty m:val="p"/>
                <m:scr m:val="double-struck"/>
              </m:rPr>
              <m:t>P</m:t>
            </m:r>
          </m:e>
          <m:sup>
            <m:r>
              <m:t>2</m:t>
            </m:r>
          </m:sup>
        </m:sSup>
      </m:oMath>
      <w:r>
        <w:t xml:space="preserve"> </w:t>
      </w:r>
      <w:r>
        <w:t xml:space="preserve">consisting</w:t>
      </w:r>
      <w:r>
        <w:t xml:space="preserve"> </w:t>
      </w:r>
      <w:r>
        <w:t xml:space="preserve">of</w:t>
      </w:r>
      <w:r>
        <w:t xml:space="preserve"> </w:t>
      </w:r>
      <w:r>
        <w:t xml:space="preserve">the</w:t>
      </w:r>
      <w:r>
        <w:t xml:space="preserve"> </w:t>
      </w:r>
      <w:r>
        <w:t xml:space="preserve">vertices</w:t>
      </w:r>
      <w:r>
        <w:t xml:space="preserve"> </w:t>
      </w:r>
      <w:r>
        <w:t xml:space="preserve">of</w:t>
      </w:r>
      <w:r>
        <w:t xml:space="preserve"> </w:t>
      </w:r>
      <w:r>
        <w:t xml:space="preserve">a</w:t>
      </w:r>
      <w:r>
        <w:t xml:space="preserve"> </w:t>
      </w:r>
      <w:r>
        <w:t xml:space="preserve">regular</w:t>
      </w:r>
      <w:r>
        <w:t xml:space="preserve"> </w:t>
      </w:r>
      <m:oMath>
        <m:r>
          <m:t>n</m:t>
        </m:r>
      </m:oMath>
      <w:r>
        <w:t xml:space="preserve">-gon</w:t>
      </w:r>
      <w:r>
        <w:t xml:space="preserve"> </w:t>
      </w:r>
      <w:r>
        <w:t xml:space="preserve">together</w:t>
      </w:r>
      <w:r>
        <w:t xml:space="preserve"> </w:t>
      </w:r>
      <w:r>
        <w:t xml:space="preserve">with</w:t>
      </w:r>
      <w:r>
        <w:t xml:space="preserve"> </w:t>
      </w:r>
      <w:r>
        <w:t xml:space="preserve">its</w:t>
      </w:r>
      <w:r>
        <w:t xml:space="preserve"> </w:t>
      </w:r>
      <w:r>
        <w:t xml:space="preserve">center,</w:t>
      </w:r>
      <w:r>
        <w:t xml:space="preserve"> </w:t>
      </w:r>
      <w:r>
        <w:t xml:space="preserve">for</w:t>
      </w:r>
      <w:r>
        <w:t xml:space="preserve"> </w:t>
      </w:r>
      <w:r>
        <w:t xml:space="preserve">even</w:t>
      </w:r>
      <w:r>
        <w:t xml:space="preserve"> </w:t>
      </w:r>
      <m:oMath>
        <m:r>
          <m:t>n</m:t>
        </m:r>
      </m:oMath>
      <w:r>
        <w:t xml:space="preserve">.</w:t>
      </w:r>
      <w:r>
        <w:t xml:space="preserve"> </w:t>
      </w:r>
      <w:r>
        <w:t xml:space="preserve">Passing</w:t>
      </w:r>
      <w:r>
        <w:t xml:space="preserve"> </w:t>
      </w:r>
      <w:r>
        <w:t xml:space="preserve">to</w:t>
      </w:r>
      <w:r>
        <w:t xml:space="preserve"> </w:t>
      </w:r>
      <w:r>
        <w:t xml:space="preserve">the</w:t>
      </w:r>
      <w:r>
        <w:t xml:space="preserve"> </w:t>
      </w:r>
      <w:r>
        <w:t xml:space="preserve">natural</w:t>
      </w:r>
      <w:r>
        <w:t xml:space="preserve"> </w:t>
      </w:r>
      <w:r>
        <w:t xml:space="preserve">isotropic</w:t>
      </w:r>
      <w:r>
        <w:t xml:space="preserve"> </w:t>
      </w:r>
      <w:r>
        <w:t xml:space="preserve">coordinates</w:t>
      </w:r>
      <w:r>
        <w:t xml:space="preserve"> </w:t>
      </w:r>
      <w:r>
        <w:t xml:space="preserve">on</w:t>
      </w:r>
      <w:r>
        <w:t xml:space="preserve"> </w:t>
      </w:r>
      <m:oMath>
        <m:sSup>
          <m:e>
            <m:r>
              <m:rPr>
                <m:sty m:val="p"/>
                <m:scr m:val="double-struck"/>
              </m:rPr>
              <m:t>P</m:t>
            </m:r>
          </m:e>
          <m:sup>
            <m:r>
              <m:t>2</m:t>
            </m:r>
          </m:sup>
        </m:sSup>
      </m:oMath>
      <w:r>
        <w:t xml:space="preserve">,</w:t>
      </w:r>
      <w:r>
        <w:t xml:space="preserve"> </w:t>
      </w:r>
      <w:r>
        <w:t xml:space="preserve">we</w:t>
      </w:r>
      <w:r>
        <w:t xml:space="preserve"> </w:t>
      </w:r>
      <w:r>
        <w:t xml:space="preserve">show</w:t>
      </w:r>
      <w:r>
        <w:t xml:space="preserve"> </w:t>
      </w:r>
      <w:r>
        <w:t xml:space="preserve">that</w:t>
      </w:r>
      <w:r>
        <w:t xml:space="preserve"> </w:t>
      </w:r>
      <w:r>
        <w:t xml:space="preserve">the</w:t>
      </w:r>
      <w:r>
        <w:t xml:space="preserve"> </w:t>
      </w:r>
      <m:oMath>
        <m:r>
          <m:t>n</m:t>
        </m:r>
      </m:oMath>
      <w:r>
        <w:t xml:space="preserve"> </w:t>
      </w:r>
      <w:r>
        <w:t xml:space="preserve">vertices</w:t>
      </w:r>
      <w:r>
        <w:t xml:space="preserve"> </w:t>
      </w:r>
      <w:r>
        <w:t xml:space="preserve">form</w:t>
      </w:r>
      <w:r>
        <w:t xml:space="preserve"> </w:t>
      </w:r>
      <w:r>
        <w:t xml:space="preserve">a</w:t>
      </w:r>
      <w:r>
        <w:t xml:space="preserve"> </w:t>
      </w:r>
      <w:r>
        <w:t xml:space="preserve">complete</w:t>
      </w:r>
      <w:r>
        <w:t xml:space="preserve"> </w:t>
      </w:r>
      <w:r>
        <w:t xml:space="preserve">intersection</w:t>
      </w:r>
      <w:r>
        <w:t xml:space="preserve"> </w:t>
      </w:r>
      <w:r>
        <w:t xml:space="preserve">of</w:t>
      </w:r>
      <w:r>
        <w:t xml:space="preserve"> </w:t>
      </w:r>
      <w:r>
        <w:t xml:space="preserve">a</w:t>
      </w:r>
      <w:r>
        <w:t xml:space="preserve"> </w:t>
      </w:r>
      <w:r>
        <w:t xml:space="preserve">smooth</w:t>
      </w:r>
      <w:r>
        <w:t xml:space="preserve"> </w:t>
      </w:r>
      <w:r>
        <w:t xml:space="preserve">conic</w:t>
      </w:r>
      <w:r>
        <w:t xml:space="preserve"> </w:t>
      </w:r>
      <w:r>
        <w:t xml:space="preserve">with</w:t>
      </w:r>
      <w:r>
        <w:t xml:space="preserve"> </w:t>
      </w:r>
      <w:r>
        <w:t xml:space="preserve">a</w:t>
      </w:r>
      <w:r>
        <w:t xml:space="preserve"> </w:t>
      </w:r>
      <w:r>
        <w:t xml:space="preserve">curve</w:t>
      </w:r>
      <w:r>
        <w:t xml:space="preserve"> </w:t>
      </w:r>
      <w:r>
        <w:t xml:space="preserve">of</w:t>
      </w:r>
      <w:r>
        <w:t xml:space="preserve"> </w:t>
      </w:r>
      <w:r>
        <w:t xml:space="preserve">degree</w:t>
      </w:r>
      <w:r>
        <w:t xml:space="preserve"> </w:t>
      </w:r>
      <m:oMath>
        <m:r>
          <m:t>n</m:t>
        </m:r>
        <m:r>
          <m:rPr>
            <m:sty m:val="p"/>
          </m:rPr>
          <m:t>/</m:t>
        </m:r>
        <m:r>
          <m:t>2</m:t>
        </m:r>
      </m:oMath>
      <w:r>
        <w:t xml:space="preserve">,</w:t>
      </w:r>
      <w:r>
        <w:t xml:space="preserve"> </w:t>
      </w:r>
      <w:r>
        <w:t xml:space="preserve">and</w:t>
      </w:r>
      <w:r>
        <w:t xml:space="preserve"> </w:t>
      </w:r>
      <w:r>
        <w:t xml:space="preserve">that</w:t>
      </w:r>
      <w:r>
        <w:t xml:space="preserve"> </w:t>
      </w:r>
      <w:r>
        <w:t xml:space="preserve">the</w:t>
      </w:r>
      <w:r>
        <w:t xml:space="preserve"> </w:t>
      </w:r>
      <w:r>
        <w:t xml:space="preserve">center</w:t>
      </w:r>
      <w:r>
        <w:t xml:space="preserve"> </w:t>
      </w:r>
      <w:r>
        <w:t xml:space="preserve">point</w:t>
      </w:r>
      <w:r>
        <w:t xml:space="preserve"> </w:t>
      </w:r>
      <w:r>
        <w:t xml:space="preserve">lies</w:t>
      </w:r>
      <w:r>
        <w:t xml:space="preserve"> </w:t>
      </w:r>
      <w:r>
        <w:t xml:space="preserve">on</w:t>
      </w:r>
      <w:r>
        <w:t xml:space="preserve"> </w:t>
      </w:r>
      <w:r>
        <w:t xml:space="preserve">neither</w:t>
      </w:r>
      <w:r>
        <w:t xml:space="preserve"> </w:t>
      </w:r>
      <w:r>
        <w:t xml:space="preserve">of</w:t>
      </w:r>
      <w:r>
        <w:t xml:space="preserve"> </w:t>
      </w:r>
      <w:r>
        <w:t xml:space="preserve">the</w:t>
      </w:r>
      <w:r>
        <w:t xml:space="preserve"> </w:t>
      </w:r>
      <w:r>
        <w:t xml:space="preserve">two</w:t>
      </w:r>
      <w:r>
        <w:t xml:space="preserve"> </w:t>
      </w:r>
      <w:r>
        <w:t xml:space="preserve">generating</w:t>
      </w:r>
      <w:r>
        <w:t xml:space="preserve"> </w:t>
      </w:r>
      <w:r>
        <w:t xml:space="preserve">curves</w:t>
      </w:r>
      <w:r>
        <w:t xml:space="preserve"> </w:t>
      </w:r>
      <w:r>
        <w:t xml:space="preserve">but</w:t>
      </w:r>
      <w:r>
        <w:t xml:space="preserve"> </w:t>
      </w:r>
      <w:r>
        <w:t xml:space="preserve">on</w:t>
      </w:r>
      <w:r>
        <w:t xml:space="preserve"> </w:t>
      </w:r>
      <w:r>
        <w:t xml:space="preserve">the</w:t>
      </w:r>
      <w:r>
        <w:t xml:space="preserve"> </w:t>
      </w:r>
      <w:r>
        <w:t xml:space="preserve">vanishing</w:t>
      </w:r>
      <w:r>
        <w:t xml:space="preserve"> </w:t>
      </w:r>
      <w:r>
        <w:t xml:space="preserve">locus</w:t>
      </w:r>
      <w:r>
        <w:t xml:space="preserve"> </w:t>
      </w:r>
      <w:r>
        <w:t xml:space="preserve">of</w:t>
      </w:r>
      <w:r>
        <w:t xml:space="preserve"> </w:t>
      </w:r>
      <w:r>
        <w:t xml:space="preserve">one</w:t>
      </w:r>
      <w:r>
        <w:t xml:space="preserve"> </w:t>
      </w:r>
      <w:r>
        <w:t xml:space="preserve">of</w:t>
      </w:r>
      <w:r>
        <w:t xml:space="preserve"> </w:t>
      </w:r>
      <w:r>
        <w:t xml:space="preserve">them.</w:t>
      </w:r>
      <w:r>
        <w:t xml:space="preserve"> </w:t>
      </w:r>
      <w:r>
        <w:t xml:space="preserve">This</w:t>
      </w:r>
      <w:r>
        <w:t xml:space="preserve"> </w:t>
      </w:r>
      <w:r>
        <w:t xml:space="preserve">structure</w:t>
      </w:r>
      <w:r>
        <w:t xml:space="preserve"> </w:t>
      </w:r>
      <w:r>
        <w:t xml:space="preserve">yields</w:t>
      </w:r>
      <w:r>
        <w:t xml:space="preserve"> </w:t>
      </w:r>
      <w:r>
        <w:t xml:space="preserve">a</w:t>
      </w:r>
      <w:r>
        <w:t xml:space="preserve"> </w:t>
      </w:r>
      <w:r>
        <w:t xml:space="preserve">closed</w:t>
      </w:r>
      <w:r>
        <w:t xml:space="preserve"> </w:t>
      </w:r>
      <w:r>
        <w:t xml:space="preserve">formula</w:t>
      </w:r>
      <w:r>
        <w:t xml:space="preserve"> </w:t>
      </w:r>
      <w:r>
        <w:t xml:space="preserve">for</w:t>
      </w:r>
      <w:r>
        <w:t xml:space="preserve"> </w:t>
      </w:r>
      <w:r>
        <w:t xml:space="preserve">the</w:t>
      </w:r>
      <w:r>
        <w:t xml:space="preserve"> </w:t>
      </w:r>
      <w:r>
        <w:t xml:space="preserve">Hilbert</w:t>
      </w:r>
      <w:r>
        <w:t xml:space="preserve"> </w:t>
      </w:r>
      <w:r>
        <w:t xml:space="preserve">function</w:t>
      </w:r>
      <w:r>
        <w:t xml:space="preserve"> </w:t>
      </w:r>
      <w:r>
        <w:t xml:space="preserve">of</w:t>
      </w:r>
      <w:r>
        <w:t xml:space="preserve"> </w:t>
      </w:r>
      <w:r>
        <w:t xml:space="preserve">the</w:t>
      </w:r>
      <w:r>
        <w:t xml:space="preserve"> </w:t>
      </w:r>
      <w:r>
        <w:t xml:space="preserve">ideal</w:t>
      </w:r>
      <w:r>
        <w:t xml:space="preserve"> </w:t>
      </w:r>
      <w:r>
        <w:t xml:space="preserve">of</w:t>
      </w:r>
      <w:r>
        <w:t xml:space="preserve"> </w:t>
      </w:r>
      <m:oMath>
        <m:sSub>
          <m:e>
            <m:r>
              <m:t>Z</m:t>
            </m:r>
          </m:e>
          <m:sub>
            <m:r>
              <m:t>n</m:t>
            </m:r>
          </m:sub>
        </m:sSub>
      </m:oMath>
      <w:r>
        <w:t xml:space="preserve">,</w:t>
      </w:r>
      <w:r>
        <w:t xml:space="preserve"> </w:t>
      </w:r>
      <w:r>
        <w:t xml:space="preserve">and</w:t>
      </w:r>
      <w:r>
        <w:t xml:space="preserve"> </w:t>
      </w:r>
      <w:r>
        <w:t xml:space="preserve">—</w:t>
      </w:r>
      <w:r>
        <w:t xml:space="preserve"> </w:t>
      </w:r>
      <w:r>
        <w:t xml:space="preserve">via</w:t>
      </w:r>
      <w:r>
        <w:t xml:space="preserve"> </w:t>
      </w:r>
      <w:r>
        <w:t xml:space="preserve">an</w:t>
      </w:r>
      <w:r>
        <w:t xml:space="preserve"> </w:t>
      </w:r>
      <w:r>
        <w:t xml:space="preserve">elementary</w:t>
      </w:r>
      <w:r>
        <w:t xml:space="preserve"> </w:t>
      </w:r>
      <w:r>
        <w:t xml:space="preserve">but</w:t>
      </w:r>
      <w:r>
        <w:t xml:space="preserve"> </w:t>
      </w:r>
      <w:r>
        <w:t xml:space="preserve">robust</w:t>
      </w:r>
      <w:r>
        <w:t xml:space="preserve"> </w:t>
      </w:r>
      <w:r>
        <w:t xml:space="preserve">argument</w:t>
      </w:r>
      <w:r>
        <w:t xml:space="preserve"> </w:t>
      </w:r>
      <w:r>
        <w:t xml:space="preserve">using</w:t>
      </w:r>
      <w:r>
        <w:t xml:space="preserve"> </w:t>
      </w:r>
      <w:r>
        <w:t xml:space="preserve">multiplication</w:t>
      </w:r>
      <w:r>
        <w:t xml:space="preserve"> </w:t>
      </w:r>
      <w:r>
        <w:t xml:space="preserve">by</w:t>
      </w:r>
      <w:r>
        <w:t xml:space="preserve"> </w:t>
      </w:r>
      <w:r>
        <w:t xml:space="preserve">units</w:t>
      </w:r>
      <w:r>
        <w:t xml:space="preserve"> </w:t>
      </w:r>
      <w:r>
        <w:t xml:space="preserve">in</w:t>
      </w:r>
      <w:r>
        <w:t xml:space="preserve"> </w:t>
      </w:r>
      <w:r>
        <w:t xml:space="preserve">Artinian</w:t>
      </w:r>
      <w:r>
        <w:t xml:space="preserve"> </w:t>
      </w:r>
      <w:r>
        <w:t xml:space="preserve">truncations</w:t>
      </w:r>
      <w:r>
        <w:t xml:space="preserve"> </w:t>
      </w:r>
      <w:r>
        <w:t xml:space="preserve">of</w:t>
      </w:r>
      <w:r>
        <w:t xml:space="preserve"> </w:t>
      </w:r>
      <w:r>
        <w:t xml:space="preserve">local</w:t>
      </w:r>
      <w:r>
        <w:t xml:space="preserve"> </w:t>
      </w:r>
      <w:r>
        <w:t xml:space="preserve">rings</w:t>
      </w:r>
      <w:r>
        <w:t xml:space="preserve"> </w:t>
      </w:r>
      <w:r>
        <w:t xml:space="preserve">—</w:t>
      </w:r>
      <w:r>
        <w:t xml:space="preserve"> </w:t>
      </w:r>
      <w:r>
        <w:t xml:space="preserve">a</w:t>
      </w:r>
      <w:r>
        <w:t xml:space="preserve"> </w:t>
      </w:r>
      <w:r>
        <w:t xml:space="preserve">complete</w:t>
      </w:r>
      <w:r>
        <w:t xml:space="preserve"> </w:t>
      </w:r>
      <w:r>
        <w:t xml:space="preserve">proof</w:t>
      </w:r>
      <w:r>
        <w:t xml:space="preserve"> </w:t>
      </w:r>
      <w:r>
        <w:t xml:space="preserve">that</w:t>
      </w:r>
      <w:r>
        <w:t xml:space="preserve"> </w:t>
      </w:r>
      <m:oMath>
        <m:sSub>
          <m:e>
            <m:r>
              <m:t>Z</m:t>
            </m:r>
          </m:e>
          <m:sub>
            <m:r>
              <m:t>n</m:t>
            </m:r>
          </m:sub>
        </m:sSub>
      </m:oMath>
      <w:r>
        <w:t xml:space="preserve"> </w:t>
      </w:r>
      <w:r>
        <w:t xml:space="preserve">never</w:t>
      </w:r>
      <w:r>
        <w:t xml:space="preserve"> </w:t>
      </w:r>
      <w:r>
        <w:t xml:space="preserve">supports</w:t>
      </w:r>
      <w:r>
        <w:t xml:space="preserve"> </w:t>
      </w:r>
      <w:r>
        <w:t xml:space="preserve">an</w:t>
      </w:r>
      <w:r>
        <w:t xml:space="preserve"> </w:t>
      </w:r>
      <w:r>
        <w:t xml:space="preserve">unexpected</w:t>
      </w:r>
      <w:r>
        <w:t xml:space="preserve"> </w:t>
      </w:r>
      <w:r>
        <w:t xml:space="preserve">curve</w:t>
      </w:r>
      <w:r>
        <w:t xml:space="preserve"> </w:t>
      </w:r>
      <w:r>
        <w:t xml:space="preserve">of</w:t>
      </w:r>
      <w:r>
        <w:t xml:space="preserve"> </w:t>
      </w:r>
      <w:r>
        <w:t xml:space="preserve">degree</w:t>
      </w:r>
      <w:r>
        <w:t xml:space="preserve"> </w:t>
      </w:r>
      <m:oMath>
        <m:r>
          <m:t>d</m:t>
        </m:r>
      </m:oMath>
      <w:r>
        <w:t xml:space="preserve"> </w:t>
      </w:r>
      <w:r>
        <w:t xml:space="preserve">and</w:t>
      </w:r>
      <w:r>
        <w:t xml:space="preserve"> </w:t>
      </w:r>
      <w:r>
        <w:t xml:space="preserve">multiplicity</w:t>
      </w:r>
      <w:r>
        <w:t xml:space="preserve"> </w:t>
      </w:r>
      <m:oMath>
        <m:r>
          <m:t>μ</m:t>
        </m:r>
      </m:oMath>
      <w:r>
        <w:t xml:space="preserve"> </w:t>
      </w:r>
      <w:r>
        <w:t xml:space="preserve">whenever</w:t>
      </w:r>
      <w:r>
        <w:t xml:space="preserve"> </w:t>
      </w:r>
      <m:oMath>
        <m:r>
          <m:t>d</m:t>
        </m:r>
        <m:r>
          <m:rPr>
            <m:sty m:val="p"/>
          </m:rPr>
          <m:t>≥</m:t>
        </m:r>
        <m:r>
          <m:t>μ</m:t>
        </m:r>
        <m:r>
          <m:rPr>
            <m:sty m:val="p"/>
          </m:rPr>
          <m:t>+</m:t>
        </m:r>
        <m:r>
          <m:t>2</m:t>
        </m:r>
      </m:oMath>
      <w:r>
        <w:t xml:space="preserve">.</w:t>
      </w:r>
      <w:r>
        <w:t xml:space="preserve"> </w:t>
      </w:r>
      <w:r>
        <w:t xml:space="preserve">We</w:t>
      </w:r>
      <w:r>
        <w:t xml:space="preserve"> </w:t>
      </w:r>
      <w:r>
        <w:t xml:space="preserve">verify</w:t>
      </w:r>
      <w:r>
        <w:t xml:space="preserve"> </w:t>
      </w:r>
      <w:r>
        <w:t xml:space="preserve">by</w:t>
      </w:r>
      <w:r>
        <w:t xml:space="preserve"> </w:t>
      </w:r>
      <w:r>
        <w:t xml:space="preserve">exact</w:t>
      </w:r>
      <w:r>
        <w:t xml:space="preserve"> </w:t>
      </w:r>
      <w:r>
        <w:t xml:space="preserve">symbolic</w:t>
      </w:r>
      <w:r>
        <w:t xml:space="preserve"> </w:t>
      </w:r>
      <w:r>
        <w:t xml:space="preserve">(Gröbner-basis-free,</w:t>
      </w:r>
      <w:r>
        <w:t xml:space="preserve"> </w:t>
      </w:r>
      <w:r>
        <w:t xml:space="preserve">purely</w:t>
      </w:r>
      <w:r>
        <w:t xml:space="preserve"> </w:t>
      </w:r>
      <w:r>
        <w:t xml:space="preserve">linear-algebraic)</w:t>
      </w:r>
      <w:r>
        <w:t xml:space="preserve"> </w:t>
      </w:r>
      <w:r>
        <w:t xml:space="preserve">computation</w:t>
      </w:r>
      <w:r>
        <w:t xml:space="preserve"> </w:t>
      </w:r>
      <w:r>
        <w:t xml:space="preserve">that</w:t>
      </w:r>
      <w:r>
        <w:t xml:space="preserve"> </w:t>
      </w:r>
      <w:r>
        <w:t xml:space="preserve">the</w:t>
      </w:r>
      <w:r>
        <w:t xml:space="preserve"> </w:t>
      </w:r>
      <w:r>
        <w:t xml:space="preserve">same</w:t>
      </w:r>
      <w:r>
        <w:t xml:space="preserve"> </w:t>
      </w:r>
      <w:r>
        <w:t xml:space="preserve">conclusion</w:t>
      </w:r>
      <w:r>
        <w:t xml:space="preserve"> </w:t>
      </w:r>
      <w:r>
        <w:t xml:space="preserve">also</w:t>
      </w:r>
      <w:r>
        <w:t xml:space="preserve"> </w:t>
      </w:r>
      <w:r>
        <w:t xml:space="preserve">holds</w:t>
      </w:r>
      <w:r>
        <w:t xml:space="preserve"> </w:t>
      </w:r>
      <w:r>
        <w:t xml:space="preserve">for</w:t>
      </w:r>
      <w:r>
        <w:t xml:space="preserve"> </w:t>
      </w:r>
      <w:r>
        <w:t xml:space="preserve">all</w:t>
      </w:r>
      <w:r>
        <w:t xml:space="preserve"> </w:t>
      </w:r>
      <w:r>
        <w:t xml:space="preserve">smaller</w:t>
      </w:r>
      <w:r>
        <w:t xml:space="preserve"> </w:t>
      </w:r>
      <w:r>
        <w:t xml:space="preserve">degrees</w:t>
      </w:r>
      <w:r>
        <w:t xml:space="preserve"> </w:t>
      </w:r>
      <m:oMath>
        <m:r>
          <m:t>d</m:t>
        </m:r>
        <m:r>
          <m:rPr>
            <m:sty m:val="p"/>
          </m:rPr>
          <m:t>≤</m:t>
        </m:r>
        <m:r>
          <m:t>μ</m:t>
        </m:r>
        <m:r>
          <m:rPr>
            <m:sty m:val="p"/>
          </m:rPr>
          <m:t>+</m:t>
        </m:r>
        <m:r>
          <m:t>1</m:t>
        </m:r>
      </m:oMath>
      <w:r>
        <w:t xml:space="preserve"> </w:t>
      </w:r>
      <w:r>
        <w:t xml:space="preserve">in</w:t>
      </w:r>
      <w:r>
        <w:t xml:space="preserve"> </w:t>
      </w:r>
      <w:r>
        <w:t xml:space="preserve">every</w:t>
      </w:r>
      <w:r>
        <w:t xml:space="preserve"> </w:t>
      </w:r>
      <w:r>
        <w:t xml:space="preserve">case</w:t>
      </w:r>
      <w:r>
        <w:t xml:space="preserve"> </w:t>
      </w:r>
      <w:r>
        <w:t xml:space="preserve">we</w:t>
      </w:r>
      <w:r>
        <w:t xml:space="preserve"> </w:t>
      </w:r>
      <w:r>
        <w:t xml:space="preserve">can</w:t>
      </w:r>
      <w:r>
        <w:t xml:space="preserve"> </w:t>
      </w:r>
      <w:r>
        <w:t xml:space="preserve">check</w:t>
      </w:r>
      <w:r>
        <w:t xml:space="preserve"> </w:t>
      </w:r>
      <w:r>
        <w:t xml:space="preserve">(</w:t>
      </w:r>
      <m:oMath>
        <m:r>
          <m:t>n</m:t>
        </m:r>
        <m:r>
          <m:rPr>
            <m:sty m:val="p"/>
          </m:rPr>
          <m:t>≤</m:t>
        </m:r>
        <m:r>
          <m:t>12</m:t>
        </m:r>
      </m:oMath>
      <w:r>
        <w:t xml:space="preserve">,</w:t>
      </w:r>
      <w:r>
        <w:t xml:space="preserve"> </w:t>
      </w:r>
      <m:oMath>
        <m:r>
          <m:t>μ</m:t>
        </m:r>
        <m:r>
          <m:rPr>
            <m:sty m:val="p"/>
          </m:rPr>
          <m:t>≤</m:t>
        </m:r>
        <m:r>
          <m:t>4</m:t>
        </m:r>
      </m:oMath>
      <w:r>
        <w:t xml:space="preserve">),</w:t>
      </w:r>
      <w:r>
        <w:t xml:space="preserve"> </w:t>
      </w:r>
      <w:r>
        <w:t xml:space="preserve">and</w:t>
      </w:r>
      <w:r>
        <w:t xml:space="preserve"> </w:t>
      </w:r>
      <w:r>
        <w:t xml:space="preserve">we</w:t>
      </w:r>
      <w:r>
        <w:t xml:space="preserve"> </w:t>
      </w:r>
      <w:r>
        <w:t xml:space="preserve">record</w:t>
      </w:r>
      <w:r>
        <w:t xml:space="preserve"> </w:t>
      </w:r>
      <w:r>
        <w:t xml:space="preserve">this</w:t>
      </w:r>
      <w:r>
        <w:t xml:space="preserve"> </w:t>
      </w:r>
      <w:r>
        <w:t xml:space="preserve">as</w:t>
      </w:r>
      <w:r>
        <w:t xml:space="preserve"> </w:t>
      </w:r>
      <w:r>
        <w:t xml:space="preserve">a</w:t>
      </w:r>
      <w:r>
        <w:t xml:space="preserve"> </w:t>
      </w:r>
      <w:r>
        <w:t xml:space="preserve">conjecture</w:t>
      </w:r>
      <w:r>
        <w:t xml:space="preserve"> </w:t>
      </w:r>
      <w:r>
        <w:t xml:space="preserve">for</w:t>
      </w:r>
      <w:r>
        <w:t xml:space="preserve"> </w:t>
      </w:r>
      <w:r>
        <w:t xml:space="preserve">the</w:t>
      </w:r>
      <w:r>
        <w:t xml:space="preserve"> </w:t>
      </w:r>
      <w:r>
        <w:t xml:space="preserve">general</w:t>
      </w:r>
      <w:r>
        <w:t xml:space="preserve"> </w:t>
      </w:r>
      <w:r>
        <w:t xml:space="preserve">boundary</w:t>
      </w:r>
      <w:r>
        <w:t xml:space="preserve"> </w:t>
      </w:r>
      <w:r>
        <w:t xml:space="preserve">range.</w:t>
      </w:r>
      <w:r>
        <w:t xml:space="preserve"> </w:t>
      </w:r>
      <w:r>
        <w:t xml:space="preserve">The</w:t>
      </w:r>
      <w:r>
        <w:t xml:space="preserve"> </w:t>
      </w:r>
      <w:r>
        <w:t xml:space="preserve">paper</w:t>
      </w:r>
      <w:r>
        <w:t xml:space="preserve"> </w:t>
      </w:r>
      <w:r>
        <w:t xml:space="preserve">is</w:t>
      </w:r>
      <w:r>
        <w:t xml:space="preserve"> </w:t>
      </w:r>
      <w:r>
        <w:t xml:space="preserve">intended</w:t>
      </w:r>
      <w:r>
        <w:t xml:space="preserve"> </w:t>
      </w:r>
      <w:r>
        <w:t xml:space="preserve">as</w:t>
      </w:r>
      <w:r>
        <w:t xml:space="preserve"> </w:t>
      </w:r>
      <w:r>
        <w:t xml:space="preserve">a</w:t>
      </w:r>
      <w:r>
        <w:t xml:space="preserve"> </w:t>
      </w:r>
      <w:r>
        <w:t xml:space="preserve">small,</w:t>
      </w:r>
      <w:r>
        <w:t xml:space="preserve"> </w:t>
      </w:r>
      <w:r>
        <w:t xml:space="preserve">fully</w:t>
      </w:r>
      <w:r>
        <w:t xml:space="preserve"> </w:t>
      </w:r>
      <w:r>
        <w:t xml:space="preserve">self-contained,</w:t>
      </w:r>
      <w:r>
        <w:t xml:space="preserve"> </w:t>
      </w:r>
      <w:r>
        <w:t xml:space="preserve">and</w:t>
      </w:r>
      <w:r>
        <w:t xml:space="preserve"> </w:t>
      </w:r>
      <w:r>
        <w:t xml:space="preserve">fully</w:t>
      </w:r>
      <w:r>
        <w:t xml:space="preserve"> </w:t>
      </w:r>
      <w:r>
        <w:t xml:space="preserve">verified</w:t>
      </w:r>
      <w:r>
        <w:t xml:space="preserve"> </w:t>
      </w:r>
      <w:r>
        <w:t xml:space="preserve">original</w:t>
      </w:r>
      <w:r>
        <w:t xml:space="preserve"> </w:t>
      </w:r>
      <w:r>
        <w:t xml:space="preserve">contribution,</w:t>
      </w:r>
      <w:r>
        <w:t xml:space="preserve"> </w:t>
      </w:r>
      <w:r>
        <w:t xml:space="preserve">in</w:t>
      </w:r>
      <w:r>
        <w:t xml:space="preserve"> </w:t>
      </w:r>
      <w:r>
        <w:t xml:space="preserve">the</w:t>
      </w:r>
      <w:r>
        <w:t xml:space="preserve"> </w:t>
      </w:r>
      <w:r>
        <w:t xml:space="preserve">spirit</w:t>
      </w:r>
      <w:r>
        <w:t xml:space="preserve"> </w:t>
      </w:r>
      <w:r>
        <w:t xml:space="preserve">of</w:t>
      </w:r>
      <w:r>
        <w:t xml:space="preserve"> </w:t>
      </w:r>
      <w:r>
        <w:t xml:space="preserve">the</w:t>
      </w:r>
      <w:r>
        <w:t xml:space="preserve"> </w:t>
      </w:r>
      <w:r>
        <w:t xml:space="preserve">“</w:t>
      </w:r>
      <w:r>
        <w:t xml:space="preserve">one</w:t>
      </w:r>
      <w:r>
        <w:t xml:space="preserve"> </w:t>
      </w:r>
      <w:r>
        <w:t xml:space="preserve">more</w:t>
      </w:r>
      <w:r>
        <w:t xml:space="preserve"> </w:t>
      </w:r>
      <w:r>
        <w:t xml:space="preserve">point</w:t>
      </w:r>
      <w:r>
        <w:t xml:space="preserve">”</w:t>
      </w:r>
      <w:r>
        <w:t xml:space="preserve"> </w:t>
      </w:r>
      <w:r>
        <w:t xml:space="preserve">constructions</w:t>
      </w:r>
      <w:r>
        <w:t xml:space="preserve"> </w:t>
      </w:r>
      <w:r>
        <w:t xml:space="preserve">that</w:t>
      </w:r>
      <w:r>
        <w:t xml:space="preserve"> </w:t>
      </w:r>
      <w:r>
        <w:t xml:space="preserve">pervade</w:t>
      </w:r>
      <w:r>
        <w:t xml:space="preserve"> </w:t>
      </w:r>
      <w:r>
        <w:t xml:space="preserve">the</w:t>
      </w:r>
      <w:r>
        <w:t xml:space="preserve"> </w:t>
      </w:r>
      <w:r>
        <w:t xml:space="preserve">unexpected-curves</w:t>
      </w:r>
      <w:r>
        <w:t xml:space="preserve"> </w:t>
      </w:r>
      <w:r>
        <w:t xml:space="preserve">literature,</w:t>
      </w:r>
      <w:r>
        <w:t xml:space="preserve"> </w:t>
      </w:r>
      <w:r>
        <w:t xml:space="preserve">showing</w:t>
      </w:r>
      <w:r>
        <w:t xml:space="preserve"> </w:t>
      </w:r>
      <w:r>
        <w:t xml:space="preserve">that</w:t>
      </w:r>
      <w:r>
        <w:t xml:space="preserve"> </w:t>
      </w:r>
      <w:r>
        <w:t xml:space="preserve">a</w:t>
      </w:r>
      <w:r>
        <w:t xml:space="preserve"> </w:t>
      </w:r>
      <w:r>
        <w:t xml:space="preserve">natural</w:t>
      </w:r>
      <w:r>
        <w:t xml:space="preserve"> </w:t>
      </w:r>
      <w:r>
        <w:t xml:space="preserve">symmetric</w:t>
      </w:r>
      <w:r>
        <w:t xml:space="preserve"> </w:t>
      </w:r>
      <w:r>
        <w:t xml:space="preserve">candidate</w:t>
      </w:r>
      <w:r>
        <w:t xml:space="preserve"> </w:t>
      </w:r>
      <w:r>
        <w:t xml:space="preserve">for</w:t>
      </w:r>
      <w:r>
        <w:t xml:space="preserve"> </w:t>
      </w:r>
      <w:r>
        <w:t xml:space="preserve">unexpectedness</w:t>
      </w:r>
      <w:r>
        <w:t xml:space="preserve"> </w:t>
      </w:r>
      <w:r>
        <w:t xml:space="preserve">in</w:t>
      </w:r>
      <w:r>
        <w:t xml:space="preserve"> </w:t>
      </w:r>
      <w:r>
        <w:t xml:space="preserve">fact</w:t>
      </w:r>
      <w:r>
        <w:t xml:space="preserve"> </w:t>
      </w:r>
      <w:r>
        <w:t xml:space="preserve">always</w:t>
      </w:r>
      <w:r>
        <w:t xml:space="preserve"> </w:t>
      </w:r>
      <w:r>
        <w:t xml:space="preserve">behaves</w:t>
      </w:r>
      <w:r>
        <w:t xml:space="preserve"> </w:t>
      </w:r>
      <w:r>
        <w:t xml:space="preserve">as</w:t>
      </w:r>
      <w:r>
        <w:t xml:space="preserve"> </w:t>
      </w:r>
      <w:r>
        <w:t xml:space="preserve">expected.</w:t>
      </w:r>
    </w:p>
    <w:bookmarkStart w:id="20" w:name="introduction"/>
    <w:p>
      <w:pPr>
        <w:pStyle w:val="Heading1"/>
      </w:pPr>
      <w:r>
        <w:t xml:space="preserve">Introduction</w:t>
      </w:r>
    </w:p>
    <w:p>
      <w:pPr>
        <w:pStyle w:val="FirstParagraph"/>
      </w:pPr>
      <w:r>
        <w:t xml:space="preserve">Let</w:t>
      </w:r>
      <w:r>
        <w:t xml:space="preserve"> </w:t>
      </w:r>
      <m:oMath>
        <m:r>
          <m:t>Z</m:t>
        </m:r>
        <m:r>
          <m:rPr>
            <m:sty m:val="p"/>
          </m:rPr>
          <m:t>⊂</m:t>
        </m:r>
        <m:sSup>
          <m:e>
            <m:r>
              <m:rPr>
                <m:sty m:val="p"/>
                <m:scr m:val="double-struck"/>
              </m:rPr>
              <m:t>P</m:t>
            </m:r>
          </m:e>
          <m:sup>
            <m:r>
              <m:t>2</m:t>
            </m:r>
          </m:sup>
        </m:sSup>
      </m:oMath>
      <w:r>
        <w:t xml:space="preserve"> </w:t>
      </w:r>
      <w:r>
        <w:t xml:space="preserve">be a finite set of (reduced) points and let</w:t>
      </w:r>
      <w:r>
        <w:t xml:space="preserve"> </w:t>
      </w:r>
      <m:oMath>
        <m:r>
          <m:t>R</m:t>
        </m:r>
        <m:r>
          <m:rPr>
            <m:sty m:val="p"/>
          </m:rPr>
          <m:t>=</m:t>
        </m:r>
        <m:r>
          <m:rPr>
            <m:sty m:val="p"/>
            <m:scr m:val="double-struck"/>
          </m:rPr>
          <m:t>C</m:t>
        </m:r>
        <m:d>
          <m:dPr>
            <m:begChr m:val="["/>
            <m:endChr m:val="]"/>
            <m:sepChr m:val=""/>
            <m:grow/>
          </m:dPr>
          <m:e>
            <m:r>
              <m:t>x</m:t>
            </m:r>
            <m:r>
              <m:rPr>
                <m:sty m:val="p"/>
              </m:rPr>
              <m:t>,</m:t>
            </m:r>
            <m:r>
              <m:t>y</m:t>
            </m:r>
            <m:r>
              <m:rPr>
                <m:sty m:val="p"/>
              </m:rPr>
              <m:t>,</m:t>
            </m:r>
            <m:r>
              <m:t>z</m:t>
            </m:r>
          </m:e>
        </m:d>
      </m:oMath>
      <w:r>
        <w:t xml:space="preserve"> </w:t>
      </w:r>
      <w:r>
        <w:t xml:space="preserve">be its homogeneous coordinate ring. For</w:t>
      </w:r>
      <w:r>
        <w:t xml:space="preserve"> </w:t>
      </w:r>
      <m:oMath>
        <m:r>
          <m:t>d</m:t>
        </m:r>
        <m:r>
          <m:rPr>
            <m:sty m:val="p"/>
          </m:rPr>
          <m:t>≥</m:t>
        </m:r>
        <m:r>
          <m:t>0</m:t>
        </m:r>
      </m:oMath>
      <w:r>
        <w:t xml:space="preserve"> </w:t>
      </w:r>
      <w:r>
        <w:t xml:space="preserve">write</w:t>
      </w:r>
      <w:r>
        <w:t xml:space="preserve"> </w:t>
      </w:r>
      <m:oMath>
        <m:sSub>
          <m:e>
            <m:d>
              <m:dPr>
                <m:begChr m:val="["/>
                <m:endChr m:val="]"/>
                <m:sepChr m:val=""/>
                <m:grow/>
              </m:dPr>
              <m:e>
                <m:sSub>
                  <m:e>
                    <m:r>
                      <m:t>I</m:t>
                    </m:r>
                  </m:e>
                  <m:sub>
                    <m:r>
                      <m:t>Z</m:t>
                    </m:r>
                  </m:sub>
                </m:sSub>
              </m:e>
            </m:d>
          </m:e>
          <m:sub>
            <m:r>
              <m:t>d</m:t>
            </m:r>
          </m:sub>
        </m:sSub>
      </m:oMath>
      <w:r>
        <w:t xml:space="preserve"> </w:t>
      </w:r>
      <w:r>
        <w:t xml:space="preserve">for the degree-</w:t>
      </w:r>
      <m:oMath>
        <m:r>
          <m:t>d</m:t>
        </m:r>
      </m:oMath>
      <w:r>
        <w:t xml:space="preserve"> </w:t>
      </w:r>
      <w:r>
        <w:t xml:space="preserve">part of the saturated ideal of</w:t>
      </w:r>
      <w:r>
        <w:t xml:space="preserve"> </w:t>
      </w:r>
      <m:oMath>
        <m:r>
          <m:t>Z</m:t>
        </m:r>
      </m:oMath>
      <w:r>
        <w:t xml:space="preserve">, i.e. the space of degree-</w:t>
      </w:r>
      <m:oMath>
        <m:r>
          <m:t>d</m:t>
        </m:r>
      </m:oMath>
      <w:r>
        <w:t xml:space="preserve"> </w:t>
      </w:r>
      <w:r>
        <w:t xml:space="preserve">curves through</w:t>
      </w:r>
      <w:r>
        <w:t xml:space="preserve"> </w:t>
      </w:r>
      <m:oMath>
        <m:r>
          <m:t>Z</m:t>
        </m:r>
      </m:oMath>
      <w:r>
        <w:t xml:space="preserve">. Given a multiplicity</w:t>
      </w:r>
      <w:r>
        <w:t xml:space="preserve"> </w:t>
      </w:r>
      <m:oMath>
        <m:r>
          <m:t>μ</m:t>
        </m:r>
        <m:r>
          <m:rPr>
            <m:sty m:val="p"/>
          </m:rPr>
          <m:t>≥</m:t>
        </m:r>
        <m:r>
          <m:t>1</m:t>
        </m:r>
      </m:oMath>
      <w:r>
        <w:t xml:space="preserve"> </w:t>
      </w:r>
      <w:r>
        <w:t xml:space="preserve">and a point</w:t>
      </w:r>
      <w:r>
        <w:t xml:space="preserve"> </w:t>
      </w:r>
      <m:oMath>
        <m:r>
          <m:t>P</m:t>
        </m:r>
        <m:r>
          <m:rPr>
            <m:sty m:val="p"/>
          </m:rPr>
          <m:t>∈</m:t>
        </m:r>
        <m:sSup>
          <m:e>
            <m:r>
              <m:rPr>
                <m:sty m:val="p"/>
                <m:scr m:val="double-struck"/>
              </m:rPr>
              <m:t>P</m:t>
            </m:r>
          </m:e>
          <m:sup>
            <m:r>
              <m:t>2</m:t>
            </m:r>
          </m:sup>
        </m:sSup>
      </m:oMath>
      <w:r>
        <w:t xml:space="preserve">, write</w:t>
      </w:r>
      <w:r>
        <w:t xml:space="preserve"> </w:t>
      </w:r>
      <m:oMath>
        <m:sSub>
          <m:e>
            <m:d>
              <m:dPr>
                <m:begChr m:val="["/>
                <m:endChr m:val="]"/>
                <m:sepChr m:val=""/>
                <m:grow/>
              </m:dPr>
              <m:e>
                <m:sSub>
                  <m:e>
                    <m:r>
                      <m:t>I</m:t>
                    </m:r>
                  </m:e>
                  <m:sub>
                    <m:r>
                      <m:t>Z</m:t>
                    </m:r>
                    <m:r>
                      <m:rPr>
                        <m:sty m:val="p"/>
                      </m:rPr>
                      <m:t>∪</m:t>
                    </m:r>
                    <m:r>
                      <m:t>μ</m:t>
                    </m:r>
                    <m:r>
                      <m:t>P</m:t>
                    </m:r>
                  </m:sub>
                </m:sSub>
              </m:e>
            </m:d>
          </m:e>
          <m:sub>
            <m:r>
              <m:t>d</m:t>
            </m:r>
          </m:sub>
        </m:sSub>
        <m:r>
          <m:rPr>
            <m:sty m:val="p"/>
          </m:rPr>
          <m:t>⊆</m:t>
        </m:r>
        <m:sSub>
          <m:e>
            <m:d>
              <m:dPr>
                <m:begChr m:val="["/>
                <m:endChr m:val="]"/>
                <m:sepChr m:val=""/>
                <m:grow/>
              </m:dPr>
              <m:e>
                <m:sSub>
                  <m:e>
                    <m:r>
                      <m:t>I</m:t>
                    </m:r>
                  </m:e>
                  <m:sub>
                    <m:r>
                      <m:t>Z</m:t>
                    </m:r>
                  </m:sub>
                </m:sSub>
              </m:e>
            </m:d>
          </m:e>
          <m:sub>
            <m:r>
              <m:t>d</m:t>
            </m:r>
          </m:sub>
        </m:sSub>
      </m:oMath>
      <w:r>
        <w:t xml:space="preserve"> </w:t>
      </w:r>
      <w:r>
        <w:t xml:space="preserve">for the subspace of curves that in addition vanish to order</w:t>
      </w:r>
      <w:r>
        <w:t xml:space="preserve"> </w:t>
      </w:r>
      <m:oMath>
        <m:r>
          <m:rPr>
            <m:sty m:val="p"/>
          </m:rPr>
          <m:t>≥</m:t>
        </m:r>
        <m:r>
          <m:t>μ</m:t>
        </m:r>
      </m:oMath>
      <w:r>
        <w:t xml:space="preserve"> </w:t>
      </w:r>
      <w:r>
        <w:t xml:space="preserve">at</w:t>
      </w:r>
      <w:r>
        <w:t xml:space="preserve"> </w:t>
      </w:r>
      <m:oMath>
        <m:r>
          <m:t>P</m:t>
        </m:r>
      </m:oMath>
      <w:r>
        <w:t xml:space="preserve">; this is cut out by the</w:t>
      </w:r>
      <w:r>
        <w:t xml:space="preserve"> </w:t>
      </w:r>
      <m:oMath>
        <m:d>
          <m:dPr>
            <m:begChr m:val="("/>
            <m:endChr m:val=")"/>
            <m:sepChr m:val=""/>
            <m:grow/>
          </m:dPr>
          <m:e>
            <m:f>
              <m:fPr>
                <m:type m:val="noBar"/>
              </m:fPr>
              <m:num>
                <m:r>
                  <m:t>μ</m:t>
                </m:r>
                <m:r>
                  <m:rPr>
                    <m:sty m:val="p"/>
                  </m:rPr>
                  <m:t>+</m:t>
                </m:r>
                <m:r>
                  <m:t>1</m:t>
                </m:r>
              </m:num>
              <m:den>
                <m:r>
                  <m:t>2</m:t>
                </m:r>
              </m:den>
            </m:f>
          </m:e>
        </m:d>
      </m:oMath>
      <w:r>
        <w:t xml:space="preserve"> </w:t>
      </w:r>
      <w:r>
        <w:t xml:space="preserve">linear conditions given by the vanishing of</w:t>
      </w:r>
      <w:r>
        <w:t xml:space="preserve"> </w:t>
      </w:r>
      <m:oMath>
        <m:r>
          <m:t>P</m:t>
        </m:r>
      </m:oMath>
      <w:r>
        <w:t xml:space="preserve"> </w:t>
      </w:r>
      <w:r>
        <w:t xml:space="preserve">together with all its partial derivatives of order</w:t>
      </w:r>
      <w:r>
        <w:t xml:space="preserve"> </w:t>
      </w:r>
      <m:oMath>
        <m:r>
          <m:rPr>
            <m:sty m:val="p"/>
          </m:rPr>
          <m:t>&lt;</m:t>
        </m:r>
        <m:r>
          <m:t>μ</m:t>
        </m:r>
      </m:oMath>
      <w:r>
        <w:t xml:space="preserve">. If</w:t>
      </w:r>
      <w:r>
        <w:t xml:space="preserve"> </w:t>
      </w:r>
      <m:oMath>
        <m:r>
          <m:t>P</m:t>
        </m:r>
      </m:oMath>
      <w:r>
        <w:t xml:space="preserve"> </w:t>
      </w:r>
      <w:r>
        <w:t xml:space="preserve">is a</w:t>
      </w:r>
      <w:r>
        <w:t xml:space="preserve"> </w:t>
      </w:r>
      <w:r>
        <w:rPr>
          <w:iCs/>
          <w:i/>
        </w:rPr>
        <w:t xml:space="preserve">general</w:t>
      </w:r>
      <w:r>
        <w:t xml:space="preserve"> </w:t>
      </w:r>
      <w:r>
        <w:t xml:space="preserve">point of</w:t>
      </w:r>
      <w:r>
        <w:t xml:space="preserve"> </w:t>
      </w:r>
      <m:oMath>
        <m:sSup>
          <m:e>
            <m:r>
              <m:rPr>
                <m:sty m:val="p"/>
                <m:scr m:val="double-struck"/>
              </m:rPr>
              <m:t>P</m:t>
            </m:r>
          </m:e>
          <m:sup>
            <m:r>
              <m:t>2</m:t>
            </m:r>
          </m:sup>
        </m:sSup>
      </m:oMath>
      <w:r>
        <w:t xml:space="preserve"> </w:t>
      </w:r>
      <w:r>
        <w:t xml:space="preserve">one expects these</w:t>
      </w:r>
      <w:r>
        <w:t xml:space="preserve"> </w:t>
      </w:r>
      <m:oMath>
        <m:d>
          <m:dPr>
            <m:begChr m:val="("/>
            <m:endChr m:val=")"/>
            <m:sepChr m:val=""/>
            <m:grow/>
          </m:dPr>
          <m:e>
            <m:f>
              <m:fPr>
                <m:type m:val="noBar"/>
              </m:fPr>
              <m:num>
                <m:r>
                  <m:t>μ</m:t>
                </m:r>
                <m:r>
                  <m:rPr>
                    <m:sty m:val="p"/>
                  </m:rPr>
                  <m:t>+</m:t>
                </m:r>
                <m:r>
                  <m:t>1</m:t>
                </m:r>
              </m:num>
              <m:den>
                <m:r>
                  <m:t>2</m:t>
                </m:r>
              </m:den>
            </m:f>
          </m:e>
        </m:d>
      </m:oMath>
      <w:r>
        <w:t xml:space="preserve"> </w:t>
      </w:r>
      <w:r>
        <w:t xml:space="preserve">conditions to be as independent as the ambient dimension allows, i.e. one expects</w:t>
      </w:r>
    </w:p>
    <w:p>
      <w:pPr>
        <w:pStyle w:val="BodyText"/>
      </w:pPr>
      <m:oMathPara>
        <m:oMathParaPr>
          <m:jc m:val="center"/>
        </m:oMathParaPr>
        <m:oMath>
          <m:r>
            <m:rPr>
              <m:sty m:val="p"/>
            </m:rPr>
            <m:t>dim</m:t>
          </m:r>
          <m:sSub>
            <m:e>
              <m:d>
                <m:dPr>
                  <m:begChr m:val="["/>
                  <m:endChr m:val="]"/>
                  <m:sepChr m:val=""/>
                  <m:grow/>
                </m:dPr>
                <m:e>
                  <m:sSub>
                    <m:e>
                      <m:r>
                        <m:t>I</m:t>
                      </m:r>
                    </m:e>
                    <m:sub>
                      <m:r>
                        <m:t>Z</m:t>
                      </m:r>
                      <m:r>
                        <m:rPr>
                          <m:sty m:val="p"/>
                        </m:rPr>
                        <m:t>∪</m:t>
                      </m:r>
                      <m:r>
                        <m:t>μ</m:t>
                      </m:r>
                      <m:r>
                        <m:t>P</m:t>
                      </m:r>
                    </m:sub>
                  </m:sSub>
                </m:e>
              </m:d>
            </m:e>
            <m:sub>
              <m:r>
                <m:t>d</m:t>
              </m:r>
            </m:sub>
          </m:sSub>
          <m:r>
            <m:t> </m:t>
          </m:r>
          <m:r>
            <m:rPr>
              <m:sty m:val="p"/>
            </m:rPr>
            <m:t>=</m:t>
          </m:r>
          <m:r>
            <m:t> </m:t>
          </m:r>
          <m:r>
            <m:rPr>
              <m:sty m:val="p"/>
            </m:rPr>
            <m:t>max</m:t>
          </m:r>
          <m:d>
            <m:dPr>
              <m:begChr m:val="("/>
              <m:endChr m:val=")"/>
              <m:sepChr m:val=""/>
              <m:grow/>
            </m:dPr>
            <m:e>
              <m:r>
                <m:t>0</m:t>
              </m:r>
              <m:r>
                <m:rPr>
                  <m:sty m:val="p"/>
                </m:rPr>
                <m:t>,</m:t>
              </m:r>
              <m:r>
                <m:t> </m:t>
              </m:r>
              <m:r>
                <m:rPr>
                  <m:sty m:val="p"/>
                </m:rPr>
                <m:t>dim</m:t>
              </m:r>
              <m:sSub>
                <m:e>
                  <m:d>
                    <m:dPr>
                      <m:begChr m:val="["/>
                      <m:endChr m:val="]"/>
                      <m:sepChr m:val=""/>
                      <m:grow/>
                    </m:dPr>
                    <m:e>
                      <m:sSub>
                        <m:e>
                          <m:r>
                            <m:t>I</m:t>
                          </m:r>
                        </m:e>
                        <m:sub>
                          <m:r>
                            <m:t>Z</m:t>
                          </m:r>
                        </m:sub>
                      </m:sSub>
                    </m:e>
                  </m:d>
                </m:e>
                <m:sub>
                  <m:r>
                    <m:t>d</m:t>
                  </m:r>
                </m:sub>
              </m:sSub>
              <m:r>
                <m:rPr>
                  <m:sty m:val="p"/>
                </m:rPr>
                <m:t>−</m:t>
              </m:r>
              <m:d>
                <m:dPr>
                  <m:begChr m:val="("/>
                  <m:endChr m:val=")"/>
                  <m:sepChr m:val=""/>
                  <m:grow/>
                </m:dPr>
                <m:e>
                  <m:f>
                    <m:fPr>
                      <m:type m:val="noBar"/>
                    </m:fPr>
                    <m:num>
                      <m:r>
                        <m:t>μ</m:t>
                      </m:r>
                      <m:r>
                        <m:rPr>
                          <m:sty m:val="p"/>
                        </m:rPr>
                        <m:t>+</m:t>
                      </m:r>
                      <m:r>
                        <m:t>1</m:t>
                      </m:r>
                    </m:num>
                    <m:den>
                      <m:r>
                        <m:t>2</m:t>
                      </m:r>
                    </m:den>
                  </m:f>
                </m:e>
              </m:d>
            </m:e>
          </m:d>
          <m:r>
            <m:rPr>
              <m:sty m:val="p"/>
            </m:rPr>
            <m:t>.</m:t>
          </m:r>
        </m:oMath>
      </m:oMathPara>
    </w:p>
    <w:p>
      <w:pPr>
        <w:pStyle w:val="FirstParagraph"/>
      </w:pPr>
      <w:r>
        <w:t xml:space="preserve">Following Cook II, Harbourne, Migliore, and Nagel [1], one says</w:t>
      </w:r>
      <w:r>
        <w:t xml:space="preserve"> </w:t>
      </w:r>
      <m:oMath>
        <m:r>
          <m:t>Z</m:t>
        </m:r>
      </m:oMath>
      <w:r>
        <w:t xml:space="preserve"> </w:t>
      </w:r>
      <w:r>
        <w:t xml:space="preserve">admits an</w:t>
      </w:r>
      <w:r>
        <w:t xml:space="preserve"> </w:t>
      </w:r>
      <w:r>
        <w:rPr>
          <w:iCs/>
          <w:i/>
        </w:rPr>
        <w:t xml:space="preserve">unexpected curve</w:t>
      </w:r>
      <w:r>
        <w:t xml:space="preserve"> </w:t>
      </w:r>
      <w:r>
        <w:t xml:space="preserve">of degree</w:t>
      </w:r>
      <w:r>
        <w:t xml:space="preserve"> </w:t>
      </w:r>
      <m:oMath>
        <m:r>
          <m:t>d</m:t>
        </m:r>
      </m:oMath>
      <w:r>
        <w:t xml:space="preserve"> </w:t>
      </w:r>
      <w:r>
        <w:t xml:space="preserve">and multiplicity</w:t>
      </w:r>
      <w:r>
        <w:t xml:space="preserve"> </w:t>
      </w:r>
      <m:oMath>
        <m:r>
          <m:t>μ</m:t>
        </m:r>
      </m:oMath>
      <w:r>
        <w:t xml:space="preserve"> </w:t>
      </w:r>
      <w:r>
        <w:t xml:space="preserve">if this equality fails for a general</w:t>
      </w:r>
      <w:r>
        <w:t xml:space="preserve"> </w:t>
      </w:r>
      <m:oMath>
        <m:r>
          <m:t>P</m:t>
        </m:r>
      </m:oMath>
      <w:r>
        <w:t xml:space="preserve">, i.e. if the actual dimension exceeds the expected one. The phenomenon was originally discovered for a highly symmetric configuration of</w:t>
      </w:r>
      <w:r>
        <w:t xml:space="preserve"> </w:t>
      </w:r>
      <m:oMath>
        <m:r>
          <m:t>45</m:t>
        </m:r>
      </m:oMath>
      <w:r>
        <w:t xml:space="preserve"> </w:t>
      </w:r>
      <w:r>
        <w:t xml:space="preserve">points dual to the reflections of the Coxeter group</w:t>
      </w:r>
      <w:r>
        <w:t xml:space="preserve"> </w:t>
      </w:r>
      <m:oMath>
        <m:sSub>
          <m:e>
            <m:r>
              <m:t>B</m:t>
            </m:r>
          </m:e>
          <m:sub>
            <m:r>
              <m:t>3</m:t>
            </m:r>
          </m:sub>
        </m:sSub>
      </m:oMath>
      <w:r>
        <w:t xml:space="preserve">, and it was quickly connected to the failure of the Weak and Strong Lefschetz Properties for Artinian algebras and to the freeness of line arrangements [2, 3]. Since 2018 the subject has grown substantially, with generalizations to hypersurfaces in higher-dimensional projective space, to vanishing along positive-dimensional linear spaces, and to new symmetric and combinatorial constructions; a recent example is the January 2025 preprint of Janasz, Malara, and Tutaj-Gaśińska on unexpected hypersurfaces of type</w:t>
      </w:r>
      <w:r>
        <w:t xml:space="preserve"> </w:t>
      </w:r>
      <m:oMath>
        <m:d>
          <m:dPr>
            <m:begChr m:val="("/>
            <m:endChr m:val=")"/>
            <m:sepChr m:val=""/>
            <m:grow/>
          </m:dPr>
          <m:e>
            <m:r>
              <m:t>d</m:t>
            </m:r>
            <m:r>
              <m:rPr>
                <m:sty m:val="p"/>
              </m:rPr>
              <m:t>+</m:t>
            </m:r>
            <m:r>
              <m:t>k</m:t>
            </m:r>
            <m:r>
              <m:rPr>
                <m:sty m:val="p"/>
              </m:rPr>
              <m:t>,</m:t>
            </m:r>
            <m:r>
              <m:t>d</m:t>
            </m:r>
          </m:e>
        </m:d>
      </m:oMath>
      <w:r>
        <w:t xml:space="preserve"> </w:t>
      </w:r>
      <w:r>
        <w:t xml:space="preserve">built from syzygy bundles of Jacobian ideals of hyperplane arrangements [4]. A recurring theme in all of this work is that unexpectedness is rare and delicate: almost every known example is built from a configuration with an unusually large symmetry group (root systems, monomial arrangements, star configurations), and a basic question behind the whole subject is to understand exactly</w:t>
      </w:r>
      <w:r>
        <w:t xml:space="preserve"> </w:t>
      </w:r>
      <w:r>
        <w:rPr>
          <w:iCs/>
          <w:i/>
        </w:rPr>
        <w:t xml:space="preserve">which</w:t>
      </w:r>
      <w:r>
        <w:t xml:space="preserve"> </w:t>
      </w:r>
      <w:r>
        <w:t xml:space="preserve">symmetric configurations exhibit unexpectedness and which do not [3].</w:t>
      </w:r>
    </w:p>
    <w:p>
      <w:pPr>
        <w:pStyle w:val="BodyText"/>
      </w:pPr>
      <w:r>
        <w:t xml:space="preserve">This note studies a natural family of highly symmetric configurations that, perhaps surprisingly, always behaves</w:t>
      </w:r>
      <w:r>
        <w:t xml:space="preserve"> </w:t>
      </w:r>
      <w:r>
        <w:rPr>
          <w:iCs/>
          <w:i/>
        </w:rPr>
        <w:t xml:space="preserve">as expected</w:t>
      </w:r>
      <w:r>
        <w:t xml:space="preserve">. Fix an even integer</w:t>
      </w:r>
      <w:r>
        <w:t xml:space="preserve"> </w:t>
      </w:r>
      <m:oMath>
        <m:r>
          <m:t>n</m:t>
        </m:r>
        <m:r>
          <m:rPr>
            <m:sty m:val="p"/>
          </m:rPr>
          <m:t>=</m:t>
        </m:r>
        <m:r>
          <m:t>2</m:t>
        </m:r>
        <m:r>
          <m:t>r</m:t>
        </m:r>
        <m:r>
          <m:rPr>
            <m:sty m:val="p"/>
          </m:rPr>
          <m:t>≥</m:t>
        </m:r>
        <m:r>
          <m:t>4</m:t>
        </m:r>
      </m:oMath>
      <w:r>
        <w:t xml:space="preserve"> </w:t>
      </w:r>
      <w:r>
        <w:t xml:space="preserve">and let</w:t>
      </w:r>
    </w:p>
    <w:p>
      <w:pPr>
        <w:pStyle w:val="BodyText"/>
      </w:pPr>
      <m:oMathPara>
        <m:oMathParaPr>
          <m:jc m:val="center"/>
        </m:oMathParaPr>
        <m:oMath>
          <m:sSub>
            <m:e>
              <m:r>
                <m:t>Z</m:t>
              </m:r>
            </m:e>
            <m:sub>
              <m:r>
                <m:t>n</m:t>
              </m:r>
            </m:sub>
          </m:sSub>
          <m:r>
            <m:t> </m:t>
          </m:r>
          <m:r>
            <m:rPr>
              <m:sty m:val="p"/>
            </m:rPr>
            <m:t>=</m:t>
          </m:r>
          <m:r>
            <m:t> </m:t>
          </m:r>
          <m:r>
            <m:rPr>
              <m:sty m:val="p"/>
            </m:rPr>
            <m:t>{</m:t>
          </m:r>
          <m:r>
            <m:rPr>
              <m:nor/>
              <m:sty m:val="p"/>
            </m:rPr>
            <m:t>vertices of a regular </m:t>
          </m:r>
          <m:r>
            <m:t>n</m:t>
          </m:r>
          <m:r>
            <m:rPr>
              <m:nor/>
              <m:sty m:val="p"/>
            </m:rPr>
            <m:t>-gon</m:t>
          </m:r>
          <m:r>
            <m:rPr>
              <m:sty m:val="p"/>
            </m:rPr>
            <m:t>}</m:t>
          </m:r>
          <m:r>
            <m:t> </m:t>
          </m:r>
          <m:r>
            <m:rPr>
              <m:sty m:val="p"/>
            </m:rPr>
            <m:t>∪</m:t>
          </m:r>
          <m:r>
            <m:t> </m:t>
          </m:r>
          <m:r>
            <m:rPr>
              <m:sty m:val="p"/>
            </m:rPr>
            <m:t>{</m:t>
          </m:r>
          <m:r>
            <m:rPr>
              <m:nor/>
              <m:sty m:val="p"/>
            </m:rPr>
            <m:t>the center of the polygon</m:t>
          </m:r>
          <m:r>
            <m:rPr>
              <m:sty m:val="p"/>
            </m:rPr>
            <m:t>}</m:t>
          </m:r>
          <m:r>
            <m:t> </m:t>
          </m:r>
          <m:r>
            <m:rPr>
              <m:sty m:val="p"/>
            </m:rPr>
            <m:t>⊂</m:t>
          </m:r>
          <m:r>
            <m:t> </m:t>
          </m:r>
          <m:sSup>
            <m:e>
              <m:r>
                <m:rPr>
                  <m:sty m:val="p"/>
                  <m:scr m:val="double-struck"/>
                </m:rPr>
                <m:t>P</m:t>
              </m:r>
            </m:e>
            <m:sup>
              <m:r>
                <m:t>2</m:t>
              </m:r>
            </m:sup>
          </m:sSup>
          <m:d>
            <m:dPr>
              <m:begChr m:val="("/>
              <m:endChr m:val=")"/>
              <m:sepChr m:val=""/>
              <m:grow/>
            </m:dPr>
            <m:e>
              <m:r>
                <m:rPr>
                  <m:sty m:val="p"/>
                  <m:scr m:val="double-struck"/>
                </m:rPr>
                <m:t>C</m:t>
              </m:r>
            </m:e>
          </m:d>
          <m:r>
            <m:rPr>
              <m:sty m:val="p"/>
            </m:rPr>
            <m:t>,</m:t>
          </m:r>
        </m:oMath>
      </m:oMathPara>
    </w:p>
    <w:p>
      <w:pPr>
        <w:pStyle w:val="FirstParagraph"/>
      </w:pPr>
      <w:r>
        <w:t xml:space="preserve">where we identify the real Euclidean plane with an affine chart of</w:t>
      </w:r>
      <w:r>
        <w:t xml:space="preserve"> </w:t>
      </w:r>
      <m:oMath>
        <m:sSup>
          <m:e>
            <m:r>
              <m:rPr>
                <m:sty m:val="p"/>
                <m:scr m:val="double-struck"/>
              </m:rPr>
              <m:t>P</m:t>
            </m:r>
          </m:e>
          <m:sup>
            <m:r>
              <m:t>2</m:t>
            </m:r>
          </m:sup>
        </m:sSup>
      </m:oMath>
      <w:r>
        <w:t xml:space="preserve"> </w:t>
      </w:r>
      <w:r>
        <w:t xml:space="preserve">in the usual way. The set</w:t>
      </w:r>
      <w:r>
        <w:t xml:space="preserve"> </w:t>
      </w:r>
      <m:oMath>
        <m:sSub>
          <m:e>
            <m:r>
              <m:t>Z</m:t>
            </m:r>
          </m:e>
          <m:sub>
            <m:r>
              <m:t>n</m:t>
            </m:r>
          </m:sub>
        </m:sSub>
      </m:oMath>
      <w:r>
        <w:t xml:space="preserve"> </w:t>
      </w:r>
      <w:r>
        <w:t xml:space="preserve">has</w:t>
      </w:r>
      <w:r>
        <w:t xml:space="preserve"> </w:t>
      </w:r>
      <m:oMath>
        <m:r>
          <m:t>n</m:t>
        </m:r>
        <m:r>
          <m:rPr>
            <m:sty m:val="p"/>
          </m:rPr>
          <m:t>+</m:t>
        </m:r>
        <m:r>
          <m:t>1</m:t>
        </m:r>
      </m:oMath>
      <w:r>
        <w:t xml:space="preserve"> </w:t>
      </w:r>
      <w:r>
        <w:t xml:space="preserve">points and is invariant under the full dihedral group</w:t>
      </w:r>
      <w:r>
        <w:t xml:space="preserve"> </w:t>
      </w:r>
      <m:oMath>
        <m:sSub>
          <m:e>
            <m:r>
              <m:t>D</m:t>
            </m:r>
          </m:e>
          <m:sub>
            <m:r>
              <m:t>n</m:t>
            </m:r>
          </m:sub>
        </m:sSub>
      </m:oMath>
      <w:r>
        <w:t xml:space="preserve"> </w:t>
      </w:r>
      <w:r>
        <w:t xml:space="preserve">of order</w:t>
      </w:r>
      <w:r>
        <w:t xml:space="preserve"> </w:t>
      </w:r>
      <m:oMath>
        <m:r>
          <m:t>2</m:t>
        </m:r>
        <m:r>
          <m:t>n</m:t>
        </m:r>
      </m:oMath>
      <w:r>
        <w:t xml:space="preserve">. Such highly symmetric configurations are exactly the sort of object for which unexpected curves are known to occur elsewhere in the literature, so it is natural to ask whether</w:t>
      </w:r>
      <w:r>
        <w:t xml:space="preserve"> </w:t>
      </w:r>
      <m:oMath>
        <m:sSub>
          <m:e>
            <m:r>
              <m:t>Z</m:t>
            </m:r>
          </m:e>
          <m:sub>
            <m:r>
              <m:t>n</m:t>
            </m:r>
          </m:sub>
        </m:sSub>
      </m:oMath>
      <w:r>
        <w:t xml:space="preserve"> </w:t>
      </w:r>
      <w:r>
        <w:t xml:space="preserve">produces new examples. Our main result is that it does not:</w:t>
      </w:r>
    </w:p>
    <w:p>
      <w:pPr>
        <w:pStyle w:val="BodyText"/>
      </w:pPr>
      <w:r>
        <w:rPr>
          <w:bCs/>
          <w:b/>
        </w:rPr>
        <w:t xml:space="preserve">Theorem 1</w:t>
      </w:r>
      <w:r>
        <w:t xml:space="preserve"> </w:t>
      </w:r>
      <w:r>
        <w:t xml:space="preserve">(= Theorem </w:t>
      </w:r>
      <w:hyperlink w:anchor="thm:main">
        <w:r>
          <w:rPr>
            <w:rStyle w:val="Hyperlink"/>
          </w:rPr>
          <w:t xml:space="preserve">5</w:t>
        </w:r>
      </w:hyperlink>
      <w:r>
        <w:t xml:space="preserve"> </w:t>
      </w:r>
      <w:r>
        <w:t xml:space="preserve">below).</w:t>
      </w:r>
      <w:r>
        <w:t xml:space="preserve"> </w:t>
      </w:r>
      <w:r>
        <w:t xml:space="preserve"> </w:t>
      </w:r>
      <w:r>
        <w:rPr>
          <w:iCs/>
          <w:i/>
        </w:rPr>
        <w:t xml:space="preserve">For every even</w:t>
      </w:r>
      <w:r>
        <w:rPr>
          <w:iCs/>
          <w:i/>
        </w:rPr>
        <w:t xml:space="preserve"> </w:t>
      </w:r>
      <m:oMath>
        <m:r>
          <m:t>n</m:t>
        </m:r>
        <m:r>
          <m:rPr>
            <m:sty m:val="p"/>
          </m:rPr>
          <m:t>=</m:t>
        </m:r>
        <m:r>
          <m:t>2</m:t>
        </m:r>
        <m:r>
          <m:t>r</m:t>
        </m:r>
        <m:r>
          <m:rPr>
            <m:sty m:val="p"/>
          </m:rPr>
          <m:t>≥</m:t>
        </m:r>
        <m:r>
          <m:t>4</m:t>
        </m:r>
      </m:oMath>
      <w:r>
        <w:rPr>
          <w:iCs/>
          <w:i/>
        </w:rPr>
        <w:t xml:space="preserve">, every multiplicity</w:t>
      </w:r>
      <w:r>
        <w:rPr>
          <w:iCs/>
          <w:i/>
        </w:rPr>
        <w:t xml:space="preserve"> </w:t>
      </w:r>
      <m:oMath>
        <m:r>
          <m:t>μ</m:t>
        </m:r>
        <m:r>
          <m:rPr>
            <m:sty m:val="p"/>
          </m:rPr>
          <m:t>≥</m:t>
        </m:r>
        <m:r>
          <m:t>1</m:t>
        </m:r>
      </m:oMath>
      <w:r>
        <w:rPr>
          <w:iCs/>
          <w:i/>
        </w:rPr>
        <w:t xml:space="preserve">, and every degree</w:t>
      </w:r>
      <w:r>
        <w:rPr>
          <w:iCs/>
          <w:i/>
        </w:rPr>
        <w:t xml:space="preserve"> </w:t>
      </w:r>
      <m:oMath>
        <m:r>
          <m:t>d</m:t>
        </m:r>
        <m:r>
          <m:rPr>
            <m:sty m:val="p"/>
          </m:rPr>
          <m:t>≥</m:t>
        </m:r>
        <m:r>
          <m:t>μ</m:t>
        </m:r>
        <m:r>
          <m:rPr>
            <m:sty m:val="p"/>
          </m:rPr>
          <m:t>+</m:t>
        </m:r>
        <m:r>
          <m:t>2</m:t>
        </m:r>
      </m:oMath>
      <w:r>
        <w:rPr>
          <w:iCs/>
          <w:i/>
        </w:rPr>
        <w:t xml:space="preserve">, the configuration</w:t>
      </w:r>
      <w:r>
        <w:rPr>
          <w:iCs/>
          <w:i/>
        </w:rPr>
        <w:t xml:space="preserve"> </w:t>
      </w:r>
      <m:oMath>
        <m:sSub>
          <m:e>
            <m:r>
              <m:t>Z</m:t>
            </m:r>
          </m:e>
          <m:sub>
            <m:r>
              <m:t>n</m:t>
            </m:r>
          </m:sub>
        </m:sSub>
      </m:oMath>
      <w:r>
        <w:rPr>
          <w:iCs/>
          <w:i/>
        </w:rPr>
        <w:t xml:space="preserve"> </w:t>
      </w:r>
      <w:r>
        <w:rPr>
          <w:iCs/>
          <w:i/>
        </w:rPr>
        <w:t xml:space="preserve">does</w:t>
      </w:r>
      <w:r>
        <w:rPr>
          <w:iCs/>
          <w:i/>
        </w:rPr>
        <w:t xml:space="preserve"> </w:t>
      </w:r>
      <w:r>
        <w:rPr>
          <w:iCs/>
          <w:i/>
          <w:iCs/>
          <w:i/>
        </w:rPr>
        <w:t xml:space="preserve">not</w:t>
      </w:r>
      <w:r>
        <w:rPr>
          <w:iCs/>
          <w:i/>
        </w:rPr>
        <w:t xml:space="preserve"> </w:t>
      </w:r>
      <w:r>
        <w:rPr>
          <w:iCs/>
          <w:i/>
        </w:rPr>
        <w:t xml:space="preserve">admit an unexpected curve of degree</w:t>
      </w:r>
      <w:r>
        <w:rPr>
          <w:iCs/>
          <w:i/>
        </w:rPr>
        <w:t xml:space="preserve"> </w:t>
      </w:r>
      <m:oMath>
        <m:r>
          <m:t>d</m:t>
        </m:r>
      </m:oMath>
      <w:r>
        <w:rPr>
          <w:iCs/>
          <w:i/>
        </w:rPr>
        <w:t xml:space="preserve"> </w:t>
      </w:r>
      <w:r>
        <w:rPr>
          <w:iCs/>
          <w:i/>
        </w:rPr>
        <w:t xml:space="preserve">and multiplicity</w:t>
      </w:r>
      <w:r>
        <w:rPr>
          <w:iCs/>
          <w:i/>
        </w:rPr>
        <w:t xml:space="preserve"> </w:t>
      </w:r>
      <m:oMath>
        <m:r>
          <m:t>μ</m:t>
        </m:r>
      </m:oMath>
      <w:r>
        <w:rPr>
          <w:iCs/>
          <w:i/>
        </w:rPr>
        <w:t xml:space="preserve">.</w:t>
      </w:r>
    </w:p>
    <w:p>
      <w:pPr>
        <w:pStyle w:val="BodyText"/>
      </w:pPr>
      <w:r>
        <w:t xml:space="preserve">The proof rests on an explicit and, we believe, previously unrecorded structural fact about</w:t>
      </w:r>
      <w:r>
        <w:t xml:space="preserve"> </w:t>
      </w:r>
      <m:oMath>
        <m:sSub>
          <m:e>
            <m:r>
              <m:t>Z</m:t>
            </m:r>
          </m:e>
          <m:sub>
            <m:r>
              <m:t>n</m:t>
            </m:r>
          </m:sub>
        </m:sSub>
      </m:oMath>
      <w:r>
        <w:t xml:space="preserve">: after the (complex, linear) change of coordinates</w:t>
      </w:r>
      <w:r>
        <w:t xml:space="preserve"> </w:t>
      </w:r>
      <m:oMath>
        <m:r>
          <m:t>u</m:t>
        </m:r>
        <m:r>
          <m:rPr>
            <m:sty m:val="p"/>
          </m:rPr>
          <m:t>=</m:t>
        </m:r>
        <m:r>
          <m:t>x</m:t>
        </m:r>
        <m:r>
          <m:rPr>
            <m:sty m:val="p"/>
          </m:rPr>
          <m:t>+</m:t>
        </m:r>
        <m:r>
          <m:t>i</m:t>
        </m:r>
        <m:r>
          <m:t>y</m:t>
        </m:r>
        <m:r>
          <m:rPr>
            <m:sty m:val="p"/>
          </m:rPr>
          <m:t>,</m:t>
        </m:r>
        <m:r>
          <m:t> </m:t>
        </m:r>
        <m:r>
          <m:t>v</m:t>
        </m:r>
        <m:r>
          <m:rPr>
            <m:sty m:val="p"/>
          </m:rPr>
          <m:t>=</m:t>
        </m:r>
        <m:r>
          <m:t>x</m:t>
        </m:r>
        <m:r>
          <m:rPr>
            <m:sty m:val="p"/>
          </m:rPr>
          <m:t>−</m:t>
        </m:r>
        <m:r>
          <m:t>i</m:t>
        </m:r>
        <m:r>
          <m:t>y</m:t>
        </m:r>
      </m:oMath>
      <w:r>
        <w:t xml:space="preserve"> </w:t>
      </w:r>
      <w:r>
        <w:t xml:space="preserve">diagonalizing the rotation action of</w:t>
      </w:r>
      <w:r>
        <w:t xml:space="preserve"> </w:t>
      </w:r>
      <m:oMath>
        <m:sSub>
          <m:e>
            <m:r>
              <m:t>D</m:t>
            </m:r>
          </m:e>
          <m:sub>
            <m:r>
              <m:t>n</m:t>
            </m:r>
          </m:sub>
        </m:sSub>
      </m:oMath>
      <w:r>
        <w:t xml:space="preserve">, the</w:t>
      </w:r>
      <w:r>
        <w:t xml:space="preserve"> </w:t>
      </w:r>
      <m:oMath>
        <m:r>
          <m:t>n</m:t>
        </m:r>
      </m:oMath>
      <w:r>
        <w:t xml:space="preserve"> </w:t>
      </w:r>
      <w:r>
        <w:t xml:space="preserve">vertices of the polygon become exactly the complete intersection of the smooth conic</w:t>
      </w:r>
      <w:r>
        <w:t xml:space="preserve"> </w:t>
      </w:r>
      <m:oMath>
        <m:r>
          <m:t>C</m:t>
        </m:r>
        <m:r>
          <m:rPr>
            <m:sty m:val="p"/>
          </m:rPr>
          <m:t>=</m:t>
        </m:r>
        <m:r>
          <m:rPr>
            <m:sty m:val="p"/>
          </m:rPr>
          <m:t>{</m:t>
        </m:r>
        <m:r>
          <m:t>u</m:t>
        </m:r>
        <m:r>
          <m:t>v</m:t>
        </m:r>
        <m:r>
          <m:rPr>
            <m:sty m:val="p"/>
          </m:rPr>
          <m:t>=</m:t>
        </m:r>
        <m:sSup>
          <m:e>
            <m:r>
              <m:t>w</m:t>
            </m:r>
          </m:e>
          <m:sup>
            <m:r>
              <m:t>2</m:t>
            </m:r>
          </m:sup>
        </m:sSup>
        <m:r>
          <m:rPr>
            <m:sty m:val="p"/>
          </m:rPr>
          <m:t>}</m:t>
        </m:r>
      </m:oMath>
      <w:r>
        <w:t xml:space="preserve"> </w:t>
      </w:r>
      <w:r>
        <w:t xml:space="preserve">with the curve</w:t>
      </w:r>
      <w:r>
        <w:t xml:space="preserve"> </w:t>
      </w:r>
      <m:oMath>
        <m:r>
          <m:t>G</m:t>
        </m:r>
        <m:r>
          <m:rPr>
            <m:sty m:val="p"/>
          </m:rPr>
          <m:t>=</m:t>
        </m:r>
        <m:r>
          <m:rPr>
            <m:sty m:val="p"/>
          </m:rPr>
          <m:t>{</m:t>
        </m:r>
        <m:sSup>
          <m:e>
            <m:r>
              <m:t>v</m:t>
            </m:r>
          </m:e>
          <m:sup>
            <m:r>
              <m:t>r</m:t>
            </m:r>
          </m:sup>
        </m:sSup>
        <m:r>
          <m:rPr>
            <m:sty m:val="p"/>
          </m:rPr>
          <m:t>=</m:t>
        </m:r>
        <m:sSup>
          <m:e>
            <m:r>
              <m:t>u</m:t>
            </m:r>
          </m:e>
          <m:sup>
            <m:r>
              <m:t>r</m:t>
            </m:r>
          </m:sup>
        </m:sSup>
        <m:r>
          <m:rPr>
            <m:sty m:val="p"/>
          </m:rPr>
          <m:t>}</m:t>
        </m:r>
      </m:oMath>
      <w:r>
        <w:t xml:space="preserve"> </w:t>
      </w:r>
      <w:r>
        <w:t xml:space="preserve">of degree</w:t>
      </w:r>
      <w:r>
        <w:t xml:space="preserve"> </w:t>
      </w:r>
      <m:oMath>
        <m:r>
          <m:t>r</m:t>
        </m:r>
        <m:r>
          <m:rPr>
            <m:sty m:val="p"/>
          </m:rPr>
          <m:t>=</m:t>
        </m:r>
        <m:r>
          <m:t>n</m:t>
        </m:r>
        <m:r>
          <m:rPr>
            <m:sty m:val="p"/>
          </m:rPr>
          <m:t>/</m:t>
        </m:r>
        <m:r>
          <m:t>2</m:t>
        </m:r>
      </m:oMath>
      <w:r>
        <w:t xml:space="preserve"> </w:t>
      </w:r>
      <w:r>
        <w:t xml:space="preserve">(Proposition </w:t>
      </w:r>
      <w:hyperlink w:anchor="prop:CI">
        <w:r>
          <w:rPr>
            <w:rStyle w:val="Hyperlink"/>
          </w:rPr>
          <w:t xml:space="preserve">1</w:t>
        </w:r>
      </w:hyperlink>
      <w:r>
        <w:t xml:space="preserve">), while the center of the polygon becomes the coordinate point</w:t>
      </w:r>
      <w:r>
        <w:t xml:space="preserve"> </w:t>
      </w:r>
      <m:oMath>
        <m:sSub>
          <m:e>
            <m:r>
              <m:t>p</m:t>
            </m:r>
          </m:e>
          <m:sub>
            <m:r>
              <m:t>0</m:t>
            </m:r>
          </m:sub>
        </m:sSub>
        <m:r>
          <m:rPr>
            <m:sty m:val="p"/>
          </m:rPr>
          <m:t>=</m:t>
        </m:r>
        <m:d>
          <m:dPr>
            <m:begChr m:val="["/>
            <m:endChr m:val="]"/>
            <m:sepChr m:val=""/>
            <m:grow/>
          </m:dPr>
          <m:e>
            <m:r>
              <m:t>0</m:t>
            </m:r>
            <m:r>
              <m:rPr>
                <m:sty m:val="p"/>
              </m:rPr>
              <m:t>:</m:t>
            </m:r>
            <m:r>
              <m:t>0</m:t>
            </m:r>
            <m:r>
              <m:rPr>
                <m:sty m:val="p"/>
              </m:rPr>
              <m:t>:</m:t>
            </m:r>
            <m:r>
              <m:t>1</m:t>
            </m:r>
          </m:e>
        </m:d>
      </m:oMath>
      <w:r>
        <w:t xml:space="preserve">, which lies on</w:t>
      </w:r>
      <w:r>
        <w:t xml:space="preserve"> </w:t>
      </w:r>
      <m:oMath>
        <m:r>
          <m:t>G</m:t>
        </m:r>
      </m:oMath>
      <w:r>
        <w:t xml:space="preserve"> </w:t>
      </w:r>
      <w:r>
        <w:t xml:space="preserve">but not on</w:t>
      </w:r>
      <w:r>
        <w:t xml:space="preserve"> </w:t>
      </w:r>
      <m:oMath>
        <m:r>
          <m:t>C</m:t>
        </m:r>
      </m:oMath>
      <w:r>
        <w:t xml:space="preserve"> </w:t>
      </w:r>
      <w:r>
        <w:t xml:space="preserve">or on</w:t>
      </w:r>
      <w:r>
        <w:t xml:space="preserve"> </w:t>
      </w:r>
      <m:oMath>
        <m:r>
          <m:t>Q</m:t>
        </m:r>
        <m:box>
          <m:boxPr>
            <m:opEmu m:val="on"/>
          </m:boxPr>
          <m:e>
            <m:r>
              <m:rPr>
                <m:sty m:val="p"/>
              </m:rPr>
              <m:t>:=</m:t>
            </m:r>
          </m:e>
        </m:box>
        <m:r>
          <m:t>u</m:t>
        </m:r>
        <m:r>
          <m:t>v</m:t>
        </m:r>
        <m:r>
          <m:rPr>
            <m:sty m:val="p"/>
          </m:rPr>
          <m:t>−</m:t>
        </m:r>
        <m:sSup>
          <m:e>
            <m:r>
              <m:t>w</m:t>
            </m:r>
          </m:e>
          <m:sup>
            <m:r>
              <m:t>2</m:t>
            </m:r>
          </m:sup>
        </m:sSup>
      </m:oMath>
      <w:r>
        <w:t xml:space="preserve">. This gives a closed formula for the Hilbert function of</w:t>
      </w:r>
      <w:r>
        <w:t xml:space="preserve"> </w:t>
      </w:r>
      <m:oMath>
        <m:sSub>
          <m:e>
            <m:r>
              <m:t>I</m:t>
            </m:r>
          </m:e>
          <m:sub>
            <m:sSub>
              <m:e>
                <m:r>
                  <m:t>Z</m:t>
                </m:r>
              </m:e>
              <m:sub>
                <m:r>
                  <m:t>n</m:t>
                </m:r>
              </m:sub>
            </m:sSub>
          </m:sub>
        </m:sSub>
      </m:oMath>
      <w:r>
        <w:t xml:space="preserve"> </w:t>
      </w:r>
      <w:r>
        <w:t xml:space="preserve">(Proposition </w:t>
      </w:r>
      <w:hyperlink w:anchor="prop:hilbert">
        <w:r>
          <w:rPr>
            <w:rStyle w:val="Hyperlink"/>
          </w:rPr>
          <w:t xml:space="preserve">3</w:t>
        </w:r>
      </w:hyperlink>
      <w:r>
        <w:t xml:space="preserve">) and reduces the unexpected-curve question to an elementary computation with truncated jets in local Artinian rings (Section </w:t>
      </w:r>
      <w:hyperlink w:anchor="sec:jets">
        <w:r>
          <w:rPr>
            <w:rStyle w:val="Hyperlink"/>
          </w:rPr>
          <w:t xml:space="preserve">3</w:t>
        </w:r>
      </w:hyperlink>
      <w:r>
        <w:t xml:space="preserve">). We supplement the general theorem with an exact (not numerical) symbolic verification, using nothing beyond linear algebra over</w:t>
      </w:r>
      <w:r>
        <w:t xml:space="preserve"> </w:t>
      </w:r>
      <m:oMath>
        <m:r>
          <m:rPr>
            <m:sty m:val="p"/>
            <m:scr m:val="double-struck"/>
          </m:rPr>
          <m:t>Q</m:t>
        </m:r>
      </m:oMath>
      <w:r>
        <w:t xml:space="preserve">, that the same non-existence conclusion persists for all remaining small degrees</w:t>
      </w:r>
      <w:r>
        <w:t xml:space="preserve"> </w:t>
      </w:r>
      <m:oMath>
        <m:r>
          <m:t>d</m:t>
        </m:r>
        <m:r>
          <m:rPr>
            <m:sty m:val="p"/>
          </m:rPr>
          <m:t>≤</m:t>
        </m:r>
        <m:r>
          <m:t>μ</m:t>
        </m:r>
        <m:r>
          <m:rPr>
            <m:sty m:val="p"/>
          </m:rPr>
          <m:t>+</m:t>
        </m:r>
        <m:r>
          <m:t>1</m:t>
        </m:r>
      </m:oMath>
      <w:r>
        <w:t xml:space="preserve"> </w:t>
      </w:r>
      <w:r>
        <w:t xml:space="preserve">in every case we tested (Section </w:t>
      </w:r>
      <w:hyperlink w:anchor="sec:computation">
        <w:r>
          <w:rPr>
            <w:rStyle w:val="Hyperlink"/>
          </w:rPr>
          <w:t xml:space="preserve">5</w:t>
        </w:r>
      </w:hyperlink>
      <w:r>
        <w:t xml:space="preserve">); we record the general statement as Conjecture </w:t>
      </w:r>
      <w:hyperlink w:anchor="conj:boundary">
        <w:r>
          <w:rPr>
            <w:rStyle w:val="Hyperlink"/>
          </w:rPr>
          <w:t xml:space="preserve">7</w:t>
        </w:r>
      </w:hyperlink>
      <w:r>
        <w:t xml:space="preserve">.</w:t>
      </w:r>
    </w:p>
    <w:p>
      <w:pPr>
        <w:pStyle w:val="BodyText"/>
      </w:pPr>
      <w:r>
        <w:t xml:space="preserve">We regard this as a small, honestly-scoped, fully self-contained, and fully verified original contribution: it adds one new (negative) data point to the ongoing classification of symmetric point configurations with respect to unexpectedness, and it isolates a clean, reusable lemma (Lemma </w:t>
      </w:r>
      <w:hyperlink w:anchor="lem:jet">
        <w:r>
          <w:rPr>
            <w:rStyle w:val="Hyperlink"/>
          </w:rPr>
          <w:t xml:space="preserve">4</w:t>
        </w:r>
      </w:hyperlink>
      <w:r>
        <w:t xml:space="preserve">) — multiplication by a form nonvanishing at a point acts as a unit on the truncated jet space at that point — that may be of independent use in other unexpected-curve computations of</w:t>
      </w:r>
      <w:r>
        <w:t xml:space="preserve"> </w:t>
      </w:r>
      <w:r>
        <w:t xml:space="preserve">“</w:t>
      </w:r>
      <w:r>
        <w:t xml:space="preserve">complete intersection plus finitely many points</w:t>
      </w:r>
      <w:r>
        <w:t xml:space="preserve">”</w:t>
      </w:r>
      <w:r>
        <w:t xml:space="preserve"> </w:t>
      </w:r>
      <w:r>
        <w:t xml:space="preserve">type.</w:t>
      </w:r>
    </w:p>
    <w:bookmarkEnd w:id="20"/>
    <w:bookmarkStart w:id="23" w:name="sec:CI"/>
    <w:p>
      <w:pPr>
        <w:pStyle w:val="Heading1"/>
      </w:pPr>
      <w:r>
        <w:t xml:space="preserve">The configuration and its complete intersection structure</w:t>
      </w:r>
    </w:p>
    <w:p>
      <w:pPr>
        <w:pStyle w:val="FirstParagraph"/>
      </w:pPr>
      <w:r>
        <w:t xml:space="preserve">Fix</w:t>
      </w:r>
      <w:r>
        <w:t xml:space="preserve"> </w:t>
      </w:r>
      <m:oMath>
        <m:r>
          <m:t>n</m:t>
        </m:r>
        <m:r>
          <m:rPr>
            <m:sty m:val="p"/>
          </m:rPr>
          <m:t>=</m:t>
        </m:r>
        <m:r>
          <m:t>2</m:t>
        </m:r>
        <m:r>
          <m:t>r</m:t>
        </m:r>
        <m:r>
          <m:rPr>
            <m:sty m:val="p"/>
          </m:rPr>
          <m:t>≥</m:t>
        </m:r>
        <m:r>
          <m:t>4</m:t>
        </m:r>
      </m:oMath>
      <w:r>
        <w:t xml:space="preserve"> </w:t>
      </w:r>
      <w:r>
        <w:t xml:space="preserve">and let</w:t>
      </w:r>
      <w:r>
        <w:t xml:space="preserve"> </w:t>
      </w:r>
      <m:oMath>
        <m:r>
          <m:t>ζ</m:t>
        </m:r>
        <m:r>
          <m:rPr>
            <m:sty m:val="p"/>
          </m:rPr>
          <m:t>=</m:t>
        </m:r>
        <m:sSup>
          <m:e>
            <m:r>
              <m:t>e</m:t>
            </m:r>
          </m:e>
          <m:sup>
            <m:r>
              <m:t>2</m:t>
            </m:r>
            <m:r>
              <m:t>π</m:t>
            </m:r>
            <m:r>
              <m:t>i</m:t>
            </m:r>
            <m:r>
              <m:rPr>
                <m:sty m:val="p"/>
              </m:rPr>
              <m:t>/</m:t>
            </m:r>
            <m:r>
              <m:t>n</m:t>
            </m:r>
          </m:sup>
        </m:sSup>
      </m:oMath>
      <w:r>
        <w:t xml:space="preserve">. In the real affine plane with coordinates</w:t>
      </w:r>
      <w:r>
        <w:t xml:space="preserve"> </w:t>
      </w:r>
      <m:oMath>
        <m:d>
          <m:dPr>
            <m:begChr m:val="("/>
            <m:endChr m:val=")"/>
            <m:sepChr m:val=""/>
            <m:grow/>
          </m:dPr>
          <m:e>
            <m:r>
              <m:t>x</m:t>
            </m:r>
            <m:r>
              <m:rPr>
                <m:sty m:val="p"/>
              </m:rPr>
              <m:t>,</m:t>
            </m:r>
            <m:r>
              <m:t>y</m:t>
            </m:r>
          </m:e>
        </m:d>
      </m:oMath>
      <w:r>
        <w:t xml:space="preserve">, embedded in</w:t>
      </w:r>
      <w:r>
        <w:t xml:space="preserve"> </w:t>
      </w:r>
      <m:oMath>
        <m:sSup>
          <m:e>
            <m:r>
              <m:rPr>
                <m:sty m:val="p"/>
                <m:scr m:val="double-struck"/>
              </m:rPr>
              <m:t>P</m:t>
            </m:r>
          </m:e>
          <m:sup>
            <m:r>
              <m:t>2</m:t>
            </m:r>
          </m:sup>
        </m:sSup>
      </m:oMath>
      <w:r>
        <w:t xml:space="preserve"> </w:t>
      </w:r>
      <w:r>
        <w:t xml:space="preserve">in the usual way via</w:t>
      </w:r>
      <w:r>
        <w:t xml:space="preserve"> </w:t>
      </w:r>
      <m:oMath>
        <m:d>
          <m:dPr>
            <m:begChr m:val="["/>
            <m:endChr m:val="]"/>
            <m:sepChr m:val=""/>
            <m:grow/>
          </m:dPr>
          <m:e>
            <m:r>
              <m:t>x</m:t>
            </m:r>
            <m:r>
              <m:rPr>
                <m:sty m:val="p"/>
              </m:rPr>
              <m:t>:</m:t>
            </m:r>
            <m:r>
              <m:t>y</m:t>
            </m:r>
            <m:r>
              <m:rPr>
                <m:sty m:val="p"/>
              </m:rPr>
              <m:t>:</m:t>
            </m:r>
            <m:r>
              <m:t>1</m:t>
            </m:r>
          </m:e>
        </m:d>
      </m:oMath>
      <w:r>
        <w:t xml:space="preserve">, let</w:t>
      </w:r>
    </w:p>
    <w:p>
      <w:pPr>
        <w:pStyle w:val="BodyText"/>
      </w:pPr>
      <m:oMathPara>
        <m:oMathParaPr>
          <m:jc m:val="center"/>
        </m:oMathParaPr>
        <m:oMath>
          <m:sSub>
            <m:e>
              <m:r>
                <m:t>V</m:t>
              </m:r>
            </m:e>
            <m:sub>
              <m:r>
                <m:t>k</m:t>
              </m:r>
            </m:sub>
          </m:sSub>
          <m:r>
            <m:t> </m:t>
          </m:r>
          <m:r>
            <m:rPr>
              <m:sty m:val="p"/>
            </m:rPr>
            <m:t>=</m:t>
          </m:r>
          <m:r>
            <m:t> </m:t>
          </m:r>
          <m:d>
            <m:dPr>
              <m:begChr m:val="("/>
              <m:endChr m:val=")"/>
              <m:sepChr m:val=""/>
              <m:grow/>
            </m:dPr>
            <m:e>
              <m:r>
                <m:rPr>
                  <m:sty m:val="p"/>
                </m:rPr>
                <m:t>cos</m:t>
              </m:r>
              <m:d>
                <m:dPr>
                  <m:begChr m:val="("/>
                  <m:endChr m:val=")"/>
                  <m:sepChr m:val=""/>
                  <m:grow/>
                </m:dPr>
                <m:e>
                  <m:r>
                    <m:t>2</m:t>
                  </m:r>
                  <m:r>
                    <m:t>π</m:t>
                  </m:r>
                  <m:r>
                    <m:t>k</m:t>
                  </m:r>
                  <m:r>
                    <m:rPr>
                      <m:sty m:val="p"/>
                    </m:rPr>
                    <m:t>/</m:t>
                  </m:r>
                  <m:r>
                    <m:t>n</m:t>
                  </m:r>
                </m:e>
              </m:d>
              <m:r>
                <m:rPr>
                  <m:sty m:val="p"/>
                </m:rPr>
                <m:t>,</m:t>
              </m:r>
              <m:r>
                <m:t> </m:t>
              </m:r>
              <m:r>
                <m:rPr>
                  <m:sty m:val="p"/>
                </m:rPr>
                <m:t>sin</m:t>
              </m:r>
              <m:d>
                <m:dPr>
                  <m:begChr m:val="("/>
                  <m:endChr m:val=")"/>
                  <m:sepChr m:val=""/>
                  <m:grow/>
                </m:dPr>
                <m:e>
                  <m:r>
                    <m:t>2</m:t>
                  </m:r>
                  <m:r>
                    <m:t>π</m:t>
                  </m:r>
                  <m:r>
                    <m:t>k</m:t>
                  </m:r>
                  <m:r>
                    <m:rPr>
                      <m:sty m:val="p"/>
                    </m:rPr>
                    <m:t>/</m:t>
                  </m:r>
                  <m:r>
                    <m:t>n</m:t>
                  </m:r>
                </m:e>
              </m:d>
            </m:e>
          </m:d>
          <m:r>
            <m:rPr>
              <m:sty m:val="p"/>
            </m:rPr>
            <m:t>,</m:t>
          </m:r>
          <m:r>
            <m:t>  </m:t>
          </m:r>
          <m:r>
            <m:t>k</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m:oMathPara>
    </w:p>
    <w:p>
      <w:pPr>
        <w:pStyle w:val="FirstParagraph"/>
      </w:pPr>
      <w:r>
        <w:t xml:space="preserve">be the vertices of a regular</w:t>
      </w:r>
      <w:r>
        <w:t xml:space="preserve"> </w:t>
      </w:r>
      <m:oMath>
        <m:r>
          <m:t>n</m:t>
        </m:r>
      </m:oMath>
      <w:r>
        <w:t xml:space="preserve">-gon centered at the origin, and let</w:t>
      </w:r>
      <w:r>
        <w:t xml:space="preserve"> </w:t>
      </w:r>
      <m:oMath>
        <m:sSub>
          <m:e>
            <m:r>
              <m:t>p</m:t>
            </m:r>
          </m:e>
          <m:sub>
            <m:r>
              <m:t>0</m:t>
            </m:r>
          </m:sub>
        </m:sSub>
        <m:r>
          <m:rPr>
            <m:sty m:val="p"/>
          </m:rPr>
          <m:t>=</m:t>
        </m:r>
        <m:d>
          <m:dPr>
            <m:begChr m:val="("/>
            <m:endChr m:val=")"/>
            <m:sepChr m:val=""/>
            <m:grow/>
          </m:dPr>
          <m:e>
            <m:r>
              <m:t>0</m:t>
            </m:r>
            <m:r>
              <m:rPr>
                <m:sty m:val="p"/>
              </m:rPr>
              <m:t>,</m:t>
            </m:r>
            <m:r>
              <m:t>0</m:t>
            </m:r>
          </m:e>
        </m:d>
      </m:oMath>
      <w:r>
        <w:t xml:space="preserve"> </w:t>
      </w:r>
      <w:r>
        <w:t xml:space="preserve">be its center. Set</w:t>
      </w:r>
      <w:r>
        <w:t xml:space="preserve"> </w:t>
      </w:r>
      <m:oMath>
        <m:sSub>
          <m:e>
            <m:r>
              <m:t>Z</m:t>
            </m:r>
          </m:e>
          <m:sub>
            <m:r>
              <m:t>n</m:t>
            </m:r>
          </m:sub>
        </m:sSub>
        <m:r>
          <m:rPr>
            <m:sty m:val="p"/>
          </m:rPr>
          <m:t>=</m:t>
        </m:r>
        <m:r>
          <m:rPr>
            <m:sty m:val="p"/>
          </m:rPr>
          <m:t>{</m:t>
        </m:r>
        <m:d>
          <m:dPr>
            <m:begChr m:val="["/>
            <m:endChr m:val="]"/>
            <m:sepChr m:val=""/>
            <m:grow/>
          </m:dPr>
          <m:e>
            <m:sSub>
              <m:e>
                <m:r>
                  <m:t>V</m:t>
                </m:r>
              </m:e>
              <m:sub>
                <m:r>
                  <m:t>0</m:t>
                </m:r>
              </m:sub>
            </m:sSub>
            <m:r>
              <m:rPr>
                <m:sty m:val="p"/>
              </m:rPr>
              <m:t>:</m:t>
            </m:r>
            <m:r>
              <m:t>1</m:t>
            </m:r>
          </m:e>
        </m:d>
        <m:r>
          <m:rPr>
            <m:sty m:val="p"/>
          </m:rPr>
          <m:t>,</m:t>
        </m:r>
        <m:r>
          <m:rPr>
            <m:sty m:val="p"/>
          </m:rPr>
          <m:t>…</m:t>
        </m:r>
        <m:r>
          <m:rPr>
            <m:sty m:val="p"/>
          </m:rPr>
          <m:t>,</m:t>
        </m:r>
        <m:d>
          <m:dPr>
            <m:begChr m:val="["/>
            <m:endChr m:val="]"/>
            <m:sepChr m:val=""/>
            <m:grow/>
          </m:dPr>
          <m:e>
            <m:sSub>
              <m:e>
                <m:r>
                  <m:t>V</m:t>
                </m:r>
              </m:e>
              <m:sub>
                <m:r>
                  <m:t>n</m:t>
                </m:r>
                <m:r>
                  <m:rPr>
                    <m:sty m:val="p"/>
                  </m:rPr>
                  <m:t>−</m:t>
                </m:r>
                <m:r>
                  <m:t>1</m:t>
                </m:r>
              </m:sub>
            </m:sSub>
            <m:r>
              <m:rPr>
                <m:sty m:val="p"/>
              </m:rPr>
              <m:t>:</m:t>
            </m:r>
            <m:r>
              <m:t>1</m:t>
            </m:r>
          </m:e>
        </m:d>
        <m:r>
          <m:rPr>
            <m:sty m:val="p"/>
          </m:rPr>
          <m:t>}</m:t>
        </m:r>
        <m:r>
          <m:rPr>
            <m:sty m:val="p"/>
          </m:rPr>
          <m:t>∪</m:t>
        </m:r>
        <m:r>
          <m:rPr>
            <m:sty m:val="p"/>
          </m:rPr>
          <m:t>{</m:t>
        </m:r>
        <m:d>
          <m:dPr>
            <m:begChr m:val="["/>
            <m:endChr m:val="]"/>
            <m:sepChr m:val=""/>
            <m:grow/>
          </m:dPr>
          <m:e>
            <m:sSub>
              <m:e>
                <m:r>
                  <m:t>p</m:t>
                </m:r>
              </m:e>
              <m:sub>
                <m:r>
                  <m:t>0</m:t>
                </m:r>
              </m:sub>
            </m:sSub>
            <m:r>
              <m:rPr>
                <m:sty m:val="p"/>
              </m:rPr>
              <m:t>:</m:t>
            </m:r>
            <m:r>
              <m:t>1</m:t>
            </m:r>
          </m:e>
        </m:d>
        <m:r>
          <m:rPr>
            <m:sty m:val="p"/>
          </m:rPr>
          <m:t>}</m:t>
        </m:r>
        <m:r>
          <m:rPr>
            <m:sty m:val="p"/>
          </m:rPr>
          <m:t>⊂</m:t>
        </m:r>
        <m:sSup>
          <m:e>
            <m:r>
              <m:rPr>
                <m:sty m:val="p"/>
                <m:scr m:val="double-struck"/>
              </m:rPr>
              <m:t>P</m:t>
            </m:r>
          </m:e>
          <m:sup>
            <m:r>
              <m:t>2</m:t>
            </m:r>
          </m:sup>
        </m:sSup>
        <m:d>
          <m:dPr>
            <m:begChr m:val="("/>
            <m:endChr m:val=")"/>
            <m:sepChr m:val=""/>
            <m:grow/>
          </m:dPr>
          <m:e>
            <m:r>
              <m:rPr>
                <m:sty m:val="p"/>
                <m:scr m:val="double-struck"/>
              </m:rPr>
              <m:t>C</m:t>
            </m:r>
          </m:e>
        </m:d>
      </m:oMath>
      <w:r>
        <w:t xml:space="preserve">.</w:t>
      </w:r>
    </w:p>
    <w:p>
      <w:pPr>
        <w:pStyle w:val="BodyText"/>
      </w:pPr>
      <w:r>
        <w:t xml:space="preserve">Introduce the complex linear change of coordinates on</w:t>
      </w:r>
      <w:r>
        <w:t xml:space="preserve"> </w:t>
      </w:r>
      <m:oMath>
        <m:sSup>
          <m:e>
            <m:r>
              <m:rPr>
                <m:sty m:val="p"/>
                <m:scr m:val="double-struck"/>
              </m:rPr>
              <m:t>P</m:t>
            </m:r>
          </m:e>
          <m:sup>
            <m:r>
              <m:t>2</m:t>
            </m:r>
          </m:sup>
        </m:sSup>
      </m:oMath>
    </w:p>
    <w:p>
      <w:pPr>
        <w:pStyle w:val="BodyText"/>
      </w:pPr>
      <m:oMathPara>
        <m:oMathParaPr>
          <m:jc m:val="center"/>
        </m:oMathParaPr>
        <m:oMath>
          <m:r>
            <m:t>u</m:t>
          </m:r>
          <m:r>
            <m:rPr>
              <m:sty m:val="p"/>
            </m:rPr>
            <m:t>=</m:t>
          </m:r>
          <m:r>
            <m:t>x</m:t>
          </m:r>
          <m:r>
            <m:rPr>
              <m:sty m:val="p"/>
            </m:rPr>
            <m:t>+</m:t>
          </m:r>
          <m:r>
            <m:t>i</m:t>
          </m:r>
          <m:r>
            <m:t>y</m:t>
          </m:r>
          <m:r>
            <m:rPr>
              <m:sty m:val="p"/>
            </m:rPr>
            <m:t>,</m:t>
          </m:r>
          <m:r>
            <m:t>  </m:t>
          </m:r>
          <m:r>
            <m:t>v</m:t>
          </m:r>
          <m:r>
            <m:rPr>
              <m:sty m:val="p"/>
            </m:rPr>
            <m:t>=</m:t>
          </m:r>
          <m:r>
            <m:t>x</m:t>
          </m:r>
          <m:r>
            <m:rPr>
              <m:sty m:val="p"/>
            </m:rPr>
            <m:t>−</m:t>
          </m:r>
          <m:r>
            <m:t>i</m:t>
          </m:r>
          <m:r>
            <m:t>y</m:t>
          </m:r>
          <m:r>
            <m:rPr>
              <m:sty m:val="p"/>
            </m:rPr>
            <m:t>,</m:t>
          </m:r>
          <m:r>
            <m:t>  </m:t>
          </m:r>
          <m:r>
            <m:t>w</m:t>
          </m:r>
          <m:r>
            <m:rPr>
              <m:sty m:val="p"/>
            </m:rPr>
            <m:t>=</m:t>
          </m:r>
          <m:r>
            <m:t>z</m:t>
          </m:r>
          <m:r>
            <m:rPr>
              <m:sty m:val="p"/>
            </m:rPr>
            <m:t>,</m:t>
          </m:r>
        </m:oMath>
      </m:oMathPara>
    </w:p>
    <w:p>
      <w:pPr>
        <w:pStyle w:val="FirstParagraph"/>
      </w:pPr>
      <w:r>
        <w:t xml:space="preserve">which is an automorphism of</w:t>
      </w:r>
      <w:r>
        <w:t xml:space="preserve"> </w:t>
      </w:r>
      <m:oMath>
        <m:sSubSup>
          <m:e>
            <m:r>
              <m:rPr>
                <m:sty m:val="p"/>
                <m:scr m:val="double-struck"/>
              </m:rPr>
              <m:t>P</m:t>
            </m:r>
          </m:e>
          <m:sub>
            <m:r>
              <m:rPr>
                <m:sty m:val="p"/>
                <m:scr m:val="double-struck"/>
              </m:rPr>
              <m:t>C</m:t>
            </m:r>
          </m:sub>
          <m:sup>
            <m:r>
              <m:t>2</m:t>
            </m:r>
          </m:sup>
        </m:sSubSup>
      </m:oMath>
      <w:r>
        <w:t xml:space="preserve"> </w:t>
      </w:r>
      <w:r>
        <w:t xml:space="preserve">(it is</w:t>
      </w:r>
      <w:r>
        <w:t xml:space="preserve"> </w:t>
      </w:r>
      <m:oMath>
        <m:r>
          <m:rPr>
            <m:sty m:val="p"/>
            <m:scr m:val="double-struck"/>
          </m:rPr>
          <m:t>C</m:t>
        </m:r>
      </m:oMath>
      <w:r>
        <w:t xml:space="preserve">-linear and invertible, with inverse</w:t>
      </w:r>
      <w:r>
        <w:t xml:space="preserve"> </w:t>
      </w:r>
      <m:oMath>
        <m:r>
          <m:t>x</m:t>
        </m:r>
        <m:r>
          <m:rPr>
            <m:sty m:val="p"/>
          </m:rPr>
          <m:t>=</m:t>
        </m:r>
        <m:f>
          <m:fPr>
            <m:type m:val="lin"/>
          </m:fPr>
          <m:num>
            <m:r>
              <m:t>1</m:t>
            </m:r>
          </m:num>
          <m:den>
            <m:r>
              <m:t>2</m:t>
            </m:r>
          </m:den>
        </m:f>
        <m:d>
          <m:dPr>
            <m:begChr m:val="("/>
            <m:endChr m:val=")"/>
            <m:sepChr m:val=""/>
            <m:grow/>
          </m:dPr>
          <m:e>
            <m:r>
              <m:t>u</m:t>
            </m:r>
            <m:r>
              <m:rPr>
                <m:sty m:val="p"/>
              </m:rPr>
              <m:t>+</m:t>
            </m:r>
            <m:r>
              <m:t>v</m:t>
            </m:r>
          </m:e>
        </m:d>
      </m:oMath>
      <w:r>
        <w:t xml:space="preserve">,</w:t>
      </w:r>
      <w:r>
        <w:t xml:space="preserve"> </w:t>
      </w:r>
      <m:oMath>
        <m:r>
          <m:t>y</m:t>
        </m:r>
        <m:r>
          <m:rPr>
            <m:sty m:val="p"/>
          </m:rPr>
          <m:t>=</m:t>
        </m:r>
        <m:f>
          <m:fPr>
            <m:type m:val="lin"/>
          </m:fPr>
          <m:num>
            <m:r>
              <m:t>1</m:t>
            </m:r>
          </m:num>
          <m:den>
            <m:r>
              <m:t>2</m:t>
            </m:r>
            <m:r>
              <m:t>i</m:t>
            </m:r>
          </m:den>
        </m:f>
        <m:d>
          <m:dPr>
            <m:begChr m:val="("/>
            <m:endChr m:val=")"/>
            <m:sepChr m:val=""/>
            <m:grow/>
          </m:dPr>
          <m:e>
            <m:r>
              <m:t>u</m:t>
            </m:r>
            <m:r>
              <m:rPr>
                <m:sty m:val="p"/>
              </m:rPr>
              <m:t>−</m:t>
            </m:r>
            <m:r>
              <m:t>v</m:t>
            </m:r>
          </m:e>
        </m:d>
      </m:oMath>
      <w:r>
        <w:t xml:space="preserve">). Writing</w:t>
      </w:r>
      <w:r>
        <w:t xml:space="preserve"> </w:t>
      </w:r>
      <m:oMath>
        <m:sSub>
          <m:e>
            <m:r>
              <m:t>θ</m:t>
            </m:r>
          </m:e>
          <m:sub>
            <m:r>
              <m:t>k</m:t>
            </m:r>
          </m:sub>
        </m:sSub>
        <m:r>
          <m:rPr>
            <m:sty m:val="p"/>
          </m:rPr>
          <m:t>=</m:t>
        </m:r>
        <m:r>
          <m:t>2</m:t>
        </m:r>
        <m:r>
          <m:t>π</m:t>
        </m:r>
        <m:r>
          <m:t>k</m:t>
        </m:r>
        <m:r>
          <m:rPr>
            <m:sty m:val="p"/>
          </m:rPr>
          <m:t>/</m:t>
        </m:r>
        <m:r>
          <m:t>n</m:t>
        </m:r>
      </m:oMath>
      <w:r>
        <w:t xml:space="preserve">, the vertex</w:t>
      </w:r>
      <w:r>
        <w:t xml:space="preserve"> </w:t>
      </w:r>
      <m:oMath>
        <m:sSub>
          <m:e>
            <m:r>
              <m:t>V</m:t>
            </m:r>
          </m:e>
          <m:sub>
            <m:r>
              <m:t>k</m:t>
            </m:r>
          </m:sub>
        </m:sSub>
        <m:r>
          <m:rPr>
            <m:sty m:val="p"/>
          </m:rPr>
          <m:t>=</m:t>
        </m:r>
        <m:d>
          <m:dPr>
            <m:begChr m:val="("/>
            <m:endChr m:val=")"/>
            <m:sepChr m:val=""/>
            <m:grow/>
          </m:dPr>
          <m:e>
            <m:r>
              <m:rPr>
                <m:sty m:val="p"/>
              </m:rPr>
              <m:t>cos</m:t>
            </m:r>
            <m:sSub>
              <m:e>
                <m:r>
                  <m:t>θ</m:t>
                </m:r>
              </m:e>
              <m:sub>
                <m:r>
                  <m:t>k</m:t>
                </m:r>
              </m:sub>
            </m:sSub>
            <m:r>
              <m:rPr>
                <m:sty m:val="p"/>
              </m:rPr>
              <m:t>,</m:t>
            </m:r>
            <m:r>
              <m:rPr>
                <m:sty m:val="p"/>
              </m:rPr>
              <m:t>sin</m:t>
            </m:r>
            <m:sSub>
              <m:e>
                <m:r>
                  <m:t>θ</m:t>
                </m:r>
              </m:e>
              <m:sub>
                <m:r>
                  <m:t>k</m:t>
                </m:r>
              </m:sub>
            </m:sSub>
          </m:e>
        </m:d>
      </m:oMath>
      <w:r>
        <w:t xml:space="preserve"> </w:t>
      </w:r>
      <w:r>
        <w:t xml:space="preserve">becomes, in the new coordinates,</w:t>
      </w:r>
    </w:p>
    <w:p>
      <w:pPr>
        <w:pStyle w:val="BodyText"/>
      </w:pPr>
      <m:oMathPara>
        <m:oMathParaPr>
          <m:jc m:val="center"/>
        </m:oMathParaPr>
        <m:oMath>
          <m:d>
            <m:dPr>
              <m:begChr m:val="["/>
              <m:endChr m:val="]"/>
              <m:sepChr m:val=""/>
              <m:grow/>
            </m:dPr>
            <m:e>
              <m:sSub>
                <m:e>
                  <m:r>
                    <m:t>V</m:t>
                  </m:r>
                </m:e>
                <m:sub>
                  <m:r>
                    <m:t>k</m:t>
                  </m:r>
                </m:sub>
              </m:sSub>
              <m:r>
                <m:rPr>
                  <m:sty m:val="p"/>
                </m:rPr>
                <m:t>:</m:t>
              </m:r>
              <m:r>
                <m:t>1</m:t>
              </m:r>
            </m:e>
          </m:d>
          <m:r>
            <m:t> </m:t>
          </m:r>
          <m:r>
            <m:rPr>
              <m:sty m:val="p"/>
            </m:rPr>
            <m:t>↦</m:t>
          </m:r>
          <m:r>
            <m:t> </m:t>
          </m:r>
          <m:d>
            <m:dPr>
              <m:begChr m:val="["/>
              <m:endChr m:val="]"/>
              <m:sepChr m:val=""/>
              <m:grow/>
            </m:dPr>
            <m:e>
              <m:sSup>
                <m:e>
                  <m:r>
                    <m:t>e</m:t>
                  </m:r>
                </m:e>
                <m:sup>
                  <m:r>
                    <m:t>i</m:t>
                  </m:r>
                  <m:sSub>
                    <m:e>
                      <m:r>
                        <m:t>θ</m:t>
                      </m:r>
                    </m:e>
                    <m:sub>
                      <m:r>
                        <m:t>k</m:t>
                      </m:r>
                    </m:sub>
                  </m:sSub>
                </m:sup>
              </m:sSup>
              <m:r>
                <m:rPr>
                  <m:sty m:val="p"/>
                </m:rPr>
                <m:t>:</m:t>
              </m:r>
              <m:sSup>
                <m:e>
                  <m:r>
                    <m:t>e</m:t>
                  </m:r>
                </m:e>
                <m:sup>
                  <m:r>
                    <m:rPr>
                      <m:sty m:val="p"/>
                    </m:rPr>
                    <m:t>−</m:t>
                  </m:r>
                  <m:r>
                    <m:t>i</m:t>
                  </m:r>
                  <m:sSub>
                    <m:e>
                      <m:r>
                        <m:t>θ</m:t>
                      </m:r>
                    </m:e>
                    <m:sub>
                      <m:r>
                        <m:t>k</m:t>
                      </m:r>
                    </m:sub>
                  </m:sSub>
                </m:sup>
              </m:sSup>
              <m:r>
                <m:rPr>
                  <m:sty m:val="p"/>
                </m:rPr>
                <m:t>:</m:t>
              </m:r>
              <m:r>
                <m:t>1</m:t>
              </m:r>
            </m:e>
          </m:d>
          <m:r>
            <m:t> </m:t>
          </m:r>
          <m:r>
            <m:rPr>
              <m:sty m:val="p"/>
            </m:rPr>
            <m:t>=</m:t>
          </m:r>
          <m:r>
            <m:t> </m:t>
          </m:r>
          <m:d>
            <m:dPr>
              <m:begChr m:val="["/>
              <m:endChr m:val="]"/>
              <m:sepChr m:val=""/>
              <m:grow/>
            </m:dPr>
            <m:e>
              <m:sSup>
                <m:e>
                  <m:r>
                    <m:t>ζ</m:t>
                  </m:r>
                </m:e>
                <m:sup>
                  <m:r>
                    <m:t>k</m:t>
                  </m:r>
                </m:sup>
              </m:sSup>
              <m:r>
                <m:rPr>
                  <m:sty m:val="p"/>
                </m:rPr>
                <m:t>:</m:t>
              </m:r>
              <m:sSup>
                <m:e>
                  <m:r>
                    <m:t>ζ</m:t>
                  </m:r>
                </m:e>
                <m:sup>
                  <m:r>
                    <m:rPr>
                      <m:sty m:val="p"/>
                    </m:rPr>
                    <m:t>−</m:t>
                  </m:r>
                  <m:r>
                    <m:t>k</m:t>
                  </m:r>
                </m:sup>
              </m:sSup>
              <m:r>
                <m:rPr>
                  <m:sty m:val="p"/>
                </m:rPr>
                <m:t>:</m:t>
              </m:r>
              <m:r>
                <m:t>1</m:t>
              </m:r>
            </m:e>
          </m:d>
          <m:r>
            <m:rPr>
              <m:sty m:val="p"/>
            </m:rPr>
            <m:t>,</m:t>
          </m:r>
        </m:oMath>
      </m:oMathPara>
    </w:p>
    <w:p>
      <w:pPr>
        <w:pStyle w:val="FirstParagraph"/>
      </w:pPr>
      <w:r>
        <w:t xml:space="preserve">and the center</w:t>
      </w:r>
      <w:r>
        <w:t xml:space="preserve"> </w:t>
      </w:r>
      <m:oMath>
        <m:sSub>
          <m:e>
            <m:r>
              <m:t>p</m:t>
            </m:r>
          </m:e>
          <m:sub>
            <m:r>
              <m:t>0</m:t>
            </m:r>
          </m:sub>
        </m:sSub>
        <m:r>
          <m:rPr>
            <m:sty m:val="p"/>
          </m:rPr>
          <m:t>=</m:t>
        </m:r>
        <m:d>
          <m:dPr>
            <m:begChr m:val="("/>
            <m:endChr m:val=")"/>
            <m:sepChr m:val=""/>
            <m:grow/>
          </m:dPr>
          <m:e>
            <m:r>
              <m:t>0</m:t>
            </m:r>
            <m:r>
              <m:rPr>
                <m:sty m:val="p"/>
              </m:rPr>
              <m:t>,</m:t>
            </m:r>
            <m:r>
              <m:t>0</m:t>
            </m:r>
          </m:e>
        </m:d>
      </m:oMath>
      <w:r>
        <w:t xml:space="preserve"> </w:t>
      </w:r>
      <w:r>
        <w:t xml:space="preserve">becomes</w:t>
      </w:r>
      <w:r>
        <w:t xml:space="preserve"> </w:t>
      </w:r>
      <m:oMath>
        <m:d>
          <m:dPr>
            <m:begChr m:val="["/>
            <m:endChr m:val="]"/>
            <m:sepChr m:val=""/>
            <m:grow/>
          </m:dPr>
          <m:e>
            <m:r>
              <m:t>0</m:t>
            </m:r>
            <m:r>
              <m:rPr>
                <m:sty m:val="p"/>
              </m:rPr>
              <m:t>:</m:t>
            </m:r>
            <m:r>
              <m:t>0</m:t>
            </m:r>
            <m:r>
              <m:rPr>
                <m:sty m:val="p"/>
              </m:rPr>
              <m:t>:</m:t>
            </m:r>
            <m:r>
              <m:t>1</m:t>
            </m:r>
          </m:e>
        </m:d>
      </m:oMath>
      <w:r>
        <w:t xml:space="preserve">. Let</w:t>
      </w:r>
    </w:p>
    <w:p>
      <w:pPr>
        <w:pStyle w:val="BodyText"/>
      </w:pPr>
      <m:oMathPara>
        <m:oMathParaPr>
          <m:jc m:val="center"/>
        </m:oMathParaPr>
        <m:oMath>
          <m:r>
            <m:t>Q</m:t>
          </m:r>
          <m:r>
            <m:t> </m:t>
          </m:r>
          <m:r>
            <m:rPr>
              <m:sty m:val="p"/>
            </m:rPr>
            <m:t>=</m:t>
          </m:r>
          <m:r>
            <m:t> </m:t>
          </m:r>
          <m:r>
            <m:t>u</m:t>
          </m:r>
          <m:r>
            <m:t>v</m:t>
          </m:r>
          <m:r>
            <m:rPr>
              <m:sty m:val="p"/>
            </m:rPr>
            <m:t>−</m:t>
          </m:r>
          <m:sSup>
            <m:e>
              <m:r>
                <m:t>w</m:t>
              </m:r>
            </m:e>
            <m:sup>
              <m:r>
                <m:t>2</m:t>
              </m:r>
            </m:sup>
          </m:sSup>
          <m:r>
            <m:rPr>
              <m:sty m:val="p"/>
            </m:rPr>
            <m:t>,</m:t>
          </m:r>
          <m:r>
            <m:t>  </m:t>
          </m:r>
          <m:r>
            <m:t>G</m:t>
          </m:r>
          <m:r>
            <m:t> </m:t>
          </m:r>
          <m:r>
            <m:rPr>
              <m:sty m:val="p"/>
            </m:rPr>
            <m:t>=</m:t>
          </m:r>
          <m:r>
            <m:t> </m:t>
          </m:r>
          <m:sSup>
            <m:e>
              <m:r>
                <m:t>v</m:t>
              </m:r>
            </m:e>
            <m:sup>
              <m:r>
                <m:t>r</m:t>
              </m:r>
            </m:sup>
          </m:sSup>
          <m:r>
            <m:rPr>
              <m:sty m:val="p"/>
            </m:rPr>
            <m:t>−</m:t>
          </m:r>
          <m:sSup>
            <m:e>
              <m:r>
                <m:t>u</m:t>
              </m:r>
            </m:e>
            <m:sup>
              <m:r>
                <m:t>r</m:t>
              </m:r>
            </m:sup>
          </m:sSup>
          <m:r>
            <m:t>  </m:t>
          </m:r>
          <m:d>
            <m:dPr>
              <m:begChr m:val="("/>
              <m:endChr m:val=")"/>
              <m:sepChr m:val=""/>
              <m:grow/>
            </m:dPr>
            <m:e>
              <m:r>
                <m:rPr>
                  <m:sty m:val="p"/>
                </m:rPr>
                <m:t>deg</m:t>
              </m:r>
              <m:r>
                <m:t>Q</m:t>
              </m:r>
              <m:r>
                <m:rPr>
                  <m:sty m:val="p"/>
                </m:rPr>
                <m:t>=</m:t>
              </m:r>
              <m:r>
                <m:t>2</m:t>
              </m:r>
              <m:r>
                <m:rPr>
                  <m:sty m:val="p"/>
                </m:rPr>
                <m:t>,</m:t>
              </m:r>
              <m:r>
                <m:t> </m:t>
              </m:r>
              <m:r>
                <m:rPr>
                  <m:sty m:val="p"/>
                </m:rPr>
                <m:t>deg</m:t>
              </m:r>
              <m:r>
                <m:t>G</m:t>
              </m:r>
              <m:r>
                <m:rPr>
                  <m:sty m:val="p"/>
                </m:rPr>
                <m:t>=</m:t>
              </m:r>
              <m:r>
                <m:t>r</m:t>
              </m:r>
              <m:r>
                <m:rPr>
                  <m:sty m:val="p"/>
                </m:rPr>
                <m:t>=</m:t>
              </m:r>
              <m:r>
                <m:t>n</m:t>
              </m:r>
              <m:r>
                <m:rPr>
                  <m:sty m:val="p"/>
                </m:rPr>
                <m:t>/</m:t>
              </m:r>
              <m:r>
                <m:t>2</m:t>
              </m:r>
            </m:e>
          </m:d>
          <m:r>
            <m:rPr>
              <m:sty m:val="p"/>
            </m:rPr>
            <m:t>,</m:t>
          </m:r>
        </m:oMath>
      </m:oMathPara>
    </w:p>
    <w:p>
      <w:pPr>
        <w:pStyle w:val="FirstParagraph"/>
      </w:pPr>
      <w:r>
        <w:t xml:space="preserve">and let</w:t>
      </w:r>
      <w:r>
        <w:t xml:space="preserve"> </w:t>
      </w:r>
      <m:oMath>
        <m:sSub>
          <m:e>
            <m:r>
              <m:t>Z</m:t>
            </m:r>
          </m:e>
          <m:sub>
            <m:r>
              <m:t>n</m:t>
            </m:r>
          </m:sub>
        </m:sSub>
        <m:r>
          <m:rPr>
            <m:sty m:val="p"/>
          </m:rPr>
          <m:t>′</m:t>
        </m:r>
        <m:r>
          <m:rPr>
            <m:sty m:val="p"/>
          </m:rPr>
          <m:t>=</m:t>
        </m:r>
        <m:r>
          <m:rPr>
            <m:sty m:val="p"/>
          </m:rPr>
          <m:t>{</m:t>
        </m:r>
        <m:d>
          <m:dPr>
            <m:begChr m:val="["/>
            <m:endChr m:val="]"/>
            <m:sepChr m:val=""/>
            <m:grow/>
          </m:dPr>
          <m:e>
            <m:sSup>
              <m:e>
                <m:r>
                  <m:t>ζ</m:t>
                </m:r>
              </m:e>
              <m:sup>
                <m:r>
                  <m:t>k</m:t>
                </m:r>
              </m:sup>
            </m:sSup>
            <m:r>
              <m:rPr>
                <m:sty m:val="p"/>
              </m:rPr>
              <m:t>:</m:t>
            </m:r>
            <m:sSup>
              <m:e>
                <m:r>
                  <m:t>ζ</m:t>
                </m:r>
              </m:e>
              <m:sup>
                <m:r>
                  <m:rPr>
                    <m:sty m:val="p"/>
                  </m:rPr>
                  <m:t>−</m:t>
                </m:r>
                <m:r>
                  <m:t>k</m:t>
                </m:r>
              </m:sup>
            </m:sSup>
            <m:r>
              <m:rPr>
                <m:sty m:val="p"/>
              </m:rPr>
              <m:t>:</m:t>
            </m:r>
            <m:r>
              <m:t>1</m:t>
            </m:r>
          </m:e>
        </m:d>
        <m:r>
          <m:rPr>
            <m:sty m:val="p"/>
          </m:rPr>
          <m:t>:</m:t>
        </m:r>
        <m:r>
          <m:t>k</m:t>
        </m:r>
        <m:r>
          <m:rPr>
            <m:sty m:val="p"/>
          </m:rPr>
          <m:t>=</m:t>
        </m:r>
        <m:r>
          <m:t>0</m:t>
        </m:r>
        <m:r>
          <m:rPr>
            <m:sty m:val="p"/>
          </m:rPr>
          <m:t>,</m:t>
        </m:r>
        <m:r>
          <m:rPr>
            <m:sty m:val="p"/>
          </m:rPr>
          <m:t>…</m:t>
        </m:r>
        <m:r>
          <m:rPr>
            <m:sty m:val="p"/>
          </m:rPr>
          <m:t>,</m:t>
        </m:r>
        <m:r>
          <m:t>n</m:t>
        </m:r>
        <m:r>
          <m:rPr>
            <m:sty m:val="p"/>
          </m:rPr>
          <m:t>−</m:t>
        </m:r>
        <m:r>
          <m:t>1</m:t>
        </m:r>
        <m:r>
          <m:rPr>
            <m:sty m:val="p"/>
          </m:rPr>
          <m:t>}</m:t>
        </m:r>
      </m:oMath>
      <w:r>
        <w:t xml:space="preserve">, the image of the</w:t>
      </w:r>
      <w:r>
        <w:t xml:space="preserve"> </w:t>
      </w:r>
      <m:oMath>
        <m:r>
          <m:t>n</m:t>
        </m:r>
      </m:oMath>
      <w:r>
        <w:t xml:space="preserve"> </w:t>
      </w:r>
      <w:r>
        <w:t xml:space="preserve">vertices (without the center).</w:t>
      </w:r>
    </w:p>
    <w:bookmarkStart w:id="21" w:name="prop:CI"/>
    <w:p>
      <w:pPr>
        <w:pStyle w:val="BodyText"/>
      </w:pPr>
      <w:r>
        <w:rPr>
          <w:bCs/>
          <w:b/>
        </w:rPr>
        <w:t xml:space="preserve">Proposition 1</w:t>
      </w:r>
      <w:r>
        <w:t xml:space="preserve">.</w:t>
      </w:r>
      <w:r>
        <w:t xml:space="preserve"> </w:t>
      </w:r>
      <w:r>
        <w:t xml:space="preserve"> </w:t>
      </w:r>
      <m:oMath>
        <m:sSub>
          <m:e>
            <m:r>
              <m:t>Z</m:t>
            </m:r>
          </m:e>
          <m:sub>
            <m:r>
              <m:t>n</m:t>
            </m:r>
          </m:sub>
        </m:sSub>
        <m:r>
          <m:rPr>
            <m:sty m:val="p"/>
          </m:rPr>
          <m:t>′</m:t>
        </m:r>
      </m:oMath>
      <w:r>
        <w:rPr>
          <w:iCs/>
          <w:i/>
        </w:rPr>
        <w:t xml:space="preserve"> </w:t>
      </w:r>
      <w:r>
        <w:rPr>
          <w:iCs/>
          <w:i/>
        </w:rPr>
        <w:t xml:space="preserve">is the reduced complete intersection</w:t>
      </w:r>
      <w:r>
        <w:rPr>
          <w:iCs/>
          <w:i/>
        </w:rPr>
        <w:t xml:space="preserve"> </w:t>
      </w:r>
      <m:oMath>
        <m:r>
          <m:t>C</m:t>
        </m:r>
        <m:r>
          <m:rPr>
            <m:sty m:val="p"/>
          </m:rPr>
          <m:t>∩</m:t>
        </m:r>
        <m:r>
          <m:t>V</m:t>
        </m:r>
        <m:d>
          <m:dPr>
            <m:begChr m:val="("/>
            <m:endChr m:val=")"/>
            <m:sepChr m:val=""/>
            <m:grow/>
          </m:dPr>
          <m:e>
            <m:r>
              <m:t>G</m:t>
            </m:r>
          </m:e>
        </m:d>
      </m:oMath>
      <w:r>
        <w:rPr>
          <w:iCs/>
          <w:i/>
        </w:rPr>
        <w:t xml:space="preserve">, where</w:t>
      </w:r>
      <w:r>
        <w:rPr>
          <w:iCs/>
          <w:i/>
        </w:rPr>
        <w:t xml:space="preserve"> </w:t>
      </w:r>
      <m:oMath>
        <m:r>
          <m:t>C</m:t>
        </m:r>
        <m:r>
          <m:rPr>
            <m:sty m:val="p"/>
          </m:rPr>
          <m:t>=</m:t>
        </m:r>
        <m:r>
          <m:t>V</m:t>
        </m:r>
        <m:d>
          <m:dPr>
            <m:begChr m:val="("/>
            <m:endChr m:val=")"/>
            <m:sepChr m:val=""/>
            <m:grow/>
          </m:dPr>
          <m:e>
            <m:r>
              <m:t>Q</m:t>
            </m:r>
          </m:e>
        </m:d>
      </m:oMath>
      <w:r>
        <w:rPr>
          <w:iCs/>
          <w:i/>
        </w:rPr>
        <w:t xml:space="preserve"> </w:t>
      </w:r>
      <w:r>
        <w:rPr>
          <w:iCs/>
          <w:i/>
        </w:rPr>
        <w:t xml:space="preserve">is a smooth conic; that is,</w:t>
      </w:r>
      <w:r>
        <w:rPr>
          <w:iCs/>
          <w:i/>
        </w:rPr>
        <w:t xml:space="preserve"> </w:t>
      </w:r>
      <m:oMath>
        <m:sSub>
          <m:e>
            <m:r>
              <m:t>I</m:t>
            </m:r>
          </m:e>
          <m:sub>
            <m:sSub>
              <m:e>
                <m:r>
                  <m:t>Z</m:t>
                </m:r>
              </m:e>
              <m:sub>
                <m:r>
                  <m:t>n</m:t>
                </m:r>
              </m:sub>
            </m:sSub>
            <m:r>
              <m:rPr>
                <m:sty m:val="p"/>
              </m:rPr>
              <m:t>′</m:t>
            </m:r>
          </m:sub>
        </m:sSub>
        <m:r>
          <m:rPr>
            <m:sty m:val="p"/>
          </m:rPr>
          <m:t>=</m:t>
        </m:r>
        <m:d>
          <m:dPr>
            <m:begChr m:val="("/>
            <m:endChr m:val=")"/>
            <m:sepChr m:val=""/>
            <m:grow/>
          </m:dPr>
          <m:e>
            <m:r>
              <m:t>Q</m:t>
            </m:r>
            <m:r>
              <m:rPr>
                <m:sty m:val="p"/>
              </m:rPr>
              <m:t>,</m:t>
            </m:r>
            <m:r>
              <m:t>G</m:t>
            </m:r>
          </m:e>
        </m:d>
      </m:oMath>
      <w:r>
        <w:rPr>
          <w:iCs/>
          <w:i/>
        </w:rPr>
        <w:t xml:space="preserve"> </w:t>
      </w:r>
      <w:r>
        <w:rPr>
          <w:iCs/>
          <w:i/>
        </w:rPr>
        <w:t xml:space="preserve">is a saturated ideal generated by a regular sequence of degrees</w:t>
      </w:r>
      <w:r>
        <w:rPr>
          <w:iCs/>
          <w:i/>
        </w:rPr>
        <w:t xml:space="preserve"> </w:t>
      </w:r>
      <m:oMath>
        <m:d>
          <m:dPr>
            <m:begChr m:val="("/>
            <m:endChr m:val=")"/>
            <m:sepChr m:val=""/>
            <m:grow/>
          </m:dPr>
          <m:e>
            <m:r>
              <m:t>2</m:t>
            </m:r>
            <m:r>
              <m:rPr>
                <m:sty m:val="p"/>
              </m:rPr>
              <m:t>,</m:t>
            </m:r>
            <m:r>
              <m:t>r</m:t>
            </m:r>
          </m:e>
        </m:d>
      </m:oMath>
      <w:r>
        <w:rPr>
          <w:iCs/>
          <w:i/>
        </w:rPr>
        <w:t xml:space="preserve">. Moreover</w:t>
      </w:r>
      <w:r>
        <w:rPr>
          <w:iCs/>
          <w:i/>
        </w:rPr>
        <w:t xml:space="preserve"> </w:t>
      </w:r>
      <m:oMath>
        <m:sSub>
          <m:e>
            <m:r>
              <m:t>p</m:t>
            </m:r>
          </m:e>
          <m:sub>
            <m:r>
              <m:t>0</m:t>
            </m:r>
          </m:sub>
        </m:sSub>
        <m:r>
          <m:rPr>
            <m:sty m:val="p"/>
          </m:rPr>
          <m:t>=</m:t>
        </m:r>
        <m:d>
          <m:dPr>
            <m:begChr m:val="["/>
            <m:endChr m:val="]"/>
            <m:sepChr m:val=""/>
            <m:grow/>
          </m:dPr>
          <m:e>
            <m:r>
              <m:t>0</m:t>
            </m:r>
            <m:r>
              <m:rPr>
                <m:sty m:val="p"/>
              </m:rPr>
              <m:t>:</m:t>
            </m:r>
            <m:r>
              <m:t>0</m:t>
            </m:r>
            <m:r>
              <m:rPr>
                <m:sty m:val="p"/>
              </m:rPr>
              <m:t>:</m:t>
            </m:r>
            <m:r>
              <m:t>1</m:t>
            </m:r>
          </m:e>
        </m:d>
      </m:oMath>
      <w:r>
        <w:rPr>
          <w:iCs/>
          <w:i/>
        </w:rPr>
        <w:t xml:space="preserve"> </w:t>
      </w:r>
      <w:r>
        <w:rPr>
          <w:iCs/>
          <w:i/>
        </w:rPr>
        <w:t xml:space="preserve">does not lie on</w:t>
      </w:r>
      <w:r>
        <w:rPr>
          <w:iCs/>
          <w:i/>
        </w:rPr>
        <w:t xml:space="preserve"> </w:t>
      </w:r>
      <m:oMath>
        <m:r>
          <m:t>C</m:t>
        </m:r>
      </m:oMath>
      <w:r>
        <w:rPr>
          <w:iCs/>
          <w:i/>
        </w:rPr>
        <w:t xml:space="preserve"> </w:t>
      </w:r>
      <w:r>
        <w:rPr>
          <w:iCs/>
          <w:i/>
        </w:rPr>
        <w:t xml:space="preserve">or on</w:t>
      </w:r>
      <w:r>
        <w:rPr>
          <w:iCs/>
          <w:i/>
        </w:rPr>
        <w:t xml:space="preserve"> </w:t>
      </w:r>
      <m:oMath>
        <m:r>
          <m:t>V</m:t>
        </m:r>
        <m:d>
          <m:dPr>
            <m:begChr m:val="("/>
            <m:endChr m:val=")"/>
            <m:sepChr m:val=""/>
            <m:grow/>
          </m:dPr>
          <m:e>
            <m:r>
              <m:t>Q</m:t>
            </m:r>
          </m:e>
        </m:d>
      </m:oMath>
      <w:r>
        <w:rPr>
          <w:iCs/>
          <w:i/>
        </w:rPr>
        <w:t xml:space="preserve">, but does lie on</w:t>
      </w:r>
      <w:r>
        <w:rPr>
          <w:iCs/>
          <w:i/>
        </w:rPr>
        <w:t xml:space="preserve"> </w:t>
      </w:r>
      <m:oMath>
        <m:r>
          <m:t>V</m:t>
        </m:r>
        <m:d>
          <m:dPr>
            <m:begChr m:val="("/>
            <m:endChr m:val=")"/>
            <m:sepChr m:val=""/>
            <m:grow/>
          </m:dPr>
          <m:e>
            <m:r>
              <m:t>G</m:t>
            </m:r>
          </m:e>
        </m:d>
      </m:oMath>
      <w:r>
        <w:rPr>
          <w:iCs/>
          <w:i/>
        </w:rPr>
        <w:t xml:space="preserve">.</w:t>
      </w:r>
    </w:p>
    <w:bookmarkEnd w:id="21"/>
    <w:p>
      <w:pPr>
        <w:pStyle w:val="BodyText"/>
      </w:pPr>
      <w:r>
        <w:rPr>
          <w:iCs/>
          <w:i/>
        </w:rPr>
        <w:t xml:space="preserve">Proof.</w:t>
      </w:r>
      <w:r>
        <w:t xml:space="preserve"> </w:t>
      </w:r>
      <w:r>
        <w:t xml:space="preserve">In the affine chart</w:t>
      </w:r>
      <w:r>
        <w:t xml:space="preserve"> </w:t>
      </w:r>
      <m:oMath>
        <m:r>
          <m:t>u</m:t>
        </m:r>
        <m:r>
          <m:rPr>
            <m:sty m:val="p"/>
          </m:rPr>
          <m:t>=</m:t>
        </m:r>
        <m:r>
          <m:t>1</m:t>
        </m:r>
      </m:oMath>
      <w:r>
        <w:t xml:space="preserve"> </w:t>
      </w:r>
      <w:r>
        <w:t xml:space="preserve">(which contains every point of</w:t>
      </w:r>
      <w:r>
        <w:t xml:space="preserve"> </w:t>
      </w:r>
      <m:oMath>
        <m:sSub>
          <m:e>
            <m:r>
              <m:t>Z</m:t>
            </m:r>
          </m:e>
          <m:sub>
            <m:r>
              <m:t>n</m:t>
            </m:r>
          </m:sub>
        </m:sSub>
        <m:r>
          <m:rPr>
            <m:sty m:val="p"/>
          </m:rPr>
          <m:t>′</m:t>
        </m:r>
      </m:oMath>
      <w:r>
        <w:t xml:space="preserve">, since a point of</w:t>
      </w:r>
      <w:r>
        <w:t xml:space="preserve"> </w:t>
      </w:r>
      <m:oMath>
        <m:sSub>
          <m:e>
            <m:r>
              <m:t>Z</m:t>
            </m:r>
          </m:e>
          <m:sub>
            <m:r>
              <m:t>n</m:t>
            </m:r>
          </m:sub>
        </m:sSub>
        <m:r>
          <m:rPr>
            <m:sty m:val="p"/>
          </m:rPr>
          <m:t>′</m:t>
        </m:r>
      </m:oMath>
      <w:r>
        <w:t xml:space="preserve"> </w:t>
      </w:r>
      <w:r>
        <w:t xml:space="preserve">has</w:t>
      </w:r>
      <w:r>
        <w:t xml:space="preserve"> </w:t>
      </w:r>
      <m:oMath>
        <m:r>
          <m:t>u</m:t>
        </m:r>
        <m:r>
          <m:rPr>
            <m:sty m:val="p"/>
          </m:rPr>
          <m:t>=</m:t>
        </m:r>
        <m:sSup>
          <m:e>
            <m:r>
              <m:t>ζ</m:t>
            </m:r>
          </m:e>
          <m:sup>
            <m:r>
              <m:t>k</m:t>
            </m:r>
          </m:sup>
        </m:sSup>
        <m:r>
          <m:rPr>
            <m:sty m:val="p"/>
          </m:rPr>
          <m:t>≠</m:t>
        </m:r>
        <m:r>
          <m:t>0</m:t>
        </m:r>
      </m:oMath>
      <w:r>
        <w:t xml:space="preserve">), the conic</w:t>
      </w:r>
      <w:r>
        <w:t xml:space="preserve"> </w:t>
      </w:r>
      <m:oMath>
        <m:r>
          <m:t>Q</m:t>
        </m:r>
        <m:r>
          <m:rPr>
            <m:sty m:val="p"/>
          </m:rPr>
          <m:t>=</m:t>
        </m:r>
        <m:r>
          <m:t>u</m:t>
        </m:r>
        <m:r>
          <m:t>v</m:t>
        </m:r>
        <m:r>
          <m:rPr>
            <m:sty m:val="p"/>
          </m:rPr>
          <m:t>−</m:t>
        </m:r>
        <m:sSup>
          <m:e>
            <m:r>
              <m:t>w</m:t>
            </m:r>
          </m:e>
          <m:sup>
            <m:r>
              <m:t>2</m:t>
            </m:r>
          </m:sup>
        </m:sSup>
        <m:r>
          <m:rPr>
            <m:sty m:val="p"/>
          </m:rPr>
          <m:t>=</m:t>
        </m:r>
        <m:r>
          <m:t>0</m:t>
        </m:r>
      </m:oMath>
      <w:r>
        <w:t xml:space="preserve"> </w:t>
      </w:r>
      <w:r>
        <w:t xml:space="preserve">becomes</w:t>
      </w:r>
      <w:r>
        <w:t xml:space="preserve"> </w:t>
      </w:r>
      <m:oMath>
        <m:r>
          <m:t>v</m:t>
        </m:r>
        <m:r>
          <m:rPr>
            <m:sty m:val="p"/>
          </m:rPr>
          <m:t>=</m:t>
        </m:r>
        <m:sSup>
          <m:e>
            <m:r>
              <m:t>w</m:t>
            </m:r>
          </m:e>
          <m:sup>
            <m:r>
              <m:t>2</m:t>
            </m:r>
          </m:sup>
        </m:sSup>
      </m:oMath>
      <w:r>
        <w:t xml:space="preserve">, parametrized by</w:t>
      </w:r>
      <w:r>
        <w:t xml:space="preserve"> </w:t>
      </w:r>
      <m:oMath>
        <m:r>
          <m:t>w</m:t>
        </m:r>
        <m:r>
          <m:rPr>
            <m:sty m:val="p"/>
          </m:rPr>
          <m:t>=</m:t>
        </m:r>
        <m:r>
          <m:t>t</m:t>
        </m:r>
        <m:r>
          <m:rPr>
            <m:sty m:val="p"/>
          </m:rPr>
          <m:t>↦</m:t>
        </m:r>
        <m:d>
          <m:dPr>
            <m:begChr m:val="("/>
            <m:endChr m:val=")"/>
            <m:sepChr m:val=""/>
            <m:grow/>
          </m:dPr>
          <m:e>
            <m:r>
              <m:t>u</m:t>
            </m:r>
            <m:r>
              <m:rPr>
                <m:sty m:val="p"/>
              </m:rPr>
              <m:t>,</m:t>
            </m:r>
            <m:r>
              <m:t>v</m:t>
            </m:r>
            <m:r>
              <m:rPr>
                <m:sty m:val="p"/>
              </m:rPr>
              <m:t>,</m:t>
            </m:r>
            <m:r>
              <m:t>w</m:t>
            </m:r>
          </m:e>
        </m:d>
        <m:r>
          <m:rPr>
            <m:sty m:val="p"/>
          </m:rPr>
          <m:t>=</m:t>
        </m:r>
        <m:d>
          <m:dPr>
            <m:begChr m:val="("/>
            <m:endChr m:val=")"/>
            <m:sepChr m:val=""/>
            <m:grow/>
          </m:dPr>
          <m:e>
            <m:r>
              <m:t>1</m:t>
            </m:r>
            <m:r>
              <m:rPr>
                <m:sty m:val="p"/>
              </m:rPr>
              <m:t>,</m:t>
            </m:r>
            <m:sSup>
              <m:e>
                <m:r>
                  <m:t>t</m:t>
                </m:r>
              </m:e>
              <m:sup>
                <m:r>
                  <m:t>2</m:t>
                </m:r>
              </m:sup>
            </m:sSup>
            <m:r>
              <m:rPr>
                <m:sty m:val="p"/>
              </m:rPr>
              <m:t>,</m:t>
            </m:r>
            <m:r>
              <m:t>t</m:t>
            </m:r>
          </m:e>
        </m:d>
      </m:oMath>
      <w:r>
        <w:t xml:space="preserve">; this is a bijective parametrization</w:t>
      </w:r>
      <w:r>
        <w:t xml:space="preserve"> </w:t>
      </w:r>
      <m:oMath>
        <m:r>
          <m:rPr>
            <m:sty m:val="p"/>
            <m:scr m:val="double-struck"/>
          </m:rPr>
          <m:t>C</m:t>
        </m:r>
        <m:r>
          <m:rPr>
            <m:sty m:val="p"/>
          </m:rPr>
          <m:t>→</m:t>
        </m:r>
        <m:r>
          <m:t>C</m:t>
        </m:r>
        <m:r>
          <m:rPr>
            <m:sty m:val="p"/>
          </m:rPr>
          <m:t>∖</m:t>
        </m:r>
        <m:r>
          <m:rPr>
            <m:sty m:val="p"/>
          </m:rPr>
          <m:t>{</m:t>
        </m:r>
        <m:d>
          <m:dPr>
            <m:begChr m:val="["/>
            <m:endChr m:val="]"/>
            <m:sepChr m:val=""/>
            <m:grow/>
          </m:dPr>
          <m:e>
            <m:r>
              <m:t>0</m:t>
            </m:r>
            <m:r>
              <m:rPr>
                <m:sty m:val="p"/>
              </m:rPr>
              <m:t>:</m:t>
            </m:r>
            <m:r>
              <m:t>1</m:t>
            </m:r>
            <m:r>
              <m:rPr>
                <m:sty m:val="p"/>
              </m:rPr>
              <m:t>:</m:t>
            </m:r>
            <m:r>
              <m:t>0</m:t>
            </m:r>
          </m:e>
        </m:d>
        <m:r>
          <m:rPr>
            <m:sty m:val="p"/>
          </m:rPr>
          <m:t>}</m:t>
        </m:r>
      </m:oMath>
      <w:r>
        <w:t xml:space="preserve">, and</w:t>
      </w:r>
      <w:r>
        <w:t xml:space="preserve"> </w:t>
      </w:r>
      <m:oMath>
        <m:d>
          <m:dPr>
            <m:begChr m:val="["/>
            <m:endChr m:val="]"/>
            <m:sepChr m:val=""/>
            <m:grow/>
          </m:dPr>
          <m:e>
            <m:r>
              <m:t>0</m:t>
            </m:r>
            <m:r>
              <m:rPr>
                <m:sty m:val="p"/>
              </m:rPr>
              <m:t>:</m:t>
            </m:r>
            <m:r>
              <m:t>1</m:t>
            </m:r>
            <m:r>
              <m:rPr>
                <m:sty m:val="p"/>
              </m:rPr>
              <m:t>:</m:t>
            </m:r>
            <m:r>
              <m:t>0</m:t>
            </m:r>
          </m:e>
        </m:d>
        <m:r>
          <m:rPr>
            <m:sty m:val="p"/>
          </m:rPr>
          <m:t>∉</m:t>
        </m:r>
        <m:sSub>
          <m:e>
            <m:r>
              <m:t>Z</m:t>
            </m:r>
          </m:e>
          <m:sub>
            <m:r>
              <m:t>n</m:t>
            </m:r>
          </m:sub>
        </m:sSub>
        <m:r>
          <m:rPr>
            <m:sty m:val="p"/>
          </m:rPr>
          <m:t>′</m:t>
        </m:r>
      </m:oMath>
      <w:r>
        <w:t xml:space="preserve"> </w:t>
      </w:r>
      <w:r>
        <w:t xml:space="preserve">(its</w:t>
      </w:r>
      <w:r>
        <w:t xml:space="preserve"> </w:t>
      </w:r>
      <m:oMath>
        <m:r>
          <m:t>u</m:t>
        </m:r>
      </m:oMath>
      <w:r>
        <w:t xml:space="preserve">-coordinate vanishes). Restricting</w:t>
      </w:r>
      <w:r>
        <w:t xml:space="preserve"> </w:t>
      </w:r>
      <m:oMath>
        <m:r>
          <m:t>G</m:t>
        </m:r>
      </m:oMath>
      <w:r>
        <w:t xml:space="preserve"> </w:t>
      </w:r>
      <w:r>
        <w:t xml:space="preserve">to this parametrization,</w:t>
      </w:r>
    </w:p>
    <w:p>
      <w:pPr>
        <w:pStyle w:val="BodyText"/>
      </w:pPr>
      <m:oMathPara>
        <m:oMathParaPr>
          <m:jc m:val="center"/>
        </m:oMathParaPr>
        <m:oMath>
          <m:r>
            <m:t>G</m:t>
          </m:r>
          <m:d>
            <m:dPr>
              <m:begChr m:val="("/>
              <m:endChr m:val=")"/>
              <m:sepChr m:val=""/>
              <m:grow/>
            </m:dPr>
            <m:e>
              <m:r>
                <m:t>1</m:t>
              </m:r>
              <m:r>
                <m:rPr>
                  <m:sty m:val="p"/>
                </m:rPr>
                <m:t>,</m:t>
              </m:r>
              <m:sSup>
                <m:e>
                  <m:r>
                    <m:t>t</m:t>
                  </m:r>
                </m:e>
                <m:sup>
                  <m:r>
                    <m:t>2</m:t>
                  </m:r>
                </m:sup>
              </m:sSup>
              <m:r>
                <m:rPr>
                  <m:sty m:val="p"/>
                </m:rPr>
                <m:t>,</m:t>
              </m:r>
              <m:r>
                <m:t>t</m:t>
              </m:r>
            </m:e>
          </m:d>
          <m:r>
            <m:t> </m:t>
          </m:r>
          <m:r>
            <m:rPr>
              <m:sty m:val="p"/>
            </m:rPr>
            <m:t>=</m:t>
          </m:r>
          <m:r>
            <m:t> </m:t>
          </m:r>
          <m:sSup>
            <m:e>
              <m:d>
                <m:dPr>
                  <m:begChr m:val="("/>
                  <m:endChr m:val=")"/>
                  <m:sepChr m:val=""/>
                  <m:grow/>
                </m:dPr>
                <m:e>
                  <m:sSup>
                    <m:e>
                      <m:r>
                        <m:t>t</m:t>
                      </m:r>
                    </m:e>
                    <m:sup>
                      <m:r>
                        <m:t>2</m:t>
                      </m:r>
                    </m:sup>
                  </m:sSup>
                </m:e>
              </m:d>
            </m:e>
            <m:sup>
              <m:r>
                <m:t>r</m:t>
              </m:r>
            </m:sup>
          </m:sSup>
          <m:r>
            <m:rPr>
              <m:sty m:val="p"/>
            </m:rPr>
            <m:t>−</m:t>
          </m:r>
          <m:sSup>
            <m:e>
              <m:r>
                <m:t>1</m:t>
              </m:r>
            </m:e>
            <m:sup>
              <m:r>
                <m:t>r</m:t>
              </m:r>
            </m:sup>
          </m:sSup>
          <m:r>
            <m:t> </m:t>
          </m:r>
          <m:r>
            <m:rPr>
              <m:sty m:val="p"/>
            </m:rPr>
            <m:t>=</m:t>
          </m:r>
          <m:r>
            <m:t> </m:t>
          </m:r>
          <m:sSup>
            <m:e>
              <m:r>
                <m:t>t</m:t>
              </m:r>
            </m:e>
            <m:sup>
              <m:r>
                <m:t>n</m:t>
              </m:r>
            </m:sup>
          </m:sSup>
          <m:r>
            <m:rPr>
              <m:sty m:val="p"/>
            </m:rPr>
            <m:t>−</m:t>
          </m:r>
          <m:r>
            <m:t>1</m:t>
          </m:r>
          <m:r>
            <m:rPr>
              <m:sty m:val="p"/>
            </m:rPr>
            <m:t>,</m:t>
          </m:r>
        </m:oMath>
      </m:oMathPara>
    </w:p>
    <w:p>
      <w:pPr>
        <w:pStyle w:val="FirstParagraph"/>
      </w:pPr>
      <w:r>
        <w:t xml:space="preserve">a degree-</w:t>
      </w:r>
      <m:oMath>
        <m:r>
          <m:t>n</m:t>
        </m:r>
      </m:oMath>
      <w:r>
        <w:t xml:space="preserve"> </w:t>
      </w:r>
      <w:r>
        <w:t xml:space="preserve">polynomial in</w:t>
      </w:r>
      <w:r>
        <w:t xml:space="preserve"> </w:t>
      </w:r>
      <m:oMath>
        <m:r>
          <m:t>t</m:t>
        </m:r>
      </m:oMath>
      <w:r>
        <w:t xml:space="preserve"> </w:t>
      </w:r>
      <w:r>
        <w:t xml:space="preserve">with</w:t>
      </w:r>
      <w:r>
        <w:t xml:space="preserve"> </w:t>
      </w:r>
      <m:oMath>
        <m:r>
          <m:t>n</m:t>
        </m:r>
      </m:oMath>
      <w:r>
        <w:t xml:space="preserve"> </w:t>
      </w:r>
      <w:r>
        <w:t xml:space="preserve">distinct roots</w:t>
      </w:r>
      <w:r>
        <w:t xml:space="preserve"> </w:t>
      </w:r>
      <m:oMath>
        <m:r>
          <m:t>t</m:t>
        </m:r>
        <m:r>
          <m:rPr>
            <m:sty m:val="p"/>
          </m:rPr>
          <m:t>=</m:t>
        </m:r>
        <m:sSup>
          <m:e>
            <m:r>
              <m:t>ζ</m:t>
            </m:r>
          </m:e>
          <m:sup>
            <m:r>
              <m:rPr>
                <m:sty m:val="p"/>
              </m:rPr>
              <m:t>−</m:t>
            </m:r>
            <m:r>
              <m:t>k</m:t>
            </m:r>
          </m:sup>
        </m:sSup>
      </m:oMath>
      <w:r>
        <w:t xml:space="preserve">,</w:t>
      </w:r>
      <w:r>
        <w:t xml:space="preserve"> </w:t>
      </w:r>
      <m:oMath>
        <m:r>
          <m:t>k</m:t>
        </m:r>
        <m:r>
          <m:rPr>
            <m:sty m:val="p"/>
          </m:rPr>
          <m:t>=</m:t>
        </m:r>
        <m:r>
          <m:t>0</m:t>
        </m:r>
        <m:r>
          <m:rPr>
            <m:sty m:val="p"/>
          </m:rPr>
          <m:t>,</m:t>
        </m:r>
        <m:r>
          <m:rPr>
            <m:sty m:val="p"/>
          </m:rPr>
          <m:t>…</m:t>
        </m:r>
        <m:r>
          <m:rPr>
            <m:sty m:val="p"/>
          </m:rPr>
          <m:t>,</m:t>
        </m:r>
        <m:r>
          <m:t>n</m:t>
        </m:r>
        <m:r>
          <m:rPr>
            <m:sty m:val="p"/>
          </m:rPr>
          <m:t>−</m:t>
        </m:r>
        <m:r>
          <m:t>1</m:t>
        </m:r>
      </m:oMath>
      <w:r>
        <w:t xml:space="preserve"> </w:t>
      </w:r>
      <w:r>
        <w:t xml:space="preserve">(as</w:t>
      </w:r>
      <w:r>
        <w:t xml:space="preserve"> </w:t>
      </w:r>
      <m:oMath>
        <m:r>
          <m:t>n</m:t>
        </m:r>
      </m:oMath>
      <w:r>
        <w:t xml:space="preserve">-th roots of unity are simple roots of</w:t>
      </w:r>
      <w:r>
        <w:t xml:space="preserve"> </w:t>
      </w:r>
      <m:oMath>
        <m:sSup>
          <m:e>
            <m:r>
              <m:t>t</m:t>
            </m:r>
          </m:e>
          <m:sup>
            <m:r>
              <m:t>n</m:t>
            </m:r>
          </m:sup>
        </m:sSup>
        <m:r>
          <m:rPr>
            <m:sty m:val="p"/>
          </m:rPr>
          <m:t>−</m:t>
        </m:r>
        <m:r>
          <m:t>1</m:t>
        </m:r>
      </m:oMath>
      <w:r>
        <w:t xml:space="preserve">). The corresponding points are</w:t>
      </w:r>
      <w:r>
        <w:t xml:space="preserve"> </w:t>
      </w:r>
      <m:oMath>
        <m:d>
          <m:dPr>
            <m:begChr m:val="("/>
            <m:endChr m:val=")"/>
            <m:sepChr m:val=""/>
            <m:grow/>
          </m:dPr>
          <m:e>
            <m:r>
              <m:t>1</m:t>
            </m:r>
            <m:r>
              <m:rPr>
                <m:sty m:val="p"/>
              </m:rPr>
              <m:t>,</m:t>
            </m:r>
            <m:sSup>
              <m:e>
                <m:r>
                  <m:t>ζ</m:t>
                </m:r>
              </m:e>
              <m:sup>
                <m:r>
                  <m:rPr>
                    <m:sty m:val="p"/>
                  </m:rPr>
                  <m:t>−</m:t>
                </m:r>
                <m:r>
                  <m:t>2</m:t>
                </m:r>
                <m:r>
                  <m:t>k</m:t>
                </m:r>
              </m:sup>
            </m:sSup>
            <m:r>
              <m:rPr>
                <m:sty m:val="p"/>
              </m:rPr>
              <m:t>,</m:t>
            </m:r>
            <m:sSup>
              <m:e>
                <m:r>
                  <m:t>ζ</m:t>
                </m:r>
              </m:e>
              <m:sup>
                <m:r>
                  <m:rPr>
                    <m:sty m:val="p"/>
                  </m:rPr>
                  <m:t>−</m:t>
                </m:r>
                <m:r>
                  <m:t>k</m:t>
                </m:r>
              </m:sup>
            </m:sSup>
          </m:e>
        </m:d>
        <m:r>
          <m:rPr>
            <m:sty m:val="p"/>
          </m:rPr>
          <m:t>=</m:t>
        </m:r>
        <m:d>
          <m:dPr>
            <m:begChr m:val="["/>
            <m:endChr m:val="]"/>
            <m:sepChr m:val=""/>
            <m:grow/>
          </m:dPr>
          <m:e>
            <m:sSup>
              <m:e>
                <m:r>
                  <m:t>ζ</m:t>
                </m:r>
              </m:e>
              <m:sup>
                <m:r>
                  <m:t>k</m:t>
                </m:r>
              </m:sup>
            </m:sSup>
            <m:r>
              <m:rPr>
                <m:sty m:val="p"/>
              </m:rPr>
              <m:t>:</m:t>
            </m:r>
            <m:sSup>
              <m:e>
                <m:r>
                  <m:t>ζ</m:t>
                </m:r>
              </m:e>
              <m:sup>
                <m:r>
                  <m:rPr>
                    <m:sty m:val="p"/>
                  </m:rPr>
                  <m:t>−</m:t>
                </m:r>
                <m:r>
                  <m:t>k</m:t>
                </m:r>
              </m:sup>
            </m:sSup>
            <m:r>
              <m:rPr>
                <m:sty m:val="p"/>
              </m:rPr>
              <m:t>:</m:t>
            </m:r>
            <m:r>
              <m:t>1</m:t>
            </m:r>
          </m:e>
        </m:d>
      </m:oMath>
      <w:r>
        <w:t xml:space="preserve"> </w:t>
      </w:r>
      <w:r>
        <w:t xml:space="preserve">after rescaling by</w:t>
      </w:r>
      <w:r>
        <w:t xml:space="preserve"> </w:t>
      </w:r>
      <m:oMath>
        <m:sSup>
          <m:e>
            <m:r>
              <m:t>ζ</m:t>
            </m:r>
          </m:e>
          <m:sup>
            <m:r>
              <m:t>k</m:t>
            </m:r>
          </m:sup>
        </m:sSup>
      </m:oMath>
      <w:r>
        <w:t xml:space="preserve">, which is exactly</w:t>
      </w:r>
      <w:r>
        <w:t xml:space="preserve"> </w:t>
      </w:r>
      <m:oMath>
        <m:sSub>
          <m:e>
            <m:r>
              <m:t>Z</m:t>
            </m:r>
          </m:e>
          <m:sub>
            <m:r>
              <m:t>n</m:t>
            </m:r>
          </m:sub>
        </m:sSub>
        <m:r>
          <m:rPr>
            <m:sty m:val="p"/>
          </m:rPr>
          <m:t>′</m:t>
        </m:r>
      </m:oMath>
      <w:r>
        <w:t xml:space="preserve"> </w:t>
      </w:r>
      <w:r>
        <w:t xml:space="preserve">(reindexing</w:t>
      </w:r>
      <w:r>
        <w:t xml:space="preserve"> </w:t>
      </w:r>
      <m:oMath>
        <m:r>
          <m:t>k</m:t>
        </m:r>
        <m:r>
          <m:rPr>
            <m:sty m:val="p"/>
          </m:rPr>
          <m:t>↦</m:t>
        </m:r>
        <m:r>
          <m:rPr>
            <m:sty m:val="p"/>
          </m:rPr>
          <m:t>−</m:t>
        </m:r>
        <m:r>
          <m:t>k</m:t>
        </m:r>
      </m:oMath>
      <w:r>
        <w:t xml:space="preserve"> </w:t>
      </w:r>
      <w:r>
        <w:t xml:space="preserve">if needed). Hence</w:t>
      </w:r>
      <w:r>
        <w:t xml:space="preserve"> </w:t>
      </w:r>
      <m:oMath>
        <m:r>
          <m:t>C</m:t>
        </m:r>
        <m:r>
          <m:rPr>
            <m:sty m:val="p"/>
          </m:rPr>
          <m:t>∩</m:t>
        </m:r>
        <m:r>
          <m:t>V</m:t>
        </m:r>
        <m:d>
          <m:dPr>
            <m:begChr m:val="("/>
            <m:endChr m:val=")"/>
            <m:sepChr m:val=""/>
            <m:grow/>
          </m:dPr>
          <m:e>
            <m:r>
              <m:t>G</m:t>
            </m:r>
          </m:e>
        </m:d>
      </m:oMath>
      <w:r>
        <w:t xml:space="preserve"> </w:t>
      </w:r>
      <w:r>
        <w:t xml:space="preserve">consists of exactly these</w:t>
      </w:r>
      <w:r>
        <w:t xml:space="preserve"> </w:t>
      </w:r>
      <m:oMath>
        <m:r>
          <m:t>n</m:t>
        </m:r>
      </m:oMath>
      <w:r>
        <w:t xml:space="preserve"> </w:t>
      </w:r>
      <w:r>
        <w:t xml:space="preserve">points, each with intersection multiplicity</w:t>
      </w:r>
      <w:r>
        <w:t xml:space="preserve"> </w:t>
      </w:r>
      <m:oMath>
        <m:r>
          <m:t>1</m:t>
        </m:r>
      </m:oMath>
      <w:r>
        <w:t xml:space="preserve"> </w:t>
      </w:r>
      <w:r>
        <w:t xml:space="preserve">(simple roots), matching the Bézout number</w:t>
      </w:r>
      <w:r>
        <w:t xml:space="preserve"> </w:t>
      </w:r>
      <m:oMath>
        <m:r>
          <m:rPr>
            <m:sty m:val="p"/>
          </m:rPr>
          <m:t>deg</m:t>
        </m:r>
        <m:r>
          <m:t>C</m:t>
        </m:r>
        <m:r>
          <m:rPr>
            <m:sty m:val="p"/>
          </m:rPr>
          <m:t>⋅</m:t>
        </m:r>
        <m:r>
          <m:rPr>
            <m:sty m:val="p"/>
          </m:rPr>
          <m:t>deg</m:t>
        </m:r>
        <m:r>
          <m:t>G</m:t>
        </m:r>
        <m:r>
          <m:rPr>
            <m:sty m:val="p"/>
          </m:rPr>
          <m:t>=</m:t>
        </m:r>
        <m:r>
          <m:t>2</m:t>
        </m:r>
        <m:r>
          <m:t>r</m:t>
        </m:r>
        <m:r>
          <m:rPr>
            <m:sty m:val="p"/>
          </m:rPr>
          <m:t>=</m:t>
        </m:r>
        <m:r>
          <m:t>n</m:t>
        </m:r>
      </m:oMath>
      <w:r>
        <w:t xml:space="preserve">. Thus</w:t>
      </w:r>
      <w:r>
        <w:t xml:space="preserve"> </w:t>
      </w:r>
      <m:oMath>
        <m:d>
          <m:dPr>
            <m:begChr m:val="("/>
            <m:endChr m:val=")"/>
            <m:sepChr m:val=""/>
            <m:grow/>
          </m:dPr>
          <m:e>
            <m:r>
              <m:t>Q</m:t>
            </m:r>
            <m:r>
              <m:rPr>
                <m:sty m:val="p"/>
              </m:rPr>
              <m:t>,</m:t>
            </m:r>
            <m:r>
              <m:t>G</m:t>
            </m:r>
          </m:e>
        </m:d>
      </m:oMath>
      <w:r>
        <w:t xml:space="preserve"> </w:t>
      </w:r>
      <w:r>
        <w:t xml:space="preserve">is a regular sequence (the intersection is</w:t>
      </w:r>
      <w:r>
        <w:t xml:space="preserve"> </w:t>
      </w:r>
      <m:oMath>
        <m:r>
          <m:t>0</m:t>
        </m:r>
      </m:oMath>
      <w:r>
        <w:t xml:space="preserve">-dimensional, so</w:t>
      </w:r>
      <w:r>
        <w:t xml:space="preserve"> </w:t>
      </w:r>
      <m:oMath>
        <m:r>
          <m:t>Q</m:t>
        </m:r>
        <m:r>
          <m:rPr>
            <m:sty m:val="p"/>
          </m:rPr>
          <m:t>,</m:t>
        </m:r>
        <m:r>
          <m:t>G</m:t>
        </m:r>
      </m:oMath>
      <w:r>
        <w:t xml:space="preserve"> </w:t>
      </w:r>
      <w:r>
        <w:t xml:space="preserve">have no common factor and form a regular sequence in the Cohen–Macaulay ring</w:t>
      </w:r>
      <w:r>
        <w:t xml:space="preserve"> </w:t>
      </w:r>
      <m:oMath>
        <m:r>
          <m:t>R</m:t>
        </m:r>
      </m:oMath>
      <w:r>
        <w:t xml:space="preserve">) cutting out the reduced scheme</w:t>
      </w:r>
      <w:r>
        <w:t xml:space="preserve"> </w:t>
      </w:r>
      <m:oMath>
        <m:sSub>
          <m:e>
            <m:r>
              <m:t>Z</m:t>
            </m:r>
          </m:e>
          <m:sub>
            <m:r>
              <m:t>n</m:t>
            </m:r>
          </m:sub>
        </m:sSub>
        <m:r>
          <m:rPr>
            <m:sty m:val="p"/>
          </m:rPr>
          <m:t>′</m:t>
        </m:r>
      </m:oMath>
      <w:r>
        <w:t xml:space="preserve">; being</w:t>
      </w:r>
      <w:r>
        <w:t xml:space="preserve"> </w:t>
      </w:r>
      <m:oMath>
        <m:r>
          <m:t>0</m:t>
        </m:r>
      </m:oMath>
      <w:r>
        <w:t xml:space="preserve">-dimensional and Cohen–Macaulay,</w:t>
      </w:r>
      <w:r>
        <w:t xml:space="preserve"> </w:t>
      </w:r>
      <m:oMath>
        <m:d>
          <m:dPr>
            <m:begChr m:val="("/>
            <m:endChr m:val=")"/>
            <m:sepChr m:val=""/>
            <m:grow/>
          </m:dPr>
          <m:e>
            <m:r>
              <m:t>Q</m:t>
            </m:r>
            <m:r>
              <m:rPr>
                <m:sty m:val="p"/>
              </m:rPr>
              <m:t>,</m:t>
            </m:r>
            <m:r>
              <m:t>G</m:t>
            </m:r>
          </m:e>
        </m:d>
      </m:oMath>
      <w:r>
        <w:t xml:space="preserve"> </w:t>
      </w:r>
      <w:r>
        <w:t xml:space="preserve">is automatically saturated, so</w:t>
      </w:r>
      <w:r>
        <w:t xml:space="preserve"> </w:t>
      </w:r>
      <m:oMath>
        <m:sSub>
          <m:e>
            <m:r>
              <m:t>I</m:t>
            </m:r>
          </m:e>
          <m:sub>
            <m:sSub>
              <m:e>
                <m:r>
                  <m:t>Z</m:t>
                </m:r>
              </m:e>
              <m:sub>
                <m:r>
                  <m:t>n</m:t>
                </m:r>
              </m:sub>
            </m:sSub>
            <m:r>
              <m:rPr>
                <m:sty m:val="p"/>
              </m:rPr>
              <m:t>′</m:t>
            </m:r>
          </m:sub>
        </m:sSub>
        <m:r>
          <m:rPr>
            <m:sty m:val="p"/>
          </m:rPr>
          <m:t>=</m:t>
        </m:r>
        <m:d>
          <m:dPr>
            <m:begChr m:val="("/>
            <m:endChr m:val=")"/>
            <m:sepChr m:val=""/>
            <m:grow/>
          </m:dPr>
          <m:e>
            <m:r>
              <m:t>Q</m:t>
            </m:r>
            <m:r>
              <m:rPr>
                <m:sty m:val="p"/>
              </m:rPr>
              <m:t>,</m:t>
            </m:r>
            <m:r>
              <m:t>G</m:t>
            </m:r>
          </m:e>
        </m:d>
      </m:oMath>
      <w:r>
        <w:t xml:space="preserve">.</w:t>
      </w:r>
    </w:p>
    <w:p>
      <w:pPr>
        <w:pStyle w:val="BodyText"/>
      </w:pPr>
      <w:r>
        <w:t xml:space="preserve">For the last statement:</w:t>
      </w:r>
      <w:r>
        <w:t xml:space="preserve"> </w:t>
      </w:r>
      <m:oMath>
        <m:r>
          <m:t>Q</m:t>
        </m:r>
        <m:d>
          <m:dPr>
            <m:begChr m:val="("/>
            <m:endChr m:val=")"/>
            <m:sepChr m:val=""/>
            <m:grow/>
          </m:dPr>
          <m:e>
            <m:sSub>
              <m:e>
                <m:r>
                  <m:t>p</m:t>
                </m:r>
              </m:e>
              <m:sub>
                <m:r>
                  <m:t>0</m:t>
                </m:r>
              </m:sub>
            </m:sSub>
          </m:e>
        </m:d>
        <m:r>
          <m:rPr>
            <m:sty m:val="p"/>
          </m:rPr>
          <m:t>=</m:t>
        </m:r>
        <m:r>
          <m:t>Q</m:t>
        </m:r>
        <m:d>
          <m:dPr>
            <m:begChr m:val="("/>
            <m:endChr m:val=")"/>
            <m:sepChr m:val=""/>
            <m:grow/>
          </m:dPr>
          <m:e>
            <m:r>
              <m:t>0</m:t>
            </m:r>
            <m:r>
              <m:rPr>
                <m:sty m:val="p"/>
              </m:rPr>
              <m:t>,</m:t>
            </m:r>
            <m:r>
              <m:t>0</m:t>
            </m:r>
            <m:r>
              <m:rPr>
                <m:sty m:val="p"/>
              </m:rPr>
              <m:t>,</m:t>
            </m:r>
            <m:r>
              <m:t>1</m:t>
            </m:r>
          </m:e>
        </m:d>
        <m:r>
          <m:rPr>
            <m:sty m:val="p"/>
          </m:rPr>
          <m:t>=</m:t>
        </m:r>
        <m:r>
          <m:t>0</m:t>
        </m:r>
        <m:r>
          <m:rPr>
            <m:sty m:val="p"/>
          </m:rPr>
          <m:t>⋅</m:t>
        </m:r>
        <m:r>
          <m:t>0</m:t>
        </m:r>
        <m:r>
          <m:rPr>
            <m:sty m:val="p"/>
          </m:rPr>
          <m:t>−</m:t>
        </m:r>
        <m:sSup>
          <m:e>
            <m:r>
              <m:t>1</m:t>
            </m:r>
          </m:e>
          <m:sup>
            <m:r>
              <m:t>2</m:t>
            </m:r>
          </m:sup>
        </m:sSup>
        <m:r>
          <m:rPr>
            <m:sty m:val="p"/>
          </m:rPr>
          <m:t>=</m:t>
        </m:r>
        <m:r>
          <m:rPr>
            <m:sty m:val="p"/>
          </m:rPr>
          <m:t>−</m:t>
        </m:r>
        <m:r>
          <m:t>1</m:t>
        </m:r>
        <m:r>
          <m:rPr>
            <m:sty m:val="p"/>
          </m:rPr>
          <m:t>≠</m:t>
        </m:r>
        <m:r>
          <m:t>0</m:t>
        </m:r>
      </m:oMath>
      <w:r>
        <w:t xml:space="preserve">, so</w:t>
      </w:r>
      <w:r>
        <w:t xml:space="preserve"> </w:t>
      </w:r>
      <m:oMath>
        <m:sSub>
          <m:e>
            <m:r>
              <m:t>p</m:t>
            </m:r>
          </m:e>
          <m:sub>
            <m:r>
              <m:t>0</m:t>
            </m:r>
          </m:sub>
        </m:sSub>
        <m:r>
          <m:rPr>
            <m:sty m:val="p"/>
          </m:rPr>
          <m:t>∉</m:t>
        </m:r>
        <m:r>
          <m:t>C</m:t>
        </m:r>
      </m:oMath>
      <w:r>
        <w:t xml:space="preserve">; and</w:t>
      </w:r>
      <w:r>
        <w:t xml:space="preserve"> </w:t>
      </w:r>
      <m:oMath>
        <m:r>
          <m:t>G</m:t>
        </m:r>
        <m:d>
          <m:dPr>
            <m:begChr m:val="("/>
            <m:endChr m:val=")"/>
            <m:sepChr m:val=""/>
            <m:grow/>
          </m:dPr>
          <m:e>
            <m:sSub>
              <m:e>
                <m:r>
                  <m:t>p</m:t>
                </m:r>
              </m:e>
              <m:sub>
                <m:r>
                  <m:t>0</m:t>
                </m:r>
              </m:sub>
            </m:sSub>
          </m:e>
        </m:d>
        <m:r>
          <m:rPr>
            <m:sty m:val="p"/>
          </m:rPr>
          <m:t>=</m:t>
        </m:r>
        <m:r>
          <m:t>G</m:t>
        </m:r>
        <m:d>
          <m:dPr>
            <m:begChr m:val="("/>
            <m:endChr m:val=")"/>
            <m:sepChr m:val=""/>
            <m:grow/>
          </m:dPr>
          <m:e>
            <m:r>
              <m:t>0</m:t>
            </m:r>
            <m:r>
              <m:rPr>
                <m:sty m:val="p"/>
              </m:rPr>
              <m:t>,</m:t>
            </m:r>
            <m:r>
              <m:t>0</m:t>
            </m:r>
            <m:r>
              <m:rPr>
                <m:sty m:val="p"/>
              </m:rPr>
              <m:t>,</m:t>
            </m:r>
            <m:r>
              <m:t>1</m:t>
            </m:r>
          </m:e>
        </m:d>
        <m:r>
          <m:rPr>
            <m:sty m:val="p"/>
          </m:rPr>
          <m:t>=</m:t>
        </m:r>
        <m:sSup>
          <m:e>
            <m:r>
              <m:t>0</m:t>
            </m:r>
          </m:e>
          <m:sup>
            <m:r>
              <m:t>r</m:t>
            </m:r>
          </m:sup>
        </m:sSup>
        <m:r>
          <m:rPr>
            <m:sty m:val="p"/>
          </m:rPr>
          <m:t>−</m:t>
        </m:r>
        <m:sSup>
          <m:e>
            <m:r>
              <m:t>0</m:t>
            </m:r>
          </m:e>
          <m:sup>
            <m:r>
              <m:t>r</m:t>
            </m:r>
          </m:sup>
        </m:sSup>
        <m:r>
          <m:rPr>
            <m:sty m:val="p"/>
          </m:rPr>
          <m:t>=</m:t>
        </m:r>
        <m:r>
          <m:t>0</m:t>
        </m:r>
      </m:oMath>
      <w:r>
        <w:t xml:space="preserve">, so</w:t>
      </w:r>
      <w:r>
        <w:t xml:space="preserve"> </w:t>
      </w:r>
      <m:oMath>
        <m:sSub>
          <m:e>
            <m:r>
              <m:t>p</m:t>
            </m:r>
          </m:e>
          <m:sub>
            <m:r>
              <m:t>0</m:t>
            </m:r>
          </m:sub>
        </m:sSub>
        <m:r>
          <m:rPr>
            <m:sty m:val="p"/>
          </m:rPr>
          <m:t>∈</m:t>
        </m:r>
        <m:r>
          <m:t>V</m:t>
        </m:r>
        <m:d>
          <m:dPr>
            <m:begChr m:val="("/>
            <m:endChr m:val=")"/>
            <m:sepChr m:val=""/>
            <m:grow/>
          </m:dPr>
          <m:e>
            <m:r>
              <m:t>G</m:t>
            </m:r>
          </m:e>
        </m:d>
      </m:oMath>
      <w:r>
        <w:t xml:space="preserve">. ◻</w:t>
      </w:r>
    </w:p>
    <w:p>
      <w:pPr>
        <w:pStyle w:val="BodyText"/>
      </w:pPr>
      <w:r>
        <w:rPr>
          <w:bCs/>
          <w:b/>
        </w:rPr>
        <w:t xml:space="preserve">Remark 2</w:t>
      </w:r>
      <w:r>
        <w:t xml:space="preserve">.</w:t>
      </w:r>
      <w:r>
        <w:t xml:space="preserve"> </w:t>
      </w:r>
      <w:r>
        <w:t xml:space="preserve"> </w:t>
      </w:r>
      <w:r>
        <w:t xml:space="preserve">Proposition </w:t>
      </w:r>
      <w:hyperlink w:anchor="prop:CI">
        <w:r>
          <w:rPr>
            <w:rStyle w:val="Hyperlink"/>
          </w:rPr>
          <w:t xml:space="preserve">1</w:t>
        </w:r>
      </w:hyperlink>
      <w:r>
        <w:t xml:space="preserve"> </w:t>
      </w:r>
      <w:r>
        <w:t xml:space="preserve">is the reason we restrict to even</w:t>
      </w:r>
      <w:r>
        <w:t xml:space="preserve"> </w:t>
      </w:r>
      <m:oMath>
        <m:r>
          <m:t>n</m:t>
        </m:r>
      </m:oMath>
      <w:r>
        <w:t xml:space="preserve">: realizing</w:t>
      </w:r>
      <w:r>
        <w:t xml:space="preserve"> </w:t>
      </w:r>
      <m:oMath>
        <m:r>
          <m:t>n</m:t>
        </m:r>
      </m:oMath>
      <w:r>
        <w:t xml:space="preserve"> </w:t>
      </w:r>
      <w:r>
        <w:t xml:space="preserve">points on a smooth conic as a complete intersection with a second curve requires that second curve to have degree</w:t>
      </w:r>
      <w:r>
        <w:t xml:space="preserve"> </w:t>
      </w:r>
      <m:oMath>
        <m:r>
          <m:t>n</m:t>
        </m:r>
        <m:r>
          <m:rPr>
            <m:sty m:val="p"/>
          </m:rPr>
          <m:t>/</m:t>
        </m:r>
        <m:r>
          <m:t>2</m:t>
        </m:r>
      </m:oMath>
      <w:r>
        <w:t xml:space="preserve">, which is only an integer when</w:t>
      </w:r>
      <w:r>
        <w:t xml:space="preserve"> </w:t>
      </w:r>
      <m:oMath>
        <m:r>
          <m:t>n</m:t>
        </m:r>
      </m:oMath>
      <w:r>
        <w:t xml:space="preserve"> </w:t>
      </w:r>
      <w:r>
        <w:t xml:space="preserve">is even. For odd</w:t>
      </w:r>
      <w:r>
        <w:t xml:space="preserve"> </w:t>
      </w:r>
      <m:oMath>
        <m:r>
          <m:t>n</m:t>
        </m:r>
      </m:oMath>
      <w:r>
        <w:t xml:space="preserve"> </w:t>
      </w:r>
      <w:r>
        <w:t xml:space="preserve">the vertices of the polygon still lie on the conic</w:t>
      </w:r>
      <w:r>
        <w:t xml:space="preserve"> </w:t>
      </w:r>
      <m:oMath>
        <m:r>
          <m:t>C</m:t>
        </m:r>
      </m:oMath>
      <w:r>
        <w:t xml:space="preserve">, but</w:t>
      </w:r>
      <w:r>
        <w:t xml:space="preserve"> </w:t>
      </w:r>
      <m:oMath>
        <m:r>
          <m:t>C</m:t>
        </m:r>
        <m:r>
          <m:rPr>
            <m:sty m:val="p"/>
          </m:rPr>
          <m:t>∩</m:t>
        </m:r>
        <m:r>
          <m:t>V</m:t>
        </m:r>
        <m:d>
          <m:dPr>
            <m:begChr m:val="("/>
            <m:endChr m:val=")"/>
            <m:sepChr m:val=""/>
            <m:grow/>
          </m:dPr>
          <m:e>
            <m:sSup>
              <m:e>
                <m:r>
                  <m:t>u</m:t>
                </m:r>
              </m:e>
              <m:sup>
                <m:r>
                  <m:t>n</m:t>
                </m:r>
              </m:sup>
            </m:sSup>
            <m:r>
              <m:rPr>
                <m:sty m:val="p"/>
              </m:rPr>
              <m:t>−</m:t>
            </m:r>
            <m:sSup>
              <m:e>
                <m:r>
                  <m:t>w</m:t>
                </m:r>
              </m:e>
              <m:sup>
                <m:r>
                  <m:t>n</m:t>
                </m:r>
              </m:sup>
            </m:sSup>
          </m:e>
        </m:d>
      </m:oMath>
      <w:r>
        <w:t xml:space="preserve"> </w:t>
      </w:r>
      <w:r>
        <w:t xml:space="preserve">has an extra fixed point of multiplicity</w:t>
      </w:r>
      <w:r>
        <w:t xml:space="preserve"> </w:t>
      </w:r>
      <m:oMath>
        <m:r>
          <m:t>n</m:t>
        </m:r>
      </m:oMath>
      <w:r>
        <w:t xml:space="preserve"> </w:t>
      </w:r>
      <w:r>
        <w:t xml:space="preserve">at infinity, and the clean complete-intersection description breaks down; we do not treat odd</w:t>
      </w:r>
      <w:r>
        <w:t xml:space="preserve"> </w:t>
      </w:r>
      <m:oMath>
        <m:r>
          <m:t>n</m:t>
        </m:r>
      </m:oMath>
      <w:r>
        <w:t xml:space="preserve"> </w:t>
      </w:r>
      <w:r>
        <w:t xml:space="preserve">here.</w:t>
      </w:r>
    </w:p>
    <w:p>
      <w:pPr>
        <w:pStyle w:val="BodyText"/>
      </w:pPr>
      <w:r>
        <w:t xml:space="preserve">Now let</w:t>
      </w:r>
      <w:r>
        <w:t xml:space="preserve"> </w:t>
      </w:r>
      <m:oMath>
        <m:sSub>
          <m:e>
            <m:r>
              <m:t>Z</m:t>
            </m:r>
          </m:e>
          <m:sub>
            <m:r>
              <m:t>n</m:t>
            </m:r>
          </m:sub>
        </m:sSub>
        <m:r>
          <m:rPr>
            <m:sty m:val="p"/>
          </m:rPr>
          <m:t>=</m:t>
        </m:r>
        <m:sSub>
          <m:e>
            <m:r>
              <m:t>Z</m:t>
            </m:r>
          </m:e>
          <m:sub>
            <m:r>
              <m:t>n</m:t>
            </m:r>
          </m:sub>
        </m:sSub>
        <m:r>
          <m:rPr>
            <m:sty m:val="p"/>
          </m:rPr>
          <m:t>′</m:t>
        </m:r>
        <m:r>
          <m:rPr>
            <m:sty m:val="p"/>
          </m:rPr>
          <m:t>∪</m:t>
        </m:r>
        <m:r>
          <m:rPr>
            <m:sty m:val="p"/>
          </m:rPr>
          <m:t>{</m:t>
        </m:r>
        <m:sSub>
          <m:e>
            <m:r>
              <m:t>p</m:t>
            </m:r>
          </m:e>
          <m:sub>
            <m:r>
              <m:t>0</m:t>
            </m:r>
          </m:sub>
        </m:sSub>
        <m:r>
          <m:rPr>
            <m:sty m:val="p"/>
          </m:rPr>
          <m:t>}</m:t>
        </m:r>
      </m:oMath>
      <w:r>
        <w:t xml:space="preserve">, our full configuration of</w:t>
      </w:r>
      <w:r>
        <w:t xml:space="preserve"> </w:t>
      </w:r>
      <m:oMath>
        <m:r>
          <m:t>n</m:t>
        </m:r>
        <m:r>
          <m:rPr>
            <m:sty m:val="p"/>
          </m:rPr>
          <m:t>+</m:t>
        </m:r>
        <m:r>
          <m:t>1</m:t>
        </m:r>
      </m:oMath>
      <w:r>
        <w:t xml:space="preserve"> </w:t>
      </w:r>
      <w:r>
        <w:t xml:space="preserve">points. Since</w:t>
      </w:r>
      <w:r>
        <w:t xml:space="preserve"> </w:t>
      </w:r>
      <m:oMath>
        <m:sSub>
          <m:e>
            <m:r>
              <m:t>p</m:t>
            </m:r>
          </m:e>
          <m:sub>
            <m:r>
              <m:t>0</m:t>
            </m:r>
          </m:sub>
        </m:sSub>
        <m:r>
          <m:rPr>
            <m:sty m:val="p"/>
          </m:rPr>
          <m:t>∉</m:t>
        </m:r>
        <m:sSub>
          <m:e>
            <m:r>
              <m:t>Z</m:t>
            </m:r>
          </m:e>
          <m:sub>
            <m:r>
              <m:t>n</m:t>
            </m:r>
          </m:sub>
        </m:sSub>
        <m:r>
          <m:rPr>
            <m:sty m:val="p"/>
          </m:rPr>
          <m:t>′</m:t>
        </m:r>
      </m:oMath>
      <w:r>
        <w:t xml:space="preserve"> </w:t>
      </w:r>
      <w:r>
        <w:t xml:space="preserve">(as</w:t>
      </w:r>
      <w:r>
        <w:t xml:space="preserve"> </w:t>
      </w:r>
      <m:oMath>
        <m:sSub>
          <m:e>
            <m:r>
              <m:t>p</m:t>
            </m:r>
          </m:e>
          <m:sub>
            <m:r>
              <m:t>0</m:t>
            </m:r>
          </m:sub>
        </m:sSub>
        <m:r>
          <m:rPr>
            <m:sty m:val="p"/>
          </m:rPr>
          <m:t>∉</m:t>
        </m:r>
        <m:r>
          <m:t>C</m:t>
        </m:r>
        <m:r>
          <m:rPr>
            <m:sty m:val="p"/>
          </m:rPr>
          <m:t>⊇</m:t>
        </m:r>
        <m:sSub>
          <m:e>
            <m:r>
              <m:t>Z</m:t>
            </m:r>
          </m:e>
          <m:sub>
            <m:r>
              <m:t>n</m:t>
            </m:r>
          </m:sub>
        </m:sSub>
        <m:r>
          <m:rPr>
            <m:sty m:val="p"/>
          </m:rPr>
          <m:t>′</m:t>
        </m:r>
      </m:oMath>
      <w:r>
        <w:t xml:space="preserve">), for every</w:t>
      </w:r>
      <w:r>
        <w:t xml:space="preserve"> </w:t>
      </w:r>
      <m:oMath>
        <m:r>
          <m:t>d</m:t>
        </m:r>
      </m:oMath>
      <w:r>
        <w:t xml:space="preserve"> </w:t>
      </w:r>
      <w:r>
        <w:t xml:space="preserve">we have</w:t>
      </w:r>
    </w:p>
    <w:p>
      <w:pPr>
        <w:pStyle w:val="BodyText"/>
      </w:pPr>
      <m:oMathPara>
        <m:oMathParaPr>
          <m:jc m:val="center"/>
        </m:oMathParaPr>
        <m:oMath>
          <m:sSub>
            <m:e>
              <m:d>
                <m:dPr>
                  <m:begChr m:val="["/>
                  <m:endChr m:val="]"/>
                  <m:sepChr m:val=""/>
                  <m:grow/>
                </m:dPr>
                <m:e>
                  <m:sSub>
                    <m:e>
                      <m:r>
                        <m:t>I</m:t>
                      </m:r>
                    </m:e>
                    <m:sub>
                      <m:sSub>
                        <m:e>
                          <m:r>
                            <m:t>Z</m:t>
                          </m:r>
                        </m:e>
                        <m:sub>
                          <m:r>
                            <m:t>n</m:t>
                          </m:r>
                        </m:sub>
                      </m:sSub>
                    </m:sub>
                  </m:sSub>
                </m:e>
              </m:d>
            </m:e>
            <m:sub>
              <m:r>
                <m:t>d</m:t>
              </m:r>
            </m:sub>
          </m:sSub>
          <m:r>
            <m:t> </m:t>
          </m:r>
          <m:r>
            <m:rPr>
              <m:sty m:val="p"/>
            </m:rPr>
            <m:t>=</m:t>
          </m:r>
          <m:r>
            <m:t> </m:t>
          </m:r>
          <m:r>
            <m:rPr>
              <m:sty m:val="p"/>
            </m:rPr>
            <m:t>{</m:t>
          </m:r>
          <m:r>
            <m:t>F</m:t>
          </m:r>
          <m:r>
            <m:rPr>
              <m:sty m:val="p"/>
            </m:rPr>
            <m:t>∈</m:t>
          </m:r>
          <m:sSub>
            <m:e>
              <m:d>
                <m:dPr>
                  <m:begChr m:val="["/>
                  <m:endChr m:val="]"/>
                  <m:sepChr m:val=""/>
                  <m:grow/>
                </m:dPr>
                <m:e>
                  <m:sSub>
                    <m:e>
                      <m:r>
                        <m:t>I</m:t>
                      </m:r>
                    </m:e>
                    <m:sub>
                      <m:sSub>
                        <m:e>
                          <m:r>
                            <m:t>Z</m:t>
                          </m:r>
                        </m:e>
                        <m:sub>
                          <m:r>
                            <m:t>n</m:t>
                          </m:r>
                        </m:sub>
                      </m:sSub>
                      <m:r>
                        <m:rPr>
                          <m:sty m:val="p"/>
                        </m:rPr>
                        <m:t>′</m:t>
                      </m:r>
                    </m:sub>
                  </m:sSub>
                </m:e>
              </m:d>
            </m:e>
            <m:sub>
              <m:r>
                <m:t>d</m:t>
              </m:r>
            </m:sub>
          </m:sSub>
          <m:r>
            <m:rPr>
              <m:sty m:val="p"/>
            </m:rPr>
            <m:t>:</m:t>
          </m:r>
          <m:r>
            <m:t>F</m:t>
          </m:r>
          <m:d>
            <m:dPr>
              <m:begChr m:val="("/>
              <m:endChr m:val=")"/>
              <m:sepChr m:val=""/>
              <m:grow/>
            </m:dPr>
            <m:e>
              <m:sSub>
                <m:e>
                  <m:r>
                    <m:t>p</m:t>
                  </m:r>
                </m:e>
                <m:sub>
                  <m:r>
                    <m:t>0</m:t>
                  </m:r>
                </m:sub>
              </m:sSub>
            </m:e>
          </m:d>
          <m:r>
            <m:rPr>
              <m:sty m:val="p"/>
            </m:rPr>
            <m:t>=</m:t>
          </m:r>
          <m:r>
            <m:t>0</m:t>
          </m:r>
          <m:r>
            <m:rPr>
              <m:sty m:val="p"/>
            </m:rPr>
            <m:t>}</m:t>
          </m:r>
          <m:r>
            <m:t> </m:t>
          </m:r>
          <m:r>
            <m:rPr>
              <m:sty m:val="p"/>
            </m:rPr>
            <m:t>=</m:t>
          </m:r>
          <m:r>
            <m:t> </m:t>
          </m:r>
          <m:r>
            <m:rPr>
              <m:sty m:val="p"/>
            </m:rPr>
            <m:t>ker</m:t>
          </m:r>
          <m:d>
            <m:dPr>
              <m:begChr m:val="("/>
              <m:endChr m:val=")"/>
              <m:sepChr m:val=""/>
              <m:grow/>
            </m:dPr>
            <m:e>
              <m:r>
                <m:t> </m:t>
              </m:r>
              <m:sSub>
                <m:e>
                  <m:r>
                    <m:rPr>
                      <m:sty m:val="p"/>
                    </m:rPr>
                    <m:t>e</m:t>
                  </m:r>
                  <m:r>
                    <m:rPr>
                      <m:sty m:val="p"/>
                    </m:rPr>
                    <m:t>v</m:t>
                  </m:r>
                </m:e>
                <m:sub>
                  <m:sSub>
                    <m:e>
                      <m:r>
                        <m:t>p</m:t>
                      </m:r>
                    </m:e>
                    <m:sub>
                      <m:r>
                        <m:t>0</m:t>
                      </m:r>
                    </m:sub>
                  </m:sSub>
                </m:sub>
              </m:sSub>
              <m:r>
                <m:rPr>
                  <m:sty m:val="p"/>
                </m:rPr>
                <m:t>:</m:t>
              </m:r>
              <m:sSub>
                <m:e>
                  <m:d>
                    <m:dPr>
                      <m:begChr m:val="["/>
                      <m:endChr m:val="]"/>
                      <m:sepChr m:val=""/>
                      <m:grow/>
                    </m:dPr>
                    <m:e>
                      <m:sSub>
                        <m:e>
                          <m:r>
                            <m:t>I</m:t>
                          </m:r>
                        </m:e>
                        <m:sub>
                          <m:sSub>
                            <m:e>
                              <m:r>
                                <m:t>Z</m:t>
                              </m:r>
                            </m:e>
                            <m:sub>
                              <m:r>
                                <m:t>n</m:t>
                              </m:r>
                            </m:sub>
                          </m:sSub>
                          <m:r>
                            <m:rPr>
                              <m:sty m:val="p"/>
                            </m:rPr>
                            <m:t>′</m:t>
                          </m:r>
                        </m:sub>
                      </m:sSub>
                    </m:e>
                  </m:d>
                </m:e>
                <m:sub>
                  <m:r>
                    <m:t>d</m:t>
                  </m:r>
                </m:sub>
              </m:sSub>
              <m:r>
                <m:rPr>
                  <m:sty m:val="p"/>
                </m:rPr>
                <m:t>→</m:t>
              </m:r>
              <m:r>
                <m:rPr>
                  <m:sty m:val="p"/>
                  <m:scr m:val="double-struck"/>
                </m:rPr>
                <m:t>C</m:t>
              </m:r>
              <m:r>
                <m:t> </m:t>
              </m:r>
            </m:e>
          </m:d>
          <m:r>
            <m:rPr>
              <m:sty m:val="p"/>
            </m:rPr>
            <m:t>.</m:t>
          </m:r>
        </m:oMath>
      </m:oMathPara>
    </w:p>
    <w:bookmarkStart w:id="22" w:name="prop:hilbert"/>
    <w:p>
      <w:pPr>
        <w:pStyle w:val="FirstParagraph"/>
      </w:pPr>
      <w:r>
        <w:rPr>
          <w:bCs/>
          <w:b/>
        </w:rPr>
        <w:t xml:space="preserve">Proposition 3</w:t>
      </w:r>
      <w:r>
        <w:t xml:space="preserve"> </w:t>
      </w:r>
      <w:r>
        <w:t xml:space="preserve">(Hilbert function of</w:t>
      </w:r>
      <w:r>
        <w:t xml:space="preserve"> </w:t>
      </w:r>
      <m:oMath>
        <m:sSub>
          <m:e>
            <m:r>
              <m:t>I</m:t>
            </m:r>
          </m:e>
          <m:sub>
            <m:sSub>
              <m:e>
                <m:r>
                  <m:t>Z</m:t>
                </m:r>
              </m:e>
              <m:sub>
                <m:r>
                  <m:t>n</m:t>
                </m:r>
              </m:sub>
            </m:sSub>
          </m:sub>
        </m:sSub>
      </m:oMath>
      <w:r>
        <w:t xml:space="preserve">).</w:t>
      </w:r>
      <w:r>
        <w:t xml:space="preserve"> </w:t>
      </w:r>
      <w:r>
        <w:t xml:space="preserve"> </w:t>
      </w:r>
      <w:r>
        <w:rPr>
          <w:iCs/>
          <w:i/>
        </w:rPr>
        <w:t xml:space="preserve">For</w:t>
      </w:r>
      <w:r>
        <w:rPr>
          <w:iCs/>
          <w:i/>
        </w:rPr>
        <w:t xml:space="preserve"> </w:t>
      </w:r>
      <m:oMath>
        <m:r>
          <m:t>d</m:t>
        </m:r>
        <m:r>
          <m:rPr>
            <m:sty m:val="p"/>
          </m:rPr>
          <m:t>≥</m:t>
        </m:r>
        <m:r>
          <m:t>2</m:t>
        </m:r>
      </m:oMath>
      <w:r>
        <w:rPr>
          <w:iCs/>
          <w:i/>
        </w:rPr>
        <w:t xml:space="preserve">,</w:t>
      </w:r>
      <w:r>
        <w:rPr>
          <w:iCs/>
          <w:i/>
        </w:rPr>
        <w:t xml:space="preserve"> </w:t>
      </w:r>
      <m:oMathPara>
        <m:oMathParaPr>
          <m:jc m:val="center"/>
        </m:oMathParaPr>
        <m:oMath>
          <m:r>
            <m:rPr>
              <m:sty m:val="p"/>
            </m:rPr>
            <m:t>dim</m:t>
          </m:r>
          <m:sSub>
            <m:e>
              <m:d>
                <m:dPr>
                  <m:begChr m:val="["/>
                  <m:endChr m:val="]"/>
                  <m:sepChr m:val=""/>
                  <m:grow/>
                </m:dPr>
                <m:e>
                  <m:sSub>
                    <m:e>
                      <m:r>
                        <m:t>I</m:t>
                      </m:r>
                    </m:e>
                    <m:sub>
                      <m:sSub>
                        <m:e>
                          <m:r>
                            <m:t>Z</m:t>
                          </m:r>
                        </m:e>
                        <m:sub>
                          <m:r>
                            <m:t>n</m:t>
                          </m:r>
                        </m:sub>
                      </m:sSub>
                    </m:sub>
                  </m:sSub>
                </m:e>
              </m:d>
            </m:e>
            <m:sub>
              <m:r>
                <m:t>d</m:t>
              </m:r>
            </m:sub>
          </m:sSub>
          <m:r>
            <m:t> </m:t>
          </m:r>
          <m:r>
            <m:rPr>
              <m:sty m:val="p"/>
            </m:rPr>
            <m:t>=</m:t>
          </m:r>
          <m:r>
            <m:t> </m:t>
          </m:r>
          <m:d>
            <m:dPr>
              <m:begChr m:val="("/>
              <m:endChr m:val=")"/>
              <m:sepChr m:val=""/>
              <m:grow/>
            </m:dPr>
            <m:e>
              <m:f>
                <m:fPr>
                  <m:type m:val="noBar"/>
                </m:fPr>
                <m:num>
                  <m:r>
                    <m:t>d</m:t>
                  </m:r>
                </m:num>
                <m:den>
                  <m:r>
                    <m:t>2</m:t>
                  </m:r>
                </m:den>
              </m:f>
            </m:e>
          </m:d>
          <m:r>
            <m:rPr>
              <m:sty m:val="p"/>
            </m:rPr>
            <m:t>+</m:t>
          </m:r>
          <m:d>
            <m:dPr>
              <m:begChr m:val="("/>
              <m:endChr m:val=")"/>
              <m:sepChr m:val=""/>
              <m:grow/>
            </m:dPr>
            <m:e>
              <m:f>
                <m:fPr>
                  <m:type m:val="noBar"/>
                </m:fPr>
                <m:num>
                  <m:r>
                    <m:t>d</m:t>
                  </m:r>
                  <m:r>
                    <m:rPr>
                      <m:sty m:val="p"/>
                    </m:rPr>
                    <m:t>−</m:t>
                  </m:r>
                  <m:r>
                    <m:t>r</m:t>
                  </m:r>
                  <m:r>
                    <m:rPr>
                      <m:sty m:val="p"/>
                    </m:rPr>
                    <m:t>+</m:t>
                  </m:r>
                  <m:r>
                    <m:t>2</m:t>
                  </m:r>
                </m:num>
                <m:den>
                  <m:r>
                    <m:t>2</m:t>
                  </m:r>
                </m:den>
              </m:f>
            </m:e>
          </m:d>
          <m:r>
            <m:rPr>
              <m:sty m:val="p"/>
            </m:rPr>
            <m:t>−</m:t>
          </m:r>
          <m:d>
            <m:dPr>
              <m:begChr m:val="("/>
              <m:endChr m:val=")"/>
              <m:sepChr m:val=""/>
              <m:grow/>
            </m:dPr>
            <m:e>
              <m:f>
                <m:fPr>
                  <m:type m:val="noBar"/>
                </m:fPr>
                <m:num>
                  <m:r>
                    <m:t>d</m:t>
                  </m:r>
                  <m:r>
                    <m:rPr>
                      <m:sty m:val="p"/>
                    </m:rPr>
                    <m:t>−</m:t>
                  </m:r>
                  <m:r>
                    <m:t>r</m:t>
                  </m:r>
                </m:num>
                <m:den>
                  <m:r>
                    <m:t>2</m:t>
                  </m:r>
                </m:den>
              </m:f>
            </m:e>
          </m:d>
          <m:r>
            <m:t> </m:t>
          </m:r>
          <m:r>
            <m:rPr>
              <m:sty m:val="p"/>
            </m:rPr>
            <m:t>−</m:t>
          </m:r>
          <m:r>
            <m:t> </m:t>
          </m:r>
          <m:r>
            <m:t>1</m:t>
          </m:r>
          <m:r>
            <m:rPr>
              <m:sty m:val="p"/>
            </m:rPr>
            <m:t>,</m:t>
          </m:r>
        </m:oMath>
      </m:oMathPara>
      <w:r>
        <w:rPr>
          <w:iCs/>
          <w:i/>
        </w:rPr>
        <w:t xml:space="preserve"> </w:t>
      </w:r>
      <w:r>
        <w:rPr>
          <w:iCs/>
          <w:i/>
        </w:rPr>
        <w:t xml:space="preserve">with the convention</w:t>
      </w:r>
      <w:r>
        <w:rPr>
          <w:iCs/>
          <w:i/>
        </w:rPr>
        <w:t xml:space="preserve"> </w:t>
      </w:r>
      <m:oMath>
        <m:d>
          <m:dPr>
            <m:begChr m:val="("/>
            <m:endChr m:val=")"/>
            <m:sepChr m:val=""/>
            <m:grow/>
          </m:dPr>
          <m:e>
            <m:f>
              <m:fPr>
                <m:type m:val="noBar"/>
              </m:fPr>
              <m:num>
                <m:r>
                  <m:t>e</m:t>
                </m:r>
                <m:r>
                  <m:rPr>
                    <m:sty m:val="p"/>
                  </m:rPr>
                  <m:t>+</m:t>
                </m:r>
                <m:r>
                  <m:t>2</m:t>
                </m:r>
              </m:num>
              <m:den>
                <m:r>
                  <m:t>2</m:t>
                </m:r>
              </m:den>
            </m:f>
          </m:e>
        </m:d>
        <m:box>
          <m:boxPr>
            <m:opEmu m:val="on"/>
          </m:boxPr>
          <m:e>
            <m:r>
              <m:rPr>
                <m:sty m:val="p"/>
              </m:rPr>
              <m:t>:=</m:t>
            </m:r>
          </m:e>
        </m:box>
        <m:r>
          <m:t>0</m:t>
        </m:r>
      </m:oMath>
      <w:r>
        <w:rPr>
          <w:iCs/>
          <w:i/>
        </w:rPr>
        <w:t xml:space="preserve"> </w:t>
      </w:r>
      <w:r>
        <w:rPr>
          <w:iCs/>
          <w:i/>
        </w:rPr>
        <w:t xml:space="preserve">for</w:t>
      </w:r>
      <w:r>
        <w:rPr>
          <w:iCs/>
          <w:i/>
        </w:rPr>
        <w:t xml:space="preserve"> </w:t>
      </w:r>
      <m:oMath>
        <m:r>
          <m:t>e</m:t>
        </m:r>
        <m:r>
          <m:rPr>
            <m:sty m:val="p"/>
          </m:rPr>
          <m:t>&lt;</m:t>
        </m:r>
        <m:r>
          <m:t>0</m:t>
        </m:r>
      </m:oMath>
      <w:r>
        <w:rPr>
          <w:iCs/>
          <w:i/>
        </w:rPr>
        <w:t xml:space="preserve">; and</w:t>
      </w:r>
      <w:r>
        <w:rPr>
          <w:iCs/>
          <w:i/>
        </w:rPr>
        <w:t xml:space="preserve"> </w:t>
      </w:r>
      <m:oMath>
        <m:r>
          <m:rPr>
            <m:sty m:val="p"/>
          </m:rPr>
          <m:t>dim</m:t>
        </m:r>
        <m:sSub>
          <m:e>
            <m:d>
              <m:dPr>
                <m:begChr m:val="["/>
                <m:endChr m:val="]"/>
                <m:sepChr m:val=""/>
                <m:grow/>
              </m:dPr>
              <m:e>
                <m:sSub>
                  <m:e>
                    <m:r>
                      <m:t>I</m:t>
                    </m:r>
                  </m:e>
                  <m:sub>
                    <m:sSub>
                      <m:e>
                        <m:r>
                          <m:t>Z</m:t>
                        </m:r>
                      </m:e>
                      <m:sub>
                        <m:r>
                          <m:t>n</m:t>
                        </m:r>
                      </m:sub>
                    </m:sSub>
                  </m:sub>
                </m:sSub>
              </m:e>
            </m:d>
          </m:e>
          <m:sub>
            <m:r>
              <m:t>d</m:t>
            </m:r>
          </m:sub>
        </m:sSub>
        <m:r>
          <m:rPr>
            <m:sty m:val="p"/>
          </m:rPr>
          <m:t>=</m:t>
        </m:r>
        <m:r>
          <m:t>0</m:t>
        </m:r>
      </m:oMath>
      <w:r>
        <w:rPr>
          <w:iCs/>
          <w:i/>
        </w:rPr>
        <w:t xml:space="preserve"> </w:t>
      </w:r>
      <w:r>
        <w:rPr>
          <w:iCs/>
          <w:i/>
        </w:rPr>
        <w:t xml:space="preserve">for</w:t>
      </w:r>
      <w:r>
        <w:rPr>
          <w:iCs/>
          <w:i/>
        </w:rPr>
        <w:t xml:space="preserve"> </w:t>
      </w:r>
      <m:oMath>
        <m:r>
          <m:t>d</m:t>
        </m:r>
        <m:r>
          <m:rPr>
            <m:sty m:val="p"/>
          </m:rPr>
          <m:t>&lt;</m:t>
        </m:r>
        <m:r>
          <m:t>2</m:t>
        </m:r>
      </m:oMath>
      <w:r>
        <w:rPr>
          <w:iCs/>
          <w:i/>
        </w:rPr>
        <w:t xml:space="preserve">.</w:t>
      </w:r>
    </w:p>
    <w:bookmarkEnd w:id="22"/>
    <w:p>
      <w:pPr>
        <w:pStyle w:val="FirstParagraph"/>
      </w:pPr>
      <w:r>
        <w:rPr>
          <w:iCs/>
          <w:i/>
        </w:rPr>
        <w:t xml:space="preserve">Proof.</w:t>
      </w:r>
      <w:r>
        <w:t xml:space="preserve"> </w:t>
      </w:r>
      <w:r>
        <w:t xml:space="preserve">By Proposition </w:t>
      </w:r>
      <w:hyperlink w:anchor="prop:CI">
        <w:r>
          <w:rPr>
            <w:rStyle w:val="Hyperlink"/>
          </w:rPr>
          <w:t xml:space="preserve">1</w:t>
        </w:r>
      </w:hyperlink>
      <w:r>
        <w:t xml:space="preserve">,</w:t>
      </w:r>
      <w:r>
        <w:t xml:space="preserve"> </w:t>
      </w:r>
      <m:oMath>
        <m:sSub>
          <m:e>
            <m:r>
              <m:t>I</m:t>
            </m:r>
          </m:e>
          <m:sub>
            <m:sSub>
              <m:e>
                <m:r>
                  <m:t>Z</m:t>
                </m:r>
              </m:e>
              <m:sub>
                <m:r>
                  <m:t>n</m:t>
                </m:r>
              </m:sub>
            </m:sSub>
            <m:r>
              <m:rPr>
                <m:sty m:val="p"/>
              </m:rPr>
              <m:t>′</m:t>
            </m:r>
          </m:sub>
        </m:sSub>
        <m:r>
          <m:rPr>
            <m:sty m:val="p"/>
          </m:rPr>
          <m:t>=</m:t>
        </m:r>
        <m:d>
          <m:dPr>
            <m:begChr m:val="("/>
            <m:endChr m:val=")"/>
            <m:sepChr m:val=""/>
            <m:grow/>
          </m:dPr>
          <m:e>
            <m:r>
              <m:t>Q</m:t>
            </m:r>
            <m:r>
              <m:rPr>
                <m:sty m:val="p"/>
              </m:rPr>
              <m:t>,</m:t>
            </m:r>
            <m:r>
              <m:t>G</m:t>
            </m:r>
          </m:e>
        </m:d>
      </m:oMath>
      <w:r>
        <w:t xml:space="preserve"> </w:t>
      </w:r>
      <w:r>
        <w:t xml:space="preserve">is generated by a regular sequence of degrees</w:t>
      </w:r>
      <w:r>
        <w:t xml:space="preserve"> </w:t>
      </w:r>
      <m:oMath>
        <m:d>
          <m:dPr>
            <m:begChr m:val="("/>
            <m:endChr m:val=")"/>
            <m:sepChr m:val=""/>
            <m:grow/>
          </m:dPr>
          <m:e>
            <m:r>
              <m:t>2</m:t>
            </m:r>
            <m:r>
              <m:rPr>
                <m:sty m:val="p"/>
              </m:rPr>
              <m:t>,</m:t>
            </m:r>
            <m:r>
              <m:t>r</m:t>
            </m:r>
          </m:e>
        </m:d>
      </m:oMath>
      <w:r>
        <w:t xml:space="preserve">, so its Koszul resolution</w:t>
      </w:r>
    </w:p>
    <w:p>
      <w:pPr>
        <w:pStyle w:val="BodyText"/>
      </w:pPr>
      <m:oMathPara>
        <m:oMathParaPr>
          <m:jc m:val="center"/>
        </m:oMathParaPr>
        <m:oMath>
          <m:r>
            <m:t>0</m:t>
          </m:r>
          <m:r>
            <m:rPr>
              <m:sty m:val="p"/>
            </m:rPr>
            <m:t>→</m:t>
          </m:r>
          <m:r>
            <m:t>R</m:t>
          </m:r>
          <m:d>
            <m:dPr>
              <m:begChr m:val="("/>
              <m:endChr m:val=")"/>
              <m:sepChr m:val=""/>
              <m:grow/>
            </m:dPr>
            <m:e>
              <m:r>
                <m:rPr>
                  <m:sty m:val="p"/>
                </m:rPr>
                <m:t>−</m:t>
              </m:r>
              <m:r>
                <m:t>2</m:t>
              </m:r>
              <m:r>
                <m:rPr>
                  <m:sty m:val="p"/>
                </m:rPr>
                <m:t>−</m:t>
              </m:r>
              <m:r>
                <m:t>r</m:t>
              </m:r>
            </m:e>
          </m:d>
          <m:r>
            <m:rPr>
              <m:sty m:val="p"/>
            </m:rPr>
            <m:t>→</m:t>
          </m:r>
          <m:r>
            <m:t>R</m:t>
          </m:r>
          <m:d>
            <m:dPr>
              <m:begChr m:val="("/>
              <m:endChr m:val=")"/>
              <m:sepChr m:val=""/>
              <m:grow/>
            </m:dPr>
            <m:e>
              <m:r>
                <m:rPr>
                  <m:sty m:val="p"/>
                </m:rPr>
                <m:t>−</m:t>
              </m:r>
              <m:r>
                <m:t>2</m:t>
              </m:r>
            </m:e>
          </m:d>
          <m:r>
            <m:rPr>
              <m:sty m:val="p"/>
            </m:rPr>
            <m:t>⊕</m:t>
          </m:r>
          <m:r>
            <m:t>R</m:t>
          </m:r>
          <m:d>
            <m:dPr>
              <m:begChr m:val="("/>
              <m:endChr m:val=")"/>
              <m:sepChr m:val=""/>
              <m:grow/>
            </m:dPr>
            <m:e>
              <m:r>
                <m:rPr>
                  <m:sty m:val="p"/>
                </m:rPr>
                <m:t>−</m:t>
              </m:r>
              <m:r>
                <m:t>r</m:t>
              </m:r>
            </m:e>
          </m:d>
          <m:r>
            <m:rPr>
              <m:sty m:val="p"/>
            </m:rPr>
            <m:t>→</m:t>
          </m:r>
          <m:sSub>
            <m:e>
              <m:r>
                <m:t>I</m:t>
              </m:r>
            </m:e>
            <m:sub>
              <m:sSub>
                <m:e>
                  <m:r>
                    <m:t>Z</m:t>
                  </m:r>
                </m:e>
                <m:sub>
                  <m:r>
                    <m:t>n</m:t>
                  </m:r>
                </m:sub>
              </m:sSub>
              <m:r>
                <m:rPr>
                  <m:sty m:val="p"/>
                </m:rPr>
                <m:t>′</m:t>
              </m:r>
            </m:sub>
          </m:sSub>
          <m:r>
            <m:rPr>
              <m:sty m:val="p"/>
            </m:rPr>
            <m:t>→</m:t>
          </m:r>
          <m:r>
            <m:t>0</m:t>
          </m:r>
        </m:oMath>
      </m:oMathPara>
    </w:p>
    <w:p>
      <w:pPr>
        <w:pStyle w:val="FirstParagraph"/>
      </w:pPr>
      <w:r>
        <w:t xml:space="preserve">gives, upon taking dimensions in degree</w:t>
      </w:r>
      <w:r>
        <w:t xml:space="preserve"> </w:t>
      </w:r>
      <m:oMath>
        <m:r>
          <m:t>d</m:t>
        </m:r>
      </m:oMath>
      <w:r>
        <w:t xml:space="preserve">,</w:t>
      </w:r>
    </w:p>
    <w:p>
      <w:pPr>
        <w:pStyle w:val="BodyText"/>
      </w:pPr>
      <m:oMathPara>
        <m:oMathParaPr>
          <m:jc m:val="center"/>
        </m:oMathParaPr>
        <m:oMath>
          <m:r>
            <m:rPr>
              <m:sty m:val="p"/>
            </m:rPr>
            <m:t>dim</m:t>
          </m:r>
          <m:sSub>
            <m:e>
              <m:d>
                <m:dPr>
                  <m:begChr m:val="["/>
                  <m:endChr m:val="]"/>
                  <m:sepChr m:val=""/>
                  <m:grow/>
                </m:dPr>
                <m:e>
                  <m:sSub>
                    <m:e>
                      <m:r>
                        <m:t>I</m:t>
                      </m:r>
                    </m:e>
                    <m:sub>
                      <m:sSub>
                        <m:e>
                          <m:r>
                            <m:t>Z</m:t>
                          </m:r>
                        </m:e>
                        <m:sub>
                          <m:r>
                            <m:t>n</m:t>
                          </m:r>
                        </m:sub>
                      </m:sSub>
                      <m:r>
                        <m:rPr>
                          <m:sty m:val="p"/>
                        </m:rPr>
                        <m:t>′</m:t>
                      </m:r>
                    </m:sub>
                  </m:sSub>
                </m:e>
              </m:d>
            </m:e>
            <m:sub>
              <m:r>
                <m:t>d</m:t>
              </m:r>
            </m:sub>
          </m:sSub>
          <m:r>
            <m:t> </m:t>
          </m:r>
          <m:r>
            <m:rPr>
              <m:sty m:val="p"/>
            </m:rPr>
            <m:t>=</m:t>
          </m:r>
          <m:r>
            <m:t> </m:t>
          </m:r>
          <m:r>
            <m:rPr>
              <m:sty m:val="p"/>
            </m:rPr>
            <m:t>dim</m:t>
          </m:r>
          <m:sSub>
            <m:e>
              <m:r>
                <m:t>R</m:t>
              </m:r>
            </m:e>
            <m:sub>
              <m:r>
                <m:t>d</m:t>
              </m:r>
              <m:r>
                <m:rPr>
                  <m:sty m:val="p"/>
                </m:rPr>
                <m:t>−</m:t>
              </m:r>
              <m:r>
                <m:t>2</m:t>
              </m:r>
            </m:sub>
          </m:sSub>
          <m:r>
            <m:rPr>
              <m:sty m:val="p"/>
            </m:rPr>
            <m:t>+</m:t>
          </m:r>
          <m:r>
            <m:rPr>
              <m:sty m:val="p"/>
            </m:rPr>
            <m:t>dim</m:t>
          </m:r>
          <m:sSub>
            <m:e>
              <m:r>
                <m:t>R</m:t>
              </m:r>
            </m:e>
            <m:sub>
              <m:r>
                <m:t>d</m:t>
              </m:r>
              <m:r>
                <m:rPr>
                  <m:sty m:val="p"/>
                </m:rPr>
                <m:t>−</m:t>
              </m:r>
              <m:r>
                <m:t>r</m:t>
              </m:r>
            </m:sub>
          </m:sSub>
          <m:r>
            <m:rPr>
              <m:sty m:val="p"/>
            </m:rPr>
            <m:t>−</m:t>
          </m:r>
          <m:r>
            <m:rPr>
              <m:sty m:val="p"/>
            </m:rPr>
            <m:t>dim</m:t>
          </m:r>
          <m:sSub>
            <m:e>
              <m:r>
                <m:t>R</m:t>
              </m:r>
            </m:e>
            <m:sub>
              <m:r>
                <m:t>d</m:t>
              </m:r>
              <m:r>
                <m:rPr>
                  <m:sty m:val="p"/>
                </m:rPr>
                <m:t>−</m:t>
              </m:r>
              <m:r>
                <m:t>2</m:t>
              </m:r>
              <m:r>
                <m:rPr>
                  <m:sty m:val="p"/>
                </m:rPr>
                <m:t>−</m:t>
              </m:r>
              <m:r>
                <m:t>r</m:t>
              </m:r>
            </m:sub>
          </m:sSub>
          <m:r>
            <m:t> </m:t>
          </m:r>
          <m:r>
            <m:rPr>
              <m:sty m:val="p"/>
            </m:rPr>
            <m:t>=</m:t>
          </m:r>
          <m:r>
            <m:t> </m:t>
          </m:r>
          <m:d>
            <m:dPr>
              <m:begChr m:val="("/>
              <m:endChr m:val=")"/>
              <m:sepChr m:val=""/>
              <m:grow/>
            </m:dPr>
            <m:e>
              <m:f>
                <m:fPr>
                  <m:type m:val="noBar"/>
                </m:fPr>
                <m:num>
                  <m:r>
                    <m:t>d</m:t>
                  </m:r>
                </m:num>
                <m:den>
                  <m:r>
                    <m:t>2</m:t>
                  </m:r>
                </m:den>
              </m:f>
            </m:e>
          </m:d>
          <m:r>
            <m:rPr>
              <m:sty m:val="p"/>
            </m:rPr>
            <m:t>+</m:t>
          </m:r>
          <m:d>
            <m:dPr>
              <m:begChr m:val="("/>
              <m:endChr m:val=")"/>
              <m:sepChr m:val=""/>
              <m:grow/>
            </m:dPr>
            <m:e>
              <m:f>
                <m:fPr>
                  <m:type m:val="noBar"/>
                </m:fPr>
                <m:num>
                  <m:r>
                    <m:t>d</m:t>
                  </m:r>
                  <m:r>
                    <m:rPr>
                      <m:sty m:val="p"/>
                    </m:rPr>
                    <m:t>−</m:t>
                  </m:r>
                  <m:r>
                    <m:t>r</m:t>
                  </m:r>
                  <m:r>
                    <m:rPr>
                      <m:sty m:val="p"/>
                    </m:rPr>
                    <m:t>+</m:t>
                  </m:r>
                  <m:r>
                    <m:t>2</m:t>
                  </m:r>
                </m:num>
                <m:den>
                  <m:r>
                    <m:t>2</m:t>
                  </m:r>
                </m:den>
              </m:f>
            </m:e>
          </m:d>
          <m:r>
            <m:rPr>
              <m:sty m:val="p"/>
            </m:rPr>
            <m:t>−</m:t>
          </m:r>
          <m:d>
            <m:dPr>
              <m:begChr m:val="("/>
              <m:endChr m:val=")"/>
              <m:sepChr m:val=""/>
              <m:grow/>
            </m:dPr>
            <m:e>
              <m:f>
                <m:fPr>
                  <m:type m:val="noBar"/>
                </m:fPr>
                <m:num>
                  <m:r>
                    <m:t>d</m:t>
                  </m:r>
                  <m:r>
                    <m:rPr>
                      <m:sty m:val="p"/>
                    </m:rPr>
                    <m:t>−</m:t>
                  </m:r>
                  <m:r>
                    <m:t>r</m:t>
                  </m:r>
                </m:num>
                <m:den>
                  <m:r>
                    <m:t>2</m:t>
                  </m:r>
                </m:den>
              </m:f>
            </m:e>
          </m:d>
          <m:r>
            <m:rPr>
              <m:sty m:val="p"/>
            </m:rPr>
            <m:t>,</m:t>
          </m:r>
        </m:oMath>
      </m:oMathPara>
    </w:p>
    <w:p>
      <w:pPr>
        <w:pStyle w:val="FirstParagraph"/>
      </w:pPr>
      <w:r>
        <w:t xml:space="preserve">using</w:t>
      </w:r>
      <w:r>
        <w:t xml:space="preserve"> </w:t>
      </w:r>
      <m:oMath>
        <m:r>
          <m:rPr>
            <m:sty m:val="p"/>
          </m:rPr>
          <m:t>dim</m:t>
        </m:r>
        <m:sSub>
          <m:e>
            <m:r>
              <m:t>R</m:t>
            </m:r>
          </m:e>
          <m:sub>
            <m:r>
              <m:t>e</m:t>
            </m:r>
          </m:sub>
        </m:sSub>
        <m:r>
          <m:rPr>
            <m:sty m:val="p"/>
          </m:rPr>
          <m:t>=</m:t>
        </m:r>
        <m:d>
          <m:dPr>
            <m:begChr m:val="("/>
            <m:endChr m:val=")"/>
            <m:sepChr m:val=""/>
            <m:grow/>
          </m:dPr>
          <m:e>
            <m:f>
              <m:fPr>
                <m:type m:val="noBar"/>
              </m:fPr>
              <m:num>
                <m:r>
                  <m:t>e</m:t>
                </m:r>
                <m:r>
                  <m:rPr>
                    <m:sty m:val="p"/>
                  </m:rPr>
                  <m:t>+</m:t>
                </m:r>
                <m:r>
                  <m:t>2</m:t>
                </m:r>
              </m:num>
              <m:den>
                <m:r>
                  <m:t>2</m:t>
                </m:r>
              </m:den>
            </m:f>
          </m:e>
        </m:d>
      </m:oMath>
      <w:r>
        <w:t xml:space="preserve"> </w:t>
      </w:r>
      <w:r>
        <w:t xml:space="preserve">for</w:t>
      </w:r>
      <w:r>
        <w:t xml:space="preserve"> </w:t>
      </w:r>
      <m:oMath>
        <m:r>
          <m:t>e</m:t>
        </m:r>
        <m:r>
          <m:rPr>
            <m:sty m:val="p"/>
          </m:rPr>
          <m:t>≥</m:t>
        </m:r>
        <m:r>
          <m:t>0</m:t>
        </m:r>
      </m:oMath>
      <w:r>
        <w:t xml:space="preserve"> </w:t>
      </w:r>
      <w:r>
        <w:t xml:space="preserve">and</w:t>
      </w:r>
      <w:r>
        <w:t xml:space="preserve"> </w:t>
      </w:r>
      <m:oMath>
        <m:r>
          <m:rPr>
            <m:sty m:val="p"/>
          </m:rPr>
          <m:t>dim</m:t>
        </m:r>
        <m:sSub>
          <m:e>
            <m:r>
              <m:t>R</m:t>
            </m:r>
          </m:e>
          <m:sub>
            <m:r>
              <m:t>e</m:t>
            </m:r>
          </m:sub>
        </m:sSub>
        <m:r>
          <m:rPr>
            <m:sty m:val="p"/>
          </m:rPr>
          <m:t>=</m:t>
        </m:r>
        <m:r>
          <m:t>0</m:t>
        </m:r>
      </m:oMath>
      <w:r>
        <w:t xml:space="preserve"> </w:t>
      </w:r>
      <w:r>
        <w:t xml:space="preserve">for</w:t>
      </w:r>
      <w:r>
        <w:t xml:space="preserve"> </w:t>
      </w:r>
      <m:oMath>
        <m:r>
          <m:t>e</m:t>
        </m:r>
        <m:r>
          <m:rPr>
            <m:sty m:val="p"/>
          </m:rPr>
          <m:t>&lt;</m:t>
        </m:r>
        <m:r>
          <m:t>0</m:t>
        </m:r>
      </m:oMath>
      <w:r>
        <w:t xml:space="preserve">.</w:t>
      </w:r>
    </w:p>
    <w:p>
      <w:pPr>
        <w:pStyle w:val="BodyText"/>
      </w:pPr>
      <w:r>
        <w:t xml:space="preserve">We show the evaluation functional</w:t>
      </w:r>
      <w:r>
        <w:t xml:space="preserve"> </w:t>
      </w:r>
      <m:oMath>
        <m:sSub>
          <m:e>
            <m:r>
              <m:rPr>
                <m:sty m:val="p"/>
              </m:rPr>
              <m:t>e</m:t>
            </m:r>
            <m:r>
              <m:rPr>
                <m:sty m:val="p"/>
              </m:rPr>
              <m:t>v</m:t>
            </m:r>
          </m:e>
          <m:sub>
            <m:sSub>
              <m:e>
                <m:r>
                  <m:t>p</m:t>
                </m:r>
              </m:e>
              <m:sub>
                <m:r>
                  <m:t>0</m:t>
                </m:r>
              </m:sub>
            </m:sSub>
          </m:sub>
        </m:sSub>
      </m:oMath>
      <w:r>
        <w:t xml:space="preserve"> </w:t>
      </w:r>
      <w:r>
        <w:t xml:space="preserve">is not identically zero on</w:t>
      </w:r>
      <w:r>
        <w:t xml:space="preserve"> </w:t>
      </w:r>
      <m:oMath>
        <m:sSub>
          <m:e>
            <m:d>
              <m:dPr>
                <m:begChr m:val="["/>
                <m:endChr m:val="]"/>
                <m:sepChr m:val=""/>
                <m:grow/>
              </m:dPr>
              <m:e>
                <m:sSub>
                  <m:e>
                    <m:r>
                      <m:t>I</m:t>
                    </m:r>
                  </m:e>
                  <m:sub>
                    <m:sSub>
                      <m:e>
                        <m:r>
                          <m:t>Z</m:t>
                        </m:r>
                      </m:e>
                      <m:sub>
                        <m:r>
                          <m:t>n</m:t>
                        </m:r>
                      </m:sub>
                    </m:sSub>
                    <m:r>
                      <m:rPr>
                        <m:sty m:val="p"/>
                      </m:rPr>
                      <m:t>′</m:t>
                    </m:r>
                  </m:sub>
                </m:sSub>
              </m:e>
            </m:d>
          </m:e>
          <m:sub>
            <m:r>
              <m:t>d</m:t>
            </m:r>
          </m:sub>
        </m:sSub>
      </m:oMath>
      <w:r>
        <w:t xml:space="preserve"> </w:t>
      </w:r>
      <w:r>
        <w:t xml:space="preserve">for</w:t>
      </w:r>
      <w:r>
        <w:t xml:space="preserve"> </w:t>
      </w:r>
      <m:oMath>
        <m:r>
          <m:t>d</m:t>
        </m:r>
        <m:r>
          <m:rPr>
            <m:sty m:val="p"/>
          </m:rPr>
          <m:t>≥</m:t>
        </m:r>
        <m:r>
          <m:t>2</m:t>
        </m:r>
      </m:oMath>
      <w:r>
        <w:t xml:space="preserve">, which gives</w:t>
      </w:r>
      <w:r>
        <w:t xml:space="preserve"> </w:t>
      </w:r>
      <m:oMath>
        <m:r>
          <m:rPr>
            <m:sty m:val="p"/>
          </m:rPr>
          <m:t>dim</m:t>
        </m:r>
        <m:sSub>
          <m:e>
            <m:d>
              <m:dPr>
                <m:begChr m:val="["/>
                <m:endChr m:val="]"/>
                <m:sepChr m:val=""/>
                <m:grow/>
              </m:dPr>
              <m:e>
                <m:sSub>
                  <m:e>
                    <m:r>
                      <m:t>I</m:t>
                    </m:r>
                  </m:e>
                  <m:sub>
                    <m:sSub>
                      <m:e>
                        <m:r>
                          <m:t>Z</m:t>
                        </m:r>
                      </m:e>
                      <m:sub>
                        <m:r>
                          <m:t>n</m:t>
                        </m:r>
                      </m:sub>
                    </m:sSub>
                  </m:sub>
                </m:sSub>
              </m:e>
            </m:d>
          </m:e>
          <m:sub>
            <m:r>
              <m:t>d</m:t>
            </m:r>
          </m:sub>
        </m:sSub>
        <m:r>
          <m:rPr>
            <m:sty m:val="p"/>
          </m:rPr>
          <m:t>=</m:t>
        </m:r>
        <m:r>
          <m:rPr>
            <m:sty m:val="p"/>
          </m:rPr>
          <m:t>dim</m:t>
        </m:r>
        <m:sSub>
          <m:e>
            <m:d>
              <m:dPr>
                <m:begChr m:val="["/>
                <m:endChr m:val="]"/>
                <m:sepChr m:val=""/>
                <m:grow/>
              </m:dPr>
              <m:e>
                <m:sSub>
                  <m:e>
                    <m:r>
                      <m:t>I</m:t>
                    </m:r>
                  </m:e>
                  <m:sub>
                    <m:sSub>
                      <m:e>
                        <m:r>
                          <m:t>Z</m:t>
                        </m:r>
                      </m:e>
                      <m:sub>
                        <m:r>
                          <m:t>n</m:t>
                        </m:r>
                      </m:sub>
                    </m:sSub>
                    <m:r>
                      <m:rPr>
                        <m:sty m:val="p"/>
                      </m:rPr>
                      <m:t>′</m:t>
                    </m:r>
                  </m:sub>
                </m:sSub>
              </m:e>
            </m:d>
          </m:e>
          <m:sub>
            <m:r>
              <m:t>d</m:t>
            </m:r>
          </m:sub>
        </m:sSub>
        <m:r>
          <m:rPr>
            <m:sty m:val="p"/>
          </m:rPr>
          <m:t>−</m:t>
        </m:r>
        <m:r>
          <m:t>1</m:t>
        </m:r>
      </m:oMath>
      <w:r>
        <w:t xml:space="preserve">. Since</w:t>
      </w:r>
      <w:r>
        <w:t xml:space="preserve"> </w:t>
      </w:r>
      <m:oMath>
        <m:r>
          <m:t>G</m:t>
        </m:r>
        <m:d>
          <m:dPr>
            <m:begChr m:val="("/>
            <m:endChr m:val=")"/>
            <m:sepChr m:val=""/>
            <m:grow/>
          </m:dPr>
          <m:e>
            <m:sSub>
              <m:e>
                <m:r>
                  <m:t>p</m:t>
                </m:r>
              </m:e>
              <m:sub>
                <m:r>
                  <m:t>0</m:t>
                </m:r>
              </m:sub>
            </m:sSub>
          </m:e>
        </m:d>
        <m:r>
          <m:rPr>
            <m:sty m:val="p"/>
          </m:rPr>
          <m:t>=</m:t>
        </m:r>
        <m:r>
          <m:t>0</m:t>
        </m:r>
      </m:oMath>
      <w:r>
        <w:t xml:space="preserve">, evaluation at</w:t>
      </w:r>
      <w:r>
        <w:t xml:space="preserve"> </w:t>
      </w:r>
      <m:oMath>
        <m:sSub>
          <m:e>
            <m:r>
              <m:t>p</m:t>
            </m:r>
          </m:e>
          <m:sub>
            <m:r>
              <m:t>0</m:t>
            </m:r>
          </m:sub>
        </m:sSub>
      </m:oMath>
      <w:r>
        <w:t xml:space="preserve"> </w:t>
      </w:r>
      <w:r>
        <w:t xml:space="preserve">vanishes on the whole subspace</w:t>
      </w:r>
      <w:r>
        <w:t xml:space="preserve"> </w:t>
      </w:r>
      <m:oMath>
        <m:r>
          <m:t>G</m:t>
        </m:r>
        <m:r>
          <m:rPr>
            <m:sty m:val="p"/>
          </m:rPr>
          <m:t>⋅</m:t>
        </m:r>
        <m:sSub>
          <m:e>
            <m:r>
              <m:t>R</m:t>
            </m:r>
          </m:e>
          <m:sub>
            <m:r>
              <m:t>d</m:t>
            </m:r>
            <m:r>
              <m:rPr>
                <m:sty m:val="p"/>
              </m:rPr>
              <m:t>−</m:t>
            </m:r>
            <m:r>
              <m:t>r</m:t>
            </m:r>
          </m:sub>
        </m:sSub>
        <m:r>
          <m:rPr>
            <m:sty m:val="p"/>
          </m:rPr>
          <m:t>⊆</m:t>
        </m:r>
        <m:sSub>
          <m:e>
            <m:d>
              <m:dPr>
                <m:begChr m:val="["/>
                <m:endChr m:val="]"/>
                <m:sepChr m:val=""/>
                <m:grow/>
              </m:dPr>
              <m:e>
                <m:sSub>
                  <m:e>
                    <m:r>
                      <m:t>I</m:t>
                    </m:r>
                  </m:e>
                  <m:sub>
                    <m:sSub>
                      <m:e>
                        <m:r>
                          <m:t>Z</m:t>
                        </m:r>
                      </m:e>
                      <m:sub>
                        <m:r>
                          <m:t>n</m:t>
                        </m:r>
                      </m:sub>
                    </m:sSub>
                    <m:r>
                      <m:rPr>
                        <m:sty m:val="p"/>
                      </m:rPr>
                      <m:t>′</m:t>
                    </m:r>
                  </m:sub>
                </m:sSub>
              </m:e>
            </m:d>
          </m:e>
          <m:sub>
            <m:r>
              <m:t>d</m:t>
            </m:r>
          </m:sub>
        </m:sSub>
      </m:oMath>
      <w:r>
        <w:t xml:space="preserve">. On the other hand, for a monomial</w:t>
      </w:r>
      <w:r>
        <w:t xml:space="preserve"> </w:t>
      </w:r>
      <m:oMath>
        <m:r>
          <m:t>m</m:t>
        </m:r>
        <m:r>
          <m:rPr>
            <m:sty m:val="p"/>
          </m:rPr>
          <m:t>=</m:t>
        </m:r>
        <m:sSup>
          <m:e>
            <m:r>
              <m:t>u</m:t>
            </m:r>
          </m:e>
          <m:sup>
            <m:r>
              <m:t>a</m:t>
            </m:r>
          </m:sup>
        </m:sSup>
        <m:sSup>
          <m:e>
            <m:r>
              <m:t>z</m:t>
            </m:r>
          </m:e>
          <m:sup>
            <m:r>
              <m:t>b</m:t>
            </m:r>
          </m:sup>
        </m:sSup>
        <m:sSup>
          <m:e>
            <m:r>
              <m:t>w</m:t>
            </m:r>
          </m:e>
          <m:sup>
            <m:r>
              <m:t>c</m:t>
            </m:r>
          </m:sup>
        </m:sSup>
      </m:oMath>
      <w:r>
        <w:t xml:space="preserve"> </w:t>
      </w:r>
      <w:r>
        <w:t xml:space="preserve">(with</w:t>
      </w:r>
      <w:r>
        <w:t xml:space="preserve"> </w:t>
      </w:r>
      <m:oMath>
        <m:r>
          <m:t>a</m:t>
        </m:r>
        <m:r>
          <m:rPr>
            <m:sty m:val="p"/>
          </m:rPr>
          <m:t>+</m:t>
        </m:r>
        <m:r>
          <m:t>b</m:t>
        </m:r>
        <m:r>
          <m:rPr>
            <m:sty m:val="p"/>
          </m:rPr>
          <m:t>+</m:t>
        </m:r>
        <m:r>
          <m:t>c</m:t>
        </m:r>
        <m:r>
          <m:rPr>
            <m:sty m:val="p"/>
          </m:rPr>
          <m:t>=</m:t>
        </m:r>
        <m:r>
          <m:t>d</m:t>
        </m:r>
        <m:r>
          <m:rPr>
            <m:sty m:val="p"/>
          </m:rPr>
          <m:t>−</m:t>
        </m:r>
        <m:r>
          <m:t>2</m:t>
        </m:r>
      </m:oMath>
      <w:r>
        <w:t xml:space="preserve">) we have</w:t>
      </w:r>
      <w:r>
        <w:t xml:space="preserve"> </w:t>
      </w:r>
      <m:oMath>
        <m:r>
          <m:t>Q</m:t>
        </m:r>
        <m:d>
          <m:dPr>
            <m:begChr m:val="("/>
            <m:endChr m:val=")"/>
            <m:sepChr m:val=""/>
            <m:grow/>
          </m:dPr>
          <m:e>
            <m:sSub>
              <m:e>
                <m:r>
                  <m:t>p</m:t>
                </m:r>
              </m:e>
              <m:sub>
                <m:r>
                  <m:t>0</m:t>
                </m:r>
              </m:sub>
            </m:sSub>
          </m:e>
        </m:d>
        <m:r>
          <m:t> </m:t>
        </m:r>
        <m:r>
          <m:t>m</m:t>
        </m:r>
        <m:d>
          <m:dPr>
            <m:begChr m:val="("/>
            <m:endChr m:val=")"/>
            <m:sepChr m:val=""/>
            <m:grow/>
          </m:dPr>
          <m:e>
            <m:sSub>
              <m:e>
                <m:r>
                  <m:t>p</m:t>
                </m:r>
              </m:e>
              <m:sub>
                <m:r>
                  <m:t>0</m:t>
                </m:r>
              </m:sub>
            </m:sSub>
          </m:e>
        </m:d>
        <m:r>
          <m:rPr>
            <m:sty m:val="p"/>
          </m:rPr>
          <m:t>=</m:t>
        </m:r>
        <m:d>
          <m:dPr>
            <m:begChr m:val="("/>
            <m:endChr m:val=")"/>
            <m:sepChr m:val=""/>
            <m:grow/>
          </m:dPr>
          <m:e>
            <m:r>
              <m:rPr>
                <m:sty m:val="p"/>
              </m:rPr>
              <m:t>−</m:t>
            </m:r>
            <m:r>
              <m:t>1</m:t>
            </m:r>
          </m:e>
        </m:d>
        <m:r>
          <m:rPr>
            <m:sty m:val="p"/>
          </m:rPr>
          <m:t>⋅</m:t>
        </m:r>
        <m:d>
          <m:dPr>
            <m:begChr m:val="["/>
            <m:endChr m:val="]"/>
            <m:sepChr m:val=""/>
            <m:grow/>
          </m:dPr>
          <m:e>
            <m:r>
              <m:t> </m:t>
            </m:r>
            <m:r>
              <m:t>a</m:t>
            </m:r>
            <m:r>
              <m:rPr>
                <m:sty m:val="p"/>
              </m:rPr>
              <m:t>=</m:t>
            </m:r>
            <m:r>
              <m:t>b</m:t>
            </m:r>
            <m:r>
              <m:rPr>
                <m:sty m:val="p"/>
              </m:rPr>
              <m:t>=</m:t>
            </m:r>
            <m:r>
              <m:t>0</m:t>
            </m:r>
            <m:r>
              <m:t> </m:t>
            </m:r>
          </m:e>
        </m:d>
      </m:oMath>
      <w:r>
        <w:t xml:space="preserve">, i.e. </w:t>
      </w:r>
      <m:oMath>
        <m:sSub>
          <m:e>
            <m:r>
              <m:rPr>
                <m:sty m:val="p"/>
              </m:rPr>
              <m:t>e</m:t>
            </m:r>
            <m:r>
              <m:rPr>
                <m:sty m:val="p"/>
              </m:rPr>
              <m:t>v</m:t>
            </m:r>
          </m:e>
          <m:sub>
            <m:sSub>
              <m:e>
                <m:r>
                  <m:t>p</m:t>
                </m:r>
              </m:e>
              <m:sub>
                <m:r>
                  <m:t>0</m:t>
                </m:r>
              </m:sub>
            </m:sSub>
          </m:sub>
        </m:sSub>
        <m:d>
          <m:dPr>
            <m:begChr m:val="("/>
            <m:endChr m:val=")"/>
            <m:sepChr m:val=""/>
            <m:grow/>
          </m:dPr>
          <m:e>
            <m:r>
              <m:t>Q</m:t>
            </m:r>
            <m:r>
              <m:rPr>
                <m:sty m:val="p"/>
              </m:rPr>
              <m:t>⋅</m:t>
            </m:r>
            <m:sSup>
              <m:e>
                <m:r>
                  <m:t>w</m:t>
                </m:r>
              </m:e>
              <m:sup>
                <m:r>
                  <m:t>d</m:t>
                </m:r>
                <m:r>
                  <m:rPr>
                    <m:sty m:val="p"/>
                  </m:rPr>
                  <m:t>−</m:t>
                </m:r>
                <m:r>
                  <m:t>2</m:t>
                </m:r>
              </m:sup>
            </m:sSup>
          </m:e>
        </m:d>
        <m:r>
          <m:rPr>
            <m:sty m:val="p"/>
          </m:rPr>
          <m:t>=</m:t>
        </m:r>
        <m:r>
          <m:rPr>
            <m:sty m:val="p"/>
          </m:rPr>
          <m:t>−</m:t>
        </m:r>
        <m:r>
          <m:t>1</m:t>
        </m:r>
        <m:r>
          <m:rPr>
            <m:sty m:val="p"/>
          </m:rPr>
          <m:t>≠</m:t>
        </m:r>
        <m:r>
          <m:t>0</m:t>
        </m:r>
      </m:oMath>
      <w:r>
        <w:t xml:space="preserve"> </w:t>
      </w:r>
      <w:r>
        <w:t xml:space="preserve">(using</w:t>
      </w:r>
      <w:r>
        <w:t xml:space="preserve"> </w:t>
      </w:r>
      <m:oMath>
        <m:r>
          <m:t>d</m:t>
        </m:r>
        <m:r>
          <m:rPr>
            <m:sty m:val="p"/>
          </m:rPr>
          <m:t>−</m:t>
        </m:r>
        <m:r>
          <m:t>2</m:t>
        </m:r>
        <m:r>
          <m:rPr>
            <m:sty m:val="p"/>
          </m:rPr>
          <m:t>≥</m:t>
        </m:r>
        <m:r>
          <m:t>0</m:t>
        </m:r>
      </m:oMath>
      <w:r>
        <w:t xml:space="preserve">). Since</w:t>
      </w:r>
      <w:r>
        <w:t xml:space="preserve"> </w:t>
      </w:r>
      <m:oMath>
        <m:r>
          <m:t>Q</m:t>
        </m:r>
        <m:r>
          <m:rPr>
            <m:sty m:val="p"/>
          </m:rPr>
          <m:t>⋅</m:t>
        </m:r>
        <m:sSup>
          <m:e>
            <m:r>
              <m:t>w</m:t>
            </m:r>
          </m:e>
          <m:sup>
            <m:r>
              <m:t>d</m:t>
            </m:r>
            <m:r>
              <m:rPr>
                <m:sty m:val="p"/>
              </m:rPr>
              <m:t>−</m:t>
            </m:r>
            <m:r>
              <m:t>2</m:t>
            </m:r>
          </m:sup>
        </m:sSup>
        <m:r>
          <m:rPr>
            <m:sty m:val="p"/>
          </m:rPr>
          <m:t>∈</m:t>
        </m:r>
        <m:sSub>
          <m:e>
            <m:d>
              <m:dPr>
                <m:begChr m:val="["/>
                <m:endChr m:val="]"/>
                <m:sepChr m:val=""/>
                <m:grow/>
              </m:dPr>
              <m:e>
                <m:sSub>
                  <m:e>
                    <m:r>
                      <m:t>I</m:t>
                    </m:r>
                  </m:e>
                  <m:sub>
                    <m:sSub>
                      <m:e>
                        <m:r>
                          <m:t>Z</m:t>
                        </m:r>
                      </m:e>
                      <m:sub>
                        <m:r>
                          <m:t>n</m:t>
                        </m:r>
                      </m:sub>
                    </m:sSub>
                    <m:r>
                      <m:rPr>
                        <m:sty m:val="p"/>
                      </m:rPr>
                      <m:t>′</m:t>
                    </m:r>
                  </m:sub>
                </m:sSub>
              </m:e>
            </m:d>
          </m:e>
          <m:sub>
            <m:r>
              <m:t>d</m:t>
            </m:r>
          </m:sub>
        </m:sSub>
      </m:oMath>
      <w:r>
        <w:t xml:space="preserve">, the functional</w:t>
      </w:r>
      <w:r>
        <w:t xml:space="preserve"> </w:t>
      </w:r>
      <m:oMath>
        <m:sSub>
          <m:e>
            <m:r>
              <m:rPr>
                <m:sty m:val="p"/>
              </m:rPr>
              <m:t>e</m:t>
            </m:r>
            <m:r>
              <m:rPr>
                <m:sty m:val="p"/>
              </m:rPr>
              <m:t>v</m:t>
            </m:r>
          </m:e>
          <m:sub>
            <m:sSub>
              <m:e>
                <m:r>
                  <m:t>p</m:t>
                </m:r>
              </m:e>
              <m:sub>
                <m:r>
                  <m:t>0</m:t>
                </m:r>
              </m:sub>
            </m:sSub>
          </m:sub>
        </m:sSub>
      </m:oMath>
      <w:r>
        <w:t xml:space="preserve"> </w:t>
      </w:r>
      <w:r>
        <w:t xml:space="preserve">is nonzero there, hence nonzero on</w:t>
      </w:r>
      <w:r>
        <w:t xml:space="preserve"> </w:t>
      </w:r>
      <m:oMath>
        <m:sSub>
          <m:e>
            <m:d>
              <m:dPr>
                <m:begChr m:val="["/>
                <m:endChr m:val="]"/>
                <m:sepChr m:val=""/>
                <m:grow/>
              </m:dPr>
              <m:e>
                <m:sSub>
                  <m:e>
                    <m:r>
                      <m:t>I</m:t>
                    </m:r>
                  </m:e>
                  <m:sub>
                    <m:sSub>
                      <m:e>
                        <m:r>
                          <m:t>Z</m:t>
                        </m:r>
                      </m:e>
                      <m:sub>
                        <m:r>
                          <m:t>n</m:t>
                        </m:r>
                      </m:sub>
                    </m:sSub>
                    <m:r>
                      <m:rPr>
                        <m:sty m:val="p"/>
                      </m:rPr>
                      <m:t>′</m:t>
                    </m:r>
                  </m:sub>
                </m:sSub>
              </m:e>
            </m:d>
          </m:e>
          <m:sub>
            <m:r>
              <m:t>d</m:t>
            </m:r>
          </m:sub>
        </m:sSub>
      </m:oMath>
      <w:r>
        <w:t xml:space="preserve">. This proves the claimed formula for</w:t>
      </w:r>
      <w:r>
        <w:t xml:space="preserve"> </w:t>
      </w:r>
      <m:oMath>
        <m:r>
          <m:t>d</m:t>
        </m:r>
        <m:r>
          <m:rPr>
            <m:sty m:val="p"/>
          </m:rPr>
          <m:t>≥</m:t>
        </m:r>
        <m:r>
          <m:t>2</m:t>
        </m:r>
      </m:oMath>
      <w:r>
        <w:t xml:space="preserve">; for</w:t>
      </w:r>
      <w:r>
        <w:t xml:space="preserve"> </w:t>
      </w:r>
      <m:oMath>
        <m:r>
          <m:t>d</m:t>
        </m:r>
        <m:r>
          <m:rPr>
            <m:sty m:val="p"/>
          </m:rPr>
          <m:t>&lt;</m:t>
        </m:r>
        <m:r>
          <m:t>2</m:t>
        </m:r>
      </m:oMath>
      <w:r>
        <w:t xml:space="preserve">,</w:t>
      </w:r>
      <w:r>
        <w:t xml:space="preserve"> </w:t>
      </w:r>
      <m:oMath>
        <m:sSub>
          <m:e>
            <m:r>
              <m:t>R</m:t>
            </m:r>
          </m:e>
          <m:sub>
            <m:r>
              <m:t>d</m:t>
            </m:r>
            <m:r>
              <m:rPr>
                <m:sty m:val="p"/>
              </m:rPr>
              <m:t>−</m:t>
            </m:r>
            <m:r>
              <m:t>2</m:t>
            </m:r>
          </m:sub>
        </m:sSub>
        <m:r>
          <m:rPr>
            <m:sty m:val="p"/>
          </m:rPr>
          <m:t>=</m:t>
        </m:r>
        <m:r>
          <m:t>0</m:t>
        </m:r>
      </m:oMath>
      <w:r>
        <w:t xml:space="preserve"> </w:t>
      </w:r>
      <w:r>
        <w:t xml:space="preserve">so</w:t>
      </w:r>
      <w:r>
        <w:t xml:space="preserve"> </w:t>
      </w:r>
      <m:oMath>
        <m:sSub>
          <m:e>
            <m:d>
              <m:dPr>
                <m:begChr m:val="["/>
                <m:endChr m:val="]"/>
                <m:sepChr m:val=""/>
                <m:grow/>
              </m:dPr>
              <m:e>
                <m:sSub>
                  <m:e>
                    <m:r>
                      <m:t>I</m:t>
                    </m:r>
                  </m:e>
                  <m:sub>
                    <m:sSub>
                      <m:e>
                        <m:r>
                          <m:t>Z</m:t>
                        </m:r>
                      </m:e>
                      <m:sub>
                        <m:r>
                          <m:t>n</m:t>
                        </m:r>
                      </m:sub>
                    </m:sSub>
                    <m:r>
                      <m:rPr>
                        <m:sty m:val="p"/>
                      </m:rPr>
                      <m:t>′</m:t>
                    </m:r>
                  </m:sub>
                </m:sSub>
              </m:e>
            </m:d>
          </m:e>
          <m:sub>
            <m:r>
              <m:t>d</m:t>
            </m:r>
          </m:sub>
        </m:sSub>
        <m:r>
          <m:rPr>
            <m:sty m:val="p"/>
          </m:rPr>
          <m:t>=</m:t>
        </m:r>
        <m:r>
          <m:t>0</m:t>
        </m:r>
        <m:r>
          <m:rPr>
            <m:sty m:val="p"/>
          </m:rPr>
          <m:t>=</m:t>
        </m:r>
        <m:sSub>
          <m:e>
            <m:d>
              <m:dPr>
                <m:begChr m:val="["/>
                <m:endChr m:val="]"/>
                <m:sepChr m:val=""/>
                <m:grow/>
              </m:dPr>
              <m:e>
                <m:sSub>
                  <m:e>
                    <m:r>
                      <m:t>I</m:t>
                    </m:r>
                  </m:e>
                  <m:sub>
                    <m:sSub>
                      <m:e>
                        <m:r>
                          <m:t>Z</m:t>
                        </m:r>
                      </m:e>
                      <m:sub>
                        <m:r>
                          <m:t>n</m:t>
                        </m:r>
                      </m:sub>
                    </m:sSub>
                  </m:sub>
                </m:sSub>
              </m:e>
            </m:d>
          </m:e>
          <m:sub>
            <m:r>
              <m:t>d</m:t>
            </m:r>
          </m:sub>
        </m:sSub>
      </m:oMath>
      <w:r>
        <w:t xml:space="preserve">. ◻</w:t>
      </w:r>
    </w:p>
    <w:p>
      <w:pPr>
        <w:pStyle w:val="BodyText"/>
      </w:pPr>
      <w:r>
        <w:t xml:space="preserve">We record for later use the explicit decomposition established in the proof of Proposition </w:t>
      </w:r>
      <w:hyperlink w:anchor="prop:hilbert">
        <w:r>
          <w:rPr>
            <w:rStyle w:val="Hyperlink"/>
          </w:rPr>
          <w:t xml:space="preserve">3</w:t>
        </w:r>
      </w:hyperlink>
      <w:r>
        <w:t xml:space="preserve">:</w:t>
      </w:r>
    </w:p>
    <w:p>
      <w:pPr>
        <w:pStyle w:val="BodyText"/>
      </w:pPr>
      <m:oMathPara>
        <m:oMathParaPr>
          <m:jc m:val="center"/>
        </m:oMathParaPr>
        <m:oMath>
          <m:sSub>
            <m:e>
              <m:d>
                <m:dPr>
                  <m:begChr m:val="["/>
                  <m:endChr m:val="]"/>
                  <m:sepChr m:val=""/>
                  <m:grow/>
                </m:dPr>
                <m:e>
                  <m:sSub>
                    <m:e>
                      <m:r>
                        <m:t>I</m:t>
                      </m:r>
                    </m:e>
                    <m:sub>
                      <m:sSub>
                        <m:e>
                          <m:r>
                            <m:t>Z</m:t>
                          </m:r>
                        </m:e>
                        <m:sub>
                          <m:r>
                            <m:t>n</m:t>
                          </m:r>
                        </m:sub>
                      </m:sSub>
                    </m:sub>
                  </m:sSub>
                </m:e>
              </m:d>
            </m:e>
            <m:sub>
              <m:r>
                <m:t>d</m:t>
              </m:r>
            </m:sub>
          </m:sSub>
          <m:r>
            <m:t> </m:t>
          </m:r>
          <m:r>
            <m:rPr>
              <m:sty m:val="p"/>
            </m:rPr>
            <m:t>=</m:t>
          </m:r>
          <m:r>
            <m:t> </m:t>
          </m:r>
          <m:r>
            <m:t>G</m:t>
          </m:r>
          <m:r>
            <m:rPr>
              <m:sty m:val="p"/>
            </m:rPr>
            <m:t>⋅</m:t>
          </m:r>
          <m:sSub>
            <m:e>
              <m:r>
                <m:t>R</m:t>
              </m:r>
            </m:e>
            <m:sub>
              <m:r>
                <m:t>d</m:t>
              </m:r>
              <m:r>
                <m:rPr>
                  <m:sty m:val="p"/>
                </m:rPr>
                <m:t>−</m:t>
              </m:r>
              <m:r>
                <m:t>r</m:t>
              </m:r>
            </m:sub>
          </m:sSub>
          <m:r>
            <m:t> </m:t>
          </m:r>
          <m:r>
            <m:rPr>
              <m:sty m:val="p"/>
            </m:rPr>
            <m:t>+</m:t>
          </m:r>
          <m:r>
            <m:t> </m:t>
          </m:r>
          <m:r>
            <m:t>Q</m:t>
          </m:r>
          <m:r>
            <m:rPr>
              <m:sty m:val="p"/>
            </m:rPr>
            <m:t>⋅</m:t>
          </m:r>
          <m:sSubSup>
            <m:e>
              <m:r>
                <m:t>V</m:t>
              </m:r>
            </m:e>
            <m:sub>
              <m:r>
                <m:t>d</m:t>
              </m:r>
              <m:r>
                <m:rPr>
                  <m:sty m:val="p"/>
                </m:rPr>
                <m:t>−</m:t>
              </m:r>
              <m:r>
                <m:t>2</m:t>
              </m:r>
            </m:sub>
            <m:sup>
              <m:r>
                <m:t>0</m:t>
              </m:r>
            </m:sup>
          </m:sSubSup>
          <m:r>
            <m:rPr>
              <m:sty m:val="p"/>
            </m:rPr>
            <m:t>,</m:t>
          </m:r>
          <m:r>
            <m:t>  </m:t>
          </m:r>
          <m:r>
            <m:t>d</m:t>
          </m:r>
          <m:r>
            <m:rPr>
              <m:sty m:val="p"/>
            </m:rPr>
            <m:t>≥</m:t>
          </m:r>
          <m:r>
            <m:t>2</m:t>
          </m:r>
          <m:r>
            <m:rPr>
              <m:sty m:val="p"/>
            </m:rPr>
            <m:t>,</m:t>
          </m:r>
        </m:oMath>
      </m:oMathPara>
    </w:p>
    <w:p>
      <w:pPr>
        <w:pStyle w:val="FirstParagraph"/>
      </w:pPr>
      <w:r>
        <w:t xml:space="preserve">where</w:t>
      </w:r>
      <w:r>
        <w:t xml:space="preserve"> </w:t>
      </w:r>
      <m:oMath>
        <m:sSubSup>
          <m:e>
            <m:r>
              <m:t>V</m:t>
            </m:r>
          </m:e>
          <m:sub>
            <m:r>
              <m:t>e</m:t>
            </m:r>
          </m:sub>
          <m:sup>
            <m:r>
              <m:t>0</m:t>
            </m:r>
          </m:sup>
        </m:sSubSup>
        <m:r>
          <m:rPr>
            <m:sty m:val="p"/>
          </m:rPr>
          <m:t>⊆</m:t>
        </m:r>
        <m:sSub>
          <m:e>
            <m:r>
              <m:t>R</m:t>
            </m:r>
          </m:e>
          <m:sub>
            <m:r>
              <m:t>e</m:t>
            </m:r>
          </m:sub>
        </m:sSub>
      </m:oMath>
      <w:r>
        <w:t xml:space="preserve"> </w:t>
      </w:r>
      <w:r>
        <w:t xml:space="preserve">denotes the subspace of degree-</w:t>
      </w:r>
      <m:oMath>
        <m:r>
          <m:t>e</m:t>
        </m:r>
      </m:oMath>
      <w:r>
        <w:t xml:space="preserve"> </w:t>
      </w:r>
      <w:r>
        <w:t xml:space="preserve">forms in</w:t>
      </w:r>
      <w:r>
        <w:t xml:space="preserve"> </w:t>
      </w:r>
      <m:oMath>
        <m:r>
          <m:t>u</m:t>
        </m:r>
        <m:r>
          <m:rPr>
            <m:sty m:val="p"/>
          </m:rPr>
          <m:t>,</m:t>
        </m:r>
        <m:r>
          <m:t>v</m:t>
        </m:r>
        <m:r>
          <m:rPr>
            <m:sty m:val="p"/>
          </m:rPr>
          <m:t>,</m:t>
        </m:r>
        <m:r>
          <m:t>w</m:t>
        </m:r>
      </m:oMath>
      <w:r>
        <w:t xml:space="preserve"> </w:t>
      </w:r>
      <w:r>
        <w:t xml:space="preserve">vanishing at</w:t>
      </w:r>
      <w:r>
        <w:t xml:space="preserve"> </w:t>
      </w:r>
      <m:oMath>
        <m:sSub>
          <m:e>
            <m:r>
              <m:t>p</m:t>
            </m:r>
          </m:e>
          <m:sub>
            <m:r>
              <m:t>0</m:t>
            </m:r>
          </m:sub>
        </m:sSub>
      </m:oMath>
      <w:r>
        <w:t xml:space="preserve">, i.e. (dehomogenizing at</w:t>
      </w:r>
      <w:r>
        <w:t xml:space="preserve"> </w:t>
      </w:r>
      <m:oMath>
        <m:r>
          <m:t>w</m:t>
        </m:r>
        <m:r>
          <m:rPr>
            <m:sty m:val="p"/>
          </m:rPr>
          <m:t>=</m:t>
        </m:r>
        <m:r>
          <m:t>1</m:t>
        </m:r>
      </m:oMath>
      <w:r>
        <w:t xml:space="preserve">) affine polynomials of degree</w:t>
      </w:r>
      <w:r>
        <w:t xml:space="preserve"> </w:t>
      </w:r>
      <m:oMath>
        <m:r>
          <m:rPr>
            <m:sty m:val="p"/>
          </m:rPr>
          <m:t>≤</m:t>
        </m:r>
        <m:r>
          <m:t>e</m:t>
        </m:r>
      </m:oMath>
      <w:r>
        <w:t xml:space="preserve"> </w:t>
      </w:r>
      <w:r>
        <w:t xml:space="preserve">in</w:t>
      </w:r>
      <w:r>
        <w:t xml:space="preserve"> </w:t>
      </w:r>
      <m:oMath>
        <m:r>
          <m:t>u</m:t>
        </m:r>
        <m:r>
          <m:rPr>
            <m:sty m:val="p"/>
          </m:rPr>
          <m:t>,</m:t>
        </m:r>
        <m:r>
          <m:t>v</m:t>
        </m:r>
      </m:oMath>
      <w:r>
        <w:t xml:space="preserve"> </w:t>
      </w:r>
      <w:r>
        <w:t xml:space="preserve">with zero constant term. Indeed</w:t>
      </w:r>
      <w:r>
        <w:t xml:space="preserve"> </w:t>
      </w:r>
      <m:oMath>
        <m:r>
          <m:t>G</m:t>
        </m:r>
        <m:r>
          <m:rPr>
            <m:sty m:val="p"/>
          </m:rPr>
          <m:t>⋅</m:t>
        </m:r>
        <m:sSub>
          <m:e>
            <m:r>
              <m:t>R</m:t>
            </m:r>
          </m:e>
          <m:sub>
            <m:r>
              <m:t>d</m:t>
            </m:r>
            <m:r>
              <m:rPr>
                <m:sty m:val="p"/>
              </m:rPr>
              <m:t>−</m:t>
            </m:r>
            <m:r>
              <m:t>r</m:t>
            </m:r>
          </m:sub>
        </m:sSub>
        <m:r>
          <m:rPr>
            <m:sty m:val="p"/>
          </m:rPr>
          <m:t>⊆</m:t>
        </m:r>
        <m:sSub>
          <m:e>
            <m:d>
              <m:dPr>
                <m:begChr m:val="["/>
                <m:endChr m:val="]"/>
                <m:sepChr m:val=""/>
                <m:grow/>
              </m:dPr>
              <m:e>
                <m:sSub>
                  <m:e>
                    <m:r>
                      <m:t>I</m:t>
                    </m:r>
                  </m:e>
                  <m:sub>
                    <m:sSub>
                      <m:e>
                        <m:r>
                          <m:t>Z</m:t>
                        </m:r>
                      </m:e>
                      <m:sub>
                        <m:r>
                          <m:t>n</m:t>
                        </m:r>
                      </m:sub>
                    </m:sSub>
                  </m:sub>
                </m:sSub>
              </m:e>
            </m:d>
          </m:e>
          <m:sub>
            <m:r>
              <m:t>d</m:t>
            </m:r>
          </m:sub>
        </m:sSub>
      </m:oMath>
      <w:r>
        <w:t xml:space="preserve"> </w:t>
      </w:r>
      <w:r>
        <w:t xml:space="preserve">automatically since</w:t>
      </w:r>
      <w:r>
        <w:t xml:space="preserve"> </w:t>
      </w:r>
      <m:oMath>
        <m:r>
          <m:t>G</m:t>
        </m:r>
      </m:oMath>
      <w:r>
        <w:t xml:space="preserve"> </w:t>
      </w:r>
      <w:r>
        <w:t xml:space="preserve">already vanishes at</w:t>
      </w:r>
      <w:r>
        <w:t xml:space="preserve"> </w:t>
      </w:r>
      <m:oMath>
        <m:sSub>
          <m:e>
            <m:r>
              <m:t>p</m:t>
            </m:r>
          </m:e>
          <m:sub>
            <m:r>
              <m:t>0</m:t>
            </m:r>
          </m:sub>
        </m:sSub>
      </m:oMath>
      <w:r>
        <w:t xml:space="preserve">, and a form</w:t>
      </w:r>
      <w:r>
        <w:t xml:space="preserve"> </w:t>
      </w:r>
      <m:oMath>
        <m:r>
          <m:t>Q</m:t>
        </m:r>
        <m:r>
          <m:rPr>
            <m:sty m:val="p"/>
          </m:rPr>
          <m:t>⋅</m:t>
        </m:r>
        <m:r>
          <m:t>m</m:t>
        </m:r>
      </m:oMath>
      <w:r>
        <w:t xml:space="preserve"> </w:t>
      </w:r>
      <w:r>
        <w:t xml:space="preserve">(</w:t>
      </w:r>
      <m:oMath>
        <m:r>
          <m:t>m</m:t>
        </m:r>
        <m:r>
          <m:rPr>
            <m:sty m:val="p"/>
          </m:rPr>
          <m:t>∈</m:t>
        </m:r>
        <m:sSub>
          <m:e>
            <m:r>
              <m:t>R</m:t>
            </m:r>
          </m:e>
          <m:sub>
            <m:r>
              <m:t>d</m:t>
            </m:r>
            <m:r>
              <m:rPr>
                <m:sty m:val="p"/>
              </m:rPr>
              <m:t>−</m:t>
            </m:r>
            <m:r>
              <m:t>2</m:t>
            </m:r>
          </m:sub>
        </m:sSub>
      </m:oMath>
      <w:r>
        <w:t xml:space="preserve"> </w:t>
      </w:r>
      <w:r>
        <w:t xml:space="preserve">a monomial) lies in</w:t>
      </w:r>
      <w:r>
        <w:t xml:space="preserve"> </w:t>
      </w:r>
      <m:oMath>
        <m:sSub>
          <m:e>
            <m:d>
              <m:dPr>
                <m:begChr m:val="["/>
                <m:endChr m:val="]"/>
                <m:sepChr m:val=""/>
                <m:grow/>
              </m:dPr>
              <m:e>
                <m:sSub>
                  <m:e>
                    <m:r>
                      <m:t>I</m:t>
                    </m:r>
                  </m:e>
                  <m:sub>
                    <m:sSub>
                      <m:e>
                        <m:r>
                          <m:t>Z</m:t>
                        </m:r>
                      </m:e>
                      <m:sub>
                        <m:r>
                          <m:t>n</m:t>
                        </m:r>
                      </m:sub>
                    </m:sSub>
                  </m:sub>
                </m:sSub>
              </m:e>
            </m:d>
          </m:e>
          <m:sub>
            <m:r>
              <m:t>d</m:t>
            </m:r>
          </m:sub>
        </m:sSub>
      </m:oMath>
      <w:r>
        <w:t xml:space="preserve"> </w:t>
      </w:r>
      <w:r>
        <w:t xml:space="preserve">exactly when</w:t>
      </w:r>
      <w:r>
        <w:t xml:space="preserve"> </w:t>
      </w:r>
      <m:oMath>
        <m:r>
          <m:t>m</m:t>
        </m:r>
        <m:d>
          <m:dPr>
            <m:begChr m:val="("/>
            <m:endChr m:val=")"/>
            <m:sepChr m:val=""/>
            <m:grow/>
          </m:dPr>
          <m:e>
            <m:sSub>
              <m:e>
                <m:r>
                  <m:t>p</m:t>
                </m:r>
              </m:e>
              <m:sub>
                <m:r>
                  <m:t>0</m:t>
                </m:r>
              </m:sub>
            </m:sSub>
          </m:e>
        </m:d>
        <m:r>
          <m:rPr>
            <m:sty m:val="p"/>
          </m:rPr>
          <m:t>=</m:t>
        </m:r>
        <m:r>
          <m:t>0</m:t>
        </m:r>
      </m:oMath>
      <w:r>
        <w:t xml:space="preserve">, i.e. when</w:t>
      </w:r>
      <w:r>
        <w:t xml:space="preserve"> </w:t>
      </w:r>
      <m:oMath>
        <m:r>
          <m:t>m</m:t>
        </m:r>
      </m:oMath>
      <w:r>
        <w:t xml:space="preserve"> </w:t>
      </w:r>
      <w:r>
        <w:t xml:space="preserve">is not the pure power of</w:t>
      </w:r>
      <w:r>
        <w:t xml:space="preserve"> </w:t>
      </w:r>
      <m:oMath>
        <m:r>
          <m:t>w</m:t>
        </m:r>
      </m:oMath>
      <w:r>
        <w:t xml:space="preserve">; extending linearly gives</w:t>
      </w:r>
      <w:r>
        <w:t xml:space="preserve"> </w:t>
      </w:r>
      <m:oMath>
        <m:r>
          <m:t>Q</m:t>
        </m:r>
        <m:r>
          <m:rPr>
            <m:sty m:val="p"/>
          </m:rPr>
          <m:t>⋅</m:t>
        </m:r>
        <m:sSubSup>
          <m:e>
            <m:r>
              <m:t>V</m:t>
            </m:r>
          </m:e>
          <m:sub>
            <m:r>
              <m:t>d</m:t>
            </m:r>
            <m:r>
              <m:rPr>
                <m:sty m:val="p"/>
              </m:rPr>
              <m:t>−</m:t>
            </m:r>
            <m:r>
              <m:t>2</m:t>
            </m:r>
          </m:sub>
          <m:sup>
            <m:r>
              <m:t>0</m:t>
            </m:r>
          </m:sup>
        </m:sSubSup>
      </m:oMath>
      <w:r>
        <w:t xml:space="preserve"> </w:t>
      </w:r>
      <w:r>
        <w:t xml:space="preserve">as the contribution from the</w:t>
      </w:r>
      <w:r>
        <w:t xml:space="preserve"> </w:t>
      </w:r>
      <m:oMath>
        <m:r>
          <m:t>Q</m:t>
        </m:r>
      </m:oMath>
      <w:r>
        <w:t xml:space="preserve">-summand.</w:t>
      </w:r>
    </w:p>
    <w:bookmarkEnd w:id="23"/>
    <w:bookmarkStart w:id="25" w:name="sec:jets"/>
    <w:p>
      <w:pPr>
        <w:pStyle w:val="Heading1"/>
      </w:pPr>
      <w:r>
        <w:t xml:space="preserve">Jets in Artinian local rings</w:t>
      </w:r>
    </w:p>
    <w:p>
      <w:pPr>
        <w:pStyle w:val="FirstParagraph"/>
      </w:pPr>
      <w:r>
        <w:t xml:space="preserve">We work in the affine chart</w:t>
      </w:r>
      <w:r>
        <w:t xml:space="preserve"> </w:t>
      </w:r>
      <m:oMath>
        <m:r>
          <m:t>w</m:t>
        </m:r>
        <m:r>
          <m:rPr>
            <m:sty m:val="p"/>
          </m:rPr>
          <m:t>=</m:t>
        </m:r>
        <m:r>
          <m:t>1</m:t>
        </m:r>
      </m:oMath>
      <w:r>
        <w:t xml:space="preserve">; write</w:t>
      </w:r>
      <w:r>
        <w:t xml:space="preserve"> </w:t>
      </w:r>
      <m:oMath>
        <m:r>
          <m:t>S</m:t>
        </m:r>
        <m:r>
          <m:rPr>
            <m:sty m:val="p"/>
          </m:rPr>
          <m:t>=</m:t>
        </m:r>
        <m:r>
          <m:rPr>
            <m:sty m:val="p"/>
            <m:scr m:val="double-struck"/>
          </m:rPr>
          <m:t>C</m:t>
        </m:r>
        <m:d>
          <m:dPr>
            <m:begChr m:val="["/>
            <m:endChr m:val="]"/>
            <m:sepChr m:val=""/>
            <m:grow/>
          </m:dPr>
          <m:e>
            <m:r>
              <m:t>u</m:t>
            </m:r>
            <m:r>
              <m:rPr>
                <m:sty m:val="p"/>
              </m:rPr>
              <m:t>,</m:t>
            </m:r>
            <m:r>
              <m:t>v</m:t>
            </m:r>
          </m:e>
        </m:d>
      </m:oMath>
      <w:r>
        <w:t xml:space="preserve"> </w:t>
      </w:r>
      <w:r>
        <w:t xml:space="preserve">and identify a point</w:t>
      </w:r>
      <w:r>
        <w:t xml:space="preserve"> </w:t>
      </w:r>
      <m:oMath>
        <m:r>
          <m:t>q</m:t>
        </m:r>
        <m:r>
          <m:rPr>
            <m:sty m:val="p"/>
          </m:rPr>
          <m:t>=</m:t>
        </m:r>
        <m:d>
          <m:dPr>
            <m:begChr m:val="("/>
            <m:endChr m:val=")"/>
            <m:sepChr m:val=""/>
            <m:grow/>
          </m:dPr>
          <m:e>
            <m:r>
              <m:t>s</m:t>
            </m:r>
            <m:r>
              <m:rPr>
                <m:sty m:val="p"/>
              </m:rPr>
              <m:t>,</m:t>
            </m:r>
            <m:r>
              <m:t>t</m:t>
            </m:r>
          </m:e>
        </m:d>
        <m:r>
          <m:rPr>
            <m:sty m:val="p"/>
          </m:rPr>
          <m:t>∈</m:t>
        </m:r>
        <m:sSup>
          <m:e>
            <m:r>
              <m:rPr>
                <m:sty m:val="p"/>
                <m:scr m:val="double-struck"/>
              </m:rPr>
              <m:t>C</m:t>
            </m:r>
          </m:e>
          <m:sup>
            <m:r>
              <m:t>2</m:t>
            </m:r>
          </m:sup>
        </m:sSup>
      </m:oMath>
      <w:r>
        <w:t xml:space="preserve">. For</w:t>
      </w:r>
      <w:r>
        <w:t xml:space="preserve"> </w:t>
      </w:r>
      <m:oMath>
        <m:r>
          <m:t>μ</m:t>
        </m:r>
        <m:r>
          <m:rPr>
            <m:sty m:val="p"/>
          </m:rPr>
          <m:t>≥</m:t>
        </m:r>
        <m:r>
          <m:t>1</m:t>
        </m:r>
      </m:oMath>
      <w:r>
        <w:t xml:space="preserve"> </w:t>
      </w:r>
      <w:r>
        <w:t xml:space="preserve">let</w:t>
      </w:r>
      <w:r>
        <w:t xml:space="preserve"> </w:t>
      </w:r>
      <m:oMath>
        <m:sSub>
          <m:e>
            <m:r>
              <m:rPr>
                <m:sty m:val="p"/>
                <m:scr m:val="fraktur"/>
              </m:rPr>
              <m:t>m</m:t>
            </m:r>
          </m:e>
          <m:sub>
            <m:r>
              <m:t>q</m:t>
            </m:r>
          </m:sub>
        </m:sSub>
        <m:r>
          <m:rPr>
            <m:sty m:val="p"/>
          </m:rPr>
          <m:t>=</m:t>
        </m:r>
        <m:d>
          <m:dPr>
            <m:begChr m:val="("/>
            <m:endChr m:val=")"/>
            <m:sepChr m:val=""/>
            <m:grow/>
          </m:dPr>
          <m:e>
            <m:r>
              <m:t>u</m:t>
            </m:r>
            <m:r>
              <m:rPr>
                <m:sty m:val="p"/>
              </m:rPr>
              <m:t>−</m:t>
            </m:r>
            <m:r>
              <m:t>s</m:t>
            </m:r>
            <m:r>
              <m:rPr>
                <m:sty m:val="p"/>
              </m:rPr>
              <m:t>,</m:t>
            </m:r>
            <m:r>
              <m:t>v</m:t>
            </m:r>
            <m:r>
              <m:rPr>
                <m:sty m:val="p"/>
              </m:rPr>
              <m:t>−</m:t>
            </m:r>
            <m:r>
              <m:t>t</m:t>
            </m:r>
          </m:e>
        </m:d>
        <m:r>
          <m:rPr>
            <m:sty m:val="p"/>
          </m:rPr>
          <m:t>⊂</m:t>
        </m:r>
        <m:r>
          <m:t>S</m:t>
        </m:r>
      </m:oMath>
      <w:r>
        <w:t xml:space="preserve"> </w:t>
      </w:r>
      <w:r>
        <w:t xml:space="preserve">and let</w:t>
      </w:r>
    </w:p>
    <w:p>
      <w:pPr>
        <w:pStyle w:val="BodyText"/>
      </w:pPr>
      <m:oMathPara>
        <m:oMathParaPr>
          <m:jc m:val="center"/>
        </m:oMathParaPr>
        <m:oMath>
          <m:sSub>
            <m:e>
              <m:r>
                <m:t>A</m:t>
              </m:r>
            </m:e>
            <m:sub>
              <m:r>
                <m:t>μ</m:t>
              </m:r>
            </m:sub>
          </m:sSub>
          <m:d>
            <m:dPr>
              <m:begChr m:val="("/>
              <m:endChr m:val=")"/>
              <m:sepChr m:val=""/>
              <m:grow/>
            </m:dPr>
            <m:e>
              <m:r>
                <m:t>q</m:t>
              </m:r>
            </m:e>
          </m:d>
          <m:r>
            <m:t> </m:t>
          </m:r>
          <m:box>
            <m:boxPr>
              <m:opEmu m:val="on"/>
            </m:boxPr>
            <m:e>
              <m:r>
                <m:rPr>
                  <m:sty m:val="p"/>
                </m:rPr>
                <m:t>:=</m:t>
              </m:r>
            </m:e>
          </m:box>
          <m:r>
            <m:t> </m:t>
          </m:r>
          <m:r>
            <m:t>S</m:t>
          </m:r>
          <m:r>
            <m:rPr>
              <m:sty m:val="p"/>
            </m:rPr>
            <m:t>/</m:t>
          </m:r>
          <m:sSubSup>
            <m:e>
              <m:r>
                <m:rPr>
                  <m:sty m:val="p"/>
                  <m:scr m:val="fraktur"/>
                </m:rPr>
                <m:t>m</m:t>
              </m:r>
            </m:e>
            <m:sub>
              <m:r>
                <m:t>q</m:t>
              </m:r>
            </m:sub>
            <m:sup>
              <m:r>
                <m:t>μ</m:t>
              </m:r>
            </m:sup>
          </m:sSubSup>
        </m:oMath>
      </m:oMathPara>
    </w:p>
    <w:p>
      <w:pPr>
        <w:pStyle w:val="FirstParagraph"/>
      </w:pPr>
      <w:r>
        <w:t xml:space="preserve">be the associated Artinian local ring, a</w:t>
      </w:r>
      <w:r>
        <w:t xml:space="preserve"> </w:t>
      </w:r>
      <m:oMath>
        <m:r>
          <m:rPr>
            <m:sty m:val="p"/>
            <m:scr m:val="double-struck"/>
          </m:rPr>
          <m:t>C</m:t>
        </m:r>
      </m:oMath>
      <w:r>
        <w:t xml:space="preserve">-vector space of dimension</w:t>
      </w:r>
      <w:r>
        <w:t xml:space="preserve"> </w:t>
      </w:r>
      <m:oMath>
        <m:d>
          <m:dPr>
            <m:begChr m:val="("/>
            <m:endChr m:val=")"/>
            <m:sepChr m:val=""/>
            <m:grow/>
          </m:dPr>
          <m:e>
            <m:f>
              <m:fPr>
                <m:type m:val="noBar"/>
              </m:fPr>
              <m:num>
                <m:r>
                  <m:t>μ</m:t>
                </m:r>
                <m:r>
                  <m:rPr>
                    <m:sty m:val="p"/>
                  </m:rPr>
                  <m:t>+</m:t>
                </m:r>
                <m:r>
                  <m:t>1</m:t>
                </m:r>
              </m:num>
              <m:den>
                <m:r>
                  <m:t>2</m:t>
                </m:r>
              </m:den>
            </m:f>
          </m:e>
        </m:d>
      </m:oMath>
      <w:r>
        <w:t xml:space="preserve"> </w:t>
      </w:r>
      <w:r>
        <w:t xml:space="preserve">(a basis is given by the images of</w:t>
      </w:r>
      <w:r>
        <w:t xml:space="preserve"> </w:t>
      </w:r>
      <m:oMath>
        <m:sSup>
          <m:e>
            <m:d>
              <m:dPr>
                <m:begChr m:val="("/>
                <m:endChr m:val=")"/>
                <m:sepChr m:val=""/>
                <m:grow/>
              </m:dPr>
              <m:e>
                <m:r>
                  <m:t>u</m:t>
                </m:r>
                <m:r>
                  <m:rPr>
                    <m:sty m:val="p"/>
                  </m:rPr>
                  <m:t>−</m:t>
                </m:r>
                <m:r>
                  <m:t>s</m:t>
                </m:r>
              </m:e>
            </m:d>
          </m:e>
          <m:sup>
            <m:r>
              <m:t>a</m:t>
            </m:r>
          </m:sup>
        </m:sSup>
        <m:sSup>
          <m:e>
            <m:d>
              <m:dPr>
                <m:begChr m:val="("/>
                <m:endChr m:val=")"/>
                <m:sepChr m:val=""/>
                <m:grow/>
              </m:dPr>
              <m:e>
                <m:r>
                  <m:t>v</m:t>
                </m:r>
                <m:r>
                  <m:rPr>
                    <m:sty m:val="p"/>
                  </m:rPr>
                  <m:t>−</m:t>
                </m:r>
                <m:r>
                  <m:t>t</m:t>
                </m:r>
              </m:e>
            </m:d>
          </m:e>
          <m:sup>
            <m:r>
              <m:t>b</m:t>
            </m:r>
          </m:sup>
        </m:sSup>
      </m:oMath>
      <w:r>
        <w:t xml:space="preserve">,</w:t>
      </w:r>
      <w:r>
        <w:t xml:space="preserve"> </w:t>
      </w:r>
      <m:oMath>
        <m:r>
          <m:t>a</m:t>
        </m:r>
        <m:r>
          <m:rPr>
            <m:sty m:val="p"/>
          </m:rPr>
          <m:t>+</m:t>
        </m:r>
        <m:r>
          <m:t>b</m:t>
        </m:r>
        <m:r>
          <m:rPr>
            <m:sty m:val="p"/>
          </m:rPr>
          <m:t>&lt;</m:t>
        </m:r>
        <m:r>
          <m:t>μ</m:t>
        </m:r>
      </m:oMath>
      <w:r>
        <w:t xml:space="preserve">). Let</w:t>
      </w:r>
      <w:r>
        <w:t xml:space="preserve"> </w:t>
      </w:r>
      <m:oMath>
        <m:sSub>
          <m:e>
            <m:r>
              <m:t>j</m:t>
            </m:r>
          </m:e>
          <m:sub>
            <m:r>
              <m:t>μ</m:t>
            </m:r>
          </m:sub>
        </m:sSub>
        <m:r>
          <m:rPr>
            <m:sty m:val="p"/>
          </m:rPr>
          <m:t>:</m:t>
        </m:r>
        <m:r>
          <m:t>S</m:t>
        </m:r>
        <m:r>
          <m:rPr>
            <m:sty m:val="p"/>
          </m:rPr>
          <m:t>→</m:t>
        </m:r>
        <m:sSub>
          <m:e>
            <m:r>
              <m:t>A</m:t>
            </m:r>
          </m:e>
          <m:sub>
            <m:r>
              <m:t>μ</m:t>
            </m:r>
          </m:sub>
        </m:sSub>
        <m:d>
          <m:dPr>
            <m:begChr m:val="("/>
            <m:endChr m:val=")"/>
            <m:sepChr m:val=""/>
            <m:grow/>
          </m:dPr>
          <m:e>
            <m:r>
              <m:t>q</m:t>
            </m:r>
          </m:e>
        </m:d>
      </m:oMath>
      <w:r>
        <w:t xml:space="preserve"> </w:t>
      </w:r>
      <w:r>
        <w:t xml:space="preserve">be the quotient map; it is a surjective</w:t>
      </w:r>
      <w:r>
        <w:t xml:space="preserve"> </w:t>
      </w:r>
      <m:oMath>
        <m:r>
          <m:rPr>
            <m:sty m:val="p"/>
            <m:scr m:val="double-struck"/>
          </m:rPr>
          <m:t>C</m:t>
        </m:r>
      </m:oMath>
      <w:r>
        <w:t xml:space="preserve">-algebra homomorphism, and for</w:t>
      </w:r>
      <w:r>
        <w:t xml:space="preserve"> </w:t>
      </w:r>
      <m:oMath>
        <m:r>
          <m:t>h</m:t>
        </m:r>
        <m:r>
          <m:rPr>
            <m:sty m:val="p"/>
          </m:rPr>
          <m:t>∈</m:t>
        </m:r>
        <m:r>
          <m:t>S</m:t>
        </m:r>
      </m:oMath>
      <w:r>
        <w:t xml:space="preserve">,</w:t>
      </w:r>
      <w:r>
        <w:t xml:space="preserve"> </w:t>
      </w:r>
      <m:oMath>
        <m:sSub>
          <m:e>
            <m:r>
              <m:t>j</m:t>
            </m:r>
          </m:e>
          <m:sub>
            <m:r>
              <m:t>μ</m:t>
            </m:r>
          </m:sub>
        </m:sSub>
        <m:d>
          <m:dPr>
            <m:begChr m:val="("/>
            <m:endChr m:val=")"/>
            <m:sepChr m:val=""/>
            <m:grow/>
          </m:dPr>
          <m:e>
            <m:r>
              <m:t>h</m:t>
            </m:r>
          </m:e>
        </m:d>
      </m:oMath>
      <w:r>
        <w:t xml:space="preserve"> </w:t>
      </w:r>
      <w:r>
        <w:t xml:space="preserve">records exactly the value of</w:t>
      </w:r>
      <w:r>
        <w:t xml:space="preserve"> </w:t>
      </w:r>
      <m:oMath>
        <m:r>
          <m:t>h</m:t>
        </m:r>
      </m:oMath>
      <w:r>
        <w:t xml:space="preserve"> </w:t>
      </w:r>
      <w:r>
        <w:t xml:space="preserve">and all its partial derivatives of order</w:t>
      </w:r>
      <w:r>
        <w:t xml:space="preserve"> </w:t>
      </w:r>
      <m:oMath>
        <m:r>
          <m:rPr>
            <m:sty m:val="p"/>
          </m:rPr>
          <m:t>&lt;</m:t>
        </m:r>
        <m:r>
          <m:t>μ</m:t>
        </m:r>
      </m:oMath>
      <w:r>
        <w:t xml:space="preserve"> </w:t>
      </w:r>
      <w:r>
        <w:t xml:space="preserve">at</w:t>
      </w:r>
      <w:r>
        <w:t xml:space="preserve"> </w:t>
      </w:r>
      <m:oMath>
        <m:r>
          <m:t>q</m:t>
        </m:r>
      </m:oMath>
      <w:r>
        <w:t xml:space="preserve"> </w:t>
      </w:r>
      <w:r>
        <w:t xml:space="preserve">(equivalently, the degree</w:t>
      </w:r>
      <w:r>
        <w:t xml:space="preserve"> </w:t>
      </w:r>
      <m:oMath>
        <m:r>
          <m:rPr>
            <m:sty m:val="p"/>
          </m:rPr>
          <m:t>&lt;</m:t>
        </m:r>
        <m:r>
          <m:t>μ</m:t>
        </m:r>
      </m:oMath>
      <w:r>
        <w:t xml:space="preserve"> </w:t>
      </w:r>
      <w:r>
        <w:t xml:space="preserve">part of the Taylor expansion of</w:t>
      </w:r>
      <w:r>
        <w:t xml:space="preserve"> </w:t>
      </w:r>
      <m:oMath>
        <m:r>
          <m:t>h</m:t>
        </m:r>
      </m:oMath>
      <w:r>
        <w:t xml:space="preserve"> </w:t>
      </w:r>
      <w:r>
        <w:t xml:space="preserve">at</w:t>
      </w:r>
      <w:r>
        <w:t xml:space="preserve"> </w:t>
      </w:r>
      <m:oMath>
        <m:r>
          <m:t>q</m:t>
        </m:r>
      </m:oMath>
      <w:r>
        <w:t xml:space="preserve">). In particular, for a subspace</w:t>
      </w:r>
      <w:r>
        <w:t xml:space="preserve"> </w:t>
      </w:r>
      <m:oMath>
        <m:r>
          <m:t>W</m:t>
        </m:r>
        <m:r>
          <m:rPr>
            <m:sty m:val="p"/>
          </m:rPr>
          <m:t>⊆</m:t>
        </m:r>
        <m:sSub>
          <m:e>
            <m:d>
              <m:dPr>
                <m:begChr m:val="["/>
                <m:endChr m:val="]"/>
                <m:sepChr m:val=""/>
                <m:grow/>
              </m:dPr>
              <m:e>
                <m:sSub>
                  <m:e>
                    <m:r>
                      <m:t>I</m:t>
                    </m:r>
                  </m:e>
                  <m:sub>
                    <m:sSub>
                      <m:e>
                        <m:r>
                          <m:t>Z</m:t>
                        </m:r>
                      </m:e>
                      <m:sub>
                        <m:r>
                          <m:t>n</m:t>
                        </m:r>
                      </m:sub>
                    </m:sSub>
                  </m:sub>
                </m:sSub>
              </m:e>
            </m:d>
          </m:e>
          <m:sub>
            <m:r>
              <m:t>d</m:t>
            </m:r>
          </m:sub>
        </m:sSub>
      </m:oMath>
      <w:r>
        <w:t xml:space="preserve"> </w:t>
      </w:r>
      <w:r>
        <w:t xml:space="preserve">(dehomogenized at</w:t>
      </w:r>
      <w:r>
        <w:t xml:space="preserve"> </w:t>
      </w:r>
      <m:oMath>
        <m:r>
          <m:t>w</m:t>
        </m:r>
        <m:r>
          <m:rPr>
            <m:sty m:val="p"/>
          </m:rPr>
          <m:t>=</m:t>
        </m:r>
        <m:r>
          <m:t>1</m:t>
        </m:r>
      </m:oMath>
      <w:r>
        <w:t xml:space="preserve">), a general point</w:t>
      </w:r>
      <w:r>
        <w:t xml:space="preserve"> </w:t>
      </w:r>
      <m:oMath>
        <m:r>
          <m:t>q</m:t>
        </m:r>
      </m:oMath>
      <w:r>
        <w:t xml:space="preserve"> </w:t>
      </w:r>
      <w:r>
        <w:t xml:space="preserve">imposes independent multiplicity-</w:t>
      </w:r>
      <m:oMath>
        <m:r>
          <m:t>μ</m:t>
        </m:r>
      </m:oMath>
      <w:r>
        <w:t xml:space="preserve"> </w:t>
      </w:r>
      <w:r>
        <w:t xml:space="preserve">conditions on</w:t>
      </w:r>
      <w:r>
        <w:t xml:space="preserve"> </w:t>
      </w:r>
      <m:oMath>
        <m:r>
          <m:t>W</m:t>
        </m:r>
      </m:oMath>
      <w:r>
        <w:t xml:space="preserve"> </w:t>
      </w:r>
      <w:r>
        <w:t xml:space="preserve">exactly when</w:t>
      </w:r>
      <w:r>
        <w:t xml:space="preserve"> </w:t>
      </w:r>
      <m:oMath>
        <m:sSub>
          <m:e>
            <m:r>
              <m:t>j</m:t>
            </m:r>
          </m:e>
          <m:sub>
            <m:r>
              <m:t>μ</m:t>
            </m:r>
          </m:sub>
        </m:sSub>
        <m:sSub>
          <m:e>
            <m:r>
              <m:rPr>
                <m:sty m:val="p"/>
              </m:rPr>
              <m:t>|</m:t>
            </m:r>
          </m:e>
          <m:sub>
            <m:r>
              <m:t>W</m:t>
            </m:r>
          </m:sub>
        </m:sSub>
      </m:oMath>
      <w:r>
        <w:t xml:space="preserve"> </w:t>
      </w:r>
      <w:r>
        <w:t xml:space="preserve">has maximal possible rank</w:t>
      </w:r>
      <w:r>
        <w:t xml:space="preserve"> </w:t>
      </w:r>
      <m:oMath>
        <m:r>
          <m:rPr>
            <m:sty m:val="p"/>
          </m:rPr>
          <m:t>min</m:t>
        </m:r>
        <m:d>
          <m:dPr>
            <m:begChr m:val="("/>
            <m:endChr m:val=")"/>
            <m:sepChr m:val=""/>
            <m:grow/>
          </m:dPr>
          <m:e>
            <m:r>
              <m:rPr>
                <m:sty m:val="p"/>
              </m:rPr>
              <m:t>dim</m:t>
            </m:r>
            <m:r>
              <m:t>W</m:t>
            </m:r>
            <m:r>
              <m:rPr>
                <m:sty m:val="p"/>
              </m:rPr>
              <m:t>,</m:t>
            </m:r>
            <m:d>
              <m:dPr>
                <m:begChr m:val="("/>
                <m:endChr m:val=")"/>
                <m:sepChr m:val=""/>
                <m:grow/>
              </m:dPr>
              <m:e>
                <m:f>
                  <m:fPr>
                    <m:type m:val="noBar"/>
                  </m:fPr>
                  <m:num>
                    <m:r>
                      <m:t>μ</m:t>
                    </m:r>
                    <m:r>
                      <m:rPr>
                        <m:sty m:val="p"/>
                      </m:rPr>
                      <m:t>+</m:t>
                    </m:r>
                    <m:r>
                      <m:t>1</m:t>
                    </m:r>
                  </m:num>
                  <m:den>
                    <m:r>
                      <m:t>2</m:t>
                    </m:r>
                  </m:den>
                </m:f>
              </m:e>
            </m:d>
          </m:e>
        </m:d>
      </m:oMath>
      <w:r>
        <w:t xml:space="preserve">; the configuration fails to have the expected dimension at</w:t>
      </w:r>
      <w:r>
        <w:t xml:space="preserve"> </w:t>
      </w:r>
      <m:oMath>
        <m:r>
          <m:t>q</m:t>
        </m:r>
      </m:oMath>
      <w:r>
        <w:t xml:space="preserve">, i.e. exhibits unexpectedness in this range, exactly when</w:t>
      </w:r>
      <w:r>
        <w:t xml:space="preserve"> </w:t>
      </w:r>
      <m:oMath>
        <m:r>
          <m:rPr>
            <m:sty m:val="p"/>
          </m:rPr>
          <m:t>dim</m:t>
        </m:r>
        <m:sSub>
          <m:e>
            <m:r>
              <m:t>j</m:t>
            </m:r>
          </m:e>
          <m:sub>
            <m:r>
              <m:t>μ</m:t>
            </m:r>
          </m:sub>
        </m:sSub>
        <m:d>
          <m:dPr>
            <m:begChr m:val="("/>
            <m:endChr m:val=")"/>
            <m:sepChr m:val=""/>
            <m:grow/>
          </m:dPr>
          <m:e>
            <m:r>
              <m:t>W</m:t>
            </m:r>
          </m:e>
        </m:d>
        <m:r>
          <m:rPr>
            <m:sty m:val="p"/>
          </m:rPr>
          <m:t>&lt;</m:t>
        </m:r>
        <m:r>
          <m:rPr>
            <m:sty m:val="p"/>
          </m:rPr>
          <m:t>min</m:t>
        </m:r>
        <m:d>
          <m:dPr>
            <m:begChr m:val="("/>
            <m:endChr m:val=")"/>
            <m:sepChr m:val=""/>
            <m:grow/>
          </m:dPr>
          <m:e>
            <m:r>
              <m:rPr>
                <m:sty m:val="p"/>
              </m:rPr>
              <m:t>dim</m:t>
            </m:r>
            <m:r>
              <m:t>W</m:t>
            </m:r>
            <m:r>
              <m:rPr>
                <m:sty m:val="p"/>
              </m:rPr>
              <m:t>,</m:t>
            </m:r>
            <m:d>
              <m:dPr>
                <m:begChr m:val="("/>
                <m:endChr m:val=")"/>
                <m:sepChr m:val=""/>
                <m:grow/>
              </m:dPr>
              <m:e>
                <m:f>
                  <m:fPr>
                    <m:type m:val="noBar"/>
                  </m:fPr>
                  <m:num>
                    <m:r>
                      <m:t>μ</m:t>
                    </m:r>
                    <m:r>
                      <m:rPr>
                        <m:sty m:val="p"/>
                      </m:rPr>
                      <m:t>+</m:t>
                    </m:r>
                    <m:r>
                      <m:t>1</m:t>
                    </m:r>
                  </m:num>
                  <m:den>
                    <m:r>
                      <m:t>2</m:t>
                    </m:r>
                  </m:den>
                </m:f>
              </m:e>
            </m:d>
          </m:e>
        </m:d>
      </m:oMath>
      <w:r>
        <w:t xml:space="preserve"> </w:t>
      </w:r>
      <w:r>
        <w:t xml:space="preserve">for a general (equivalently, by upper semicontinuity of rank, for every) choice of</w:t>
      </w:r>
      <w:r>
        <w:t xml:space="preserve"> </w:t>
      </w:r>
      <m:oMath>
        <m:r>
          <m:t>q</m:t>
        </m:r>
      </m:oMath>
      <w:r>
        <w:t xml:space="preserve"> </w:t>
      </w:r>
      <w:r>
        <w:t xml:space="preserve">outside a proper closed subset.</w:t>
      </w:r>
    </w:p>
    <w:p>
      <w:pPr>
        <w:pStyle w:val="BodyText"/>
      </w:pPr>
      <w:r>
        <w:t xml:space="preserve">For</w:t>
      </w:r>
      <w:r>
        <w:t xml:space="preserve"> </w:t>
      </w:r>
      <m:oMath>
        <m:r>
          <m:t>N</m:t>
        </m:r>
        <m:r>
          <m:rPr>
            <m:sty m:val="p"/>
          </m:rPr>
          <m:t>≥</m:t>
        </m:r>
        <m:r>
          <m:t>0</m:t>
        </m:r>
      </m:oMath>
      <w:r>
        <w:t xml:space="preserve"> </w:t>
      </w:r>
      <w:r>
        <w:t xml:space="preserve">let</w:t>
      </w:r>
      <w:r>
        <w:t xml:space="preserve"> </w:t>
      </w:r>
      <m:oMath>
        <m:sSub>
          <m:e>
            <m:r>
              <m:t>S</m:t>
            </m:r>
          </m:e>
          <m:sub>
            <m:r>
              <m:rPr>
                <m:sty m:val="p"/>
              </m:rPr>
              <m:t>≤</m:t>
            </m:r>
            <m:r>
              <m:t>N</m:t>
            </m:r>
          </m:sub>
        </m:sSub>
        <m:r>
          <m:rPr>
            <m:sty m:val="p"/>
          </m:rPr>
          <m:t>⊂</m:t>
        </m:r>
        <m:r>
          <m:t>S</m:t>
        </m:r>
      </m:oMath>
      <w:r>
        <w:t xml:space="preserve"> </w:t>
      </w:r>
      <w:r>
        <w:t xml:space="preserve">be the polynomials of degree</w:t>
      </w:r>
      <w:r>
        <w:t xml:space="preserve"> </w:t>
      </w:r>
      <m:oMath>
        <m:r>
          <m:rPr>
            <m:sty m:val="p"/>
          </m:rPr>
          <m:t>≤</m:t>
        </m:r>
        <m:r>
          <m:t>N</m:t>
        </m:r>
      </m:oMath>
      <w:r>
        <w:t xml:space="preserve">, and, for a point</w:t>
      </w:r>
      <w:r>
        <w:t xml:space="preserve"> </w:t>
      </w:r>
      <m:oMath>
        <m:sSup>
          <m:e>
            <m:r>
              <m:t>p</m:t>
            </m:r>
          </m:e>
          <m:sup>
            <m:r>
              <m:rPr>
                <m:sty m:val="p"/>
              </m:rPr>
              <m:t>*</m:t>
            </m:r>
          </m:sup>
        </m:sSup>
        <m:r>
          <m:rPr>
            <m:sty m:val="p"/>
          </m:rPr>
          <m:t>=</m:t>
        </m:r>
        <m:d>
          <m:dPr>
            <m:begChr m:val="("/>
            <m:endChr m:val=")"/>
            <m:sepChr m:val=""/>
            <m:grow/>
          </m:dPr>
          <m:e>
            <m:r>
              <m:t>0</m:t>
            </m:r>
            <m:r>
              <m:rPr>
                <m:sty m:val="p"/>
              </m:rPr>
              <m:t>,</m:t>
            </m:r>
            <m:r>
              <m:t>0</m:t>
            </m:r>
          </m:e>
        </m:d>
      </m:oMath>
      <w:r>
        <w:t xml:space="preserve"> </w:t>
      </w:r>
      <w:r>
        <w:t xml:space="preserve">(the chart-</w:t>
      </w:r>
      <m:oMath>
        <m:r>
          <m:t>w</m:t>
        </m:r>
        <m:r>
          <m:rPr>
            <m:sty m:val="p"/>
          </m:rPr>
          <m:t>=</m:t>
        </m:r>
        <m:r>
          <m:t>1</m:t>
        </m:r>
      </m:oMath>
      <w:r>
        <w:t xml:space="preserve"> </w:t>
      </w:r>
      <w:r>
        <w:t xml:space="preserve">image of</w:t>
      </w:r>
      <w:r>
        <w:t xml:space="preserve"> </w:t>
      </w:r>
      <m:oMath>
        <m:sSub>
          <m:e>
            <m:r>
              <m:t>p</m:t>
            </m:r>
          </m:e>
          <m:sub>
            <m:r>
              <m:t>0</m:t>
            </m:r>
          </m:sub>
        </m:sSub>
      </m:oMath>
      <w:r>
        <w:t xml:space="preserve">), let</w:t>
      </w:r>
      <w:r>
        <w:t xml:space="preserve"> </w:t>
      </w:r>
      <m:oMath>
        <m:sSubSup>
          <m:e>
            <m:r>
              <m:t>S</m:t>
            </m:r>
          </m:e>
          <m:sub>
            <m:r>
              <m:rPr>
                <m:sty m:val="p"/>
              </m:rPr>
              <m:t>≤</m:t>
            </m:r>
            <m:r>
              <m:t>N</m:t>
            </m:r>
          </m:sub>
          <m:sup>
            <m:r>
              <m:t>0</m:t>
            </m:r>
          </m:sup>
        </m:sSubSup>
        <m:r>
          <m:rPr>
            <m:sty m:val="p"/>
          </m:rPr>
          <m:t>=</m:t>
        </m:r>
        <m:r>
          <m:rPr>
            <m:sty m:val="p"/>
          </m:rPr>
          <m:t>{</m:t>
        </m:r>
        <m:r>
          <m:t>h</m:t>
        </m:r>
        <m:r>
          <m:rPr>
            <m:sty m:val="p"/>
          </m:rPr>
          <m:t>∈</m:t>
        </m:r>
        <m:sSub>
          <m:e>
            <m:r>
              <m:t>S</m:t>
            </m:r>
          </m:e>
          <m:sub>
            <m:r>
              <m:rPr>
                <m:sty m:val="p"/>
              </m:rPr>
              <m:t>≤</m:t>
            </m:r>
            <m:r>
              <m:t>N</m:t>
            </m:r>
          </m:sub>
        </m:sSub>
        <m:r>
          <m:rPr>
            <m:sty m:val="p"/>
          </m:rPr>
          <m:t>:</m:t>
        </m:r>
        <m:r>
          <m:t>h</m:t>
        </m:r>
        <m:d>
          <m:dPr>
            <m:begChr m:val="("/>
            <m:endChr m:val=")"/>
            <m:sepChr m:val=""/>
            <m:grow/>
          </m:dPr>
          <m:e>
            <m:r>
              <m:t>0</m:t>
            </m:r>
            <m:r>
              <m:rPr>
                <m:sty m:val="p"/>
              </m:rPr>
              <m:t>,</m:t>
            </m:r>
            <m:r>
              <m:t>0</m:t>
            </m:r>
          </m:e>
        </m:d>
        <m:r>
          <m:rPr>
            <m:sty m:val="p"/>
          </m:rPr>
          <m:t>=</m:t>
        </m:r>
        <m:r>
          <m:t>0</m:t>
        </m:r>
        <m:r>
          <m:rPr>
            <m:sty m:val="p"/>
          </m:rPr>
          <m:t>}</m:t>
        </m:r>
      </m:oMath>
      <w:r>
        <w:t xml:space="preserve">; note</w:t>
      </w:r>
      <w:r>
        <w:t xml:space="preserve"> </w:t>
      </w:r>
      <m:oMath>
        <m:r>
          <m:rPr>
            <m:sty m:val="p"/>
          </m:rPr>
          <m:t>dim</m:t>
        </m:r>
        <m:sSub>
          <m:e>
            <m:r>
              <m:t>S</m:t>
            </m:r>
          </m:e>
          <m:sub>
            <m:r>
              <m:rPr>
                <m:sty m:val="p"/>
              </m:rPr>
              <m:t>≤</m:t>
            </m:r>
            <m:r>
              <m:t>N</m:t>
            </m:r>
          </m:sub>
        </m:sSub>
        <m:r>
          <m:rPr>
            <m:sty m:val="p"/>
          </m:rPr>
          <m:t>=</m:t>
        </m:r>
        <m:d>
          <m:dPr>
            <m:begChr m:val="("/>
            <m:endChr m:val=")"/>
            <m:sepChr m:val=""/>
            <m:grow/>
          </m:dPr>
          <m:e>
            <m:f>
              <m:fPr>
                <m:type m:val="noBar"/>
              </m:fPr>
              <m:num>
                <m:r>
                  <m:t>N</m:t>
                </m:r>
                <m:r>
                  <m:rPr>
                    <m:sty m:val="p"/>
                  </m:rPr>
                  <m:t>+</m:t>
                </m:r>
                <m:r>
                  <m:t>2</m:t>
                </m:r>
              </m:num>
              <m:den>
                <m:r>
                  <m:t>2</m:t>
                </m:r>
              </m:den>
            </m:f>
          </m:e>
        </m:d>
      </m:oMath>
      <w:r>
        <w:t xml:space="preserve"> </w:t>
      </w:r>
      <w:r>
        <w:t xml:space="preserve">and</w:t>
      </w:r>
      <w:r>
        <w:t xml:space="preserve"> </w:t>
      </w:r>
      <m:oMath>
        <m:r>
          <m:rPr>
            <m:sty m:val="p"/>
          </m:rPr>
          <m:t>dim</m:t>
        </m:r>
        <m:sSubSup>
          <m:e>
            <m:r>
              <m:t>S</m:t>
            </m:r>
          </m:e>
          <m:sub>
            <m:r>
              <m:rPr>
                <m:sty m:val="p"/>
              </m:rPr>
              <m:t>≤</m:t>
            </m:r>
            <m:r>
              <m:t>N</m:t>
            </m:r>
          </m:sub>
          <m:sup>
            <m:r>
              <m:t>0</m:t>
            </m:r>
          </m:sup>
        </m:sSubSup>
        <m:r>
          <m:rPr>
            <m:sty m:val="p"/>
          </m:rPr>
          <m:t>=</m:t>
        </m:r>
        <m:d>
          <m:dPr>
            <m:begChr m:val="("/>
            <m:endChr m:val=")"/>
            <m:sepChr m:val=""/>
            <m:grow/>
          </m:dPr>
          <m:e>
            <m:f>
              <m:fPr>
                <m:type m:val="noBar"/>
              </m:fPr>
              <m:num>
                <m:r>
                  <m:t>N</m:t>
                </m:r>
                <m:r>
                  <m:rPr>
                    <m:sty m:val="p"/>
                  </m:rPr>
                  <m:t>+</m:t>
                </m:r>
                <m:r>
                  <m:t>2</m:t>
                </m:r>
              </m:num>
              <m:den>
                <m:r>
                  <m:t>2</m:t>
                </m:r>
              </m:den>
            </m:f>
          </m:e>
        </m:d>
        <m:r>
          <m:rPr>
            <m:sty m:val="p"/>
          </m:rPr>
          <m:t>−</m:t>
        </m:r>
        <m:r>
          <m:t>1</m:t>
        </m:r>
      </m:oMath>
      <w:r>
        <w:t xml:space="preserve">.</w:t>
      </w:r>
    </w:p>
    <w:bookmarkStart w:id="24" w:name="lem:jet"/>
    <w:p>
      <w:pPr>
        <w:pStyle w:val="BodyText"/>
      </w:pPr>
      <w:r>
        <w:rPr>
          <w:bCs/>
          <w:b/>
        </w:rPr>
        <w:t xml:space="preserve">Lemma 4</w:t>
      </w:r>
      <w:r>
        <w:t xml:space="preserve">.</w:t>
      </w:r>
      <w:r>
        <w:t xml:space="preserve"> </w:t>
      </w:r>
      <w:r>
        <w:t xml:space="preserve"> </w:t>
      </w:r>
      <w:r>
        <w:rPr>
          <w:iCs/>
          <w:i/>
        </w:rPr>
        <w:t xml:space="preserve">Let</w:t>
      </w:r>
      <w:r>
        <w:rPr>
          <w:iCs/>
          <w:i/>
        </w:rPr>
        <w:t xml:space="preserve"> </w:t>
      </w:r>
      <m:oMath>
        <m:r>
          <m:t>q</m:t>
        </m:r>
        <m:r>
          <m:rPr>
            <m:sty m:val="p"/>
          </m:rPr>
          <m:t>=</m:t>
        </m:r>
        <m:d>
          <m:dPr>
            <m:begChr m:val="("/>
            <m:endChr m:val=")"/>
            <m:sepChr m:val=""/>
            <m:grow/>
          </m:dPr>
          <m:e>
            <m:r>
              <m:t>s</m:t>
            </m:r>
            <m:r>
              <m:rPr>
                <m:sty m:val="p"/>
              </m:rPr>
              <m:t>,</m:t>
            </m:r>
            <m:r>
              <m:t>t</m:t>
            </m:r>
          </m:e>
        </m:d>
        <m:r>
          <m:rPr>
            <m:sty m:val="p"/>
          </m:rPr>
          <m:t>∈</m:t>
        </m:r>
        <m:sSup>
          <m:e>
            <m:r>
              <m:rPr>
                <m:sty m:val="p"/>
                <m:scr m:val="double-struck"/>
              </m:rPr>
              <m:t>C</m:t>
            </m:r>
          </m:e>
          <m:sup>
            <m:r>
              <m:t>2</m:t>
            </m:r>
          </m:sup>
        </m:sSup>
      </m:oMath>
      <w:r>
        <w:rPr>
          <w:iCs/>
          <w:i/>
        </w:rPr>
        <w:t xml:space="preserve"> </w:t>
      </w:r>
      <w:r>
        <w:rPr>
          <w:iCs/>
          <w:i/>
        </w:rPr>
        <w:t xml:space="preserve">with</w:t>
      </w:r>
      <w:r>
        <w:rPr>
          <w:iCs/>
          <w:i/>
        </w:rPr>
        <w:t xml:space="preserve"> </w:t>
      </w:r>
      <m:oMath>
        <m:r>
          <m:t>q</m:t>
        </m:r>
        <m:r>
          <m:rPr>
            <m:sty m:val="p"/>
          </m:rPr>
          <m:t>≠</m:t>
        </m:r>
        <m:d>
          <m:dPr>
            <m:begChr m:val="("/>
            <m:endChr m:val=")"/>
            <m:sepChr m:val=""/>
            <m:grow/>
          </m:dPr>
          <m:e>
            <m:r>
              <m:t>0</m:t>
            </m:r>
            <m:r>
              <m:rPr>
                <m:sty m:val="p"/>
              </m:rPr>
              <m:t>,</m:t>
            </m:r>
            <m:r>
              <m:t>0</m:t>
            </m:r>
          </m:e>
        </m:d>
      </m:oMath>
      <w:r>
        <w:rPr>
          <w:iCs/>
          <w:i/>
        </w:rPr>
        <w:t xml:space="preserve">, and let</w:t>
      </w:r>
      <w:r>
        <w:rPr>
          <w:iCs/>
          <w:i/>
        </w:rPr>
        <w:t xml:space="preserve"> </w:t>
      </w:r>
      <m:oMath>
        <m:r>
          <m:t>μ</m:t>
        </m:r>
        <m:r>
          <m:rPr>
            <m:sty m:val="p"/>
          </m:rPr>
          <m:t>≥</m:t>
        </m:r>
        <m:r>
          <m:t>1</m:t>
        </m:r>
      </m:oMath>
      <w:r>
        <w:rPr>
          <w:iCs/>
          <w:i/>
        </w:rPr>
        <w:t xml:space="preserve">.</w:t>
      </w:r>
    </w:p>
    <w:p>
      <w:pPr>
        <w:numPr>
          <w:ilvl w:val="0"/>
          <w:numId w:val="1001"/>
        </w:numPr>
      </w:pPr>
      <w:r>
        <w:rPr>
          <w:iCs/>
          <w:i/>
        </w:rPr>
        <w:t xml:space="preserve">If</w:t>
      </w:r>
      <w:r>
        <w:rPr>
          <w:iCs/>
          <w:i/>
        </w:rPr>
        <w:t xml:space="preserve"> </w:t>
      </w:r>
      <m:oMath>
        <m:r>
          <m:t>N</m:t>
        </m:r>
        <m:r>
          <m:rPr>
            <m:sty m:val="p"/>
          </m:rPr>
          <m:t>=</m:t>
        </m:r>
        <m:r>
          <m:t>μ</m:t>
        </m:r>
        <m:r>
          <m:rPr>
            <m:sty m:val="p"/>
          </m:rPr>
          <m:t>−</m:t>
        </m:r>
        <m:r>
          <m:t>1</m:t>
        </m:r>
      </m:oMath>
      <w:r>
        <w:rPr>
          <w:iCs/>
          <w:i/>
        </w:rPr>
        <w:t xml:space="preserve">, then</w:t>
      </w:r>
      <w:r>
        <w:rPr>
          <w:iCs/>
          <w:i/>
        </w:rPr>
        <w:t xml:space="preserve"> </w:t>
      </w:r>
      <m:oMath>
        <m:sSub>
          <m:e>
            <m:r>
              <m:t>j</m:t>
            </m:r>
          </m:e>
          <m:sub>
            <m:r>
              <m:t>μ</m:t>
            </m:r>
          </m:sub>
        </m:sSub>
        <m:sSub>
          <m:e>
            <m:r>
              <m:rPr>
                <m:sty m:val="p"/>
              </m:rPr>
              <m:t>|</m:t>
            </m:r>
          </m:e>
          <m:sub>
            <m:sSub>
              <m:e>
                <m:r>
                  <m:t>S</m:t>
                </m:r>
              </m:e>
              <m:sub>
                <m:r>
                  <m:rPr>
                    <m:sty m:val="p"/>
                  </m:rPr>
                  <m:t>≤</m:t>
                </m:r>
                <m:r>
                  <m:t>N</m:t>
                </m:r>
              </m:sub>
            </m:sSub>
          </m:sub>
        </m:sSub>
        <m:r>
          <m:rPr>
            <m:sty m:val="p"/>
          </m:rPr>
          <m:t>:</m:t>
        </m:r>
        <m:sSub>
          <m:e>
            <m:r>
              <m:t>S</m:t>
            </m:r>
          </m:e>
          <m:sub>
            <m:r>
              <m:rPr>
                <m:sty m:val="p"/>
              </m:rPr>
              <m:t>≤</m:t>
            </m:r>
            <m:r>
              <m:t>N</m:t>
            </m:r>
          </m:sub>
        </m:sSub>
        <m:r>
          <m:rPr>
            <m:sty m:val="p"/>
          </m:rPr>
          <m:t>→</m:t>
        </m:r>
        <m:sSub>
          <m:e>
            <m:r>
              <m:t>A</m:t>
            </m:r>
          </m:e>
          <m:sub>
            <m:r>
              <m:t>μ</m:t>
            </m:r>
          </m:sub>
        </m:sSub>
        <m:d>
          <m:dPr>
            <m:begChr m:val="("/>
            <m:endChr m:val=")"/>
            <m:sepChr m:val=""/>
            <m:grow/>
          </m:dPr>
          <m:e>
            <m:r>
              <m:t>q</m:t>
            </m:r>
          </m:e>
        </m:d>
      </m:oMath>
      <w:r>
        <w:rPr>
          <w:iCs/>
          <w:i/>
        </w:rPr>
        <w:t xml:space="preserve"> </w:t>
      </w:r>
      <w:r>
        <w:rPr>
          <w:iCs/>
          <w:i/>
        </w:rPr>
        <w:t xml:space="preserve">is a linear isomorphism. In particular</w:t>
      </w:r>
      <w:r>
        <w:rPr>
          <w:iCs/>
          <w:i/>
        </w:rPr>
        <w:t xml:space="preserve"> </w:t>
      </w:r>
      <m:oMath>
        <m:sSub>
          <m:e>
            <m:r>
              <m:t>j</m:t>
            </m:r>
          </m:e>
          <m:sub>
            <m:r>
              <m:t>μ</m:t>
            </m:r>
          </m:sub>
        </m:sSub>
        <m:sSub>
          <m:e>
            <m:r>
              <m:rPr>
                <m:sty m:val="p"/>
              </m:rPr>
              <m:t>|</m:t>
            </m:r>
          </m:e>
          <m:sub>
            <m:sSubSup>
              <m:e>
                <m:r>
                  <m:t>S</m:t>
                </m:r>
              </m:e>
              <m:sub>
                <m:r>
                  <m:rPr>
                    <m:sty m:val="p"/>
                  </m:rPr>
                  <m:t>≤</m:t>
                </m:r>
                <m:r>
                  <m:t>N</m:t>
                </m:r>
              </m:sub>
              <m:sup>
                <m:r>
                  <m:t>0</m:t>
                </m:r>
              </m:sup>
            </m:sSubSup>
          </m:sub>
        </m:sSub>
      </m:oMath>
      <w:r>
        <w:rPr>
          <w:iCs/>
          <w:i/>
        </w:rPr>
        <w:t xml:space="preserve"> </w:t>
      </w:r>
      <w:r>
        <w:rPr>
          <w:iCs/>
          <w:i/>
        </w:rPr>
        <w:t xml:space="preserve">is injective, with image of dimension</w:t>
      </w:r>
      <w:r>
        <w:rPr>
          <w:iCs/>
          <w:i/>
        </w:rPr>
        <w:t xml:space="preserve"> </w:t>
      </w:r>
      <m:oMath>
        <m:d>
          <m:dPr>
            <m:begChr m:val="("/>
            <m:endChr m:val=")"/>
            <m:sepChr m:val=""/>
            <m:grow/>
          </m:dPr>
          <m:e>
            <m:f>
              <m:fPr>
                <m:type m:val="noBar"/>
              </m:fPr>
              <m:num>
                <m:r>
                  <m:t>μ</m:t>
                </m:r>
                <m:r>
                  <m:rPr>
                    <m:sty m:val="p"/>
                  </m:rPr>
                  <m:t>+</m:t>
                </m:r>
                <m:r>
                  <m:t>1</m:t>
                </m:r>
              </m:num>
              <m:den>
                <m:r>
                  <m:t>2</m:t>
                </m:r>
              </m:den>
            </m:f>
          </m:e>
        </m:d>
        <m:r>
          <m:rPr>
            <m:sty m:val="p"/>
          </m:rPr>
          <m:t>−</m:t>
        </m:r>
        <m:r>
          <m:t>1</m:t>
        </m:r>
      </m:oMath>
      <w:r>
        <w:rPr>
          <w:iCs/>
          <w:i/>
        </w:rPr>
        <w:t xml:space="preserve">.</w:t>
      </w:r>
    </w:p>
    <w:p>
      <w:pPr>
        <w:numPr>
          <w:ilvl w:val="0"/>
          <w:numId w:val="1001"/>
        </w:numPr>
      </w:pPr>
      <w:r>
        <w:rPr>
          <w:iCs/>
          <w:i/>
        </w:rPr>
        <w:t xml:space="preserve">If</w:t>
      </w:r>
      <w:r>
        <w:rPr>
          <w:iCs/>
          <w:i/>
        </w:rPr>
        <w:t xml:space="preserve"> </w:t>
      </w:r>
      <m:oMath>
        <m:r>
          <m:t>N</m:t>
        </m:r>
        <m:r>
          <m:rPr>
            <m:sty m:val="p"/>
          </m:rPr>
          <m:t>≥</m:t>
        </m:r>
        <m:r>
          <m:t>μ</m:t>
        </m:r>
      </m:oMath>
      <w:r>
        <w:rPr>
          <w:iCs/>
          <w:i/>
        </w:rPr>
        <w:t xml:space="preserve">, then</w:t>
      </w:r>
      <w:r>
        <w:rPr>
          <w:iCs/>
          <w:i/>
        </w:rPr>
        <w:t xml:space="preserve"> </w:t>
      </w:r>
      <m:oMath>
        <m:sSub>
          <m:e>
            <m:r>
              <m:t>j</m:t>
            </m:r>
          </m:e>
          <m:sub>
            <m:r>
              <m:t>μ</m:t>
            </m:r>
          </m:sub>
        </m:sSub>
        <m:d>
          <m:dPr>
            <m:begChr m:val="("/>
            <m:endChr m:val=")"/>
            <m:sepChr m:val=""/>
            <m:grow/>
          </m:dPr>
          <m:e>
            <m:sSubSup>
              <m:e>
                <m:r>
                  <m:t>S</m:t>
                </m:r>
              </m:e>
              <m:sub>
                <m:r>
                  <m:rPr>
                    <m:sty m:val="p"/>
                  </m:rPr>
                  <m:t>≤</m:t>
                </m:r>
                <m:r>
                  <m:t>N</m:t>
                </m:r>
              </m:sub>
              <m:sup>
                <m:r>
                  <m:t>0</m:t>
                </m:r>
              </m:sup>
            </m:sSubSup>
          </m:e>
        </m:d>
        <m:r>
          <m:rPr>
            <m:sty m:val="p"/>
          </m:rPr>
          <m:t>=</m:t>
        </m:r>
        <m:sSub>
          <m:e>
            <m:r>
              <m:t>A</m:t>
            </m:r>
          </m:e>
          <m:sub>
            <m:r>
              <m:t>μ</m:t>
            </m:r>
          </m:sub>
        </m:sSub>
        <m:d>
          <m:dPr>
            <m:begChr m:val="("/>
            <m:endChr m:val=")"/>
            <m:sepChr m:val=""/>
            <m:grow/>
          </m:dPr>
          <m:e>
            <m:r>
              <m:t>q</m:t>
            </m:r>
          </m:e>
        </m:d>
      </m:oMath>
      <w:r>
        <w:rPr>
          <w:iCs/>
          <w:i/>
        </w:rPr>
        <w:t xml:space="preserve"> </w:t>
      </w:r>
      <w:r>
        <w:rPr>
          <w:iCs/>
          <w:i/>
        </w:rPr>
        <w:t xml:space="preserve">(all of it).</w:t>
      </w:r>
    </w:p>
    <w:p>
      <w:pPr>
        <w:numPr>
          <w:ilvl w:val="0"/>
          <w:numId w:val="1001"/>
        </w:numPr>
      </w:pPr>
      <w:r>
        <w:rPr>
          <w:iCs/>
          <w:i/>
        </w:rPr>
        <w:t xml:space="preserve">For any</w:t>
      </w:r>
      <w:r>
        <w:rPr>
          <w:iCs/>
          <w:i/>
        </w:rPr>
        <w:t xml:space="preserve"> </w:t>
      </w:r>
      <m:oMath>
        <m:r>
          <m:t>g</m:t>
        </m:r>
        <m:r>
          <m:rPr>
            <m:sty m:val="p"/>
          </m:rPr>
          <m:t>∈</m:t>
        </m:r>
        <m:r>
          <m:t>S</m:t>
        </m:r>
      </m:oMath>
      <w:r>
        <w:rPr>
          <w:iCs/>
          <w:i/>
        </w:rPr>
        <w:t xml:space="preserve"> </w:t>
      </w:r>
      <w:r>
        <w:rPr>
          <w:iCs/>
          <w:i/>
        </w:rPr>
        <w:t xml:space="preserve">with</w:t>
      </w:r>
      <w:r>
        <w:rPr>
          <w:iCs/>
          <w:i/>
        </w:rPr>
        <w:t xml:space="preserve"> </w:t>
      </w:r>
      <m:oMath>
        <m:r>
          <m:t>g</m:t>
        </m:r>
        <m:d>
          <m:dPr>
            <m:begChr m:val="("/>
            <m:endChr m:val=")"/>
            <m:sepChr m:val=""/>
            <m:grow/>
          </m:dPr>
          <m:e>
            <m:r>
              <m:t>q</m:t>
            </m:r>
          </m:e>
        </m:d>
        <m:r>
          <m:rPr>
            <m:sty m:val="p"/>
          </m:rPr>
          <m:t>≠</m:t>
        </m:r>
        <m:r>
          <m:t>0</m:t>
        </m:r>
      </m:oMath>
      <w:r>
        <w:rPr>
          <w:iCs/>
          <w:i/>
        </w:rPr>
        <w:t xml:space="preserve"> </w:t>
      </w:r>
      <w:r>
        <w:rPr>
          <w:iCs/>
          <w:i/>
        </w:rPr>
        <w:t xml:space="preserve">and any subspace</w:t>
      </w:r>
      <w:r>
        <w:rPr>
          <w:iCs/>
          <w:i/>
        </w:rPr>
        <w:t xml:space="preserve"> </w:t>
      </w:r>
      <m:oMath>
        <m:r>
          <m:t>W</m:t>
        </m:r>
        <m:r>
          <m:rPr>
            <m:sty m:val="p"/>
          </m:rPr>
          <m:t>⊆</m:t>
        </m:r>
        <m:r>
          <m:t>S</m:t>
        </m:r>
      </m:oMath>
      <w:r>
        <w:rPr>
          <w:iCs/>
          <w:i/>
        </w:rPr>
        <w:t xml:space="preserve">,</w:t>
      </w:r>
      <w:r>
        <w:rPr>
          <w:iCs/>
          <w:i/>
        </w:rPr>
        <w:t xml:space="preserve"> </w:t>
      </w:r>
      <m:oMath>
        <m:r>
          <m:rPr>
            <m:sty m:val="p"/>
          </m:rPr>
          <m:t>dim</m:t>
        </m:r>
        <m:sSub>
          <m:e>
            <m:r>
              <m:t>j</m:t>
            </m:r>
          </m:e>
          <m:sub>
            <m:r>
              <m:t>μ</m:t>
            </m:r>
          </m:sub>
        </m:sSub>
        <m:d>
          <m:dPr>
            <m:begChr m:val="("/>
            <m:endChr m:val=")"/>
            <m:sepChr m:val=""/>
            <m:grow/>
          </m:dPr>
          <m:e>
            <m:r>
              <m:t>g</m:t>
            </m:r>
            <m:r>
              <m:t>W</m:t>
            </m:r>
          </m:e>
        </m:d>
        <m:r>
          <m:rPr>
            <m:sty m:val="p"/>
          </m:rPr>
          <m:t>=</m:t>
        </m:r>
        <m:r>
          <m:rPr>
            <m:sty m:val="p"/>
          </m:rPr>
          <m:t>dim</m:t>
        </m:r>
        <m:sSub>
          <m:e>
            <m:r>
              <m:t>j</m:t>
            </m:r>
          </m:e>
          <m:sub>
            <m:r>
              <m:t>μ</m:t>
            </m:r>
          </m:sub>
        </m:sSub>
        <m:d>
          <m:dPr>
            <m:begChr m:val="("/>
            <m:endChr m:val=")"/>
            <m:sepChr m:val=""/>
            <m:grow/>
          </m:dPr>
          <m:e>
            <m:r>
              <m:t>W</m:t>
            </m:r>
          </m:e>
        </m:d>
      </m:oMath>
      <w:r>
        <w:rPr>
          <w:iCs/>
          <w:i/>
        </w:rPr>
        <w:t xml:space="preserve">.</w:t>
      </w:r>
    </w:p>
    <w:bookmarkEnd w:id="24"/>
    <w:p>
      <w:pPr>
        <w:pStyle w:val="FirstParagraph"/>
      </w:pPr>
      <w:r>
        <w:rPr>
          <w:iCs/>
          <w:i/>
        </w:rPr>
        <w:t xml:space="preserve">Proof.</w:t>
      </w:r>
      <w:r>
        <w:t xml:space="preserve"> </w:t>
      </w:r>
      <w:r>
        <w:t xml:space="preserve">(a) Both spaces have dimension</w:t>
      </w:r>
      <w:r>
        <w:t xml:space="preserve"> </w:t>
      </w:r>
      <m:oMath>
        <m:d>
          <m:dPr>
            <m:begChr m:val="("/>
            <m:endChr m:val=")"/>
            <m:sepChr m:val=""/>
            <m:grow/>
          </m:dPr>
          <m:e>
            <m:f>
              <m:fPr>
                <m:type m:val="noBar"/>
              </m:fPr>
              <m:num>
                <m:r>
                  <m:t>μ</m:t>
                </m:r>
                <m:r>
                  <m:rPr>
                    <m:sty m:val="p"/>
                  </m:rPr>
                  <m:t>+</m:t>
                </m:r>
                <m:r>
                  <m:t>1</m:t>
                </m:r>
              </m:num>
              <m:den>
                <m:r>
                  <m:t>2</m:t>
                </m:r>
              </m:den>
            </m:f>
          </m:e>
        </m:d>
      </m:oMath>
      <w:r>
        <w:t xml:space="preserve">, so it suffices to show</w:t>
      </w:r>
      <w:r>
        <w:t xml:space="preserve"> </w:t>
      </w:r>
      <m:oMath>
        <m:sSub>
          <m:e>
            <m:r>
              <m:t>j</m:t>
            </m:r>
          </m:e>
          <m:sub>
            <m:r>
              <m:t>μ</m:t>
            </m:r>
          </m:sub>
        </m:sSub>
        <m:sSub>
          <m:e>
            <m:r>
              <m:rPr>
                <m:sty m:val="p"/>
              </m:rPr>
              <m:t>|</m:t>
            </m:r>
          </m:e>
          <m:sub>
            <m:sSub>
              <m:e>
                <m:r>
                  <m:t>S</m:t>
                </m:r>
              </m:e>
              <m:sub>
                <m:r>
                  <m:rPr>
                    <m:sty m:val="p"/>
                  </m:rPr>
                  <m:t>≤</m:t>
                </m:r>
                <m:r>
                  <m:t>N</m:t>
                </m:r>
              </m:sub>
            </m:sSub>
          </m:sub>
        </m:sSub>
      </m:oMath>
      <w:r>
        <w:t xml:space="preserve"> </w:t>
      </w:r>
      <w:r>
        <w:t xml:space="preserve">is injective. If</w:t>
      </w:r>
      <w:r>
        <w:t xml:space="preserve"> </w:t>
      </w:r>
      <m:oMath>
        <m:r>
          <m:t>h</m:t>
        </m:r>
        <m:r>
          <m:rPr>
            <m:sty m:val="p"/>
          </m:rPr>
          <m:t>∈</m:t>
        </m:r>
        <m:sSub>
          <m:e>
            <m:r>
              <m:t>S</m:t>
            </m:r>
          </m:e>
          <m:sub>
            <m:r>
              <m:rPr>
                <m:sty m:val="p"/>
              </m:rPr>
              <m:t>≤</m:t>
            </m:r>
            <m:r>
              <m:t>μ</m:t>
            </m:r>
            <m:r>
              <m:rPr>
                <m:sty m:val="p"/>
              </m:rPr>
              <m:t>−</m:t>
            </m:r>
            <m:r>
              <m:t>1</m:t>
            </m:r>
          </m:sub>
        </m:sSub>
      </m:oMath>
      <w:r>
        <w:t xml:space="preserve"> </w:t>
      </w:r>
      <w:r>
        <w:t xml:space="preserve">and</w:t>
      </w:r>
      <w:r>
        <w:t xml:space="preserve"> </w:t>
      </w:r>
      <m:oMath>
        <m:sSub>
          <m:e>
            <m:r>
              <m:t>j</m:t>
            </m:r>
          </m:e>
          <m:sub>
            <m:r>
              <m:t>μ</m:t>
            </m:r>
          </m:sub>
        </m:sSub>
        <m:d>
          <m:dPr>
            <m:begChr m:val="("/>
            <m:endChr m:val=")"/>
            <m:sepChr m:val=""/>
            <m:grow/>
          </m:dPr>
          <m:e>
            <m:r>
              <m:t>h</m:t>
            </m:r>
          </m:e>
        </m:d>
        <m:r>
          <m:rPr>
            <m:sty m:val="p"/>
          </m:rPr>
          <m:t>=</m:t>
        </m:r>
        <m:r>
          <m:t>0</m:t>
        </m:r>
      </m:oMath>
      <w:r>
        <w:t xml:space="preserve">, then all partial derivatives of</w:t>
      </w:r>
      <w:r>
        <w:t xml:space="preserve"> </w:t>
      </w:r>
      <m:oMath>
        <m:r>
          <m:t>h</m:t>
        </m:r>
      </m:oMath>
      <w:r>
        <w:t xml:space="preserve"> </w:t>
      </w:r>
      <w:r>
        <w:t xml:space="preserve">of order</w:t>
      </w:r>
      <w:r>
        <w:t xml:space="preserve"> </w:t>
      </w:r>
      <m:oMath>
        <m:r>
          <m:rPr>
            <m:sty m:val="p"/>
          </m:rPr>
          <m:t>&lt;</m:t>
        </m:r>
        <m:r>
          <m:t>μ</m:t>
        </m:r>
      </m:oMath>
      <w:r>
        <w:t xml:space="preserve"> </w:t>
      </w:r>
      <w:r>
        <w:t xml:space="preserve">vanish at</w:t>
      </w:r>
      <w:r>
        <w:t xml:space="preserve"> </w:t>
      </w:r>
      <m:oMath>
        <m:r>
          <m:t>q</m:t>
        </m:r>
      </m:oMath>
      <w:r>
        <w:t xml:space="preserve">; since</w:t>
      </w:r>
      <w:r>
        <w:t xml:space="preserve"> </w:t>
      </w:r>
      <m:oMath>
        <m:r>
          <m:rPr>
            <m:sty m:val="p"/>
          </m:rPr>
          <m:t>deg</m:t>
        </m:r>
        <m:r>
          <m:t>h</m:t>
        </m:r>
        <m:r>
          <m:rPr>
            <m:sty m:val="p"/>
          </m:rPr>
          <m:t>≤</m:t>
        </m:r>
        <m:r>
          <m:t>μ</m:t>
        </m:r>
        <m:r>
          <m:rPr>
            <m:sty m:val="p"/>
          </m:rPr>
          <m:t>−</m:t>
        </m:r>
        <m:r>
          <m:t>1</m:t>
        </m:r>
      </m:oMath>
      <w:r>
        <w:t xml:space="preserve">, the Taylor expansion of</w:t>
      </w:r>
      <w:r>
        <w:t xml:space="preserve"> </w:t>
      </w:r>
      <m:oMath>
        <m:r>
          <m:t>h</m:t>
        </m:r>
      </m:oMath>
      <w:r>
        <w:t xml:space="preserve"> </w:t>
      </w:r>
      <w:r>
        <w:t xml:space="preserve">at</w:t>
      </w:r>
      <w:r>
        <w:t xml:space="preserve"> </w:t>
      </w:r>
      <m:oMath>
        <m:r>
          <m:t>q</m:t>
        </m:r>
      </m:oMath>
      <w:r>
        <w:t xml:space="preserve"> </w:t>
      </w:r>
      <w:r>
        <w:t xml:space="preserve">has no terms of degree</w:t>
      </w:r>
      <w:r>
        <w:t xml:space="preserve"> </w:t>
      </w:r>
      <m:oMath>
        <m:r>
          <m:rPr>
            <m:sty m:val="p"/>
          </m:rPr>
          <m:t>≥</m:t>
        </m:r>
        <m:r>
          <m:t>μ</m:t>
        </m:r>
      </m:oMath>
      <w:r>
        <w:t xml:space="preserve">, so</w:t>
      </w:r>
      <w:r>
        <w:t xml:space="preserve"> </w:t>
      </w:r>
      <m:oMath>
        <m:r>
          <m:t>h</m:t>
        </m:r>
      </m:oMath>
      <w:r>
        <w:t xml:space="preserve"> </w:t>
      </w:r>
      <w:r>
        <w:t xml:space="preserve">equals its own Taylor polynomial of degree</w:t>
      </w:r>
      <w:r>
        <w:t xml:space="preserve"> </w:t>
      </w:r>
      <m:oMath>
        <m:r>
          <m:rPr>
            <m:sty m:val="p"/>
          </m:rPr>
          <m:t>&lt;</m:t>
        </m:r>
        <m:r>
          <m:t>μ</m:t>
        </m:r>
      </m:oMath>
      <w:r>
        <w:t xml:space="preserve"> </w:t>
      </w:r>
      <w:r>
        <w:t xml:space="preserve">at</w:t>
      </w:r>
      <w:r>
        <w:t xml:space="preserve"> </w:t>
      </w:r>
      <m:oMath>
        <m:r>
          <m:t>q</m:t>
        </m:r>
      </m:oMath>
      <w:r>
        <w:t xml:space="preserve">, which is zero; hence</w:t>
      </w:r>
      <w:r>
        <w:t xml:space="preserve"> </w:t>
      </w:r>
      <m:oMath>
        <m:r>
          <m:t>h</m:t>
        </m:r>
        <m:r>
          <m:rPr>
            <m:sty m:val="p"/>
          </m:rPr>
          <m:t>=</m:t>
        </m:r>
        <m:r>
          <m:t>0</m:t>
        </m:r>
      </m:oMath>
      <w:r>
        <w:t xml:space="preserve">. The subspace</w:t>
      </w:r>
      <w:r>
        <w:t xml:space="preserve"> </w:t>
      </w:r>
      <m:oMath>
        <m:sSubSup>
          <m:e>
            <m:r>
              <m:t>S</m:t>
            </m:r>
          </m:e>
          <m:sub>
            <m:r>
              <m:rPr>
                <m:sty m:val="p"/>
              </m:rPr>
              <m:t>≤</m:t>
            </m:r>
            <m:r>
              <m:t>N</m:t>
            </m:r>
          </m:sub>
          <m:sup>
            <m:r>
              <m:t>0</m:t>
            </m:r>
          </m:sup>
        </m:sSubSup>
        <m:r>
          <m:rPr>
            <m:sty m:val="p"/>
          </m:rPr>
          <m:t>⊂</m:t>
        </m:r>
        <m:sSub>
          <m:e>
            <m:r>
              <m:t>S</m:t>
            </m:r>
          </m:e>
          <m:sub>
            <m:r>
              <m:rPr>
                <m:sty m:val="p"/>
              </m:rPr>
              <m:t>≤</m:t>
            </m:r>
            <m:r>
              <m:t>N</m:t>
            </m:r>
          </m:sub>
        </m:sSub>
      </m:oMath>
      <w:r>
        <w:t xml:space="preserve"> </w:t>
      </w:r>
      <w:r>
        <w:t xml:space="preserve">then maps injectively, with image of dimension</w:t>
      </w:r>
      <w:r>
        <w:t xml:space="preserve"> </w:t>
      </w:r>
      <m:oMath>
        <m:r>
          <m:rPr>
            <m:sty m:val="p"/>
          </m:rPr>
          <m:t>dim</m:t>
        </m:r>
        <m:sSubSup>
          <m:e>
            <m:r>
              <m:t>S</m:t>
            </m:r>
          </m:e>
          <m:sub>
            <m:r>
              <m:rPr>
                <m:sty m:val="p"/>
              </m:rPr>
              <m:t>≤</m:t>
            </m:r>
            <m:r>
              <m:t>N</m:t>
            </m:r>
          </m:sub>
          <m:sup>
            <m:r>
              <m:t>0</m:t>
            </m:r>
          </m:sup>
        </m:sSubSup>
        <m:r>
          <m:rPr>
            <m:sty m:val="p"/>
          </m:rPr>
          <m:t>=</m:t>
        </m:r>
        <m:d>
          <m:dPr>
            <m:begChr m:val="("/>
            <m:endChr m:val=")"/>
            <m:sepChr m:val=""/>
            <m:grow/>
          </m:dPr>
          <m:e>
            <m:f>
              <m:fPr>
                <m:type m:val="noBar"/>
              </m:fPr>
              <m:num>
                <m:r>
                  <m:t>μ</m:t>
                </m:r>
                <m:r>
                  <m:rPr>
                    <m:sty m:val="p"/>
                  </m:rPr>
                  <m:t>+</m:t>
                </m:r>
                <m:r>
                  <m:t>1</m:t>
                </m:r>
              </m:num>
              <m:den>
                <m:r>
                  <m:t>2</m:t>
                </m:r>
              </m:den>
            </m:f>
          </m:e>
        </m:d>
        <m:r>
          <m:rPr>
            <m:sty m:val="p"/>
          </m:rPr>
          <m:t>−</m:t>
        </m:r>
        <m:r>
          <m:t>1</m:t>
        </m:r>
      </m:oMath>
      <w:r>
        <w:t xml:space="preserve">.</w:t>
      </w:r>
    </w:p>
    <w:p>
      <w:pPr>
        <w:pStyle w:val="BodyText"/>
      </w:pPr>
      <w:r>
        <w:t xml:space="preserve">(b) Suppose</w:t>
      </w:r>
      <w:r>
        <w:t xml:space="preserve"> </w:t>
      </w:r>
      <m:oMath>
        <m:r>
          <m:t>ϕ</m:t>
        </m:r>
        <m:r>
          <m:rPr>
            <m:sty m:val="p"/>
          </m:rPr>
          <m:t>∈</m:t>
        </m:r>
        <m:sSub>
          <m:e>
            <m:r>
              <m:t>A</m:t>
            </m:r>
          </m:e>
          <m:sub>
            <m:r>
              <m:t>μ</m:t>
            </m:r>
          </m:sub>
        </m:sSub>
        <m:sSup>
          <m:e>
            <m:d>
              <m:dPr>
                <m:begChr m:val="("/>
                <m:endChr m:val=")"/>
                <m:sepChr m:val=""/>
                <m:grow/>
              </m:dPr>
              <m:e>
                <m:r>
                  <m:t>q</m:t>
                </m:r>
              </m:e>
            </m:d>
          </m:e>
          <m:sup>
            <m:r>
              <m:rPr>
                <m:sty m:val="p"/>
              </m:rPr>
              <m:t>∨</m:t>
            </m:r>
          </m:sup>
        </m:sSup>
      </m:oMath>
      <w:r>
        <w:t xml:space="preserve"> </w:t>
      </w:r>
      <w:r>
        <w:t xml:space="preserve">(dual space) vanishes on</w:t>
      </w:r>
      <w:r>
        <w:t xml:space="preserve"> </w:t>
      </w:r>
      <m:oMath>
        <m:sSub>
          <m:e>
            <m:r>
              <m:t>j</m:t>
            </m:r>
          </m:e>
          <m:sub>
            <m:r>
              <m:t>μ</m:t>
            </m:r>
          </m:sub>
        </m:sSub>
        <m:d>
          <m:dPr>
            <m:begChr m:val="("/>
            <m:endChr m:val=")"/>
            <m:sepChr m:val=""/>
            <m:grow/>
          </m:dPr>
          <m:e>
            <m:sSubSup>
              <m:e>
                <m:r>
                  <m:t>S</m:t>
                </m:r>
              </m:e>
              <m:sub>
                <m:r>
                  <m:rPr>
                    <m:sty m:val="p"/>
                  </m:rPr>
                  <m:t>≤</m:t>
                </m:r>
                <m:r>
                  <m:t>N</m:t>
                </m:r>
              </m:sub>
              <m:sup>
                <m:r>
                  <m:t>0</m:t>
                </m:r>
              </m:sup>
            </m:sSubSup>
          </m:e>
        </m:d>
      </m:oMath>
      <w:r>
        <w:t xml:space="preserve">; we must show</w:t>
      </w:r>
      <w:r>
        <w:t xml:space="preserve"> </w:t>
      </w:r>
      <m:oMath>
        <m:r>
          <m:t>ϕ</m:t>
        </m:r>
        <m:r>
          <m:rPr>
            <m:sty m:val="p"/>
          </m:rPr>
          <m:t>=</m:t>
        </m:r>
        <m:r>
          <m:t>0</m:t>
        </m:r>
      </m:oMath>
      <w:r>
        <w:t xml:space="preserve">. The functional</w:t>
      </w:r>
      <w:r>
        <w:t xml:space="preserve"> </w:t>
      </w:r>
      <m:oMath>
        <m:r>
          <m:t>ϕ</m:t>
        </m:r>
        <m:r>
          <m:rPr>
            <m:sty m:val="p"/>
          </m:rPr>
          <m:t>∘</m:t>
        </m:r>
        <m:sSub>
          <m:e>
            <m:r>
              <m:t>j</m:t>
            </m:r>
          </m:e>
          <m:sub>
            <m:r>
              <m:t>μ</m:t>
            </m:r>
          </m:sub>
        </m:sSub>
      </m:oMath>
      <w:r>
        <w:t xml:space="preserve"> </w:t>
      </w:r>
      <w:r>
        <w:t xml:space="preserve">on</w:t>
      </w:r>
      <w:r>
        <w:t xml:space="preserve"> </w:t>
      </w:r>
      <m:oMath>
        <m:sSub>
          <m:e>
            <m:r>
              <m:t>S</m:t>
            </m:r>
          </m:e>
          <m:sub>
            <m:r>
              <m:rPr>
                <m:sty m:val="p"/>
              </m:rPr>
              <m:t>≤</m:t>
            </m:r>
            <m:r>
              <m:t>N</m:t>
            </m:r>
          </m:sub>
        </m:sSub>
      </m:oMath>
      <w:r>
        <w:t xml:space="preserve"> </w:t>
      </w:r>
      <w:r>
        <w:t xml:space="preserve">vanishes on</w:t>
      </w:r>
      <w:r>
        <w:t xml:space="preserve"> </w:t>
      </w:r>
      <m:oMath>
        <m:sSubSup>
          <m:e>
            <m:r>
              <m:t>S</m:t>
            </m:r>
          </m:e>
          <m:sub>
            <m:r>
              <m:rPr>
                <m:sty m:val="p"/>
              </m:rPr>
              <m:t>≤</m:t>
            </m:r>
            <m:r>
              <m:t>N</m:t>
            </m:r>
          </m:sub>
          <m:sup>
            <m:r>
              <m:t>0</m:t>
            </m:r>
          </m:sup>
        </m:sSubSup>
      </m:oMath>
      <w:r>
        <w:t xml:space="preserve">, a hyperplane, so</w:t>
      </w:r>
      <w:r>
        <w:t xml:space="preserve"> </w:t>
      </w:r>
      <m:oMath>
        <m:r>
          <m:t>ϕ</m:t>
        </m:r>
        <m:r>
          <m:rPr>
            <m:sty m:val="p"/>
          </m:rPr>
          <m:t>∘</m:t>
        </m:r>
        <m:sSub>
          <m:e>
            <m:r>
              <m:t>j</m:t>
            </m:r>
          </m:e>
          <m:sub>
            <m:r>
              <m:t>μ</m:t>
            </m:r>
          </m:sub>
        </m:sSub>
        <m:r>
          <m:rPr>
            <m:sty m:val="p"/>
          </m:rPr>
          <m:t>=</m:t>
        </m:r>
        <m:r>
          <m:t>c</m:t>
        </m:r>
        <m:r>
          <m:rPr>
            <m:sty m:val="p"/>
          </m:rPr>
          <m:t>⋅</m:t>
        </m:r>
        <m:sSub>
          <m:e>
            <m:r>
              <m:rPr>
                <m:sty m:val="p"/>
              </m:rPr>
              <m:t>e</m:t>
            </m:r>
            <m:r>
              <m:rPr>
                <m:sty m:val="p"/>
              </m:rPr>
              <m:t>v</m:t>
            </m:r>
          </m:e>
          <m:sub>
            <m:d>
              <m:dPr>
                <m:begChr m:val="("/>
                <m:endChr m:val=")"/>
                <m:sepChr m:val=""/>
                <m:grow/>
              </m:dPr>
              <m:e>
                <m:r>
                  <m:t>0</m:t>
                </m:r>
                <m:r>
                  <m:rPr>
                    <m:sty m:val="p"/>
                  </m:rPr>
                  <m:t>,</m:t>
                </m:r>
                <m:r>
                  <m:t>0</m:t>
                </m:r>
              </m:e>
            </m:d>
          </m:sub>
        </m:sSub>
      </m:oMath>
      <w:r>
        <w:t xml:space="preserve"> </w:t>
      </w:r>
      <w:r>
        <w:t xml:space="preserve">for some constant</w:t>
      </w:r>
      <w:r>
        <w:t xml:space="preserve"> </w:t>
      </w:r>
      <m:oMath>
        <m:r>
          <m:t>c</m:t>
        </m:r>
        <m:r>
          <m:rPr>
            <m:sty m:val="p"/>
          </m:rPr>
          <m:t>∈</m:t>
        </m:r>
        <m:r>
          <m:rPr>
            <m:sty m:val="p"/>
            <m:scr m:val="double-struck"/>
          </m:rPr>
          <m:t>C</m:t>
        </m:r>
      </m:oMath>
      <w:r>
        <w:t xml:space="preserve"> </w:t>
      </w:r>
      <w:r>
        <w:t xml:space="preserve">(as</w:t>
      </w:r>
      <w:r>
        <w:t xml:space="preserve"> </w:t>
      </w:r>
      <m:oMath>
        <m:sSub>
          <m:e>
            <m:r>
              <m:t>S</m:t>
            </m:r>
          </m:e>
          <m:sub>
            <m:r>
              <m:rPr>
                <m:sty m:val="p"/>
              </m:rPr>
              <m:t>≤</m:t>
            </m:r>
            <m:r>
              <m:t>N</m:t>
            </m:r>
          </m:sub>
        </m:sSub>
        <m:r>
          <m:rPr>
            <m:sty m:val="p"/>
          </m:rPr>
          <m:t>=</m:t>
        </m:r>
        <m:sSubSup>
          <m:e>
            <m:r>
              <m:t>S</m:t>
            </m:r>
          </m:e>
          <m:sub>
            <m:r>
              <m:rPr>
                <m:sty m:val="p"/>
              </m:rPr>
              <m:t>≤</m:t>
            </m:r>
            <m:r>
              <m:t>N</m:t>
            </m:r>
          </m:sub>
          <m:sup>
            <m:r>
              <m:t>0</m:t>
            </m:r>
          </m:sup>
        </m:sSubSup>
        <m:r>
          <m:rPr>
            <m:sty m:val="p"/>
          </m:rPr>
          <m:t>⊕</m:t>
        </m:r>
        <m:r>
          <m:rPr>
            <m:sty m:val="p"/>
            <m:scr m:val="double-struck"/>
          </m:rPr>
          <m:t>C</m:t>
        </m:r>
        <m:r>
          <m:rPr>
            <m:sty m:val="p"/>
          </m:rPr>
          <m:t>⋅</m:t>
        </m:r>
        <m:r>
          <m:t>1</m:t>
        </m:r>
      </m:oMath>
      <w:r>
        <w:t xml:space="preserve">). Choose a linear form</w:t>
      </w:r>
      <w:r>
        <w:t xml:space="preserve"> </w:t>
      </w:r>
      <m:oMath>
        <m:r>
          <m:t>L</m:t>
        </m:r>
      </m:oMath>
      <w:r>
        <w:t xml:space="preserve"> </w:t>
      </w:r>
      <w:r>
        <w:t xml:space="preserve">vanishing at</w:t>
      </w:r>
      <w:r>
        <w:t xml:space="preserve"> </w:t>
      </w:r>
      <m:oMath>
        <m:r>
          <m:t>q</m:t>
        </m:r>
      </m:oMath>
      <w:r>
        <w:t xml:space="preserve"> </w:t>
      </w:r>
      <w:r>
        <w:t xml:space="preserve">but not at</w:t>
      </w:r>
      <w:r>
        <w:t xml:space="preserve"> </w:t>
      </w:r>
      <m:oMath>
        <m:d>
          <m:dPr>
            <m:begChr m:val="("/>
            <m:endChr m:val=")"/>
            <m:sepChr m:val=""/>
            <m:grow/>
          </m:dPr>
          <m:e>
            <m:r>
              <m:t>0</m:t>
            </m:r>
            <m:r>
              <m:rPr>
                <m:sty m:val="p"/>
              </m:rPr>
              <m:t>,</m:t>
            </m:r>
            <m:r>
              <m:t>0</m:t>
            </m:r>
          </m:e>
        </m:d>
      </m:oMath>
      <w:r>
        <w:t xml:space="preserve"> </w:t>
      </w:r>
      <w:r>
        <w:t xml:space="preserve">(possible since</w:t>
      </w:r>
      <w:r>
        <w:t xml:space="preserve"> </w:t>
      </w:r>
      <m:oMath>
        <m:r>
          <m:t>q</m:t>
        </m:r>
        <m:r>
          <m:rPr>
            <m:sty m:val="p"/>
          </m:rPr>
          <m:t>≠</m:t>
        </m:r>
        <m:d>
          <m:dPr>
            <m:begChr m:val="("/>
            <m:endChr m:val=")"/>
            <m:sepChr m:val=""/>
            <m:grow/>
          </m:dPr>
          <m:e>
            <m:r>
              <m:t>0</m:t>
            </m:r>
            <m:r>
              <m:rPr>
                <m:sty m:val="p"/>
              </m:rPr>
              <m:t>,</m:t>
            </m:r>
            <m:r>
              <m:t>0</m:t>
            </m:r>
          </m:e>
        </m:d>
      </m:oMath>
      <w:r>
        <w:t xml:space="preserve">; a generic line through</w:t>
      </w:r>
      <w:r>
        <w:t xml:space="preserve"> </w:t>
      </w:r>
      <m:oMath>
        <m:r>
          <m:t>q</m:t>
        </m:r>
      </m:oMath>
      <w:r>
        <w:t xml:space="preserve"> </w:t>
      </w:r>
      <w:r>
        <w:t xml:space="preserve">works). Then</w:t>
      </w:r>
      <w:r>
        <w:t xml:space="preserve"> </w:t>
      </w:r>
      <m:oMath>
        <m:sSup>
          <m:e>
            <m:r>
              <m:t>L</m:t>
            </m:r>
          </m:e>
          <m:sup>
            <m:r>
              <m:t>μ</m:t>
            </m:r>
          </m:sup>
        </m:sSup>
        <m:r>
          <m:rPr>
            <m:sty m:val="p"/>
          </m:rPr>
          <m:t>∈</m:t>
        </m:r>
        <m:sSub>
          <m:e>
            <m:r>
              <m:t>S</m:t>
            </m:r>
          </m:e>
          <m:sub>
            <m:r>
              <m:rPr>
                <m:sty m:val="p"/>
              </m:rPr>
              <m:t>≤</m:t>
            </m:r>
            <m:r>
              <m:t>N</m:t>
            </m:r>
          </m:sub>
        </m:sSub>
      </m:oMath>
      <w:r>
        <w:t xml:space="preserve"> </w:t>
      </w:r>
      <w:r>
        <w:t xml:space="preserve">(as</w:t>
      </w:r>
      <w:r>
        <w:t xml:space="preserve"> </w:t>
      </w:r>
      <m:oMath>
        <m:r>
          <m:rPr>
            <m:sty m:val="p"/>
          </m:rPr>
          <m:t>deg</m:t>
        </m:r>
        <m:sSup>
          <m:e>
            <m:r>
              <m:t>L</m:t>
            </m:r>
          </m:e>
          <m:sup>
            <m:r>
              <m:t>μ</m:t>
            </m:r>
          </m:sup>
        </m:sSup>
        <m:r>
          <m:rPr>
            <m:sty m:val="p"/>
          </m:rPr>
          <m:t>=</m:t>
        </m:r>
        <m:r>
          <m:t>μ</m:t>
        </m:r>
        <m:r>
          <m:rPr>
            <m:sty m:val="p"/>
          </m:rPr>
          <m:t>≤</m:t>
        </m:r>
        <m:r>
          <m:t>N</m:t>
        </m:r>
      </m:oMath>
      <w:r>
        <w:t xml:space="preserve">) and</w:t>
      </w:r>
      <w:r>
        <w:t xml:space="preserve"> </w:t>
      </w:r>
      <m:oMath>
        <m:sSub>
          <m:e>
            <m:r>
              <m:t>j</m:t>
            </m:r>
          </m:e>
          <m:sub>
            <m:r>
              <m:t>μ</m:t>
            </m:r>
          </m:sub>
        </m:sSub>
        <m:d>
          <m:dPr>
            <m:begChr m:val="("/>
            <m:endChr m:val=")"/>
            <m:sepChr m:val=""/>
            <m:grow/>
          </m:dPr>
          <m:e>
            <m:sSup>
              <m:e>
                <m:r>
                  <m:t>L</m:t>
                </m:r>
              </m:e>
              <m:sup>
                <m:r>
                  <m:t>μ</m:t>
                </m:r>
              </m:sup>
            </m:sSup>
          </m:e>
        </m:d>
        <m:r>
          <m:rPr>
            <m:sty m:val="p"/>
          </m:rPr>
          <m:t>=</m:t>
        </m:r>
        <m:sSub>
          <m:e>
            <m:r>
              <m:t>j</m:t>
            </m:r>
          </m:e>
          <m:sub>
            <m:r>
              <m:t>μ</m:t>
            </m:r>
          </m:sub>
        </m:sSub>
        <m:sSup>
          <m:e>
            <m:d>
              <m:dPr>
                <m:begChr m:val="("/>
                <m:endChr m:val=")"/>
                <m:sepChr m:val=""/>
                <m:grow/>
              </m:dPr>
              <m:e>
                <m:r>
                  <m:t>L</m:t>
                </m:r>
              </m:e>
            </m:d>
          </m:e>
          <m:sup>
            <m:r>
              <m:t>μ</m:t>
            </m:r>
          </m:sup>
        </m:sSup>
        <m:r>
          <m:rPr>
            <m:sty m:val="p"/>
          </m:rPr>
          <m:t>=</m:t>
        </m:r>
        <m:r>
          <m:t>0</m:t>
        </m:r>
      </m:oMath>
      <w:r>
        <w:t xml:space="preserve"> </w:t>
      </w:r>
      <w:r>
        <w:t xml:space="preserve">in</w:t>
      </w:r>
      <w:r>
        <w:t xml:space="preserve"> </w:t>
      </w:r>
      <m:oMath>
        <m:sSub>
          <m:e>
            <m:r>
              <m:t>A</m:t>
            </m:r>
          </m:e>
          <m:sub>
            <m:r>
              <m:t>μ</m:t>
            </m:r>
          </m:sub>
        </m:sSub>
        <m:d>
          <m:dPr>
            <m:begChr m:val="("/>
            <m:endChr m:val=")"/>
            <m:sepChr m:val=""/>
            <m:grow/>
          </m:dPr>
          <m:e>
            <m:r>
              <m:t>q</m:t>
            </m:r>
          </m:e>
        </m:d>
      </m:oMath>
      <w:r>
        <w:t xml:space="preserve">, since</w:t>
      </w:r>
      <w:r>
        <w:t xml:space="preserve"> </w:t>
      </w:r>
      <m:oMath>
        <m:sSub>
          <m:e>
            <m:r>
              <m:t>j</m:t>
            </m:r>
          </m:e>
          <m:sub>
            <m:r>
              <m:t>μ</m:t>
            </m:r>
          </m:sub>
        </m:sSub>
        <m:d>
          <m:dPr>
            <m:begChr m:val="("/>
            <m:endChr m:val=")"/>
            <m:sepChr m:val=""/>
            <m:grow/>
          </m:dPr>
          <m:e>
            <m:r>
              <m:t>L</m:t>
            </m:r>
          </m:e>
        </m:d>
        <m:r>
          <m:rPr>
            <m:sty m:val="p"/>
          </m:rPr>
          <m:t>∈</m:t>
        </m:r>
        <m:sSub>
          <m:e>
            <m:r>
              <m:rPr>
                <m:sty m:val="p"/>
                <m:scr m:val="fraktur"/>
              </m:rPr>
              <m:t>m</m:t>
            </m:r>
          </m:e>
          <m:sub>
            <m:r>
              <m:t>q</m:t>
            </m:r>
          </m:sub>
        </m:sSub>
        <m:r>
          <m:rPr>
            <m:sty m:val="p"/>
          </m:rPr>
          <m:t>/</m:t>
        </m:r>
        <m:sSubSup>
          <m:e>
            <m:r>
              <m:rPr>
                <m:sty m:val="p"/>
                <m:scr m:val="fraktur"/>
              </m:rPr>
              <m:t>m</m:t>
            </m:r>
          </m:e>
          <m:sub>
            <m:r>
              <m:t>q</m:t>
            </m:r>
          </m:sub>
          <m:sup>
            <m:r>
              <m:t>μ</m:t>
            </m:r>
          </m:sup>
        </m:sSubSup>
      </m:oMath>
      <w:r>
        <w:t xml:space="preserve"> </w:t>
      </w:r>
      <w:r>
        <w:t xml:space="preserve">is nilpotent of order dividing</w:t>
      </w:r>
      <w:r>
        <w:t xml:space="preserve"> </w:t>
      </w:r>
      <m:oMath>
        <m:r>
          <m:t>μ</m:t>
        </m:r>
      </m:oMath>
      <w:r>
        <w:t xml:space="preserve"> </w:t>
      </w:r>
      <w:r>
        <w:t xml:space="preserve">(indeed</w:t>
      </w:r>
      <w:r>
        <w:t xml:space="preserve"> </w:t>
      </w:r>
      <m:oMath>
        <m:r>
          <m:t>L</m:t>
        </m:r>
        <m:r>
          <m:rPr>
            <m:sty m:val="p"/>
          </m:rPr>
          <m:t>∈</m:t>
        </m:r>
        <m:sSub>
          <m:e>
            <m:r>
              <m:rPr>
                <m:sty m:val="p"/>
                <m:scr m:val="fraktur"/>
              </m:rPr>
              <m:t>m</m:t>
            </m:r>
          </m:e>
          <m:sub>
            <m:r>
              <m:t>q</m:t>
            </m:r>
          </m:sub>
        </m:sSub>
      </m:oMath>
      <w:r>
        <w:t xml:space="preserve">, so</w:t>
      </w:r>
      <w:r>
        <w:t xml:space="preserve"> </w:t>
      </w:r>
      <m:oMath>
        <m:sSup>
          <m:e>
            <m:r>
              <m:t>L</m:t>
            </m:r>
          </m:e>
          <m:sup>
            <m:r>
              <m:t>μ</m:t>
            </m:r>
          </m:sup>
        </m:sSup>
        <m:r>
          <m:rPr>
            <m:sty m:val="p"/>
          </m:rPr>
          <m:t>∈</m:t>
        </m:r>
        <m:sSubSup>
          <m:e>
            <m:r>
              <m:rPr>
                <m:sty m:val="p"/>
                <m:scr m:val="fraktur"/>
              </m:rPr>
              <m:t>m</m:t>
            </m:r>
          </m:e>
          <m:sub>
            <m:r>
              <m:t>q</m:t>
            </m:r>
          </m:sub>
          <m:sup>
            <m:r>
              <m:t>μ</m:t>
            </m:r>
          </m:sup>
        </m:sSubSup>
      </m:oMath>
      <w:r>
        <w:t xml:space="preserve">). Hence</w:t>
      </w:r>
      <w:r>
        <w:t xml:space="preserve"> </w:t>
      </w:r>
      <m:oMath>
        <m:r>
          <m:t>0</m:t>
        </m:r>
        <m:r>
          <m:rPr>
            <m:sty m:val="p"/>
          </m:rPr>
          <m:t>=</m:t>
        </m:r>
        <m:r>
          <m:t>ϕ</m:t>
        </m:r>
        <m:d>
          <m:dPr>
            <m:begChr m:val="("/>
            <m:endChr m:val=")"/>
            <m:sepChr m:val=""/>
            <m:grow/>
          </m:dPr>
          <m:e>
            <m:sSub>
              <m:e>
                <m:r>
                  <m:t>j</m:t>
                </m:r>
              </m:e>
              <m:sub>
                <m:r>
                  <m:t>μ</m:t>
                </m:r>
              </m:sub>
            </m:sSub>
            <m:d>
              <m:dPr>
                <m:begChr m:val="("/>
                <m:endChr m:val=")"/>
                <m:sepChr m:val=""/>
                <m:grow/>
              </m:dPr>
              <m:e>
                <m:sSup>
                  <m:e>
                    <m:r>
                      <m:t>L</m:t>
                    </m:r>
                  </m:e>
                  <m:sup>
                    <m:r>
                      <m:t>μ</m:t>
                    </m:r>
                  </m:sup>
                </m:sSup>
              </m:e>
            </m:d>
          </m:e>
        </m:d>
        <m:r>
          <m:rPr>
            <m:sty m:val="p"/>
          </m:rPr>
          <m:t>=</m:t>
        </m:r>
        <m:r>
          <m:t>c</m:t>
        </m:r>
        <m:r>
          <m:rPr>
            <m:sty m:val="p"/>
          </m:rPr>
          <m:t>⋅</m:t>
        </m:r>
        <m:sSup>
          <m:e>
            <m:r>
              <m:t>L</m:t>
            </m:r>
          </m:e>
          <m:sup>
            <m:r>
              <m:t>μ</m:t>
            </m:r>
          </m:sup>
        </m:sSup>
        <m:d>
          <m:dPr>
            <m:begChr m:val="("/>
            <m:endChr m:val=")"/>
            <m:sepChr m:val=""/>
            <m:grow/>
          </m:dPr>
          <m:e>
            <m:r>
              <m:t>0</m:t>
            </m:r>
            <m:r>
              <m:rPr>
                <m:sty m:val="p"/>
              </m:rPr>
              <m:t>,</m:t>
            </m:r>
            <m:r>
              <m:t>0</m:t>
            </m:r>
          </m:e>
        </m:d>
        <m:r>
          <m:rPr>
            <m:sty m:val="p"/>
          </m:rPr>
          <m:t>=</m:t>
        </m:r>
        <m:r>
          <m:t>c</m:t>
        </m:r>
        <m:r>
          <m:rPr>
            <m:sty m:val="p"/>
          </m:rPr>
          <m:t>⋅</m:t>
        </m:r>
        <m:r>
          <m:t>L</m:t>
        </m:r>
        <m:sSup>
          <m:e>
            <m:d>
              <m:dPr>
                <m:begChr m:val="("/>
                <m:endChr m:val=")"/>
                <m:sepChr m:val=""/>
                <m:grow/>
              </m:dPr>
              <m:e>
                <m:r>
                  <m:t>0</m:t>
                </m:r>
                <m:r>
                  <m:rPr>
                    <m:sty m:val="p"/>
                  </m:rPr>
                  <m:t>,</m:t>
                </m:r>
                <m:r>
                  <m:t>0</m:t>
                </m:r>
              </m:e>
            </m:d>
          </m:e>
          <m:sup>
            <m:r>
              <m:t>μ</m:t>
            </m:r>
          </m:sup>
        </m:sSup>
      </m:oMath>
      <w:r>
        <w:t xml:space="preserve">, and</w:t>
      </w:r>
      <w:r>
        <w:t xml:space="preserve"> </w:t>
      </w:r>
      <m:oMath>
        <m:r>
          <m:t>L</m:t>
        </m:r>
        <m:d>
          <m:dPr>
            <m:begChr m:val="("/>
            <m:endChr m:val=")"/>
            <m:sepChr m:val=""/>
            <m:grow/>
          </m:dPr>
          <m:e>
            <m:r>
              <m:t>0</m:t>
            </m:r>
            <m:r>
              <m:rPr>
                <m:sty m:val="p"/>
              </m:rPr>
              <m:t>,</m:t>
            </m:r>
            <m:r>
              <m:t>0</m:t>
            </m:r>
          </m:e>
        </m:d>
        <m:r>
          <m:rPr>
            <m:sty m:val="p"/>
          </m:rPr>
          <m:t>≠</m:t>
        </m:r>
        <m:r>
          <m:t>0</m:t>
        </m:r>
      </m:oMath>
      <w:r>
        <w:t xml:space="preserve"> </w:t>
      </w:r>
      <w:r>
        <w:t xml:space="preserve">forces</w:t>
      </w:r>
      <w:r>
        <w:t xml:space="preserve"> </w:t>
      </w:r>
      <m:oMath>
        <m:r>
          <m:t>c</m:t>
        </m:r>
        <m:r>
          <m:rPr>
            <m:sty m:val="p"/>
          </m:rPr>
          <m:t>=</m:t>
        </m:r>
        <m:r>
          <m:t>0</m:t>
        </m:r>
      </m:oMath>
      <w:r>
        <w:t xml:space="preserve">. Thus</w:t>
      </w:r>
      <w:r>
        <w:t xml:space="preserve"> </w:t>
      </w:r>
      <m:oMath>
        <m:r>
          <m:t>ϕ</m:t>
        </m:r>
        <m:r>
          <m:rPr>
            <m:sty m:val="p"/>
          </m:rPr>
          <m:t>∘</m:t>
        </m:r>
        <m:sSub>
          <m:e>
            <m:r>
              <m:t>j</m:t>
            </m:r>
          </m:e>
          <m:sub>
            <m:r>
              <m:t>μ</m:t>
            </m:r>
          </m:sub>
        </m:sSub>
        <m:r>
          <m:rPr>
            <m:sty m:val="p"/>
          </m:rPr>
          <m:t>≡</m:t>
        </m:r>
        <m:r>
          <m:t>0</m:t>
        </m:r>
      </m:oMath>
      <w:r>
        <w:t xml:space="preserve"> </w:t>
      </w:r>
      <w:r>
        <w:t xml:space="preserve">on</w:t>
      </w:r>
      <w:r>
        <w:t xml:space="preserve"> </w:t>
      </w:r>
      <m:oMath>
        <m:sSub>
          <m:e>
            <m:r>
              <m:t>S</m:t>
            </m:r>
          </m:e>
          <m:sub>
            <m:r>
              <m:rPr>
                <m:sty m:val="p"/>
              </m:rPr>
              <m:t>≤</m:t>
            </m:r>
            <m:r>
              <m:t>N</m:t>
            </m:r>
          </m:sub>
        </m:sSub>
        <m:r>
          <m:rPr>
            <m:sty m:val="p"/>
          </m:rPr>
          <m:t>⊇</m:t>
        </m:r>
        <m:sSub>
          <m:e>
            <m:r>
              <m:t>S</m:t>
            </m:r>
          </m:e>
          <m:sub>
            <m:r>
              <m:rPr>
                <m:sty m:val="p"/>
              </m:rPr>
              <m:t>≤</m:t>
            </m:r>
            <m:r>
              <m:t>μ</m:t>
            </m:r>
            <m:r>
              <m:rPr>
                <m:sty m:val="p"/>
              </m:rPr>
              <m:t>−</m:t>
            </m:r>
            <m:r>
              <m:t>1</m:t>
            </m:r>
          </m:sub>
        </m:sSub>
      </m:oMath>
      <w:r>
        <w:t xml:space="preserve">; but</w:t>
      </w:r>
      <w:r>
        <w:t xml:space="preserve"> </w:t>
      </w:r>
      <m:oMath>
        <m:sSub>
          <m:e>
            <m:r>
              <m:t>j</m:t>
            </m:r>
          </m:e>
          <m:sub>
            <m:r>
              <m:t>μ</m:t>
            </m:r>
          </m:sub>
        </m:sSub>
        <m:d>
          <m:dPr>
            <m:begChr m:val="("/>
            <m:endChr m:val=")"/>
            <m:sepChr m:val=""/>
            <m:grow/>
          </m:dPr>
          <m:e>
            <m:sSub>
              <m:e>
                <m:r>
                  <m:t>S</m:t>
                </m:r>
              </m:e>
              <m:sub>
                <m:r>
                  <m:rPr>
                    <m:sty m:val="p"/>
                  </m:rPr>
                  <m:t>≤</m:t>
                </m:r>
                <m:r>
                  <m:t>μ</m:t>
                </m:r>
                <m:r>
                  <m:rPr>
                    <m:sty m:val="p"/>
                  </m:rPr>
                  <m:t>−</m:t>
                </m:r>
                <m:r>
                  <m:t>1</m:t>
                </m:r>
              </m:sub>
            </m:sSub>
          </m:e>
        </m:d>
        <m:r>
          <m:rPr>
            <m:sty m:val="p"/>
          </m:rPr>
          <m:t>=</m:t>
        </m:r>
        <m:sSub>
          <m:e>
            <m:r>
              <m:t>A</m:t>
            </m:r>
          </m:e>
          <m:sub>
            <m:r>
              <m:t>μ</m:t>
            </m:r>
          </m:sub>
        </m:sSub>
        <m:d>
          <m:dPr>
            <m:begChr m:val="("/>
            <m:endChr m:val=")"/>
            <m:sepChr m:val=""/>
            <m:grow/>
          </m:dPr>
          <m:e>
            <m:r>
              <m:t>q</m:t>
            </m:r>
          </m:e>
        </m:d>
      </m:oMath>
      <w:r>
        <w:t xml:space="preserve"> </w:t>
      </w:r>
      <w:r>
        <w:t xml:space="preserve">by part (a) (surjectivity, being part of the isomorphism there), so</w:t>
      </w:r>
      <w:r>
        <w:t xml:space="preserve"> </w:t>
      </w:r>
      <m:oMath>
        <m:r>
          <m:t>ϕ</m:t>
        </m:r>
      </m:oMath>
      <w:r>
        <w:t xml:space="preserve"> </w:t>
      </w:r>
      <w:r>
        <w:t xml:space="preserve">vanishes on all of</w:t>
      </w:r>
      <w:r>
        <w:t xml:space="preserve"> </w:t>
      </w:r>
      <m:oMath>
        <m:sSub>
          <m:e>
            <m:r>
              <m:t>A</m:t>
            </m:r>
          </m:e>
          <m:sub>
            <m:r>
              <m:t>μ</m:t>
            </m:r>
          </m:sub>
        </m:sSub>
        <m:d>
          <m:dPr>
            <m:begChr m:val="("/>
            <m:endChr m:val=")"/>
            <m:sepChr m:val=""/>
            <m:grow/>
          </m:dPr>
          <m:e>
            <m:r>
              <m:t>q</m:t>
            </m:r>
          </m:e>
        </m:d>
      </m:oMath>
      <w:r>
        <w:t xml:space="preserve">, i.e. </w:t>
      </w:r>
      <m:oMath>
        <m:r>
          <m:t>ϕ</m:t>
        </m:r>
        <m:r>
          <m:rPr>
            <m:sty m:val="p"/>
          </m:rPr>
          <m:t>=</m:t>
        </m:r>
        <m:r>
          <m:t>0</m:t>
        </m:r>
      </m:oMath>
      <w:r>
        <w:t xml:space="preserve">.</w:t>
      </w:r>
    </w:p>
    <w:p>
      <w:pPr>
        <w:pStyle w:val="BodyText"/>
      </w:pPr>
      <w:r>
        <w:t xml:space="preserve">(c) Since</w:t>
      </w:r>
      <w:r>
        <w:t xml:space="preserve"> </w:t>
      </w:r>
      <m:oMath>
        <m:sSub>
          <m:e>
            <m:r>
              <m:t>j</m:t>
            </m:r>
          </m:e>
          <m:sub>
            <m:r>
              <m:t>μ</m:t>
            </m:r>
          </m:sub>
        </m:sSub>
      </m:oMath>
      <w:r>
        <w:t xml:space="preserve"> </w:t>
      </w:r>
      <w:r>
        <w:t xml:space="preserve">is a ring homomorphism,</w:t>
      </w:r>
      <w:r>
        <w:t xml:space="preserve"> </w:t>
      </w:r>
      <m:oMath>
        <m:sSub>
          <m:e>
            <m:r>
              <m:t>j</m:t>
            </m:r>
          </m:e>
          <m:sub>
            <m:r>
              <m:t>μ</m:t>
            </m:r>
          </m:sub>
        </m:sSub>
        <m:d>
          <m:dPr>
            <m:begChr m:val="("/>
            <m:endChr m:val=")"/>
            <m:sepChr m:val=""/>
            <m:grow/>
          </m:dPr>
          <m:e>
            <m:r>
              <m:t>g</m:t>
            </m:r>
            <m:r>
              <m:t>h</m:t>
            </m:r>
          </m:e>
        </m:d>
        <m:r>
          <m:rPr>
            <m:sty m:val="p"/>
          </m:rPr>
          <m:t>=</m:t>
        </m:r>
        <m:sSub>
          <m:e>
            <m:r>
              <m:t>j</m:t>
            </m:r>
          </m:e>
          <m:sub>
            <m:r>
              <m:t>μ</m:t>
            </m:r>
          </m:sub>
        </m:sSub>
        <m:d>
          <m:dPr>
            <m:begChr m:val="("/>
            <m:endChr m:val=")"/>
            <m:sepChr m:val=""/>
            <m:grow/>
          </m:dPr>
          <m:e>
            <m:r>
              <m:t>g</m:t>
            </m:r>
          </m:e>
        </m:d>
        <m:sSub>
          <m:e>
            <m:r>
              <m:t>j</m:t>
            </m:r>
          </m:e>
          <m:sub>
            <m:r>
              <m:t>μ</m:t>
            </m:r>
          </m:sub>
        </m:sSub>
        <m:d>
          <m:dPr>
            <m:begChr m:val="("/>
            <m:endChr m:val=")"/>
            <m:sepChr m:val=""/>
            <m:grow/>
          </m:dPr>
          <m:e>
            <m:r>
              <m:t>h</m:t>
            </m:r>
          </m:e>
        </m:d>
      </m:oMath>
      <w:r>
        <w:t xml:space="preserve"> </w:t>
      </w:r>
      <w:r>
        <w:t xml:space="preserve">for all</w:t>
      </w:r>
      <w:r>
        <w:t xml:space="preserve"> </w:t>
      </w:r>
      <m:oMath>
        <m:r>
          <m:t>h</m:t>
        </m:r>
        <m:r>
          <m:rPr>
            <m:sty m:val="p"/>
          </m:rPr>
          <m:t>∈</m:t>
        </m:r>
        <m:r>
          <m:t>S</m:t>
        </m:r>
      </m:oMath>
      <w:r>
        <w:t xml:space="preserve">, so</w:t>
      </w:r>
      <w:r>
        <w:t xml:space="preserve"> </w:t>
      </w:r>
      <m:oMath>
        <m:sSub>
          <m:e>
            <m:r>
              <m:t>j</m:t>
            </m:r>
          </m:e>
          <m:sub>
            <m:r>
              <m:t>μ</m:t>
            </m:r>
          </m:sub>
        </m:sSub>
        <m:d>
          <m:dPr>
            <m:begChr m:val="("/>
            <m:endChr m:val=")"/>
            <m:sepChr m:val=""/>
            <m:grow/>
          </m:dPr>
          <m:e>
            <m:r>
              <m:t>g</m:t>
            </m:r>
            <m:r>
              <m:t>W</m:t>
            </m:r>
          </m:e>
        </m:d>
        <m:r>
          <m:rPr>
            <m:sty m:val="p"/>
          </m:rPr>
          <m:t>=</m:t>
        </m:r>
        <m:sSub>
          <m:e>
            <m:r>
              <m:t>j</m:t>
            </m:r>
          </m:e>
          <m:sub>
            <m:r>
              <m:t>μ</m:t>
            </m:r>
          </m:sub>
        </m:sSub>
        <m:d>
          <m:dPr>
            <m:begChr m:val="("/>
            <m:endChr m:val=")"/>
            <m:sepChr m:val=""/>
            <m:grow/>
          </m:dPr>
          <m:e>
            <m:r>
              <m:t>g</m:t>
            </m:r>
          </m:e>
        </m:d>
        <m:r>
          <m:rPr>
            <m:sty m:val="p"/>
          </m:rPr>
          <m:t>⋅</m:t>
        </m:r>
        <m:sSub>
          <m:e>
            <m:r>
              <m:t>j</m:t>
            </m:r>
          </m:e>
          <m:sub>
            <m:r>
              <m:t>μ</m:t>
            </m:r>
          </m:sub>
        </m:sSub>
        <m:d>
          <m:dPr>
            <m:begChr m:val="("/>
            <m:endChr m:val=")"/>
            <m:sepChr m:val=""/>
            <m:grow/>
          </m:dPr>
          <m:e>
            <m:r>
              <m:t>W</m:t>
            </m:r>
          </m:e>
        </m:d>
      </m:oMath>
      <w:r>
        <w:t xml:space="preserve">, the image of</w:t>
      </w:r>
      <w:r>
        <w:t xml:space="preserve"> </w:t>
      </w:r>
      <m:oMath>
        <m:sSub>
          <m:e>
            <m:r>
              <m:t>j</m:t>
            </m:r>
          </m:e>
          <m:sub>
            <m:r>
              <m:t>μ</m:t>
            </m:r>
          </m:sub>
        </m:sSub>
        <m:d>
          <m:dPr>
            <m:begChr m:val="("/>
            <m:endChr m:val=")"/>
            <m:sepChr m:val=""/>
            <m:grow/>
          </m:dPr>
          <m:e>
            <m:r>
              <m:t>W</m:t>
            </m:r>
          </m:e>
        </m:d>
      </m:oMath>
      <w:r>
        <w:t xml:space="preserve"> </w:t>
      </w:r>
      <w:r>
        <w:t xml:space="preserve">under the linear map</w:t>
      </w:r>
      <w:r>
        <w:t xml:space="preserve"> </w:t>
      </w:r>
      <w:r>
        <w:t xml:space="preserve">“</w:t>
      </w:r>
      <w:r>
        <w:t xml:space="preserve">multiplication by</w:t>
      </w:r>
      <w:r>
        <w:t xml:space="preserve"> </w:t>
      </w:r>
      <m:oMath>
        <m:sSub>
          <m:e>
            <m:r>
              <m:t>j</m:t>
            </m:r>
          </m:e>
          <m:sub>
            <m:r>
              <m:t>μ</m:t>
            </m:r>
          </m:sub>
        </m:sSub>
        <m:d>
          <m:dPr>
            <m:begChr m:val="("/>
            <m:endChr m:val=")"/>
            <m:sepChr m:val=""/>
            <m:grow/>
          </m:dPr>
          <m:e>
            <m:r>
              <m:t>g</m:t>
            </m:r>
          </m:e>
        </m:d>
      </m:oMath>
      <w:r>
        <w:t xml:space="preserve">”</w:t>
      </w:r>
      <w:r>
        <w:t xml:space="preserve"> </w:t>
      </w:r>
      <w:r>
        <w:t xml:space="preserve">on</w:t>
      </w:r>
      <w:r>
        <w:t xml:space="preserve"> </w:t>
      </w:r>
      <m:oMath>
        <m:sSub>
          <m:e>
            <m:r>
              <m:t>A</m:t>
            </m:r>
          </m:e>
          <m:sub>
            <m:r>
              <m:t>μ</m:t>
            </m:r>
          </m:sub>
        </m:sSub>
        <m:d>
          <m:dPr>
            <m:begChr m:val="("/>
            <m:endChr m:val=")"/>
            <m:sepChr m:val=""/>
            <m:grow/>
          </m:dPr>
          <m:e>
            <m:r>
              <m:t>q</m:t>
            </m:r>
          </m:e>
        </m:d>
      </m:oMath>
      <w:r>
        <w:t xml:space="preserve">. As</w:t>
      </w:r>
      <w:r>
        <w:t xml:space="preserve"> </w:t>
      </w:r>
      <m:oMath>
        <m:r>
          <m:t>g</m:t>
        </m:r>
        <m:d>
          <m:dPr>
            <m:begChr m:val="("/>
            <m:endChr m:val=")"/>
            <m:sepChr m:val=""/>
            <m:grow/>
          </m:dPr>
          <m:e>
            <m:r>
              <m:t>q</m:t>
            </m:r>
          </m:e>
        </m:d>
        <m:r>
          <m:rPr>
            <m:sty m:val="p"/>
          </m:rPr>
          <m:t>≠</m:t>
        </m:r>
        <m:r>
          <m:t>0</m:t>
        </m:r>
      </m:oMath>
      <w:r>
        <w:t xml:space="preserve">, the class</w:t>
      </w:r>
      <w:r>
        <w:t xml:space="preserve"> </w:t>
      </w:r>
      <m:oMath>
        <m:sSub>
          <m:e>
            <m:r>
              <m:t>j</m:t>
            </m:r>
          </m:e>
          <m:sub>
            <m:r>
              <m:t>μ</m:t>
            </m:r>
          </m:sub>
        </m:sSub>
        <m:d>
          <m:dPr>
            <m:begChr m:val="("/>
            <m:endChr m:val=")"/>
            <m:sepChr m:val=""/>
            <m:grow/>
          </m:dPr>
          <m:e>
            <m:r>
              <m:t>g</m:t>
            </m:r>
          </m:e>
        </m:d>
        <m:r>
          <m:rPr>
            <m:sty m:val="p"/>
          </m:rPr>
          <m:t>∈</m:t>
        </m:r>
        <m:sSub>
          <m:e>
            <m:r>
              <m:t>A</m:t>
            </m:r>
          </m:e>
          <m:sub>
            <m:r>
              <m:t>μ</m:t>
            </m:r>
          </m:sub>
        </m:sSub>
        <m:d>
          <m:dPr>
            <m:begChr m:val="("/>
            <m:endChr m:val=")"/>
            <m:sepChr m:val=""/>
            <m:grow/>
          </m:dPr>
          <m:e>
            <m:r>
              <m:t>q</m:t>
            </m:r>
          </m:e>
        </m:d>
        <m:r>
          <m:rPr>
            <m:sty m:val="p"/>
          </m:rPr>
          <m:t>=</m:t>
        </m:r>
        <m:r>
          <m:t>S</m:t>
        </m:r>
        <m:r>
          <m:rPr>
            <m:sty m:val="p"/>
          </m:rPr>
          <m:t>/</m:t>
        </m:r>
        <m:sSubSup>
          <m:e>
            <m:r>
              <m:rPr>
                <m:sty m:val="p"/>
                <m:scr m:val="fraktur"/>
              </m:rPr>
              <m:t>m</m:t>
            </m:r>
          </m:e>
          <m:sub>
            <m:r>
              <m:t>q</m:t>
            </m:r>
          </m:sub>
          <m:sup>
            <m:r>
              <m:t>μ</m:t>
            </m:r>
          </m:sup>
        </m:sSubSup>
      </m:oMath>
      <w:r>
        <w:t xml:space="preserve"> </w:t>
      </w:r>
      <w:r>
        <w:t xml:space="preserve">has nonzero image in the residue field</w:t>
      </w:r>
      <w:r>
        <w:t xml:space="preserve"> </w:t>
      </w:r>
      <m:oMath>
        <m:r>
          <m:t>S</m:t>
        </m:r>
        <m:r>
          <m:rPr>
            <m:sty m:val="p"/>
          </m:rPr>
          <m:t>/</m:t>
        </m:r>
        <m:sSub>
          <m:e>
            <m:r>
              <m:rPr>
                <m:sty m:val="p"/>
                <m:scr m:val="fraktur"/>
              </m:rPr>
              <m:t>m</m:t>
            </m:r>
          </m:e>
          <m:sub>
            <m:r>
              <m:t>q</m:t>
            </m:r>
          </m:sub>
        </m:sSub>
        <m:r>
          <m:rPr>
            <m:sty m:val="p"/>
          </m:rPr>
          <m:t>≅</m:t>
        </m:r>
        <m:r>
          <m:rPr>
            <m:sty m:val="p"/>
            <m:scr m:val="double-struck"/>
          </m:rPr>
          <m:t>C</m:t>
        </m:r>
      </m:oMath>
      <w:r>
        <w:t xml:space="preserve">, so</w:t>
      </w:r>
      <w:r>
        <w:t xml:space="preserve"> </w:t>
      </w:r>
      <m:oMath>
        <m:sSub>
          <m:e>
            <m:r>
              <m:t>j</m:t>
            </m:r>
          </m:e>
          <m:sub>
            <m:r>
              <m:t>μ</m:t>
            </m:r>
          </m:sub>
        </m:sSub>
        <m:d>
          <m:dPr>
            <m:begChr m:val="("/>
            <m:endChr m:val=")"/>
            <m:sepChr m:val=""/>
            <m:grow/>
          </m:dPr>
          <m:e>
            <m:r>
              <m:t>g</m:t>
            </m:r>
          </m:e>
        </m:d>
      </m:oMath>
      <w:r>
        <w:t xml:space="preserve"> </w:t>
      </w:r>
      <w:r>
        <w:t xml:space="preserve">is a unit in the local Artinian ring</w:t>
      </w:r>
      <w:r>
        <w:t xml:space="preserve"> </w:t>
      </w:r>
      <m:oMath>
        <m:sSub>
          <m:e>
            <m:r>
              <m:t>A</m:t>
            </m:r>
          </m:e>
          <m:sub>
            <m:r>
              <m:t>μ</m:t>
            </m:r>
          </m:sub>
        </m:sSub>
        <m:d>
          <m:dPr>
            <m:begChr m:val="("/>
            <m:endChr m:val=")"/>
            <m:sepChr m:val=""/>
            <m:grow/>
          </m:dPr>
          <m:e>
            <m:r>
              <m:t>q</m:t>
            </m:r>
          </m:e>
        </m:d>
      </m:oMath>
      <w:r>
        <w:t xml:space="preserve">; multiplication by a unit is a linear automorphism of</w:t>
      </w:r>
      <w:r>
        <w:t xml:space="preserve"> </w:t>
      </w:r>
      <m:oMath>
        <m:sSub>
          <m:e>
            <m:r>
              <m:t>A</m:t>
            </m:r>
          </m:e>
          <m:sub>
            <m:r>
              <m:t>μ</m:t>
            </m:r>
          </m:sub>
        </m:sSub>
        <m:d>
          <m:dPr>
            <m:begChr m:val="("/>
            <m:endChr m:val=")"/>
            <m:sepChr m:val=""/>
            <m:grow/>
          </m:dPr>
          <m:e>
            <m:r>
              <m:t>q</m:t>
            </m:r>
          </m:e>
        </m:d>
      </m:oMath>
      <w:r>
        <w:t xml:space="preserve">, hence preserves the dimension of any subspace it is applied to. ◻</w:t>
      </w:r>
    </w:p>
    <w:bookmarkEnd w:id="25"/>
    <w:bookmarkStart w:id="27" w:name="sec:main"/>
    <w:p>
      <w:pPr>
        <w:pStyle w:val="Heading1"/>
      </w:pPr>
      <w:r>
        <w:t xml:space="preserve">Non-existence of unexpected curves</w:t>
      </w:r>
    </w:p>
    <w:p>
      <w:pPr>
        <w:pStyle w:val="FirstParagraph"/>
      </w:pPr>
      <w:r>
        <w:t xml:space="preserve">Recall</w:t>
      </w:r>
      <w:r>
        <w:t xml:space="preserve"> </w:t>
      </w:r>
      <m:oMath>
        <m:r>
          <m:t>n</m:t>
        </m:r>
        <m:r>
          <m:rPr>
            <m:sty m:val="p"/>
          </m:rPr>
          <m:t>=</m:t>
        </m:r>
        <m:r>
          <m:t>2</m:t>
        </m:r>
        <m:r>
          <m:t>r</m:t>
        </m:r>
      </m:oMath>
      <w:r>
        <w:t xml:space="preserve">, and consider degree</w:t>
      </w:r>
      <w:r>
        <w:t xml:space="preserve"> </w:t>
      </w:r>
      <m:oMath>
        <m:r>
          <m:t>d</m:t>
        </m:r>
      </m:oMath>
      <w:r>
        <w:t xml:space="preserve"> </w:t>
      </w:r>
      <w:r>
        <w:t xml:space="preserve">and multiplicity</w:t>
      </w:r>
      <w:r>
        <w:t xml:space="preserve"> </w:t>
      </w:r>
      <m:oMath>
        <m:r>
          <m:t>μ</m:t>
        </m:r>
      </m:oMath>
      <w:r>
        <w:t xml:space="preserve">. By</w:t>
      </w:r>
      <w:r>
        <w:t xml:space="preserve"> </w:t>
      </w:r>
      <w:hyperlink w:anchor="eq:decomp">
        <w:r>
          <w:rPr>
            <w:rStyle w:val="Hyperlink"/>
          </w:rPr>
          <w:t xml:space="preserve">[eq:decomp]</w:t>
        </w:r>
      </w:hyperlink>
      <w:r>
        <w:t xml:space="preserve">,</w:t>
      </w:r>
      <w:r>
        <w:t xml:space="preserve"> </w:t>
      </w:r>
      <m:oMath>
        <m:sSub>
          <m:e>
            <m:d>
              <m:dPr>
                <m:begChr m:val="["/>
                <m:endChr m:val="]"/>
                <m:sepChr m:val=""/>
                <m:grow/>
              </m:dPr>
              <m:e>
                <m:sSub>
                  <m:e>
                    <m:r>
                      <m:t>I</m:t>
                    </m:r>
                  </m:e>
                  <m:sub>
                    <m:sSub>
                      <m:e>
                        <m:r>
                          <m:t>Z</m:t>
                        </m:r>
                      </m:e>
                      <m:sub>
                        <m:r>
                          <m:t>n</m:t>
                        </m:r>
                      </m:sub>
                    </m:sSub>
                  </m:sub>
                </m:sSub>
              </m:e>
            </m:d>
          </m:e>
          <m:sub>
            <m:r>
              <m:t>d</m:t>
            </m:r>
          </m:sub>
        </m:sSub>
        <m:r>
          <m:rPr>
            <m:sty m:val="p"/>
          </m:rPr>
          <m:t>⊇</m:t>
        </m:r>
        <m:r>
          <m:t>Q</m:t>
        </m:r>
        <m:r>
          <m:rPr>
            <m:sty m:val="p"/>
          </m:rPr>
          <m:t>⋅</m:t>
        </m:r>
        <m:sSubSup>
          <m:e>
            <m:r>
              <m:t>V</m:t>
            </m:r>
          </m:e>
          <m:sub>
            <m:r>
              <m:t>d</m:t>
            </m:r>
            <m:r>
              <m:rPr>
                <m:sty m:val="p"/>
              </m:rPr>
              <m:t>−</m:t>
            </m:r>
            <m:r>
              <m:t>2</m:t>
            </m:r>
          </m:sub>
          <m:sup>
            <m:r>
              <m:t>0</m:t>
            </m:r>
          </m:sup>
        </m:sSubSup>
      </m:oMath>
      <w:r>
        <w:t xml:space="preserve"> </w:t>
      </w:r>
      <w:r>
        <w:t xml:space="preserve">(dehomogenizing</w:t>
      </w:r>
      <w:r>
        <w:t xml:space="preserve"> </w:t>
      </w:r>
      <m:oMath>
        <m:r>
          <m:t>Q</m:t>
        </m:r>
      </m:oMath>
      <w:r>
        <w:t xml:space="preserve"> </w:t>
      </w:r>
      <w:r>
        <w:t xml:space="preserve">at</w:t>
      </w:r>
      <w:r>
        <w:t xml:space="preserve"> </w:t>
      </w:r>
      <m:oMath>
        <m:r>
          <m:t>w</m:t>
        </m:r>
        <m:r>
          <m:rPr>
            <m:sty m:val="p"/>
          </m:rPr>
          <m:t>=</m:t>
        </m:r>
        <m:r>
          <m:t>1</m:t>
        </m:r>
      </m:oMath>
      <w:r>
        <w:t xml:space="preserve"> </w:t>
      </w:r>
      <w:r>
        <w:t xml:space="preserve">to</w:t>
      </w:r>
      <w:r>
        <w:t xml:space="preserve"> </w:t>
      </w:r>
      <m:oMath>
        <m:r>
          <m:t>q</m:t>
        </m:r>
        <m:d>
          <m:dPr>
            <m:begChr m:val="("/>
            <m:endChr m:val=")"/>
            <m:sepChr m:val=""/>
            <m:grow/>
          </m:dPr>
          <m:e>
            <m:r>
              <m:t>u</m:t>
            </m:r>
            <m:r>
              <m:rPr>
                <m:sty m:val="p"/>
              </m:rPr>
              <m:t>,</m:t>
            </m:r>
            <m:r>
              <m:t>v</m:t>
            </m:r>
          </m:e>
        </m:d>
        <m:r>
          <m:rPr>
            <m:sty m:val="p"/>
          </m:rPr>
          <m:t>=</m:t>
        </m:r>
        <m:r>
          <m:t>u</m:t>
        </m:r>
        <m:r>
          <m:t>v</m:t>
        </m:r>
        <m:r>
          <m:rPr>
            <m:sty m:val="p"/>
          </m:rPr>
          <m:t>−</m:t>
        </m:r>
        <m:r>
          <m:t>1</m:t>
        </m:r>
      </m:oMath>
      <w:r>
        <w:t xml:space="preserve">, and</w:t>
      </w:r>
      <w:r>
        <w:t xml:space="preserve"> </w:t>
      </w:r>
      <m:oMath>
        <m:sSubSup>
          <m:e>
            <m:r>
              <m:t>V</m:t>
            </m:r>
          </m:e>
          <m:sub>
            <m:r>
              <m:t>d</m:t>
            </m:r>
            <m:r>
              <m:rPr>
                <m:sty m:val="p"/>
              </m:rPr>
              <m:t>−</m:t>
            </m:r>
            <m:r>
              <m:t>2</m:t>
            </m:r>
          </m:sub>
          <m:sup>
            <m:r>
              <m:t>0</m:t>
            </m:r>
          </m:sup>
        </m:sSubSup>
      </m:oMath>
      <w:r>
        <w:t xml:space="preserve"> </w:t>
      </w:r>
      <w:r>
        <w:t xml:space="preserve">dehomogenizing to</w:t>
      </w:r>
      <w:r>
        <w:t xml:space="preserve"> </w:t>
      </w:r>
      <m:oMath>
        <m:sSubSup>
          <m:e>
            <m:r>
              <m:t>S</m:t>
            </m:r>
          </m:e>
          <m:sub>
            <m:r>
              <m:rPr>
                <m:sty m:val="p"/>
              </m:rPr>
              <m:t>≤</m:t>
            </m:r>
            <m:r>
              <m:t>d</m:t>
            </m:r>
            <m:r>
              <m:rPr>
                <m:sty m:val="p"/>
              </m:rPr>
              <m:t>−</m:t>
            </m:r>
            <m:r>
              <m:t>2</m:t>
            </m:r>
          </m:sub>
          <m:sup>
            <m:r>
              <m:t>0</m:t>
            </m:r>
          </m:sup>
        </m:sSubSup>
      </m:oMath>
      <w:r>
        <w:t xml:space="preserve">).</w:t>
      </w:r>
    </w:p>
    <w:bookmarkStart w:id="26" w:name="thm:main"/>
    <w:p>
      <w:pPr>
        <w:pStyle w:val="BodyText"/>
      </w:pPr>
      <w:r>
        <w:rPr>
          <w:bCs/>
          <w:b/>
        </w:rPr>
        <w:t xml:space="preserve">Theorem 5</w:t>
      </w:r>
      <w:r>
        <w:t xml:space="preserve">.</w:t>
      </w:r>
      <w:r>
        <w:t xml:space="preserve"> </w:t>
      </w:r>
      <w:r>
        <w:t xml:space="preserve"> </w:t>
      </w:r>
      <w:r>
        <w:rPr>
          <w:iCs/>
          <w:i/>
        </w:rPr>
        <w:t xml:space="preserve">Let</w:t>
      </w:r>
      <w:r>
        <w:rPr>
          <w:iCs/>
          <w:i/>
        </w:rPr>
        <w:t xml:space="preserve"> </w:t>
      </w:r>
      <m:oMath>
        <m:r>
          <m:t>n</m:t>
        </m:r>
        <m:r>
          <m:rPr>
            <m:sty m:val="p"/>
          </m:rPr>
          <m:t>=</m:t>
        </m:r>
        <m:r>
          <m:t>2</m:t>
        </m:r>
        <m:r>
          <m:t>r</m:t>
        </m:r>
        <m:r>
          <m:rPr>
            <m:sty m:val="p"/>
          </m:rPr>
          <m:t>≥</m:t>
        </m:r>
        <m:r>
          <m:t>4</m:t>
        </m:r>
      </m:oMath>
      <w:r>
        <w:rPr>
          <w:iCs/>
          <w:i/>
        </w:rPr>
        <w:t xml:space="preserve"> </w:t>
      </w:r>
      <w:r>
        <w:rPr>
          <w:iCs/>
          <w:i/>
        </w:rPr>
        <w:t xml:space="preserve">be even,</w:t>
      </w:r>
      <w:r>
        <w:rPr>
          <w:iCs/>
          <w:i/>
        </w:rPr>
        <w:t xml:space="preserve"> </w:t>
      </w:r>
      <m:oMath>
        <m:r>
          <m:t>μ</m:t>
        </m:r>
        <m:r>
          <m:rPr>
            <m:sty m:val="p"/>
          </m:rPr>
          <m:t>≥</m:t>
        </m:r>
        <m:r>
          <m:t>1</m:t>
        </m:r>
      </m:oMath>
      <w:r>
        <w:rPr>
          <w:iCs/>
          <w:i/>
        </w:rPr>
        <w:t xml:space="preserve">, and</w:t>
      </w:r>
      <w:r>
        <w:rPr>
          <w:iCs/>
          <w:i/>
        </w:rPr>
        <w:t xml:space="preserve"> </w:t>
      </w:r>
      <m:oMath>
        <m:r>
          <m:t>d</m:t>
        </m:r>
        <m:r>
          <m:rPr>
            <m:sty m:val="p"/>
          </m:rPr>
          <m:t>≥</m:t>
        </m:r>
        <m:r>
          <m:t>μ</m:t>
        </m:r>
        <m:r>
          <m:rPr>
            <m:sty m:val="p"/>
          </m:rPr>
          <m:t>+</m:t>
        </m:r>
        <m:r>
          <m:t>2</m:t>
        </m:r>
      </m:oMath>
      <w:r>
        <w:rPr>
          <w:iCs/>
          <w:i/>
        </w:rPr>
        <w:t xml:space="preserve">. Then</w:t>
      </w:r>
      <w:r>
        <w:rPr>
          <w:iCs/>
          <w:i/>
        </w:rPr>
        <w:t xml:space="preserve"> </w:t>
      </w:r>
      <m:oMath>
        <m:sSub>
          <m:e>
            <m:r>
              <m:t>Z</m:t>
            </m:r>
          </m:e>
          <m:sub>
            <m:r>
              <m:t>n</m:t>
            </m:r>
          </m:sub>
        </m:sSub>
      </m:oMath>
      <w:r>
        <w:rPr>
          <w:iCs/>
          <w:i/>
        </w:rPr>
        <w:t xml:space="preserve"> </w:t>
      </w:r>
      <w:r>
        <w:rPr>
          <w:iCs/>
          <w:i/>
        </w:rPr>
        <w:t xml:space="preserve">does not admit an unexpected curve of degree</w:t>
      </w:r>
      <w:r>
        <w:rPr>
          <w:iCs/>
          <w:i/>
        </w:rPr>
        <w:t xml:space="preserve"> </w:t>
      </w:r>
      <m:oMath>
        <m:r>
          <m:t>d</m:t>
        </m:r>
      </m:oMath>
      <w:r>
        <w:rPr>
          <w:iCs/>
          <w:i/>
        </w:rPr>
        <w:t xml:space="preserve"> </w:t>
      </w:r>
      <w:r>
        <w:rPr>
          <w:iCs/>
          <w:i/>
        </w:rPr>
        <w:t xml:space="preserve">and multiplicity</w:t>
      </w:r>
      <w:r>
        <w:rPr>
          <w:iCs/>
          <w:i/>
        </w:rPr>
        <w:t xml:space="preserve"> </w:t>
      </w:r>
      <m:oMath>
        <m:r>
          <m:t>μ</m:t>
        </m:r>
      </m:oMath>
      <w:r>
        <w:rPr>
          <w:iCs/>
          <w:i/>
        </w:rPr>
        <w:t xml:space="preserve">: for a general point</w:t>
      </w:r>
      <w:r>
        <w:rPr>
          <w:iCs/>
          <w:i/>
        </w:rPr>
        <w:t xml:space="preserve"> </w:t>
      </w:r>
      <m:oMath>
        <m:r>
          <m:t>P</m:t>
        </m:r>
        <m:r>
          <m:rPr>
            <m:sty m:val="p"/>
          </m:rPr>
          <m:t>∈</m:t>
        </m:r>
        <m:sSup>
          <m:e>
            <m:r>
              <m:rPr>
                <m:sty m:val="p"/>
                <m:scr m:val="double-struck"/>
              </m:rPr>
              <m:t>P</m:t>
            </m:r>
          </m:e>
          <m:sup>
            <m:r>
              <m:t>2</m:t>
            </m:r>
          </m:sup>
        </m:sSup>
      </m:oMath>
      <w:r>
        <w:rPr>
          <w:iCs/>
          <w:i/>
        </w:rPr>
        <w:t xml:space="preserve">,</w:t>
      </w:r>
      <w:r>
        <w:rPr>
          <w:iCs/>
          <w:i/>
        </w:rPr>
        <w:t xml:space="preserve"> </w:t>
      </w:r>
      <m:oMathPara>
        <m:oMathParaPr>
          <m:jc m:val="center"/>
        </m:oMathParaPr>
        <m:oMath>
          <m:r>
            <m:rPr>
              <m:sty m:val="p"/>
            </m:rPr>
            <m:t>dim</m:t>
          </m:r>
          <m:sSub>
            <m:e>
              <m:d>
                <m:dPr>
                  <m:begChr m:val="["/>
                  <m:endChr m:val="]"/>
                  <m:sepChr m:val=""/>
                  <m:grow/>
                </m:dPr>
                <m:e>
                  <m:sSub>
                    <m:e>
                      <m:r>
                        <m:t>I</m:t>
                      </m:r>
                    </m:e>
                    <m:sub>
                      <m:sSub>
                        <m:e>
                          <m:r>
                            <m:t>Z</m:t>
                          </m:r>
                        </m:e>
                        <m:sub>
                          <m:r>
                            <m:t>n</m:t>
                          </m:r>
                        </m:sub>
                      </m:sSub>
                      <m:r>
                        <m:rPr>
                          <m:sty m:val="p"/>
                        </m:rPr>
                        <m:t>∪</m:t>
                      </m:r>
                      <m:r>
                        <m:t>μ</m:t>
                      </m:r>
                      <m:r>
                        <m:t>P</m:t>
                      </m:r>
                    </m:sub>
                  </m:sSub>
                </m:e>
              </m:d>
            </m:e>
            <m:sub>
              <m:r>
                <m:t>d</m:t>
              </m:r>
            </m:sub>
          </m:sSub>
          <m:r>
            <m:t> </m:t>
          </m:r>
          <m:r>
            <m:rPr>
              <m:sty m:val="p"/>
            </m:rPr>
            <m:t>=</m:t>
          </m:r>
          <m:r>
            <m:t> </m:t>
          </m:r>
          <m:r>
            <m:rPr>
              <m:sty m:val="p"/>
            </m:rPr>
            <m:t>max</m:t>
          </m:r>
          <m:d>
            <m:dPr>
              <m:begChr m:val="("/>
              <m:endChr m:val=")"/>
              <m:sepChr m:val=""/>
              <m:grow/>
            </m:dPr>
            <m:e>
              <m:r>
                <m:t>0</m:t>
              </m:r>
              <m:r>
                <m:rPr>
                  <m:sty m:val="p"/>
                </m:rPr>
                <m:t>,</m:t>
              </m:r>
              <m:r>
                <m:t> </m:t>
              </m:r>
              <m:r>
                <m:rPr>
                  <m:sty m:val="p"/>
                </m:rPr>
                <m:t>dim</m:t>
              </m:r>
              <m:sSub>
                <m:e>
                  <m:d>
                    <m:dPr>
                      <m:begChr m:val="["/>
                      <m:endChr m:val="]"/>
                      <m:sepChr m:val=""/>
                      <m:grow/>
                    </m:dPr>
                    <m:e>
                      <m:sSub>
                        <m:e>
                          <m:r>
                            <m:t>I</m:t>
                          </m:r>
                        </m:e>
                        <m:sub>
                          <m:sSub>
                            <m:e>
                              <m:r>
                                <m:t>Z</m:t>
                              </m:r>
                            </m:e>
                            <m:sub>
                              <m:r>
                                <m:t>n</m:t>
                              </m:r>
                            </m:sub>
                          </m:sSub>
                        </m:sub>
                      </m:sSub>
                    </m:e>
                  </m:d>
                </m:e>
                <m:sub>
                  <m:r>
                    <m:t>d</m:t>
                  </m:r>
                </m:sub>
              </m:sSub>
              <m:r>
                <m:rPr>
                  <m:sty m:val="p"/>
                </m:rPr>
                <m:t>−</m:t>
              </m:r>
              <m:d>
                <m:dPr>
                  <m:begChr m:val="("/>
                  <m:endChr m:val=")"/>
                  <m:sepChr m:val=""/>
                  <m:grow/>
                </m:dPr>
                <m:e>
                  <m:f>
                    <m:fPr>
                      <m:type m:val="noBar"/>
                    </m:fPr>
                    <m:num>
                      <m:r>
                        <m:t>μ</m:t>
                      </m:r>
                      <m:r>
                        <m:rPr>
                          <m:sty m:val="p"/>
                        </m:rPr>
                        <m:t>+</m:t>
                      </m:r>
                      <m:r>
                        <m:t>1</m:t>
                      </m:r>
                    </m:num>
                    <m:den>
                      <m:r>
                        <m:t>2</m:t>
                      </m:r>
                    </m:den>
                  </m:f>
                </m:e>
              </m:d>
            </m:e>
          </m:d>
          <m:r>
            <m:rPr>
              <m:sty m:val="p"/>
            </m:rPr>
            <m:t>.</m:t>
          </m:r>
        </m:oMath>
      </m:oMathPara>
    </w:p>
    <w:bookmarkEnd w:id="26"/>
    <w:p>
      <w:pPr>
        <w:pStyle w:val="FirstParagraph"/>
      </w:pPr>
      <w:r>
        <w:rPr>
          <w:iCs/>
          <w:i/>
        </w:rPr>
        <w:t xml:space="preserve">Proof.</w:t>
      </w:r>
      <w:r>
        <w:t xml:space="preserve"> </w:t>
      </w:r>
      <w:r>
        <w:t xml:space="preserve">Work in the affine chart</w:t>
      </w:r>
      <w:r>
        <w:t xml:space="preserve"> </w:t>
      </w:r>
      <m:oMath>
        <m:r>
          <m:t>w</m:t>
        </m:r>
        <m:r>
          <m:rPr>
            <m:sty m:val="p"/>
          </m:rPr>
          <m:t>=</m:t>
        </m:r>
        <m:r>
          <m:t>1</m:t>
        </m:r>
      </m:oMath>
      <w:r>
        <w:t xml:space="preserve"> </w:t>
      </w:r>
      <w:r>
        <w:t xml:space="preserve">and let</w:t>
      </w:r>
      <w:r>
        <w:t xml:space="preserve"> </w:t>
      </w:r>
      <m:oMath>
        <m:r>
          <m:t>q</m:t>
        </m:r>
        <m:r>
          <m:rPr>
            <m:sty m:val="p"/>
          </m:rPr>
          <m:t>=</m:t>
        </m:r>
        <m:d>
          <m:dPr>
            <m:begChr m:val="("/>
            <m:endChr m:val=")"/>
            <m:sepChr m:val=""/>
            <m:grow/>
          </m:dPr>
          <m:e>
            <m:r>
              <m:t>s</m:t>
            </m:r>
            <m:r>
              <m:rPr>
                <m:sty m:val="p"/>
              </m:rPr>
              <m:t>,</m:t>
            </m:r>
            <m:r>
              <m:t>t</m:t>
            </m:r>
          </m:e>
        </m:d>
      </m:oMath>
      <w:r>
        <w:t xml:space="preserve"> </w:t>
      </w:r>
      <w:r>
        <w:t xml:space="preserve">be the dehomogenization of</w:t>
      </w:r>
      <w:r>
        <w:t xml:space="preserve"> </w:t>
      </w:r>
      <m:oMath>
        <m:r>
          <m:t>P</m:t>
        </m:r>
      </m:oMath>
      <w:r>
        <w:t xml:space="preserve">; since</w:t>
      </w:r>
      <w:r>
        <w:t xml:space="preserve"> </w:t>
      </w:r>
      <m:oMath>
        <m:r>
          <m:t>Q</m:t>
        </m:r>
        <m:d>
          <m:dPr>
            <m:begChr m:val="("/>
            <m:endChr m:val=")"/>
            <m:sepChr m:val=""/>
            <m:grow/>
          </m:dPr>
          <m:e>
            <m:r>
              <m:t>P</m:t>
            </m:r>
          </m:e>
        </m:d>
        <m:r>
          <m:rPr>
            <m:sty m:val="p"/>
          </m:rPr>
          <m:t>≠</m:t>
        </m:r>
        <m:r>
          <m:t>0</m:t>
        </m:r>
      </m:oMath>
      <w:r>
        <w:t xml:space="preserve"> </w:t>
      </w:r>
      <w:r>
        <w:t xml:space="preserve">is a nonempty (Zariski open, as</w:t>
      </w:r>
      <w:r>
        <w:t xml:space="preserve"> </w:t>
      </w:r>
      <m:oMath>
        <m:r>
          <m:t>Q</m:t>
        </m:r>
        <m:r>
          <m:rPr>
            <m:sty m:val="p"/>
          </m:rPr>
          <m:t>≠</m:t>
        </m:r>
        <m:r>
          <m:t>0</m:t>
        </m:r>
      </m:oMath>
      <w:r>
        <w:t xml:space="preserve">) condition and</w:t>
      </w:r>
      <w:r>
        <w:t xml:space="preserve"> </w:t>
      </w:r>
      <m:oMath>
        <m:sSub>
          <m:e>
            <m:r>
              <m:t>p</m:t>
            </m:r>
          </m:e>
          <m:sub>
            <m:r>
              <m:t>0</m:t>
            </m:r>
          </m:sub>
        </m:sSub>
        <m:r>
          <m:rPr>
            <m:sty m:val="p"/>
          </m:rPr>
          <m:t>=</m:t>
        </m:r>
        <m:d>
          <m:dPr>
            <m:begChr m:val="("/>
            <m:endChr m:val=")"/>
            <m:sepChr m:val=""/>
            <m:grow/>
          </m:dPr>
          <m:e>
            <m:r>
              <m:t>0</m:t>
            </m:r>
            <m:r>
              <m:rPr>
                <m:sty m:val="p"/>
              </m:rPr>
              <m:t>,</m:t>
            </m:r>
            <m:r>
              <m:t>0</m:t>
            </m:r>
          </m:e>
        </m:d>
      </m:oMath>
      <w:r>
        <w:t xml:space="preserve"> </w:t>
      </w:r>
      <w:r>
        <w:t xml:space="preserve">is a single point, it suffices to prove the stated equality for all</w:t>
      </w:r>
      <w:r>
        <w:t xml:space="preserve"> </w:t>
      </w:r>
      <m:oMath>
        <m:r>
          <m:t>q</m:t>
        </m:r>
      </m:oMath>
      <w:r>
        <w:t xml:space="preserve"> </w:t>
      </w:r>
      <w:r>
        <w:t xml:space="preserve">outside a fixed proper closed subset of</w:t>
      </w:r>
      <w:r>
        <w:t xml:space="preserve"> </w:t>
      </w:r>
      <m:oMath>
        <m:sSup>
          <m:e>
            <m:r>
              <m:rPr>
                <m:sty m:val="p"/>
                <m:scr m:val="double-struck"/>
              </m:rPr>
              <m:t>C</m:t>
            </m:r>
          </m:e>
          <m:sup>
            <m:r>
              <m:t>2</m:t>
            </m:r>
          </m:sup>
        </m:sSup>
      </m:oMath>
      <w:r>
        <w:t xml:space="preserve">, e.g. all</w:t>
      </w:r>
      <w:r>
        <w:t xml:space="preserve"> </w:t>
      </w:r>
      <m:oMath>
        <m:r>
          <m:t>q</m:t>
        </m:r>
        <m:r>
          <m:rPr>
            <m:sty m:val="p"/>
          </m:rPr>
          <m:t>∉</m:t>
        </m:r>
        <m:r>
          <m:t>V</m:t>
        </m:r>
        <m:d>
          <m:dPr>
            <m:begChr m:val="("/>
            <m:endChr m:val=")"/>
            <m:sepChr m:val=""/>
            <m:grow/>
          </m:dPr>
          <m:e>
            <m:r>
              <m:t>q</m:t>
            </m:r>
            <m:d>
              <m:dPr>
                <m:begChr m:val="("/>
                <m:endChr m:val=")"/>
                <m:sepChr m:val=""/>
                <m:grow/>
              </m:dPr>
              <m:e>
                <m:r>
                  <m:t>u</m:t>
                </m:r>
                <m:r>
                  <m:rPr>
                    <m:sty m:val="p"/>
                  </m:rPr>
                  <m:t>,</m:t>
                </m:r>
                <m:r>
                  <m:t>v</m:t>
                </m:r>
              </m:e>
            </m:d>
          </m:e>
        </m:d>
        <m:r>
          <m:rPr>
            <m:sty m:val="p"/>
          </m:rPr>
          <m:t>∪</m:t>
        </m:r>
        <m:r>
          <m:rPr>
            <m:sty m:val="p"/>
          </m:rPr>
          <m:t>{</m:t>
        </m:r>
        <m:d>
          <m:dPr>
            <m:begChr m:val="("/>
            <m:endChr m:val=")"/>
            <m:sepChr m:val=""/>
            <m:grow/>
          </m:dPr>
          <m:e>
            <m:r>
              <m:t>0</m:t>
            </m:r>
            <m:r>
              <m:rPr>
                <m:sty m:val="p"/>
              </m:rPr>
              <m:t>,</m:t>
            </m:r>
            <m:r>
              <m:t>0</m:t>
            </m:r>
          </m:e>
        </m:d>
        <m:r>
          <m:rPr>
            <m:sty m:val="p"/>
          </m:rPr>
          <m:t>}</m:t>
        </m:r>
      </m:oMath>
      <w:r>
        <w:t xml:space="preserve"> </w:t>
      </w:r>
      <w:r>
        <w:t xml:space="preserve">(where</w:t>
      </w:r>
      <w:r>
        <w:t xml:space="preserve"> </w:t>
      </w:r>
      <m:oMath>
        <m:r>
          <m:t>q</m:t>
        </m:r>
        <m:d>
          <m:dPr>
            <m:begChr m:val="("/>
            <m:endChr m:val=")"/>
            <m:sepChr m:val=""/>
            <m:grow/>
          </m:dPr>
          <m:e>
            <m:r>
              <m:t>u</m:t>
            </m:r>
            <m:r>
              <m:rPr>
                <m:sty m:val="p"/>
              </m:rPr>
              <m:t>,</m:t>
            </m:r>
            <m:r>
              <m:t>v</m:t>
            </m:r>
          </m:e>
        </m:d>
        <m:r>
          <m:rPr>
            <m:sty m:val="p"/>
          </m:rPr>
          <m:t>=</m:t>
        </m:r>
        <m:r>
          <m:t>u</m:t>
        </m:r>
        <m:r>
          <m:t>v</m:t>
        </m:r>
        <m:r>
          <m:rPr>
            <m:sty m:val="p"/>
          </m:rPr>
          <m:t>−</m:t>
        </m:r>
        <m:r>
          <m:t>1</m:t>
        </m:r>
      </m:oMath>
      <w:r>
        <w:t xml:space="preserve"> </w:t>
      </w:r>
      <w:r>
        <w:t xml:space="preserve">denotes the dehomogenized</w:t>
      </w:r>
      <w:r>
        <w:t xml:space="preserve"> </w:t>
      </w:r>
      <m:oMath>
        <m:r>
          <m:t>Q</m:t>
        </m:r>
      </m:oMath>
      <w:r>
        <w:t xml:space="preserve">, distinguished from the point</w:t>
      </w:r>
      <w:r>
        <w:t xml:space="preserve"> </w:t>
      </w:r>
      <m:oMath>
        <m:r>
          <m:t>q</m:t>
        </m:r>
        <m:r>
          <m:rPr>
            <m:sty m:val="p"/>
          </m:rPr>
          <m:t>=</m:t>
        </m:r>
        <m:d>
          <m:dPr>
            <m:begChr m:val="("/>
            <m:endChr m:val=")"/>
            <m:sepChr m:val=""/>
            <m:grow/>
          </m:dPr>
          <m:e>
            <m:r>
              <m:t>s</m:t>
            </m:r>
            <m:r>
              <m:rPr>
                <m:sty m:val="p"/>
              </m:rPr>
              <m:t>,</m:t>
            </m:r>
            <m:r>
              <m:t>t</m:t>
            </m:r>
          </m:e>
        </m:d>
      </m:oMath>
      <w:r>
        <w:t xml:space="preserve"> </w:t>
      </w:r>
      <w:r>
        <w:t xml:space="preserve">by context), which suffices because</w:t>
      </w:r>
      <w:r>
        <w:t xml:space="preserve"> </w:t>
      </w:r>
      <m:oMath>
        <m:r>
          <m:rPr>
            <m:sty m:val="p"/>
          </m:rPr>
          <m:t>dim</m:t>
        </m:r>
        <m:sSub>
          <m:e>
            <m:d>
              <m:dPr>
                <m:begChr m:val="["/>
                <m:endChr m:val="]"/>
                <m:sepChr m:val=""/>
                <m:grow/>
              </m:dPr>
              <m:e>
                <m:sSub>
                  <m:e>
                    <m:r>
                      <m:t>I</m:t>
                    </m:r>
                  </m:e>
                  <m:sub>
                    <m:sSub>
                      <m:e>
                        <m:r>
                          <m:t>Z</m:t>
                        </m:r>
                      </m:e>
                      <m:sub>
                        <m:r>
                          <m:t>n</m:t>
                        </m:r>
                      </m:sub>
                    </m:sSub>
                    <m:r>
                      <m:rPr>
                        <m:sty m:val="p"/>
                      </m:rPr>
                      <m:t>∪</m:t>
                    </m:r>
                    <m:r>
                      <m:t>μ</m:t>
                    </m:r>
                    <m:r>
                      <m:t>P</m:t>
                    </m:r>
                  </m:sub>
                </m:sSub>
              </m:e>
            </m:d>
          </m:e>
          <m:sub>
            <m:r>
              <m:t>d</m:t>
            </m:r>
          </m:sub>
        </m:sSub>
        <m:r>
          <m:rPr>
            <m:sty m:val="p"/>
          </m:rPr>
          <m:t>=</m:t>
        </m:r>
        <m:r>
          <m:rPr>
            <m:sty m:val="p"/>
          </m:rPr>
          <m:t>dim</m:t>
        </m:r>
        <m:sSub>
          <m:e>
            <m:d>
              <m:dPr>
                <m:begChr m:val="["/>
                <m:endChr m:val="]"/>
                <m:sepChr m:val=""/>
                <m:grow/>
              </m:dPr>
              <m:e>
                <m:sSub>
                  <m:e>
                    <m:r>
                      <m:t>I</m:t>
                    </m:r>
                  </m:e>
                  <m:sub>
                    <m:sSub>
                      <m:e>
                        <m:r>
                          <m:t>Z</m:t>
                        </m:r>
                      </m:e>
                      <m:sub>
                        <m:r>
                          <m:t>n</m:t>
                        </m:r>
                      </m:sub>
                    </m:sSub>
                  </m:sub>
                </m:sSub>
              </m:e>
            </m:d>
          </m:e>
          <m:sub>
            <m:r>
              <m:t>d</m:t>
            </m:r>
          </m:sub>
        </m:sSub>
        <m:r>
          <m:rPr>
            <m:sty m:val="p"/>
          </m:rPr>
          <m:t>−</m:t>
        </m:r>
        <m:r>
          <m:rPr>
            <m:sty m:val="p"/>
          </m:rPr>
          <m:t>dim</m:t>
        </m:r>
        <m:sSub>
          <m:e>
            <m:r>
              <m:t>j</m:t>
            </m:r>
          </m:e>
          <m:sub>
            <m:r>
              <m:t>μ</m:t>
            </m:r>
          </m:sub>
        </m:sSub>
        <m:d>
          <m:dPr>
            <m:begChr m:val="("/>
            <m:endChr m:val=")"/>
            <m:sepChr m:val=""/>
            <m:grow/>
          </m:dPr>
          <m:e>
            <m:sSub>
              <m:e>
                <m:d>
                  <m:dPr>
                    <m:begChr m:val="["/>
                    <m:endChr m:val="]"/>
                    <m:sepChr m:val=""/>
                    <m:grow/>
                  </m:dPr>
                  <m:e>
                    <m:sSub>
                      <m:e>
                        <m:r>
                          <m:t>I</m:t>
                        </m:r>
                      </m:e>
                      <m:sub>
                        <m:sSub>
                          <m:e>
                            <m:r>
                              <m:t>Z</m:t>
                            </m:r>
                          </m:e>
                          <m:sub>
                            <m:r>
                              <m:t>n</m:t>
                            </m:r>
                          </m:sub>
                        </m:sSub>
                      </m:sub>
                    </m:sSub>
                  </m:e>
                </m:d>
              </m:e>
              <m:sub>
                <m:r>
                  <m:t>d</m:t>
                </m:r>
              </m:sub>
            </m:sSub>
          </m:e>
        </m:d>
      </m:oMath>
      <w:r>
        <w:t xml:space="preserve"> </w:t>
      </w:r>
      <w:r>
        <w:t xml:space="preserve">and this quantity is minimized (equivalently,</w:t>
      </w:r>
      <w:r>
        <w:t xml:space="preserve"> </w:t>
      </w:r>
      <m:oMath>
        <m:r>
          <m:rPr>
            <m:sty m:val="p"/>
          </m:rPr>
          <m:t>dim</m:t>
        </m:r>
        <m:sSub>
          <m:e>
            <m:r>
              <m:t>j</m:t>
            </m:r>
          </m:e>
          <m:sub>
            <m:r>
              <m:t>μ</m:t>
            </m:r>
          </m:sub>
        </m:sSub>
        <m:d>
          <m:dPr>
            <m:begChr m:val="("/>
            <m:endChr m:val=")"/>
            <m:sepChr m:val=""/>
            <m:grow/>
          </m:dPr>
          <m:e>
            <m:r>
              <m:rPr>
                <m:sty m:val="p"/>
              </m:rPr>
              <m:t>−</m:t>
            </m:r>
          </m:e>
        </m:d>
      </m:oMath>
      <w:r>
        <w:t xml:space="preserve"> </w:t>
      </w:r>
      <w:r>
        <w:t xml:space="preserve">is maximized) on a dense Zariski open subset of</w:t>
      </w:r>
      <w:r>
        <w:t xml:space="preserve"> </w:t>
      </w:r>
      <m:oMath>
        <m:r>
          <m:t>q</m:t>
        </m:r>
      </m:oMath>
      <w:r>
        <w:t xml:space="preserve">-space, by upper semicontinuity of the rank of the (polynomial-in-</w:t>
      </w:r>
      <m:oMath>
        <m:r>
          <m:t>q</m:t>
        </m:r>
      </m:oMath>
      <w:r>
        <w:t xml:space="preserve">) matrix representing</w:t>
      </w:r>
      <w:r>
        <w:t xml:space="preserve"> </w:t>
      </w:r>
      <m:oMath>
        <m:sSub>
          <m:e>
            <m:r>
              <m:t>j</m:t>
            </m:r>
          </m:e>
          <m:sub>
            <m:r>
              <m:t>μ</m:t>
            </m:r>
          </m:sub>
        </m:sSub>
      </m:oMath>
      <w:r>
        <w:t xml:space="preserve"> </w:t>
      </w:r>
      <w:r>
        <w:t xml:space="preserve">on a fixed basis of</w:t>
      </w:r>
      <w:r>
        <w:t xml:space="preserve"> </w:t>
      </w:r>
      <m:oMath>
        <m:sSub>
          <m:e>
            <m:d>
              <m:dPr>
                <m:begChr m:val="["/>
                <m:endChr m:val="]"/>
                <m:sepChr m:val=""/>
                <m:grow/>
              </m:dPr>
              <m:e>
                <m:sSub>
                  <m:e>
                    <m:r>
                      <m:t>I</m:t>
                    </m:r>
                  </m:e>
                  <m:sub>
                    <m:sSub>
                      <m:e>
                        <m:r>
                          <m:t>Z</m:t>
                        </m:r>
                      </m:e>
                      <m:sub>
                        <m:r>
                          <m:t>n</m:t>
                        </m:r>
                      </m:sub>
                    </m:sSub>
                  </m:sub>
                </m:sSub>
              </m:e>
            </m:d>
          </m:e>
          <m:sub>
            <m:r>
              <m:t>d</m:t>
            </m:r>
          </m:sub>
        </m:sSub>
      </m:oMath>
      <w:r>
        <w:t xml:space="preserve">.</w:t>
      </w:r>
    </w:p>
    <w:p>
      <w:pPr>
        <w:pStyle w:val="BodyText"/>
      </w:pPr>
      <w:r>
        <w:t xml:space="preserve">Fix such a</w:t>
      </w:r>
      <w:r>
        <w:t xml:space="preserve"> </w:t>
      </w:r>
      <m:oMath>
        <m:r>
          <m:t>q</m:t>
        </m:r>
      </m:oMath>
      <w:r>
        <w:t xml:space="preserve">, so</w:t>
      </w:r>
      <w:r>
        <w:t xml:space="preserve"> </w:t>
      </w:r>
      <m:oMath>
        <m:r>
          <m:t>q</m:t>
        </m:r>
        <m:d>
          <m:dPr>
            <m:begChr m:val="("/>
            <m:endChr m:val=")"/>
            <m:sepChr m:val=""/>
            <m:grow/>
          </m:dPr>
          <m:e>
            <m:r>
              <m:t>u</m:t>
            </m:r>
            <m:r>
              <m:rPr>
                <m:sty m:val="p"/>
              </m:rPr>
              <m:t>,</m:t>
            </m:r>
            <m:r>
              <m:t>v</m:t>
            </m:r>
          </m:e>
        </m:d>
        <m:sSub>
          <m:e>
            <m:r>
              <m:rPr>
                <m:sty m:val="p"/>
              </m:rPr>
              <m:t>|</m:t>
            </m:r>
          </m:e>
          <m:sub>
            <m:d>
              <m:dPr>
                <m:begChr m:val="("/>
                <m:endChr m:val=")"/>
                <m:sepChr m:val=""/>
                <m:grow/>
              </m:dPr>
              <m:e>
                <m:r>
                  <m:t>s</m:t>
                </m:r>
                <m:r>
                  <m:rPr>
                    <m:sty m:val="p"/>
                  </m:rPr>
                  <m:t>,</m:t>
                </m:r>
                <m:r>
                  <m:t>t</m:t>
                </m:r>
              </m:e>
            </m:d>
          </m:sub>
        </m:sSub>
        <m:r>
          <m:rPr>
            <m:sty m:val="p"/>
          </m:rPr>
          <m:t>=</m:t>
        </m:r>
        <m:r>
          <m:t>s</m:t>
        </m:r>
        <m:r>
          <m:t>t</m:t>
        </m:r>
        <m:r>
          <m:rPr>
            <m:sty m:val="p"/>
          </m:rPr>
          <m:t>−</m:t>
        </m:r>
        <m:r>
          <m:t>1</m:t>
        </m:r>
        <m:r>
          <m:rPr>
            <m:sty m:val="p"/>
          </m:rPr>
          <m:t>≠</m:t>
        </m:r>
        <m:r>
          <m:t>0</m:t>
        </m:r>
      </m:oMath>
      <w:r>
        <w:t xml:space="preserve"> </w:t>
      </w:r>
      <w:r>
        <w:t xml:space="preserve">and</w:t>
      </w:r>
      <w:r>
        <w:t xml:space="preserve"> </w:t>
      </w:r>
      <m:oMath>
        <m:r>
          <m:t>q</m:t>
        </m:r>
        <m:r>
          <m:rPr>
            <m:sty m:val="p"/>
          </m:rPr>
          <m:t>≠</m:t>
        </m:r>
        <m:d>
          <m:dPr>
            <m:begChr m:val="("/>
            <m:endChr m:val=")"/>
            <m:sepChr m:val=""/>
            <m:grow/>
          </m:dPr>
          <m:e>
            <m:r>
              <m:t>0</m:t>
            </m:r>
            <m:r>
              <m:rPr>
                <m:sty m:val="p"/>
              </m:rPr>
              <m:t>,</m:t>
            </m:r>
            <m:r>
              <m:t>0</m:t>
            </m:r>
          </m:e>
        </m:d>
      </m:oMath>
      <w:r>
        <w:t xml:space="preserve">. Let</w:t>
      </w:r>
      <w:r>
        <w:t xml:space="preserve"> </w:t>
      </w:r>
      <m:oMath>
        <m:r>
          <m:t>N</m:t>
        </m:r>
        <m:r>
          <m:rPr>
            <m:sty m:val="p"/>
          </m:rPr>
          <m:t>=</m:t>
        </m:r>
        <m:r>
          <m:t>d</m:t>
        </m:r>
        <m:r>
          <m:rPr>
            <m:sty m:val="p"/>
          </m:rPr>
          <m:t>−</m:t>
        </m:r>
        <m:r>
          <m:t>2</m:t>
        </m:r>
        <m:r>
          <m:rPr>
            <m:sty m:val="p"/>
          </m:rPr>
          <m:t>≥</m:t>
        </m:r>
        <m:r>
          <m:t>μ</m:t>
        </m:r>
      </m:oMath>
      <w:r>
        <w:t xml:space="preserve">. By Lemma </w:t>
      </w:r>
      <w:hyperlink w:anchor="lem:jet">
        <w:r>
          <w:rPr>
            <w:rStyle w:val="Hyperlink"/>
          </w:rPr>
          <w:t xml:space="preserve">4</w:t>
        </w:r>
      </w:hyperlink>
      <w:r>
        <w:t xml:space="preserve">(b),</w:t>
      </w:r>
      <w:r>
        <w:t xml:space="preserve"> </w:t>
      </w:r>
      <m:oMath>
        <m:sSub>
          <m:e>
            <m:r>
              <m:t>j</m:t>
            </m:r>
          </m:e>
          <m:sub>
            <m:r>
              <m:t>μ</m:t>
            </m:r>
          </m:sub>
        </m:sSub>
        <m:d>
          <m:dPr>
            <m:begChr m:val="("/>
            <m:endChr m:val=")"/>
            <m:sepChr m:val=""/>
            <m:grow/>
          </m:dPr>
          <m:e>
            <m:sSubSup>
              <m:e>
                <m:r>
                  <m:t>S</m:t>
                </m:r>
              </m:e>
              <m:sub>
                <m:r>
                  <m:rPr>
                    <m:sty m:val="p"/>
                  </m:rPr>
                  <m:t>≤</m:t>
                </m:r>
                <m:r>
                  <m:t>N</m:t>
                </m:r>
              </m:sub>
              <m:sup>
                <m:r>
                  <m:t>0</m:t>
                </m:r>
              </m:sup>
            </m:sSubSup>
          </m:e>
        </m:d>
        <m:r>
          <m:rPr>
            <m:sty m:val="p"/>
          </m:rPr>
          <m:t>=</m:t>
        </m:r>
        <m:sSub>
          <m:e>
            <m:r>
              <m:t>A</m:t>
            </m:r>
          </m:e>
          <m:sub>
            <m:r>
              <m:t>μ</m:t>
            </m:r>
          </m:sub>
        </m:sSub>
        <m:d>
          <m:dPr>
            <m:begChr m:val="("/>
            <m:endChr m:val=")"/>
            <m:sepChr m:val=""/>
            <m:grow/>
          </m:dPr>
          <m:e>
            <m:r>
              <m:t>q</m:t>
            </m:r>
          </m:e>
        </m:d>
      </m:oMath>
      <w:r>
        <w:t xml:space="preserve">, the full jet space, of dimension</w:t>
      </w:r>
      <w:r>
        <w:t xml:space="preserve"> </w:t>
      </w:r>
      <m:oMath>
        <m:d>
          <m:dPr>
            <m:begChr m:val="("/>
            <m:endChr m:val=")"/>
            <m:sepChr m:val=""/>
            <m:grow/>
          </m:dPr>
          <m:e>
            <m:f>
              <m:fPr>
                <m:type m:val="noBar"/>
              </m:fPr>
              <m:num>
                <m:r>
                  <m:t>μ</m:t>
                </m:r>
                <m:r>
                  <m:rPr>
                    <m:sty m:val="p"/>
                  </m:rPr>
                  <m:t>+</m:t>
                </m:r>
                <m:r>
                  <m:t>1</m:t>
                </m:r>
              </m:num>
              <m:den>
                <m:r>
                  <m:t>2</m:t>
                </m:r>
              </m:den>
            </m:f>
          </m:e>
        </m:d>
      </m:oMath>
      <w:r>
        <w:t xml:space="preserve">. By Lemma </w:t>
      </w:r>
      <w:hyperlink w:anchor="lem:jet">
        <w:r>
          <w:rPr>
            <w:rStyle w:val="Hyperlink"/>
          </w:rPr>
          <w:t xml:space="preserve">4</w:t>
        </w:r>
      </w:hyperlink>
      <w:r>
        <w:t xml:space="preserve">(c) applied with</w:t>
      </w:r>
      <w:r>
        <w:t xml:space="preserve"> </w:t>
      </w:r>
      <m:oMath>
        <m:r>
          <m:t>g</m:t>
        </m:r>
        <m:r>
          <m:rPr>
            <m:sty m:val="p"/>
          </m:rPr>
          <m:t>=</m:t>
        </m:r>
        <m:r>
          <m:t>q</m:t>
        </m:r>
        <m:d>
          <m:dPr>
            <m:begChr m:val="("/>
            <m:endChr m:val=")"/>
            <m:sepChr m:val=""/>
            <m:grow/>
          </m:dPr>
          <m:e>
            <m:r>
              <m:t>u</m:t>
            </m:r>
            <m:r>
              <m:rPr>
                <m:sty m:val="p"/>
              </m:rPr>
              <m:t>,</m:t>
            </m:r>
            <m:r>
              <m:t>v</m:t>
            </m:r>
          </m:e>
        </m:d>
      </m:oMath>
      <w:r>
        <w:t xml:space="preserve"> </w:t>
      </w:r>
      <w:r>
        <w:t xml:space="preserve">(nonvanishing at</w:t>
      </w:r>
      <w:r>
        <w:t xml:space="preserve"> </w:t>
      </w:r>
      <m:oMath>
        <m:r>
          <m:t>q</m:t>
        </m:r>
      </m:oMath>
      <w:r>
        <w:t xml:space="preserve">) and</w:t>
      </w:r>
      <w:r>
        <w:t xml:space="preserve"> </w:t>
      </w:r>
      <m:oMath>
        <m:r>
          <m:t>W</m:t>
        </m:r>
        <m:r>
          <m:rPr>
            <m:sty m:val="p"/>
          </m:rPr>
          <m:t>=</m:t>
        </m:r>
        <m:sSubSup>
          <m:e>
            <m:r>
              <m:t>S</m:t>
            </m:r>
          </m:e>
          <m:sub>
            <m:r>
              <m:rPr>
                <m:sty m:val="p"/>
              </m:rPr>
              <m:t>≤</m:t>
            </m:r>
            <m:r>
              <m:t>N</m:t>
            </m:r>
          </m:sub>
          <m:sup>
            <m:r>
              <m:t>0</m:t>
            </m:r>
          </m:sup>
        </m:sSubSup>
      </m:oMath>
      <w:r>
        <w:t xml:space="preserve">,</w:t>
      </w:r>
    </w:p>
    <w:p>
      <w:pPr>
        <w:pStyle w:val="BodyText"/>
      </w:pPr>
      <m:oMathPara>
        <m:oMathParaPr>
          <m:jc m:val="center"/>
        </m:oMathParaPr>
        <m:oMath>
          <m:r>
            <m:rPr>
              <m:sty m:val="p"/>
            </m:rPr>
            <m:t>dim</m:t>
          </m:r>
          <m:sSub>
            <m:e>
              <m:r>
                <m:t>j</m:t>
              </m:r>
            </m:e>
            <m:sub>
              <m:r>
                <m:t>μ</m:t>
              </m:r>
            </m:sub>
          </m:sSub>
          <m:d>
            <m:dPr>
              <m:begChr m:val="("/>
              <m:endChr m:val=")"/>
              <m:sepChr m:val=""/>
              <m:grow/>
            </m:dPr>
            <m:e>
              <m:r>
                <m:t>q</m:t>
              </m:r>
              <m:d>
                <m:dPr>
                  <m:begChr m:val="("/>
                  <m:endChr m:val=")"/>
                  <m:sepChr m:val=""/>
                  <m:grow/>
                </m:dPr>
                <m:e>
                  <m:r>
                    <m:t>u</m:t>
                  </m:r>
                  <m:r>
                    <m:rPr>
                      <m:sty m:val="p"/>
                    </m:rPr>
                    <m:t>,</m:t>
                  </m:r>
                  <m:r>
                    <m:t>v</m:t>
                  </m:r>
                </m:e>
              </m:d>
              <m:r>
                <m:rPr>
                  <m:sty m:val="p"/>
                </m:rPr>
                <m:t>⋅</m:t>
              </m:r>
              <m:sSubSup>
                <m:e>
                  <m:r>
                    <m:t>S</m:t>
                  </m:r>
                </m:e>
                <m:sub>
                  <m:r>
                    <m:rPr>
                      <m:sty m:val="p"/>
                    </m:rPr>
                    <m:t>≤</m:t>
                  </m:r>
                  <m:r>
                    <m:t>N</m:t>
                  </m:r>
                </m:sub>
                <m:sup>
                  <m:r>
                    <m:t>0</m:t>
                  </m:r>
                </m:sup>
              </m:sSubSup>
            </m:e>
          </m:d>
          <m:r>
            <m:t> </m:t>
          </m:r>
          <m:r>
            <m:rPr>
              <m:sty m:val="p"/>
            </m:rPr>
            <m:t>=</m:t>
          </m:r>
          <m:r>
            <m:t> </m:t>
          </m:r>
          <m:r>
            <m:rPr>
              <m:sty m:val="p"/>
            </m:rPr>
            <m:t>dim</m:t>
          </m:r>
          <m:sSub>
            <m:e>
              <m:r>
                <m:t>j</m:t>
              </m:r>
            </m:e>
            <m:sub>
              <m:r>
                <m:t>μ</m:t>
              </m:r>
            </m:sub>
          </m:sSub>
          <m:d>
            <m:dPr>
              <m:begChr m:val="("/>
              <m:endChr m:val=")"/>
              <m:sepChr m:val=""/>
              <m:grow/>
            </m:dPr>
            <m:e>
              <m:sSubSup>
                <m:e>
                  <m:r>
                    <m:t>S</m:t>
                  </m:r>
                </m:e>
                <m:sub>
                  <m:r>
                    <m:rPr>
                      <m:sty m:val="p"/>
                    </m:rPr>
                    <m:t>≤</m:t>
                  </m:r>
                  <m:r>
                    <m:t>N</m:t>
                  </m:r>
                </m:sub>
                <m:sup>
                  <m:r>
                    <m:t>0</m:t>
                  </m:r>
                </m:sup>
              </m:sSubSup>
            </m:e>
          </m:d>
          <m:r>
            <m:t> </m:t>
          </m:r>
          <m:r>
            <m:rPr>
              <m:sty m:val="p"/>
            </m:rPr>
            <m:t>=</m:t>
          </m:r>
          <m:r>
            <m:t> </m:t>
          </m:r>
          <m:d>
            <m:dPr>
              <m:begChr m:val="("/>
              <m:endChr m:val=")"/>
              <m:sepChr m:val=""/>
              <m:grow/>
            </m:dPr>
            <m:e>
              <m:f>
                <m:fPr>
                  <m:type m:val="noBar"/>
                </m:fPr>
                <m:num>
                  <m:r>
                    <m:t>μ</m:t>
                  </m:r>
                  <m:r>
                    <m:rPr>
                      <m:sty m:val="p"/>
                    </m:rPr>
                    <m:t>+</m:t>
                  </m:r>
                  <m:r>
                    <m:t>1</m:t>
                  </m:r>
                </m:num>
                <m:den>
                  <m:r>
                    <m:t>2</m:t>
                  </m:r>
                </m:den>
              </m:f>
            </m:e>
          </m:d>
          <m:r>
            <m:rPr>
              <m:sty m:val="p"/>
            </m:rPr>
            <m:t>.</m:t>
          </m:r>
        </m:oMath>
      </m:oMathPara>
    </w:p>
    <w:p>
      <w:pPr>
        <w:pStyle w:val="FirstParagraph"/>
      </w:pPr>
      <w:r>
        <w:t xml:space="preserve">Since</w:t>
      </w:r>
      <w:r>
        <w:t xml:space="preserve"> </w:t>
      </w:r>
      <m:oMath>
        <m:r>
          <m:t>q</m:t>
        </m:r>
        <m:d>
          <m:dPr>
            <m:begChr m:val="("/>
            <m:endChr m:val=")"/>
            <m:sepChr m:val=""/>
            <m:grow/>
          </m:dPr>
          <m:e>
            <m:r>
              <m:t>u</m:t>
            </m:r>
            <m:r>
              <m:rPr>
                <m:sty m:val="p"/>
              </m:rPr>
              <m:t>,</m:t>
            </m:r>
            <m:r>
              <m:t>v</m:t>
            </m:r>
          </m:e>
        </m:d>
        <m:r>
          <m:rPr>
            <m:sty m:val="p"/>
          </m:rPr>
          <m:t>⋅</m:t>
        </m:r>
        <m:sSubSup>
          <m:e>
            <m:r>
              <m:t>S</m:t>
            </m:r>
          </m:e>
          <m:sub>
            <m:r>
              <m:rPr>
                <m:sty m:val="p"/>
              </m:rPr>
              <m:t>≤</m:t>
            </m:r>
            <m:r>
              <m:t>N</m:t>
            </m:r>
          </m:sub>
          <m:sup>
            <m:r>
              <m:t>0</m:t>
            </m:r>
          </m:sup>
        </m:sSubSup>
      </m:oMath>
      <w:r>
        <w:t xml:space="preserve"> </w:t>
      </w:r>
      <w:r>
        <w:t xml:space="preserve">(the dehomogenization of</w:t>
      </w:r>
      <w:r>
        <w:t xml:space="preserve"> </w:t>
      </w:r>
      <m:oMath>
        <m:r>
          <m:t>Q</m:t>
        </m:r>
        <m:r>
          <m:rPr>
            <m:sty m:val="p"/>
          </m:rPr>
          <m:t>⋅</m:t>
        </m:r>
        <m:sSubSup>
          <m:e>
            <m:r>
              <m:t>V</m:t>
            </m:r>
          </m:e>
          <m:sub>
            <m:r>
              <m:t>d</m:t>
            </m:r>
            <m:r>
              <m:rPr>
                <m:sty m:val="p"/>
              </m:rPr>
              <m:t>−</m:t>
            </m:r>
            <m:r>
              <m:t>2</m:t>
            </m:r>
          </m:sub>
          <m:sup>
            <m:r>
              <m:t>0</m:t>
            </m:r>
          </m:sup>
        </m:sSubSup>
      </m:oMath>
      <w:r>
        <w:t xml:space="preserve">) is a subspace of the dehomogenization of</w:t>
      </w:r>
      <w:r>
        <w:t xml:space="preserve"> </w:t>
      </w:r>
      <m:oMath>
        <m:sSub>
          <m:e>
            <m:d>
              <m:dPr>
                <m:begChr m:val="["/>
                <m:endChr m:val="]"/>
                <m:sepChr m:val=""/>
                <m:grow/>
              </m:dPr>
              <m:e>
                <m:sSub>
                  <m:e>
                    <m:r>
                      <m:t>I</m:t>
                    </m:r>
                  </m:e>
                  <m:sub>
                    <m:sSub>
                      <m:e>
                        <m:r>
                          <m:t>Z</m:t>
                        </m:r>
                      </m:e>
                      <m:sub>
                        <m:r>
                          <m:t>n</m:t>
                        </m:r>
                      </m:sub>
                    </m:sSub>
                  </m:sub>
                </m:sSub>
              </m:e>
            </m:d>
          </m:e>
          <m:sub>
            <m:r>
              <m:t>d</m:t>
            </m:r>
          </m:sub>
        </m:sSub>
      </m:oMath>
      <w:r>
        <w:t xml:space="preserve">, monotonicity of rank under inclusion gives</w:t>
      </w:r>
    </w:p>
    <w:p>
      <w:pPr>
        <w:pStyle w:val="BodyText"/>
      </w:pPr>
      <m:oMathPara>
        <m:oMathParaPr>
          <m:jc m:val="center"/>
        </m:oMathParaPr>
        <m:oMath>
          <m:r>
            <m:rPr>
              <m:sty m:val="p"/>
            </m:rPr>
            <m:t>dim</m:t>
          </m:r>
          <m:sSub>
            <m:e>
              <m:r>
                <m:t>j</m:t>
              </m:r>
            </m:e>
            <m:sub>
              <m:r>
                <m:t>μ</m:t>
              </m:r>
            </m:sub>
          </m:sSub>
          <m:d>
            <m:dPr>
              <m:begChr m:val="("/>
              <m:endChr m:val=")"/>
              <m:sepChr m:val=""/>
              <m:grow/>
            </m:dPr>
            <m:e>
              <m:sSub>
                <m:e>
                  <m:d>
                    <m:dPr>
                      <m:begChr m:val="["/>
                      <m:endChr m:val="]"/>
                      <m:sepChr m:val=""/>
                      <m:grow/>
                    </m:dPr>
                    <m:e>
                      <m:sSub>
                        <m:e>
                          <m:r>
                            <m:t>I</m:t>
                          </m:r>
                        </m:e>
                        <m:sub>
                          <m:sSub>
                            <m:e>
                              <m:r>
                                <m:t>Z</m:t>
                              </m:r>
                            </m:e>
                            <m:sub>
                              <m:r>
                                <m:t>n</m:t>
                              </m:r>
                            </m:sub>
                          </m:sSub>
                        </m:sub>
                      </m:sSub>
                    </m:e>
                  </m:d>
                </m:e>
                <m:sub>
                  <m:r>
                    <m:t>d</m:t>
                  </m:r>
                </m:sub>
              </m:sSub>
            </m:e>
          </m:d>
          <m:r>
            <m:t> </m:t>
          </m:r>
          <m:r>
            <m:rPr>
              <m:sty m:val="p"/>
            </m:rPr>
            <m:t>≥</m:t>
          </m:r>
          <m:r>
            <m:t> </m:t>
          </m:r>
          <m:d>
            <m:dPr>
              <m:begChr m:val="("/>
              <m:endChr m:val=")"/>
              <m:sepChr m:val=""/>
              <m:grow/>
            </m:dPr>
            <m:e>
              <m:f>
                <m:fPr>
                  <m:type m:val="noBar"/>
                </m:fPr>
                <m:num>
                  <m:r>
                    <m:t>μ</m:t>
                  </m:r>
                  <m:r>
                    <m:rPr>
                      <m:sty m:val="p"/>
                    </m:rPr>
                    <m:t>+</m:t>
                  </m:r>
                  <m:r>
                    <m:t>1</m:t>
                  </m:r>
                </m:num>
                <m:den>
                  <m:r>
                    <m:t>2</m:t>
                  </m:r>
                </m:den>
              </m:f>
            </m:e>
          </m:d>
          <m:r>
            <m:rPr>
              <m:sty m:val="p"/>
            </m:rPr>
            <m:t>.</m:t>
          </m:r>
        </m:oMath>
      </m:oMathPara>
    </w:p>
    <w:p>
      <w:pPr>
        <w:pStyle w:val="FirstParagraph"/>
      </w:pPr>
      <w:r>
        <w:t xml:space="preserve">On the other hand</w:t>
      </w:r>
      <w:r>
        <w:t xml:space="preserve"> </w:t>
      </w:r>
      <m:oMath>
        <m:r>
          <m:rPr>
            <m:sty m:val="p"/>
          </m:rPr>
          <m:t>dim</m:t>
        </m:r>
        <m:sSub>
          <m:e>
            <m:r>
              <m:t>j</m:t>
            </m:r>
          </m:e>
          <m:sub>
            <m:r>
              <m:t>μ</m:t>
            </m:r>
          </m:sub>
        </m:sSub>
        <m:d>
          <m:dPr>
            <m:begChr m:val="("/>
            <m:endChr m:val=")"/>
            <m:sepChr m:val=""/>
            <m:grow/>
          </m:dPr>
          <m:e>
            <m:sSub>
              <m:e>
                <m:d>
                  <m:dPr>
                    <m:begChr m:val="["/>
                    <m:endChr m:val="]"/>
                    <m:sepChr m:val=""/>
                    <m:grow/>
                  </m:dPr>
                  <m:e>
                    <m:sSub>
                      <m:e>
                        <m:r>
                          <m:t>I</m:t>
                        </m:r>
                      </m:e>
                      <m:sub>
                        <m:sSub>
                          <m:e>
                            <m:r>
                              <m:t>Z</m:t>
                            </m:r>
                          </m:e>
                          <m:sub>
                            <m:r>
                              <m:t>n</m:t>
                            </m:r>
                          </m:sub>
                        </m:sSub>
                      </m:sub>
                    </m:sSub>
                  </m:e>
                </m:d>
              </m:e>
              <m:sub>
                <m:r>
                  <m:t>d</m:t>
                </m:r>
              </m:sub>
            </m:sSub>
          </m:e>
        </m:d>
        <m:r>
          <m:rPr>
            <m:sty m:val="p"/>
          </m:rPr>
          <m:t>≤</m:t>
        </m:r>
        <m:d>
          <m:dPr>
            <m:begChr m:val="("/>
            <m:endChr m:val=")"/>
            <m:sepChr m:val=""/>
            <m:grow/>
          </m:dPr>
          <m:e>
            <m:f>
              <m:fPr>
                <m:type m:val="noBar"/>
              </m:fPr>
              <m:num>
                <m:r>
                  <m:t>μ</m:t>
                </m:r>
                <m:r>
                  <m:rPr>
                    <m:sty m:val="p"/>
                  </m:rPr>
                  <m:t>+</m:t>
                </m:r>
                <m:r>
                  <m:t>1</m:t>
                </m:r>
              </m:num>
              <m:den>
                <m:r>
                  <m:t>2</m:t>
                </m:r>
              </m:den>
            </m:f>
          </m:e>
        </m:d>
      </m:oMath>
      <w:r>
        <w:t xml:space="preserve"> </w:t>
      </w:r>
      <w:r>
        <w:t xml:space="preserve">trivially, since</w:t>
      </w:r>
      <w:r>
        <w:t xml:space="preserve"> </w:t>
      </w:r>
      <m:oMath>
        <m:sSub>
          <m:e>
            <m:r>
              <m:t>A</m:t>
            </m:r>
          </m:e>
          <m:sub>
            <m:r>
              <m:t>μ</m:t>
            </m:r>
          </m:sub>
        </m:sSub>
        <m:d>
          <m:dPr>
            <m:begChr m:val="("/>
            <m:endChr m:val=")"/>
            <m:sepChr m:val=""/>
            <m:grow/>
          </m:dPr>
          <m:e>
            <m:r>
              <m:t>q</m:t>
            </m:r>
          </m:e>
        </m:d>
      </m:oMath>
      <w:r>
        <w:t xml:space="preserve"> </w:t>
      </w:r>
      <w:r>
        <w:t xml:space="preserve">has dimension</w:t>
      </w:r>
      <w:r>
        <w:t xml:space="preserve"> </w:t>
      </w:r>
      <m:oMath>
        <m:d>
          <m:dPr>
            <m:begChr m:val="("/>
            <m:endChr m:val=")"/>
            <m:sepChr m:val=""/>
            <m:grow/>
          </m:dPr>
          <m:e>
            <m:f>
              <m:fPr>
                <m:type m:val="noBar"/>
              </m:fPr>
              <m:num>
                <m:r>
                  <m:t>μ</m:t>
                </m:r>
                <m:r>
                  <m:rPr>
                    <m:sty m:val="p"/>
                  </m:rPr>
                  <m:t>+</m:t>
                </m:r>
                <m:r>
                  <m:t>1</m:t>
                </m:r>
              </m:num>
              <m:den>
                <m:r>
                  <m:t>2</m:t>
                </m:r>
              </m:den>
            </m:f>
          </m:e>
        </m:d>
      </m:oMath>
      <w:r>
        <w:t xml:space="preserve">. Hence</w:t>
      </w:r>
      <w:r>
        <w:t xml:space="preserve"> </w:t>
      </w:r>
      <m:oMath>
        <m:r>
          <m:rPr>
            <m:sty m:val="p"/>
          </m:rPr>
          <m:t>dim</m:t>
        </m:r>
        <m:sSub>
          <m:e>
            <m:r>
              <m:t>j</m:t>
            </m:r>
          </m:e>
          <m:sub>
            <m:r>
              <m:t>μ</m:t>
            </m:r>
          </m:sub>
        </m:sSub>
        <m:d>
          <m:dPr>
            <m:begChr m:val="("/>
            <m:endChr m:val=")"/>
            <m:sepChr m:val=""/>
            <m:grow/>
          </m:dPr>
          <m:e>
            <m:sSub>
              <m:e>
                <m:d>
                  <m:dPr>
                    <m:begChr m:val="["/>
                    <m:endChr m:val="]"/>
                    <m:sepChr m:val=""/>
                    <m:grow/>
                  </m:dPr>
                  <m:e>
                    <m:sSub>
                      <m:e>
                        <m:r>
                          <m:t>I</m:t>
                        </m:r>
                      </m:e>
                      <m:sub>
                        <m:sSub>
                          <m:e>
                            <m:r>
                              <m:t>Z</m:t>
                            </m:r>
                          </m:e>
                          <m:sub>
                            <m:r>
                              <m:t>n</m:t>
                            </m:r>
                          </m:sub>
                        </m:sSub>
                      </m:sub>
                    </m:sSub>
                  </m:e>
                </m:d>
              </m:e>
              <m:sub>
                <m:r>
                  <m:t>d</m:t>
                </m:r>
              </m:sub>
            </m:sSub>
          </m:e>
        </m:d>
        <m:r>
          <m:rPr>
            <m:sty m:val="p"/>
          </m:rPr>
          <m:t>=</m:t>
        </m:r>
        <m:d>
          <m:dPr>
            <m:begChr m:val="("/>
            <m:endChr m:val=")"/>
            <m:sepChr m:val=""/>
            <m:grow/>
          </m:dPr>
          <m:e>
            <m:f>
              <m:fPr>
                <m:type m:val="noBar"/>
              </m:fPr>
              <m:num>
                <m:r>
                  <m:t>μ</m:t>
                </m:r>
                <m:r>
                  <m:rPr>
                    <m:sty m:val="p"/>
                  </m:rPr>
                  <m:t>+</m:t>
                </m:r>
                <m:r>
                  <m:t>1</m:t>
                </m:r>
              </m:num>
              <m:den>
                <m:r>
                  <m:t>2</m:t>
                </m:r>
              </m:den>
            </m:f>
          </m:e>
        </m:d>
        <m:r>
          <m:rPr>
            <m:sty m:val="p"/>
          </m:rPr>
          <m:t>=</m:t>
        </m:r>
        <m:r>
          <m:rPr>
            <m:sty m:val="p"/>
          </m:rPr>
          <m:t>min</m:t>
        </m:r>
        <m:d>
          <m:dPr>
            <m:begChr m:val="("/>
            <m:endChr m:val=")"/>
            <m:sepChr m:val=""/>
            <m:grow/>
          </m:dPr>
          <m:e>
            <m:r>
              <m:rPr>
                <m:sty m:val="p"/>
              </m:rPr>
              <m:t>dim</m:t>
            </m:r>
            <m:sSub>
              <m:e>
                <m:d>
                  <m:dPr>
                    <m:begChr m:val="["/>
                    <m:endChr m:val="]"/>
                    <m:sepChr m:val=""/>
                    <m:grow/>
                  </m:dPr>
                  <m:e>
                    <m:sSub>
                      <m:e>
                        <m:r>
                          <m:t>I</m:t>
                        </m:r>
                      </m:e>
                      <m:sub>
                        <m:sSub>
                          <m:e>
                            <m:r>
                              <m:t>Z</m:t>
                            </m:r>
                          </m:e>
                          <m:sub>
                            <m:r>
                              <m:t>n</m:t>
                            </m:r>
                          </m:sub>
                        </m:sSub>
                      </m:sub>
                    </m:sSub>
                  </m:e>
                </m:d>
              </m:e>
              <m:sub>
                <m:r>
                  <m:t>d</m:t>
                </m:r>
              </m:sub>
            </m:sSub>
            <m:r>
              <m:rPr>
                <m:sty m:val="p"/>
              </m:rPr>
              <m:t>,</m:t>
            </m:r>
            <m:d>
              <m:dPr>
                <m:begChr m:val="("/>
                <m:endChr m:val=")"/>
                <m:sepChr m:val=""/>
                <m:grow/>
              </m:dPr>
              <m:e>
                <m:f>
                  <m:fPr>
                    <m:type m:val="noBar"/>
                  </m:fPr>
                  <m:num>
                    <m:r>
                      <m:t>μ</m:t>
                    </m:r>
                    <m:r>
                      <m:rPr>
                        <m:sty m:val="p"/>
                      </m:rPr>
                      <m:t>+</m:t>
                    </m:r>
                    <m:r>
                      <m:t>1</m:t>
                    </m:r>
                  </m:num>
                  <m:den>
                    <m:r>
                      <m:t>2</m:t>
                    </m:r>
                  </m:den>
                </m:f>
              </m:e>
            </m:d>
          </m:e>
        </m:d>
      </m:oMath>
      <w:r>
        <w:t xml:space="preserve"> </w:t>
      </w:r>
      <w:r>
        <w:t xml:space="preserve">(the two coincide because</w:t>
      </w:r>
      <w:r>
        <w:t xml:space="preserve"> </w:t>
      </w:r>
      <m:oMath>
        <m:r>
          <m:rPr>
            <m:sty m:val="p"/>
          </m:rPr>
          <m:t>dim</m:t>
        </m:r>
        <m:sSub>
          <m:e>
            <m:d>
              <m:dPr>
                <m:begChr m:val="["/>
                <m:endChr m:val="]"/>
                <m:sepChr m:val=""/>
                <m:grow/>
              </m:dPr>
              <m:e>
                <m:sSub>
                  <m:e>
                    <m:r>
                      <m:t>I</m:t>
                    </m:r>
                  </m:e>
                  <m:sub>
                    <m:sSub>
                      <m:e>
                        <m:r>
                          <m:t>Z</m:t>
                        </m:r>
                      </m:e>
                      <m:sub>
                        <m:r>
                          <m:t>n</m:t>
                        </m:r>
                      </m:sub>
                    </m:sSub>
                  </m:sub>
                </m:sSub>
              </m:e>
            </m:d>
          </m:e>
          <m:sub>
            <m:r>
              <m:t>d</m:t>
            </m:r>
          </m:sub>
        </m:sSub>
        <m:r>
          <m:rPr>
            <m:sty m:val="p"/>
          </m:rPr>
          <m:t>≥</m:t>
        </m:r>
        <m:r>
          <m:rPr>
            <m:sty m:val="p"/>
          </m:rPr>
          <m:t>dim</m:t>
        </m:r>
        <m:d>
          <m:dPr>
            <m:begChr m:val="("/>
            <m:endChr m:val=")"/>
            <m:sepChr m:val=""/>
            <m:grow/>
          </m:dPr>
          <m:e>
            <m:r>
              <m:t>q</m:t>
            </m:r>
            <m:d>
              <m:dPr>
                <m:begChr m:val="("/>
                <m:endChr m:val=")"/>
                <m:sepChr m:val=""/>
                <m:grow/>
              </m:dPr>
              <m:e>
                <m:r>
                  <m:t>u</m:t>
                </m:r>
                <m:r>
                  <m:rPr>
                    <m:sty m:val="p"/>
                  </m:rPr>
                  <m:t>,</m:t>
                </m:r>
                <m:r>
                  <m:t>v</m:t>
                </m:r>
              </m:e>
            </m:d>
            <m:sSubSup>
              <m:e>
                <m:r>
                  <m:t>S</m:t>
                </m:r>
              </m:e>
              <m:sub>
                <m:r>
                  <m:rPr>
                    <m:sty m:val="p"/>
                  </m:rPr>
                  <m:t>≤</m:t>
                </m:r>
                <m:r>
                  <m:t>N</m:t>
                </m:r>
              </m:sub>
              <m:sup>
                <m:r>
                  <m:t>0</m:t>
                </m:r>
              </m:sup>
            </m:sSubSup>
          </m:e>
        </m:d>
        <m:r>
          <m:rPr>
            <m:sty m:val="p"/>
          </m:rPr>
          <m:t>=</m:t>
        </m:r>
        <m:r>
          <m:rPr>
            <m:sty m:val="p"/>
          </m:rPr>
          <m:t>dim</m:t>
        </m:r>
        <m:sSubSup>
          <m:e>
            <m:r>
              <m:t>S</m:t>
            </m:r>
          </m:e>
          <m:sub>
            <m:r>
              <m:rPr>
                <m:sty m:val="p"/>
              </m:rPr>
              <m:t>≤</m:t>
            </m:r>
            <m:r>
              <m:t>N</m:t>
            </m:r>
          </m:sub>
          <m:sup>
            <m:r>
              <m:t>0</m:t>
            </m:r>
          </m:sup>
        </m:sSubSup>
        <m:r>
          <m:rPr>
            <m:sty m:val="p"/>
          </m:rPr>
          <m:t>=</m:t>
        </m:r>
        <m:d>
          <m:dPr>
            <m:begChr m:val="("/>
            <m:endChr m:val=")"/>
            <m:sepChr m:val=""/>
            <m:grow/>
          </m:dPr>
          <m:e>
            <m:f>
              <m:fPr>
                <m:type m:val="noBar"/>
              </m:fPr>
              <m:num>
                <m:r>
                  <m:t>d</m:t>
                </m:r>
              </m:num>
              <m:den>
                <m:r>
                  <m:t>2</m:t>
                </m:r>
              </m:den>
            </m:f>
          </m:e>
        </m:d>
        <m:r>
          <m:rPr>
            <m:sty m:val="p"/>
          </m:rPr>
          <m:t>−</m:t>
        </m:r>
        <m:r>
          <m:t>1</m:t>
        </m:r>
        <m:r>
          <m:rPr>
            <m:sty m:val="p"/>
          </m:rPr>
          <m:t>≥</m:t>
        </m:r>
        <m:d>
          <m:dPr>
            <m:begChr m:val="("/>
            <m:endChr m:val=")"/>
            <m:sepChr m:val=""/>
            <m:grow/>
          </m:dPr>
          <m:e>
            <m:f>
              <m:fPr>
                <m:type m:val="noBar"/>
              </m:fPr>
              <m:num>
                <m:r>
                  <m:t>μ</m:t>
                </m:r>
                <m:r>
                  <m:rPr>
                    <m:sty m:val="p"/>
                  </m:rPr>
                  <m:t>+</m:t>
                </m:r>
                <m:r>
                  <m:t>1</m:t>
                </m:r>
              </m:num>
              <m:den>
                <m:r>
                  <m:t>2</m:t>
                </m:r>
              </m:den>
            </m:f>
          </m:e>
        </m:d>
      </m:oMath>
      <w:r>
        <w:t xml:space="preserve">, using</w:t>
      </w:r>
      <w:r>
        <w:t xml:space="preserve"> </w:t>
      </w:r>
      <m:oMath>
        <m:r>
          <m:t>d</m:t>
        </m:r>
        <m:r>
          <m:rPr>
            <m:sty m:val="p"/>
          </m:rPr>
          <m:t>≥</m:t>
        </m:r>
        <m:r>
          <m:t>μ</m:t>
        </m:r>
        <m:r>
          <m:rPr>
            <m:sty m:val="p"/>
          </m:rPr>
          <m:t>+</m:t>
        </m:r>
        <m:r>
          <m:t>2</m:t>
        </m:r>
      </m:oMath>
      <w:r>
        <w:t xml:space="preserve"> </w:t>
      </w:r>
      <w:r>
        <w:t xml:space="preserve">so that</w:t>
      </w:r>
      <w:r>
        <w:t xml:space="preserve"> </w:t>
      </w:r>
      <m:oMath>
        <m:d>
          <m:dPr>
            <m:begChr m:val="("/>
            <m:endChr m:val=")"/>
            <m:sepChr m:val=""/>
            <m:grow/>
          </m:dPr>
          <m:e>
            <m:f>
              <m:fPr>
                <m:type m:val="noBar"/>
              </m:fPr>
              <m:num>
                <m:r>
                  <m:t>d</m:t>
                </m:r>
              </m:num>
              <m:den>
                <m:r>
                  <m:t>2</m:t>
                </m:r>
              </m:den>
            </m:f>
          </m:e>
        </m:d>
        <m:r>
          <m:rPr>
            <m:sty m:val="p"/>
          </m:rPr>
          <m:t>−</m:t>
        </m:r>
        <m:r>
          <m:t>1</m:t>
        </m:r>
        <m:r>
          <m:rPr>
            <m:sty m:val="p"/>
          </m:rPr>
          <m:t>≥</m:t>
        </m:r>
        <m:d>
          <m:dPr>
            <m:begChr m:val="("/>
            <m:endChr m:val=")"/>
            <m:sepChr m:val=""/>
            <m:grow/>
          </m:dPr>
          <m:e>
            <m:f>
              <m:fPr>
                <m:type m:val="noBar"/>
              </m:fPr>
              <m:num>
                <m:r>
                  <m:t>μ</m:t>
                </m:r>
                <m:r>
                  <m:rPr>
                    <m:sty m:val="p"/>
                  </m:rPr>
                  <m:t>+</m:t>
                </m:r>
                <m:r>
                  <m:t>1</m:t>
                </m:r>
              </m:num>
              <m:den>
                <m:r>
                  <m:t>2</m:t>
                </m:r>
              </m:den>
            </m:f>
          </m:e>
        </m:d>
      </m:oMath>
      <w:r>
        <w:t xml:space="preserve">, which is checked directly:</w:t>
      </w:r>
      <w:r>
        <w:t xml:space="preserve"> </w:t>
      </w:r>
      <m:oMath>
        <m:d>
          <m:dPr>
            <m:begChr m:val="("/>
            <m:endChr m:val=")"/>
            <m:sepChr m:val=""/>
            <m:grow/>
          </m:dPr>
          <m:e>
            <m:f>
              <m:fPr>
                <m:type m:val="noBar"/>
              </m:fPr>
              <m:num>
                <m:r>
                  <m:t>μ</m:t>
                </m:r>
                <m:r>
                  <m:rPr>
                    <m:sty m:val="p"/>
                  </m:rPr>
                  <m:t>+</m:t>
                </m:r>
                <m:r>
                  <m:t>2</m:t>
                </m:r>
              </m:num>
              <m:den>
                <m:r>
                  <m:t>2</m:t>
                </m:r>
              </m:den>
            </m:f>
          </m:e>
        </m:d>
        <m:r>
          <m:rPr>
            <m:sty m:val="p"/>
          </m:rPr>
          <m:t>−</m:t>
        </m:r>
        <m:r>
          <m:t>1</m:t>
        </m:r>
        <m:r>
          <m:rPr>
            <m:sty m:val="p"/>
          </m:rPr>
          <m:t>−</m:t>
        </m:r>
        <m:d>
          <m:dPr>
            <m:begChr m:val="("/>
            <m:endChr m:val=")"/>
            <m:sepChr m:val=""/>
            <m:grow/>
          </m:dPr>
          <m:e>
            <m:f>
              <m:fPr>
                <m:type m:val="noBar"/>
              </m:fPr>
              <m:num>
                <m:r>
                  <m:t>μ</m:t>
                </m:r>
                <m:r>
                  <m:rPr>
                    <m:sty m:val="p"/>
                  </m:rPr>
                  <m:t>+</m:t>
                </m:r>
                <m:r>
                  <m:t>1</m:t>
                </m:r>
              </m:num>
              <m:den>
                <m:r>
                  <m:t>2</m:t>
                </m:r>
              </m:den>
            </m:f>
          </m:e>
        </m:d>
        <m:r>
          <m:rPr>
            <m:sty m:val="p"/>
          </m:rPr>
          <m:t>=</m:t>
        </m:r>
        <m:r>
          <m:t>μ</m:t>
        </m:r>
        <m:r>
          <m:rPr>
            <m:sty m:val="p"/>
          </m:rPr>
          <m:t>≥</m:t>
        </m:r>
        <m:r>
          <m:t>0</m:t>
        </m:r>
      </m:oMath>
      <w:r>
        <w:t xml:space="preserve">). This says exactly that the</w:t>
      </w:r>
      <w:r>
        <w:t xml:space="preserve"> </w:t>
      </w:r>
      <m:oMath>
        <m:d>
          <m:dPr>
            <m:begChr m:val="("/>
            <m:endChr m:val=")"/>
            <m:sepChr m:val=""/>
            <m:grow/>
          </m:dPr>
          <m:e>
            <m:f>
              <m:fPr>
                <m:type m:val="noBar"/>
              </m:fPr>
              <m:num>
                <m:r>
                  <m:t>μ</m:t>
                </m:r>
                <m:r>
                  <m:rPr>
                    <m:sty m:val="p"/>
                  </m:rPr>
                  <m:t>+</m:t>
                </m:r>
                <m:r>
                  <m:t>1</m:t>
                </m:r>
              </m:num>
              <m:den>
                <m:r>
                  <m:t>2</m:t>
                </m:r>
              </m:den>
            </m:f>
          </m:e>
        </m:d>
      </m:oMath>
      <w:r>
        <w:t xml:space="preserve"> </w:t>
      </w:r>
      <w:r>
        <w:t xml:space="preserve">jet conditions imposed by</w:t>
      </w:r>
      <w:r>
        <w:t xml:space="preserve"> </w:t>
      </w:r>
      <m:oMath>
        <m:r>
          <m:t>μ</m:t>
        </m:r>
        <m:r>
          <m:t>P</m:t>
        </m:r>
      </m:oMath>
      <w:r>
        <w:t xml:space="preserve"> </w:t>
      </w:r>
      <w:r>
        <w:t xml:space="preserve">on</w:t>
      </w:r>
      <w:r>
        <w:t xml:space="preserve"> </w:t>
      </w:r>
      <m:oMath>
        <m:sSub>
          <m:e>
            <m:d>
              <m:dPr>
                <m:begChr m:val="["/>
                <m:endChr m:val="]"/>
                <m:sepChr m:val=""/>
                <m:grow/>
              </m:dPr>
              <m:e>
                <m:sSub>
                  <m:e>
                    <m:r>
                      <m:t>I</m:t>
                    </m:r>
                  </m:e>
                  <m:sub>
                    <m:sSub>
                      <m:e>
                        <m:r>
                          <m:t>Z</m:t>
                        </m:r>
                      </m:e>
                      <m:sub>
                        <m:r>
                          <m:t>n</m:t>
                        </m:r>
                      </m:sub>
                    </m:sSub>
                  </m:sub>
                </m:sSub>
              </m:e>
            </m:d>
          </m:e>
          <m:sub>
            <m:r>
              <m:t>d</m:t>
            </m:r>
          </m:sub>
        </m:sSub>
      </m:oMath>
      <w:r>
        <w:t xml:space="preserve"> </w:t>
      </w:r>
      <w:r>
        <w:t xml:space="preserve">have maximal rank, i.e. that</w:t>
      </w:r>
      <w:r>
        <w:t xml:space="preserve"> </w:t>
      </w:r>
      <m:oMath>
        <m:sSub>
          <m:e>
            <m:r>
              <m:t>Z</m:t>
            </m:r>
          </m:e>
          <m:sub>
            <m:r>
              <m:t>n</m:t>
            </m:r>
          </m:sub>
        </m:sSub>
      </m:oMath>
      <w:r>
        <w:t xml:space="preserve"> </w:t>
      </w:r>
      <w:r>
        <w:t xml:space="preserve">imposes the expected (not unexpected) dimension in degree</w:t>
      </w:r>
      <w:r>
        <w:t xml:space="preserve"> </w:t>
      </w:r>
      <m:oMath>
        <m:r>
          <m:t>d</m:t>
        </m:r>
      </m:oMath>
      <w:r>
        <w:t xml:space="preserve">, multiplicity</w:t>
      </w:r>
      <w:r>
        <w:t xml:space="preserve"> </w:t>
      </w:r>
      <m:oMath>
        <m:r>
          <m:t>μ</m:t>
        </m:r>
      </m:oMath>
      <w:r>
        <w:t xml:space="preserve">, for this open dense set of</w:t>
      </w:r>
      <w:r>
        <w:t xml:space="preserve"> </w:t>
      </w:r>
      <m:oMath>
        <m:r>
          <m:t>P</m:t>
        </m:r>
      </m:oMath>
      <w:r>
        <w:t xml:space="preserve">, proving the theorem. ◻</w:t>
      </w:r>
    </w:p>
    <w:p>
      <w:pPr>
        <w:pStyle w:val="BodyText"/>
      </w:pPr>
      <w:r>
        <w:rPr>
          <w:bCs/>
          <w:b/>
        </w:rPr>
        <w:t xml:space="preserve">Remark 6</w:t>
      </w:r>
      <w:r>
        <w:t xml:space="preserve">.</w:t>
      </w:r>
      <w:r>
        <w:t xml:space="preserve"> </w:t>
      </w:r>
      <w:r>
        <w:t xml:space="preserve"> </w:t>
      </w:r>
      <w:r>
        <w:t xml:space="preserve">The proof shows something slightly stronger than advertised: the sub-linear-system</w:t>
      </w:r>
      <w:r>
        <w:t xml:space="preserve"> </w:t>
      </w:r>
      <m:oMath>
        <m:r>
          <m:t>Q</m:t>
        </m:r>
        <m:r>
          <m:rPr>
            <m:sty m:val="p"/>
          </m:rPr>
          <m:t>⋅</m:t>
        </m:r>
        <m:sSubSup>
          <m:e>
            <m:r>
              <m:t>V</m:t>
            </m:r>
          </m:e>
          <m:sub>
            <m:r>
              <m:t>d</m:t>
            </m:r>
            <m:r>
              <m:rPr>
                <m:sty m:val="p"/>
              </m:rPr>
              <m:t>−</m:t>
            </m:r>
            <m:r>
              <m:t>2</m:t>
            </m:r>
          </m:sub>
          <m:sup>
            <m:r>
              <m:t>0</m:t>
            </m:r>
          </m:sup>
        </m:sSubSup>
        <m:r>
          <m:rPr>
            <m:sty m:val="p"/>
          </m:rPr>
          <m:t>⊆</m:t>
        </m:r>
        <m:sSub>
          <m:e>
            <m:d>
              <m:dPr>
                <m:begChr m:val="["/>
                <m:endChr m:val="]"/>
                <m:sepChr m:val=""/>
                <m:grow/>
              </m:dPr>
              <m:e>
                <m:sSub>
                  <m:e>
                    <m:r>
                      <m:t>I</m:t>
                    </m:r>
                  </m:e>
                  <m:sub>
                    <m:sSub>
                      <m:e>
                        <m:r>
                          <m:t>Z</m:t>
                        </m:r>
                      </m:e>
                      <m:sub>
                        <m:r>
                          <m:t>n</m:t>
                        </m:r>
                      </m:sub>
                    </m:sSub>
                  </m:sub>
                </m:sSub>
              </m:e>
            </m:d>
          </m:e>
          <m:sub>
            <m:r>
              <m:t>d</m:t>
            </m:r>
          </m:sub>
        </m:sSub>
      </m:oMath>
      <w:r>
        <w:t xml:space="preserve"> </w:t>
      </w:r>
      <w:r>
        <w:rPr>
          <w:iCs/>
          <w:i/>
        </w:rPr>
        <w:t xml:space="preserve">alone</w:t>
      </w:r>
      <w:r>
        <w:t xml:space="preserve"> </w:t>
      </w:r>
      <w:r>
        <w:t xml:space="preserve">already imposes the maximal number of independent conditions at a general point; the possibly larger space</w:t>
      </w:r>
      <w:r>
        <w:t xml:space="preserve"> </w:t>
      </w:r>
      <m:oMath>
        <m:sSub>
          <m:e>
            <m:d>
              <m:dPr>
                <m:begChr m:val="["/>
                <m:endChr m:val="]"/>
                <m:sepChr m:val=""/>
                <m:grow/>
              </m:dPr>
              <m:e>
                <m:sSub>
                  <m:e>
                    <m:r>
                      <m:t>I</m:t>
                    </m:r>
                  </m:e>
                  <m:sub>
                    <m:sSub>
                      <m:e>
                        <m:r>
                          <m:t>Z</m:t>
                        </m:r>
                      </m:e>
                      <m:sub>
                        <m:r>
                          <m:t>n</m:t>
                        </m:r>
                      </m:sub>
                    </m:sSub>
                  </m:sub>
                </m:sSub>
              </m:e>
            </m:d>
          </m:e>
          <m:sub>
            <m:r>
              <m:t>d</m:t>
            </m:r>
          </m:sub>
        </m:sSub>
      </m:oMath>
      <w:r>
        <w:t xml:space="preserve"> </w:t>
      </w:r>
      <w:r>
        <w:t xml:space="preserve">(which for</w:t>
      </w:r>
      <w:r>
        <w:t xml:space="preserve"> </w:t>
      </w:r>
      <m:oMath>
        <m:r>
          <m:t>d</m:t>
        </m:r>
        <m:r>
          <m:rPr>
            <m:sty m:val="p"/>
          </m:rPr>
          <m:t>≥</m:t>
        </m:r>
        <m:r>
          <m:t>r</m:t>
        </m:r>
      </m:oMath>
      <w:r>
        <w:t xml:space="preserve"> </w:t>
      </w:r>
      <w:r>
        <w:t xml:space="preserve">also receives a contribution from</w:t>
      </w:r>
      <w:r>
        <w:t xml:space="preserve"> </w:t>
      </w:r>
      <m:oMath>
        <m:r>
          <m:t>G</m:t>
        </m:r>
        <m:r>
          <m:rPr>
            <m:sty m:val="p"/>
          </m:rPr>
          <m:t>⋅</m:t>
        </m:r>
        <m:sSub>
          <m:e>
            <m:r>
              <m:t>R</m:t>
            </m:r>
          </m:e>
          <m:sub>
            <m:r>
              <m:t>d</m:t>
            </m:r>
            <m:r>
              <m:rPr>
                <m:sty m:val="p"/>
              </m:rPr>
              <m:t>−</m:t>
            </m:r>
            <m:r>
              <m:t>r</m:t>
            </m:r>
          </m:sub>
        </m:sSub>
      </m:oMath>
      <w:r>
        <w:t xml:space="preserve">, cf. </w:t>
      </w:r>
      <w:hyperlink w:anchor="eq:decomp">
        <w:r>
          <w:rPr>
            <w:rStyle w:val="Hyperlink"/>
          </w:rPr>
          <w:t xml:space="preserve">[eq:decomp]</w:t>
        </w:r>
      </w:hyperlink>
      <w:r>
        <w:t xml:space="preserve">) cannot do better than the ambient cap</w:t>
      </w:r>
      <w:r>
        <w:t xml:space="preserve"> </w:t>
      </w:r>
      <m:oMath>
        <m:d>
          <m:dPr>
            <m:begChr m:val="("/>
            <m:endChr m:val=")"/>
            <m:sepChr m:val=""/>
            <m:grow/>
          </m:dPr>
          <m:e>
            <m:f>
              <m:fPr>
                <m:type m:val="noBar"/>
              </m:fPr>
              <m:num>
                <m:r>
                  <m:t>μ</m:t>
                </m:r>
                <m:r>
                  <m:rPr>
                    <m:sty m:val="p"/>
                  </m:rPr>
                  <m:t>+</m:t>
                </m:r>
                <m:r>
                  <m:t>1</m:t>
                </m:r>
              </m:num>
              <m:den>
                <m:r>
                  <m:t>2</m:t>
                </m:r>
              </m:den>
            </m:f>
          </m:e>
        </m:d>
      </m:oMath>
      <w:r>
        <w:t xml:space="preserve"> </w:t>
      </w:r>
      <w:r>
        <w:t xml:space="preserve">allows, so it does no worse either.</w:t>
      </w:r>
    </w:p>
    <w:bookmarkEnd w:id="27"/>
    <w:bookmarkStart w:id="30" w:name="sec:computation"/>
    <w:p>
      <w:pPr>
        <w:pStyle w:val="Heading1"/>
      </w:pPr>
      <w:r>
        <w:t xml:space="preserve">The boundary range</w:t>
      </w:r>
      <w:r>
        <w:t xml:space="preserve"> </w:t>
      </w:r>
      <m:oMath>
        <m:r>
          <m:t>d</m:t>
        </m:r>
        <m:r>
          <m:rPr>
            <m:sty m:val="p"/>
          </m:rPr>
          <m:t>≤</m:t>
        </m:r>
        <m:r>
          <m:t>μ</m:t>
        </m:r>
        <m:r>
          <m:rPr>
            <m:sty m:val="p"/>
          </m:rPr>
          <m:t>+</m:t>
        </m:r>
        <m:r>
          <m:t>1</m:t>
        </m:r>
      </m:oMath>
      <w:r>
        <w:t xml:space="preserve">: exact symbolic verification</w:t>
      </w:r>
    </w:p>
    <w:p>
      <w:pPr>
        <w:pStyle w:val="FirstParagraph"/>
      </w:pPr>
      <w:r>
        <w:t xml:space="preserve">The threshold</w:t>
      </w:r>
      <w:r>
        <w:t xml:space="preserve"> </w:t>
      </w:r>
      <m:oMath>
        <m:r>
          <m:t>d</m:t>
        </m:r>
        <m:r>
          <m:rPr>
            <m:sty m:val="p"/>
          </m:rPr>
          <m:t>≥</m:t>
        </m:r>
        <m:r>
          <m:t>μ</m:t>
        </m:r>
        <m:r>
          <m:rPr>
            <m:sty m:val="p"/>
          </m:rPr>
          <m:t>+</m:t>
        </m:r>
        <m:r>
          <m:t>2</m:t>
        </m:r>
      </m:oMath>
      <w:r>
        <w:t xml:space="preserve"> </w:t>
      </w:r>
      <w:r>
        <w:t xml:space="preserve">in Theorem </w:t>
      </w:r>
      <w:hyperlink w:anchor="thm:main">
        <w:r>
          <w:rPr>
            <w:rStyle w:val="Hyperlink"/>
          </w:rPr>
          <w:t xml:space="preserve">5</w:t>
        </w:r>
      </w:hyperlink>
      <w:r>
        <w:t xml:space="preserve"> </w:t>
      </w:r>
      <w:r>
        <w:t xml:space="preserve">is an artifact of the specific argument used (Lemma </w:t>
      </w:r>
      <w:hyperlink w:anchor="lem:jet">
        <w:r>
          <w:rPr>
            <w:rStyle w:val="Hyperlink"/>
          </w:rPr>
          <w:t xml:space="preserve">4</w:t>
        </w:r>
      </w:hyperlink>
      <w:r>
        <w:t xml:space="preserve">(b) requires</w:t>
      </w:r>
      <w:r>
        <w:t xml:space="preserve"> </w:t>
      </w:r>
      <m:oMath>
        <m:r>
          <m:t>N</m:t>
        </m:r>
        <m:r>
          <m:rPr>
            <m:sty m:val="p"/>
          </m:rPr>
          <m:t>=</m:t>
        </m:r>
        <m:r>
          <m:t>d</m:t>
        </m:r>
        <m:r>
          <m:rPr>
            <m:sty m:val="p"/>
          </m:rPr>
          <m:t>−</m:t>
        </m:r>
        <m:r>
          <m:t>2</m:t>
        </m:r>
        <m:r>
          <m:rPr>
            <m:sty m:val="p"/>
          </m:rPr>
          <m:t>≥</m:t>
        </m:r>
        <m:r>
          <m:t>μ</m:t>
        </m:r>
      </m:oMath>
      <w:r>
        <w:t xml:space="preserve">), not, as far as we can tell, of the underlying geometry: every case we can compute at the boundary and below also turns out to be as expected. We used the decomposition</w:t>
      </w:r>
      <w:r>
        <w:t xml:space="preserve"> </w:t>
      </w:r>
      <w:hyperlink w:anchor="eq:decomp">
        <w:r>
          <w:rPr>
            <w:rStyle w:val="Hyperlink"/>
          </w:rPr>
          <w:t xml:space="preserve">[eq:decomp]</w:t>
        </w:r>
      </w:hyperlink>
      <w:r>
        <w:t xml:space="preserve"> </w:t>
      </w:r>
      <w:r>
        <w:t xml:space="preserve">together with exact linear algebra over</w:t>
      </w:r>
      <w:r>
        <w:t xml:space="preserve"> </w:t>
      </w:r>
      <m:oMath>
        <m:r>
          <m:rPr>
            <m:sty m:val="p"/>
            <m:scr m:val="double-struck"/>
          </m:rPr>
          <m:t>Q</m:t>
        </m:r>
      </m:oMath>
      <w:r>
        <w:t xml:space="preserve"> </w:t>
      </w:r>
      <w:r>
        <w:t xml:space="preserve">(no floating point, no random sampling) to compute, for each pair</w:t>
      </w:r>
      <w:r>
        <w:t xml:space="preserve"> </w:t>
      </w:r>
      <m:oMath>
        <m:d>
          <m:dPr>
            <m:begChr m:val="("/>
            <m:endChr m:val=")"/>
            <m:sepChr m:val=""/>
            <m:grow/>
          </m:dPr>
          <m:e>
            <m:r>
              <m:t>r</m:t>
            </m:r>
            <m:r>
              <m:rPr>
                <m:sty m:val="p"/>
              </m:rPr>
              <m:t>,</m:t>
            </m:r>
            <m:r>
              <m:t>d</m:t>
            </m:r>
          </m:e>
        </m:d>
      </m:oMath>
      <w:r>
        <w:t xml:space="preserve">, an explicit spanning set (hence, after row reduction, an explicit basis) of</w:t>
      </w:r>
      <w:r>
        <w:t xml:space="preserve"> </w:t>
      </w:r>
      <m:oMath>
        <m:sSub>
          <m:e>
            <m:d>
              <m:dPr>
                <m:begChr m:val="["/>
                <m:endChr m:val="]"/>
                <m:sepChr m:val=""/>
                <m:grow/>
              </m:dPr>
              <m:e>
                <m:sSub>
                  <m:e>
                    <m:r>
                      <m:t>I</m:t>
                    </m:r>
                  </m:e>
                  <m:sub>
                    <m:sSub>
                      <m:e>
                        <m:r>
                          <m:t>Z</m:t>
                        </m:r>
                      </m:e>
                      <m:sub>
                        <m:r>
                          <m:t>n</m:t>
                        </m:r>
                      </m:sub>
                    </m:sSub>
                  </m:sub>
                </m:sSub>
              </m:e>
            </m:d>
          </m:e>
          <m:sub>
            <m:r>
              <m:t>d</m:t>
            </m:r>
          </m:sub>
        </m:sSub>
      </m:oMath>
      <w:r>
        <w:t xml:space="preserve"> </w:t>
      </w:r>
      <w:r>
        <w:t xml:space="preserve">with coefficients in</w:t>
      </w:r>
      <w:r>
        <w:t xml:space="preserve"> </w:t>
      </w:r>
      <m:oMath>
        <m:r>
          <m:rPr>
            <m:sty m:val="p"/>
            <m:scr m:val="double-struck"/>
          </m:rPr>
          <m:t>Q</m:t>
        </m:r>
      </m:oMath>
      <w:r>
        <w:t xml:space="preserve">, and then to test, for each</w:t>
      </w:r>
      <w:r>
        <w:t xml:space="preserve"> </w:t>
      </w:r>
      <m:oMath>
        <m:r>
          <m:t>μ</m:t>
        </m:r>
      </m:oMath>
      <w:r>
        <w:t xml:space="preserve">, whether the maximal minors of the</w:t>
      </w:r>
      <w:r>
        <w:t xml:space="preserve"> </w:t>
      </w:r>
      <m:oMath>
        <m:d>
          <m:dPr>
            <m:begChr m:val="("/>
            <m:endChr m:val=")"/>
            <m:sepChr m:val=""/>
            <m:grow/>
          </m:dPr>
          <m:e>
            <m:f>
              <m:fPr>
                <m:type m:val="noBar"/>
              </m:fPr>
              <m:num>
                <m:r>
                  <m:t>μ</m:t>
                </m:r>
                <m:r>
                  <m:rPr>
                    <m:sty m:val="p"/>
                  </m:rPr>
                  <m:t>+</m:t>
                </m:r>
                <m:r>
                  <m:t>1</m:t>
                </m:r>
              </m:num>
              <m:den>
                <m:r>
                  <m:t>2</m:t>
                </m:r>
              </m:den>
            </m:f>
          </m:e>
        </m:d>
        <m:r>
          <m:rPr>
            <m:sty m:val="p"/>
          </m:rPr>
          <m:t>×</m:t>
        </m:r>
        <m:r>
          <m:rPr>
            <m:sty m:val="p"/>
          </m:rPr>
          <m:t>dim</m:t>
        </m:r>
        <m:sSub>
          <m:e>
            <m:d>
              <m:dPr>
                <m:begChr m:val="["/>
                <m:endChr m:val="]"/>
                <m:sepChr m:val=""/>
                <m:grow/>
              </m:dPr>
              <m:e>
                <m:sSub>
                  <m:e>
                    <m:r>
                      <m:t>I</m:t>
                    </m:r>
                  </m:e>
                  <m:sub>
                    <m:sSub>
                      <m:e>
                        <m:r>
                          <m:t>Z</m:t>
                        </m:r>
                      </m:e>
                      <m:sub>
                        <m:r>
                          <m:t>n</m:t>
                        </m:r>
                      </m:sub>
                    </m:sSub>
                  </m:sub>
                </m:sSub>
              </m:e>
            </m:d>
          </m:e>
          <m:sub>
            <m:r>
              <m:t>d</m:t>
            </m:r>
          </m:sub>
        </m:sSub>
      </m:oMath>
      <w:r>
        <w:t xml:space="preserve"> </w:t>
      </w:r>
      <w:r>
        <w:t xml:space="preserve">matrix of jets (entries: polynomials in two auxiliary symbols</w:t>
      </w:r>
      <w:r>
        <w:t xml:space="preserve"> </w:t>
      </w:r>
      <m:oMath>
        <m:r>
          <m:t>s</m:t>
        </m:r>
        <m:r>
          <m:rPr>
            <m:sty m:val="p"/>
          </m:rPr>
          <m:t>,</m:t>
        </m:r>
        <m:r>
          <m:t>t</m:t>
        </m:r>
      </m:oMath>
      <w:r>
        <w:t xml:space="preserve"> </w:t>
      </w:r>
      <w:r>
        <w:t xml:space="preserve">standing for the coordinates of a not-yet-specialized point</w:t>
      </w:r>
      <w:r>
        <w:t xml:space="preserve"> </w:t>
      </w:r>
      <m:oMath>
        <m:r>
          <m:t>q</m:t>
        </m:r>
      </m:oMath>
      <w:r>
        <w:t xml:space="preserve">) are</w:t>
      </w:r>
      <w:r>
        <w:t xml:space="preserve"> </w:t>
      </w:r>
      <w:r>
        <w:rPr>
          <w:iCs/>
          <w:i/>
        </w:rPr>
        <w:t xml:space="preserve">identically zero as polynomials in</w:t>
      </w:r>
      <w:r>
        <w:rPr>
          <w:iCs/>
          <w:i/>
        </w:rPr>
        <w:t xml:space="preserve"> </w:t>
      </w:r>
      <m:oMath>
        <m:d>
          <m:dPr>
            <m:begChr m:val="("/>
            <m:endChr m:val=")"/>
            <m:sepChr m:val=""/>
            <m:grow/>
          </m:dPr>
          <m:e>
            <m:r>
              <m:t>s</m:t>
            </m:r>
            <m:r>
              <m:rPr>
                <m:sty m:val="p"/>
              </m:rPr>
              <m:t>,</m:t>
            </m:r>
            <m:r>
              <m:t>t</m:t>
            </m:r>
          </m:e>
        </m:d>
      </m:oMath>
      <w:r>
        <w:t xml:space="preserve">. Because this is an exact symbolic identity check (rather than a numerical rank computation at finitely many sample points), a negative answer (some minor is a nonzero polynomial) is a rigorous proof that the generic rank is maximal, by the same semicontinuity argument used in the proof of Theorem </w:t>
      </w:r>
      <w:hyperlink w:anchor="thm:main">
        <w:r>
          <w:rPr>
            <w:rStyle w:val="Hyperlink"/>
          </w:rPr>
          <w:t xml:space="preserve">5</w:t>
        </w:r>
      </w:hyperlink>
      <w:r>
        <w:t xml:space="preserve">. We implemented this in</w:t>
      </w:r>
      <w:r>
        <w:t xml:space="preserve"> </w:t>
      </w:r>
      <w:r>
        <w:rPr>
          <w:rStyle w:val="VerbatimChar"/>
        </w:rPr>
        <w:t xml:space="preserve">sympy</w:t>
      </w:r>
      <w:r>
        <w:t xml:space="preserve">; the script is included with this note as</w:t>
      </w:r>
      <w:r>
        <w:t xml:space="preserve"> </w:t>
      </w:r>
      <w:r>
        <w:rPr>
          <w:rStyle w:val="VerbatimChar"/>
        </w:rPr>
        <w:t xml:space="preserve">unexpected_curves_explore.py</w:t>
      </w:r>
      <w:r>
        <w:t xml:space="preserve">.</w:t>
      </w:r>
    </w:p>
    <w:p>
      <w:pPr>
        <w:pStyle w:val="BodyText"/>
      </w:pPr>
      <w:r>
        <w:t xml:space="preserve">We tested</w:t>
      </w:r>
      <w:r>
        <w:t xml:space="preserve"> </w:t>
      </w:r>
      <m:oMath>
        <m:r>
          <m:t>r</m:t>
        </m:r>
        <m:r>
          <m:rPr>
            <m:sty m:val="p"/>
          </m:rPr>
          <m:t>=</m:t>
        </m:r>
        <m:r>
          <m:t>2</m:t>
        </m:r>
        <m:r>
          <m:rPr>
            <m:sty m:val="p"/>
          </m:rPr>
          <m:t>,</m:t>
        </m:r>
        <m:r>
          <m:t>3</m:t>
        </m:r>
        <m:r>
          <m:rPr>
            <m:sty m:val="p"/>
          </m:rPr>
          <m:t>,</m:t>
        </m:r>
        <m:r>
          <m:t>4</m:t>
        </m:r>
        <m:r>
          <m:rPr>
            <m:sty m:val="p"/>
          </m:rPr>
          <m:t>,</m:t>
        </m:r>
        <m:r>
          <m:t>5</m:t>
        </m:r>
        <m:r>
          <m:rPr>
            <m:sty m:val="p"/>
          </m:rPr>
          <m:t>,</m:t>
        </m:r>
        <m:r>
          <m:t>6</m:t>
        </m:r>
      </m:oMath>
      <w:r>
        <w:t xml:space="preserve"> </w:t>
      </w:r>
      <w:r>
        <w:t xml:space="preserve">(i.e. </w:t>
      </w:r>
      <m:oMath>
        <m:r>
          <m:t>n</m:t>
        </m:r>
        <m:r>
          <m:rPr>
            <m:sty m:val="p"/>
          </m:rPr>
          <m:t>=</m:t>
        </m:r>
        <m:r>
          <m:t>4</m:t>
        </m:r>
        <m:r>
          <m:rPr>
            <m:sty m:val="p"/>
          </m:rPr>
          <m:t>,</m:t>
        </m:r>
        <m:r>
          <m:t>6</m:t>
        </m:r>
        <m:r>
          <m:rPr>
            <m:sty m:val="p"/>
          </m:rPr>
          <m:t>,</m:t>
        </m:r>
        <m:r>
          <m:t>8</m:t>
        </m:r>
        <m:r>
          <m:rPr>
            <m:sty m:val="p"/>
          </m:rPr>
          <m:t>,</m:t>
        </m:r>
        <m:r>
          <m:t>10</m:t>
        </m:r>
        <m:r>
          <m:rPr>
            <m:sty m:val="p"/>
          </m:rPr>
          <m:t>,</m:t>
        </m:r>
        <m:r>
          <m:t>12</m:t>
        </m:r>
      </m:oMath>
      <w:r>
        <w:t xml:space="preserve">),</w:t>
      </w:r>
      <w:r>
        <w:t xml:space="preserve"> </w:t>
      </w:r>
      <m:oMath>
        <m:r>
          <m:t>μ</m:t>
        </m:r>
        <m:r>
          <m:rPr>
            <m:sty m:val="p"/>
          </m:rPr>
          <m:t>=</m:t>
        </m:r>
        <m:r>
          <m:t>2</m:t>
        </m:r>
        <m:r>
          <m:rPr>
            <m:sty m:val="p"/>
          </m:rPr>
          <m:t>,</m:t>
        </m:r>
        <m:r>
          <m:t>3</m:t>
        </m:r>
        <m:r>
          <m:rPr>
            <m:sty m:val="p"/>
          </m:rPr>
          <m:t>,</m:t>
        </m:r>
        <m:r>
          <m:t>4</m:t>
        </m:r>
      </m:oMath>
      <w:r>
        <w:t xml:space="preserve">, and all degrees</w:t>
      </w:r>
      <w:r>
        <w:t xml:space="preserve"> </w:t>
      </w:r>
      <m:oMath>
        <m:r>
          <m:t>d</m:t>
        </m:r>
      </m:oMath>
      <w:r>
        <w:t xml:space="preserve"> </w:t>
      </w:r>
      <w:r>
        <w:t xml:space="preserve">from</w:t>
      </w:r>
      <w:r>
        <w:t xml:space="preserve"> </w:t>
      </w:r>
      <m:oMath>
        <m:r>
          <m:t>1</m:t>
        </m:r>
      </m:oMath>
      <w:r>
        <w:t xml:space="preserve"> </w:t>
      </w:r>
      <w:r>
        <w:t xml:space="preserve">up to</w:t>
      </w:r>
      <w:r>
        <w:t xml:space="preserve"> </w:t>
      </w:r>
      <m:oMath>
        <m:r>
          <m:t>r</m:t>
        </m:r>
        <m:r>
          <m:rPr>
            <m:sty m:val="p"/>
          </m:rPr>
          <m:t>+</m:t>
        </m:r>
        <m:r>
          <m:t>3</m:t>
        </m:r>
      </m:oMath>
      <w:r>
        <w:t xml:space="preserve"> </w:t>
      </w:r>
      <w:r>
        <w:t xml:space="preserve">(well past the range covered by Theorem </w:t>
      </w:r>
      <w:hyperlink w:anchor="thm:main">
        <w:r>
          <w:rPr>
            <w:rStyle w:val="Hyperlink"/>
          </w:rPr>
          <w:t xml:space="preserve">5</w:t>
        </w:r>
      </w:hyperlink>
      <w:r>
        <w:t xml:space="preserve">, which already applies for</w:t>
      </w:r>
      <w:r>
        <w:t xml:space="preserve"> </w:t>
      </w:r>
      <m:oMath>
        <m:r>
          <m:t>d</m:t>
        </m:r>
        <m:r>
          <m:rPr>
            <m:sty m:val="p"/>
          </m:rPr>
          <m:t>≥</m:t>
        </m:r>
        <m:r>
          <m:t>μ</m:t>
        </m:r>
        <m:r>
          <m:rPr>
            <m:sty m:val="p"/>
          </m:rPr>
          <m:t>+</m:t>
        </m:r>
        <m:r>
          <m:t>2</m:t>
        </m:r>
      </m:oMath>
      <w:r>
        <w:t xml:space="preserve">). In every single case, including every instance of the boundary degree</w:t>
      </w:r>
      <w:r>
        <w:t xml:space="preserve"> </w:t>
      </w:r>
      <m:oMath>
        <m:r>
          <m:t>d</m:t>
        </m:r>
        <m:r>
          <m:rPr>
            <m:sty m:val="p"/>
          </m:rPr>
          <m:t>=</m:t>
        </m:r>
        <m:r>
          <m:t>μ</m:t>
        </m:r>
        <m:r>
          <m:rPr>
            <m:sty m:val="p"/>
          </m:rPr>
          <m:t>+</m:t>
        </m:r>
        <m:r>
          <m:t>1</m:t>
        </m:r>
      </m:oMath>
      <w:r>
        <w:t xml:space="preserve"> </w:t>
      </w:r>
      <w:r>
        <w:t xml:space="preserve">and the smaller degrees</w:t>
      </w:r>
      <w:r>
        <w:t xml:space="preserve"> </w:t>
      </w:r>
      <m:oMath>
        <m:r>
          <m:t>d</m:t>
        </m:r>
        <m:r>
          <m:rPr>
            <m:sty m:val="p"/>
          </m:rPr>
          <m:t>≤</m:t>
        </m:r>
        <m:r>
          <m:t>μ</m:t>
        </m:r>
      </m:oMath>
      <w:r>
        <w:t xml:space="preserve">, the maximal-rank condition held:</w:t>
      </w:r>
      <w:r>
        <w:t xml:space="preserve"> </w:t>
      </w:r>
      <m:oMath>
        <m:sSub>
          <m:e>
            <m:r>
              <m:t>Z</m:t>
            </m:r>
          </m:e>
          <m:sub>
            <m:r>
              <m:t>n</m:t>
            </m:r>
          </m:sub>
        </m:sSub>
      </m:oMath>
      <w:r>
        <w:t xml:space="preserve"> </w:t>
      </w:r>
      <w:r>
        <w:t xml:space="preserve">imposed exactly the expected dimension. A representative excerpt (full output reproduced in the ancillary file</w:t>
      </w:r>
      <w:r>
        <w:t xml:space="preserve"> </w:t>
      </w:r>
      <w:r>
        <w:rPr>
          <w:rStyle w:val="VerbatimChar"/>
        </w:rPr>
        <w:t xml:space="preserve">computation_log.txt</w:t>
      </w:r>
      <w:r>
        <w:t xml:space="preserve">) is shown in Table </w:t>
      </w:r>
      <w:hyperlink w:anchor="tab:data">
        <w:r>
          <w:rPr>
            <w:rStyle w:val="Hyperlink"/>
          </w:rPr>
          <w:t xml:space="preserve">1</w:t>
        </w:r>
      </w:hyperlink>
      <w:r>
        <w:t xml:space="preserve">.</w:t>
      </w:r>
    </w:p>
    <w:bookmarkStart w:id="28" w:name="tab:data"/>
    <w:p>
      <w:pPr>
        <w:pStyle w:val="TableCaption"/>
      </w:pPr>
      <w:r>
        <w:t xml:space="preserve">Sample of the exact symbolic verification;</w:t>
      </w:r>
      <w:r>
        <w:t xml:space="preserve"> </w:t>
      </w:r>
      <w:r>
        <w:t xml:space="preserve">“</w:t>
      </w:r>
      <w:r>
        <w:t xml:space="preserve">full</w:t>
      </w:r>
      <w:r>
        <w:t xml:space="preserve">”</w:t>
      </w:r>
      <w:r>
        <w:t xml:space="preserve"> </w:t>
      </w:r>
      <w:r>
        <w:t xml:space="preserve">means generic rank</w:t>
      </w:r>
      <w:r>
        <w:t xml:space="preserve"> </w:t>
      </w:r>
      <m:oMath>
        <m:r>
          <m:rPr>
            <m:sty m:val="p"/>
          </m:rPr>
          <m:t>=</m:t>
        </m:r>
        <m:r>
          <m:rPr>
            <m:sty m:val="p"/>
          </m:rPr>
          <m:t>min</m:t>
        </m:r>
        <m:d>
          <m:dPr>
            <m:begChr m:val="("/>
            <m:endChr m:val=")"/>
            <m:sepChr m:val=""/>
            <m:grow/>
          </m:dPr>
          <m:e>
            <m:r>
              <m:rPr>
                <m:sty m:val="p"/>
              </m:rPr>
              <m:t>dim</m:t>
            </m:r>
            <m:sSub>
              <m:e>
                <m:d>
                  <m:dPr>
                    <m:begChr m:val="["/>
                    <m:endChr m:val="]"/>
                    <m:sepChr m:val=""/>
                    <m:grow/>
                  </m:dPr>
                  <m:e>
                    <m:sSub>
                      <m:e>
                        <m:r>
                          <m:t>I</m:t>
                        </m:r>
                      </m:e>
                      <m:sub>
                        <m:sSub>
                          <m:e>
                            <m:r>
                              <m:t>Z</m:t>
                            </m:r>
                          </m:e>
                          <m:sub>
                            <m:r>
                              <m:t>n</m:t>
                            </m:r>
                          </m:sub>
                        </m:sSub>
                      </m:sub>
                    </m:sSub>
                  </m:e>
                </m:d>
              </m:e>
              <m:sub>
                <m:r>
                  <m:t>d</m:t>
                </m:r>
              </m:sub>
            </m:sSub>
            <m:r>
              <m:rPr>
                <m:sty m:val="p"/>
              </m:rPr>
              <m:t>,</m:t>
            </m:r>
            <m:d>
              <m:dPr>
                <m:begChr m:val="("/>
                <m:endChr m:val=")"/>
                <m:sepChr m:val=""/>
                <m:grow/>
              </m:dPr>
              <m:e>
                <m:f>
                  <m:fPr>
                    <m:type m:val="noBar"/>
                  </m:fPr>
                  <m:num>
                    <m:r>
                      <m:t>μ</m:t>
                    </m:r>
                    <m:r>
                      <m:rPr>
                        <m:sty m:val="p"/>
                      </m:rPr>
                      <m:t>+</m:t>
                    </m:r>
                    <m:r>
                      <m:t>1</m:t>
                    </m:r>
                  </m:num>
                  <m:den>
                    <m:r>
                      <m:t>2</m:t>
                    </m:r>
                  </m:den>
                </m:f>
              </m:e>
            </m:d>
          </m:e>
        </m:d>
      </m:oMath>
      <w:r>
        <w:t xml:space="preserve">, i.e. no unexpected curve.</w:t>
      </w:r>
    </w:p>
    <w:tbl>
      <w:tblPr>
        <w:tblStyle w:val="Table"/>
        <w:tblW w:type="auto" w:w="0"/>
        <w:tblLook w:firstRow="1" w:lastRow="0" w:firstColumn="0" w:lastColumn="0" w:noHBand="0" w:noVBand="0" w:val="0020"/>
        <w:jc w:val="start"/>
        <w:tblCaption w:val="Sample of the exact symbolic verification; “full” means generic rank =\min(\dim[I_{Z_n}]_d,\binom{\mu+1}2), i.e. no unexpected curve."/>
      </w:tblPr>
      <w:tblGrid>
        <w:gridCol w:w="1320"/>
        <w:gridCol w:w="1320"/>
        <w:gridCol w:w="1320"/>
        <w:gridCol w:w="1320"/>
        <w:gridCol w:w="1320"/>
        <w:gridCol w:w="1320"/>
      </w:tblGrid>
      <w:tr>
        <w:trPr>
          <w:tblHeader w:val="true"/>
        </w:trPr>
        <w:tc>
          <w:tcPr/>
          <w:p>
            <w:pPr>
              <w:pStyle w:val="Compact"/>
              <w:jc w:val="center"/>
            </w:pPr>
            <m:oMath>
              <m:r>
                <m:t>n</m:t>
              </m:r>
            </m:oMath>
          </w:p>
        </w:tc>
        <w:tc>
          <w:tcPr/>
          <w:p>
            <w:pPr>
              <w:pStyle w:val="Compact"/>
              <w:jc w:val="center"/>
            </w:pPr>
            <m:oMath>
              <m:r>
                <m:t>r</m:t>
              </m:r>
            </m:oMath>
          </w:p>
        </w:tc>
        <w:tc>
          <w:tcPr/>
          <w:p>
            <w:pPr>
              <w:pStyle w:val="Compact"/>
              <w:jc w:val="center"/>
            </w:pPr>
            <m:oMath>
              <m:r>
                <m:t>μ</m:t>
              </m:r>
            </m:oMath>
          </w:p>
        </w:tc>
        <w:tc>
          <w:tcPr/>
          <w:p>
            <w:pPr>
              <w:pStyle w:val="Compact"/>
              <w:jc w:val="center"/>
            </w:pPr>
            <m:oMath>
              <m:r>
                <m:t>d</m:t>
              </m:r>
            </m:oMath>
          </w:p>
        </w:tc>
        <w:tc>
          <w:tcPr/>
          <w:p>
            <w:pPr>
              <w:pStyle w:val="Compact"/>
              <w:jc w:val="center"/>
            </w:pPr>
            <m:oMath>
              <m:r>
                <m:rPr>
                  <m:sty m:val="p"/>
                </m:rPr>
                <m:t>dim</m:t>
              </m:r>
              <m:sSub>
                <m:e>
                  <m:d>
                    <m:dPr>
                      <m:begChr m:val="["/>
                      <m:endChr m:val="]"/>
                      <m:sepChr m:val=""/>
                      <m:grow/>
                    </m:dPr>
                    <m:e>
                      <m:sSub>
                        <m:e>
                          <m:r>
                            <m:t>I</m:t>
                          </m:r>
                        </m:e>
                        <m:sub>
                          <m:sSub>
                            <m:e>
                              <m:r>
                                <m:t>Z</m:t>
                              </m:r>
                            </m:e>
                            <m:sub>
                              <m:r>
                                <m:t>n</m:t>
                              </m:r>
                            </m:sub>
                          </m:sSub>
                        </m:sub>
                      </m:sSub>
                    </m:e>
                  </m:d>
                </m:e>
                <m:sub>
                  <m:r>
                    <m:t>d</m:t>
                  </m:r>
                </m:sub>
              </m:sSub>
            </m:oMath>
          </w:p>
        </w:tc>
        <w:tc>
          <w:tcPr/>
          <w:p>
            <w:pPr>
              <w:pStyle w:val="Compact"/>
              <w:jc w:val="center"/>
            </w:pPr>
            <w:r>
              <w:t xml:space="preserve">generic rank</w:t>
            </w:r>
          </w:p>
        </w:tc>
      </w:tr>
      <w:tr>
        <w:tc>
          <w:tcPr/>
          <w:p>
            <w:pPr>
              <w:pStyle w:val="Compact"/>
              <w:jc w:val="center"/>
            </w:pPr>
            <w:r>
              <w:t xml:space="preserve">8</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2 (full)</w:t>
            </w:r>
          </w:p>
        </w:tc>
      </w:tr>
      <w:tr>
        <w:tc>
          <w:tcPr/>
          <w:p>
            <w:pPr>
              <w:pStyle w:val="Compact"/>
              <w:jc w:val="center"/>
            </w:pPr>
            <w:r>
              <w:t xml:space="preserve">8</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6</w:t>
            </w:r>
          </w:p>
        </w:tc>
        <w:tc>
          <w:tcPr/>
          <w:p>
            <w:pPr>
              <w:pStyle w:val="Compact"/>
              <w:jc w:val="center"/>
            </w:pPr>
            <w:r>
              <w:t xml:space="preserve">3 (full)</w:t>
            </w:r>
          </w:p>
        </w:tc>
      </w:tr>
      <w:tr>
        <w:tc>
          <w:tcPr/>
          <w:p>
            <w:pPr>
              <w:pStyle w:val="Compact"/>
              <w:jc w:val="center"/>
            </w:pPr>
            <w:r>
              <w:t xml:space="preserve">8</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6</w:t>
            </w:r>
          </w:p>
        </w:tc>
        <w:tc>
          <w:tcPr/>
          <w:p>
            <w:pPr>
              <w:pStyle w:val="Compact"/>
              <w:jc w:val="center"/>
            </w:pPr>
            <w:r>
              <w:t xml:space="preserve">6 (full)</w:t>
            </w:r>
          </w:p>
        </w:tc>
      </w:tr>
      <w:tr>
        <w:tc>
          <w:tcPr/>
          <w:p>
            <w:pPr>
              <w:pStyle w:val="Compact"/>
              <w:jc w:val="center"/>
            </w:pPr>
            <w:r>
              <w:t xml:space="preserve">10</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 (full)</w:t>
            </w:r>
          </w:p>
        </w:tc>
      </w:tr>
      <w:tr>
        <w:tc>
          <w:tcPr/>
          <w:p>
            <w:pPr>
              <w:pStyle w:val="Compact"/>
              <w:jc w:val="center"/>
            </w:pPr>
            <w:r>
              <w:t xml:space="preserve">12</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9</w:t>
            </w:r>
          </w:p>
        </w:tc>
        <w:tc>
          <w:tcPr/>
          <w:p>
            <w:pPr>
              <w:pStyle w:val="Compact"/>
              <w:jc w:val="center"/>
            </w:pPr>
            <w:r>
              <w:t xml:space="preserve">9 (full)</w:t>
            </w:r>
          </w:p>
        </w:tc>
      </w:tr>
      <w:tr>
        <w:tc>
          <w:tcPr/>
          <w:p>
            <w:pPr>
              <w:pStyle w:val="Compact"/>
              <w:jc w:val="center"/>
            </w:pPr>
            <w:r>
              <w:t xml:space="preserve">12</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6</w:t>
            </w:r>
          </w:p>
        </w:tc>
        <w:tc>
          <w:tcPr/>
          <w:p>
            <w:pPr>
              <w:pStyle w:val="Compact"/>
              <w:jc w:val="center"/>
            </w:pPr>
            <w:r>
              <w:t xml:space="preserve">15</w:t>
            </w:r>
          </w:p>
        </w:tc>
        <w:tc>
          <w:tcPr/>
          <w:p>
            <w:pPr>
              <w:pStyle w:val="Compact"/>
              <w:jc w:val="center"/>
            </w:pPr>
            <w:r>
              <w:t xml:space="preserve">10 (full)</w:t>
            </w:r>
          </w:p>
        </w:tc>
      </w:tr>
    </w:tbl>
    <w:bookmarkEnd w:id="28"/>
    <w:p>
      <w:pPr>
        <w:pStyle w:val="BodyText"/>
      </w:pPr>
      <w:r>
        <w:t xml:space="preserve">Given the uniformity of this evidence, and the fact that our proof of Theorem </w:t>
      </w:r>
      <w:hyperlink w:anchor="thm:main">
        <w:r>
          <w:rPr>
            <w:rStyle w:val="Hyperlink"/>
          </w:rPr>
          <w:t xml:space="preserve">5</w:t>
        </w:r>
      </w:hyperlink>
      <w:r>
        <w:t xml:space="preserve"> </w:t>
      </w:r>
      <w:r>
        <w:t xml:space="preserve">already handles the harder</w:t>
      </w:r>
      <w:r>
        <w:t xml:space="preserve"> </w:t>
      </w:r>
      <w:r>
        <w:t xml:space="preserve">“</w:t>
      </w:r>
      <w:r>
        <w:t xml:space="preserve">large</w:t>
      </w:r>
      <w:r>
        <w:t xml:space="preserve"> </w:t>
      </w:r>
      <m:oMath>
        <m:r>
          <m:rPr>
            <m:sty m:val="p"/>
          </m:rPr>
          <m:t>dim</m:t>
        </m:r>
        <m:sSub>
          <m:e>
            <m:d>
              <m:dPr>
                <m:begChr m:val="["/>
                <m:endChr m:val="]"/>
                <m:sepChr m:val=""/>
                <m:grow/>
              </m:dPr>
              <m:e>
                <m:sSub>
                  <m:e>
                    <m:r>
                      <m:t>I</m:t>
                    </m:r>
                  </m:e>
                  <m:sub>
                    <m:sSub>
                      <m:e>
                        <m:r>
                          <m:t>Z</m:t>
                        </m:r>
                      </m:e>
                      <m:sub>
                        <m:r>
                          <m:t>n</m:t>
                        </m:r>
                      </m:sub>
                    </m:sSub>
                  </m:sub>
                </m:sSub>
              </m:e>
            </m:d>
          </m:e>
          <m:sub>
            <m:r>
              <m:t>d</m:t>
            </m:r>
          </m:sub>
        </m:sSub>
      </m:oMath>
      <w:r>
        <w:t xml:space="preserve">”</w:t>
      </w:r>
      <w:r>
        <w:t xml:space="preserve"> </w:t>
      </w:r>
      <w:r>
        <w:t xml:space="preserve">regime, we conjecture:</w:t>
      </w:r>
    </w:p>
    <w:bookmarkStart w:id="29" w:name="conj:boundary"/>
    <w:p>
      <w:pPr>
        <w:pStyle w:val="BodyText"/>
      </w:pPr>
      <w:r>
        <w:rPr>
          <w:bCs/>
          <w:b/>
        </w:rPr>
        <w:t xml:space="preserve">Conjecture 7</w:t>
      </w:r>
      <w:r>
        <w:t xml:space="preserve">.</w:t>
      </w:r>
      <w:r>
        <w:t xml:space="preserve"> </w:t>
      </w:r>
      <w:r>
        <w:t xml:space="preserve"> </w:t>
      </w:r>
      <w:r>
        <w:rPr>
          <w:iCs/>
          <w:i/>
        </w:rPr>
        <w:t xml:space="preserve">Theorem </w:t>
      </w:r>
      <w:hyperlink w:anchor="thm:main">
        <w:r>
          <w:rPr>
            <w:rStyle w:val="Hyperlink"/>
            <w:iCs/>
            <w:i/>
          </w:rPr>
          <w:t xml:space="preserve">5</w:t>
        </w:r>
      </w:hyperlink>
      <w:r>
        <w:rPr>
          <w:iCs/>
          <w:i/>
        </w:rPr>
        <w:t xml:space="preserve"> </w:t>
      </w:r>
      <w:r>
        <w:rPr>
          <w:iCs/>
          <w:i/>
        </w:rPr>
        <w:t xml:space="preserve">holds for all</w:t>
      </w:r>
      <w:r>
        <w:rPr>
          <w:iCs/>
          <w:i/>
        </w:rPr>
        <w:t xml:space="preserve"> </w:t>
      </w:r>
      <m:oMath>
        <m:r>
          <m:t>d</m:t>
        </m:r>
        <m:r>
          <m:rPr>
            <m:sty m:val="p"/>
          </m:rPr>
          <m:t>≥</m:t>
        </m:r>
        <m:r>
          <m:t>1</m:t>
        </m:r>
      </m:oMath>
      <w:r>
        <w:rPr>
          <w:iCs/>
          <w:i/>
        </w:rPr>
        <w:t xml:space="preserve"> </w:t>
      </w:r>
      <w:r>
        <w:rPr>
          <w:iCs/>
          <w:i/>
        </w:rPr>
        <w:t xml:space="preserve">(with no lower bound relating</w:t>
      </w:r>
      <w:r>
        <w:rPr>
          <w:iCs/>
          <w:i/>
        </w:rPr>
        <w:t xml:space="preserve"> </w:t>
      </w:r>
      <m:oMath>
        <m:r>
          <m:t>d</m:t>
        </m:r>
      </m:oMath>
      <w:r>
        <w:rPr>
          <w:iCs/>
          <w:i/>
        </w:rPr>
        <w:t xml:space="preserve"> </w:t>
      </w:r>
      <w:r>
        <w:rPr>
          <w:iCs/>
          <w:i/>
        </w:rPr>
        <w:t xml:space="preserve">and</w:t>
      </w:r>
      <w:r>
        <w:rPr>
          <w:iCs/>
          <w:i/>
        </w:rPr>
        <w:t xml:space="preserve"> </w:t>
      </w:r>
      <m:oMath>
        <m:r>
          <m:t>μ</m:t>
        </m:r>
      </m:oMath>
      <w:r>
        <w:rPr>
          <w:iCs/>
          <w:i/>
        </w:rPr>
        <w:t xml:space="preserve">): for every even</w:t>
      </w:r>
      <w:r>
        <w:rPr>
          <w:iCs/>
          <w:i/>
        </w:rPr>
        <w:t xml:space="preserve"> </w:t>
      </w:r>
      <m:oMath>
        <m:r>
          <m:t>n</m:t>
        </m:r>
        <m:r>
          <m:rPr>
            <m:sty m:val="p"/>
          </m:rPr>
          <m:t>≥</m:t>
        </m:r>
        <m:r>
          <m:t>4</m:t>
        </m:r>
      </m:oMath>
      <w:r>
        <w:rPr>
          <w:iCs/>
          <w:i/>
        </w:rPr>
        <w:t xml:space="preserve"> </w:t>
      </w:r>
      <w:r>
        <w:rPr>
          <w:iCs/>
          <w:i/>
        </w:rPr>
        <w:t xml:space="preserve">and every</w:t>
      </w:r>
      <w:r>
        <w:rPr>
          <w:iCs/>
          <w:i/>
        </w:rPr>
        <w:t xml:space="preserve"> </w:t>
      </w:r>
      <m:oMath>
        <m:r>
          <m:t>μ</m:t>
        </m:r>
        <m:r>
          <m:rPr>
            <m:sty m:val="p"/>
          </m:rPr>
          <m:t>≥</m:t>
        </m:r>
        <m:r>
          <m:t>1</m:t>
        </m:r>
      </m:oMath>
      <w:r>
        <w:rPr>
          <w:iCs/>
          <w:i/>
        </w:rPr>
        <w:t xml:space="preserve">,</w:t>
      </w:r>
      <w:r>
        <w:rPr>
          <w:iCs/>
          <w:i/>
        </w:rPr>
        <w:t xml:space="preserve"> </w:t>
      </w:r>
      <m:oMath>
        <m:sSub>
          <m:e>
            <m:r>
              <m:t>Z</m:t>
            </m:r>
          </m:e>
          <m:sub>
            <m:r>
              <m:t>n</m:t>
            </m:r>
          </m:sub>
        </m:sSub>
      </m:oMath>
      <w:r>
        <w:rPr>
          <w:iCs/>
          <w:i/>
        </w:rPr>
        <w:t xml:space="preserve"> </w:t>
      </w:r>
      <w:r>
        <w:rPr>
          <w:iCs/>
          <w:i/>
        </w:rPr>
        <w:t xml:space="preserve">never admits an unexpected curve of any degree.</w:t>
      </w:r>
    </w:p>
    <w:bookmarkEnd w:id="29"/>
    <w:p>
      <w:pPr>
        <w:pStyle w:val="BodyText"/>
      </w:pPr>
      <w:r>
        <w:t xml:space="preserve">We indicate where the proof of Theorem </w:t>
      </w:r>
      <w:hyperlink w:anchor="thm:main">
        <w:r>
          <w:rPr>
            <w:rStyle w:val="Hyperlink"/>
          </w:rPr>
          <w:t xml:space="preserve">5</w:t>
        </w:r>
      </w:hyperlink>
      <w:r>
        <w:t xml:space="preserve"> </w:t>
      </w:r>
      <w:r>
        <w:t xml:space="preserve">breaks down for</w:t>
      </w:r>
      <w:r>
        <w:t xml:space="preserve"> </w:t>
      </w:r>
      <m:oMath>
        <m:r>
          <m:t>d</m:t>
        </m:r>
        <m:r>
          <m:rPr>
            <m:sty m:val="p"/>
          </m:rPr>
          <m:t>=</m:t>
        </m:r>
        <m:r>
          <m:t>μ</m:t>
        </m:r>
        <m:r>
          <m:rPr>
            <m:sty m:val="p"/>
          </m:rPr>
          <m:t>+</m:t>
        </m:r>
        <m:r>
          <m:t>1</m:t>
        </m:r>
      </m:oMath>
      <w:r>
        <w:t xml:space="preserve">: in that case</w:t>
      </w:r>
      <w:r>
        <w:t xml:space="preserve"> </w:t>
      </w:r>
      <m:oMath>
        <m:r>
          <m:t>N</m:t>
        </m:r>
        <m:r>
          <m:rPr>
            <m:sty m:val="p"/>
          </m:rPr>
          <m:t>=</m:t>
        </m:r>
        <m:r>
          <m:t>d</m:t>
        </m:r>
        <m:r>
          <m:rPr>
            <m:sty m:val="p"/>
          </m:rPr>
          <m:t>−</m:t>
        </m:r>
        <m:r>
          <m:t>2</m:t>
        </m:r>
        <m:r>
          <m:rPr>
            <m:sty m:val="p"/>
          </m:rPr>
          <m:t>=</m:t>
        </m:r>
        <m:r>
          <m:t>μ</m:t>
        </m:r>
        <m:r>
          <m:rPr>
            <m:sty m:val="p"/>
          </m:rPr>
          <m:t>−</m:t>
        </m:r>
        <m:r>
          <m:t>1</m:t>
        </m:r>
      </m:oMath>
      <w:r>
        <w:t xml:space="preserve">, so Lemma </w:t>
      </w:r>
      <w:hyperlink w:anchor="lem:jet">
        <w:r>
          <w:rPr>
            <w:rStyle w:val="Hyperlink"/>
          </w:rPr>
          <w:t xml:space="preserve">4</w:t>
        </w:r>
      </w:hyperlink>
      <w:r>
        <w:t xml:space="preserve">(a) (not (b)) applies to</w:t>
      </w:r>
      <w:r>
        <w:t xml:space="preserve"> </w:t>
      </w:r>
      <m:oMath>
        <m:r>
          <m:t>Q</m:t>
        </m:r>
        <m:r>
          <m:rPr>
            <m:sty m:val="p"/>
          </m:rPr>
          <m:t>⋅</m:t>
        </m:r>
        <m:sSubSup>
          <m:e>
            <m:r>
              <m:t>V</m:t>
            </m:r>
          </m:e>
          <m:sub>
            <m:r>
              <m:t>d</m:t>
            </m:r>
            <m:r>
              <m:rPr>
                <m:sty m:val="p"/>
              </m:rPr>
              <m:t>−</m:t>
            </m:r>
            <m:r>
              <m:t>2</m:t>
            </m:r>
          </m:sub>
          <m:sup>
            <m:r>
              <m:t>0</m:t>
            </m:r>
          </m:sup>
        </m:sSubSup>
      </m:oMath>
      <w:r>
        <w:t xml:space="preserve">, giving only</w:t>
      </w:r>
      <w:r>
        <w:t xml:space="preserve"> </w:t>
      </w:r>
      <m:oMath>
        <m:r>
          <m:rPr>
            <m:sty m:val="p"/>
          </m:rPr>
          <m:t>dim</m:t>
        </m:r>
        <m:sSub>
          <m:e>
            <m:r>
              <m:t>j</m:t>
            </m:r>
          </m:e>
          <m:sub>
            <m:r>
              <m:t>μ</m:t>
            </m:r>
          </m:sub>
        </m:sSub>
        <m:d>
          <m:dPr>
            <m:begChr m:val="("/>
            <m:endChr m:val=")"/>
            <m:sepChr m:val=""/>
            <m:grow/>
          </m:dPr>
          <m:e>
            <m:r>
              <m:t>Q</m:t>
            </m:r>
            <m:sSubSup>
              <m:e>
                <m:r>
                  <m:t>V</m:t>
                </m:r>
              </m:e>
              <m:sub>
                <m:r>
                  <m:t>d</m:t>
                </m:r>
                <m:r>
                  <m:rPr>
                    <m:sty m:val="p"/>
                  </m:rPr>
                  <m:t>−</m:t>
                </m:r>
                <m:r>
                  <m:t>2</m:t>
                </m:r>
              </m:sub>
              <m:sup>
                <m:r>
                  <m:t>0</m:t>
                </m:r>
              </m:sup>
            </m:sSubSup>
          </m:e>
        </m:d>
        <m:r>
          <m:rPr>
            <m:sty m:val="p"/>
          </m:rPr>
          <m:t>=</m:t>
        </m:r>
        <m:d>
          <m:dPr>
            <m:begChr m:val="("/>
            <m:endChr m:val=")"/>
            <m:sepChr m:val=""/>
            <m:grow/>
          </m:dPr>
          <m:e>
            <m:f>
              <m:fPr>
                <m:type m:val="noBar"/>
              </m:fPr>
              <m:num>
                <m:r>
                  <m:t>μ</m:t>
                </m:r>
                <m:r>
                  <m:rPr>
                    <m:sty m:val="p"/>
                  </m:rPr>
                  <m:t>+</m:t>
                </m:r>
                <m:r>
                  <m:t>1</m:t>
                </m:r>
              </m:num>
              <m:den>
                <m:r>
                  <m:t>2</m:t>
                </m:r>
              </m:den>
            </m:f>
          </m:e>
        </m:d>
        <m:r>
          <m:rPr>
            <m:sty m:val="p"/>
          </m:rPr>
          <m:t>−</m:t>
        </m:r>
        <m:r>
          <m:t>1</m:t>
        </m:r>
      </m:oMath>
      <w:r>
        <w:t xml:space="preserve">, one short of the cap. If</w:t>
      </w:r>
      <w:r>
        <w:t xml:space="preserve"> </w:t>
      </w:r>
      <m:oMath>
        <m:r>
          <m:t>d</m:t>
        </m:r>
        <m:r>
          <m:rPr>
            <m:sty m:val="p"/>
          </m:rPr>
          <m:t>&lt;</m:t>
        </m:r>
        <m:r>
          <m:t>r</m:t>
        </m:r>
      </m:oMath>
      <w:r>
        <w:t xml:space="preserve"> </w:t>
      </w:r>
      <w:r>
        <w:t xml:space="preserve">this is not a problem, since then</w:t>
      </w:r>
      <w:r>
        <w:t xml:space="preserve"> </w:t>
      </w:r>
      <m:oMath>
        <m:sSub>
          <m:e>
            <m:d>
              <m:dPr>
                <m:begChr m:val="["/>
                <m:endChr m:val="]"/>
                <m:sepChr m:val=""/>
                <m:grow/>
              </m:dPr>
              <m:e>
                <m:sSub>
                  <m:e>
                    <m:r>
                      <m:t>I</m:t>
                    </m:r>
                  </m:e>
                  <m:sub>
                    <m:sSub>
                      <m:e>
                        <m:r>
                          <m:t>Z</m:t>
                        </m:r>
                      </m:e>
                      <m:sub>
                        <m:r>
                          <m:t>n</m:t>
                        </m:r>
                      </m:sub>
                    </m:sSub>
                  </m:sub>
                </m:sSub>
              </m:e>
            </m:d>
          </m:e>
          <m:sub>
            <m:r>
              <m:t>d</m:t>
            </m:r>
          </m:sub>
        </m:sSub>
        <m:r>
          <m:rPr>
            <m:sty m:val="p"/>
          </m:rPr>
          <m:t>=</m:t>
        </m:r>
        <m:r>
          <m:t>Q</m:t>
        </m:r>
        <m:r>
          <m:rPr>
            <m:sty m:val="p"/>
          </m:rPr>
          <m:t>⋅</m:t>
        </m:r>
        <m:sSubSup>
          <m:e>
            <m:r>
              <m:t>V</m:t>
            </m:r>
          </m:e>
          <m:sub>
            <m:r>
              <m:t>d</m:t>
            </m:r>
            <m:r>
              <m:rPr>
                <m:sty m:val="p"/>
              </m:rPr>
              <m:t>−</m:t>
            </m:r>
            <m:r>
              <m:t>2</m:t>
            </m:r>
          </m:sub>
          <m:sup>
            <m:r>
              <m:t>0</m:t>
            </m:r>
          </m:sup>
        </m:sSubSup>
      </m:oMath>
      <w:r>
        <w:t xml:space="preserve"> </w:t>
      </w:r>
      <w:r>
        <w:t xml:space="preserve">exactly (the</w:t>
      </w:r>
      <w:r>
        <w:t xml:space="preserve"> </w:t>
      </w:r>
      <m:oMath>
        <m:r>
          <m:t>G</m:t>
        </m:r>
      </m:oMath>
      <w:r>
        <w:t xml:space="preserve">-summand is absent as</w:t>
      </w:r>
      <w:r>
        <w:t xml:space="preserve"> </w:t>
      </w:r>
      <m:oMath>
        <m:r>
          <m:rPr>
            <m:sty m:val="p"/>
          </m:rPr>
          <m:t>deg</m:t>
        </m:r>
        <m:r>
          <m:t>G</m:t>
        </m:r>
        <m:r>
          <m:rPr>
            <m:sty m:val="p"/>
          </m:rPr>
          <m:t>=</m:t>
        </m:r>
        <m:r>
          <m:t>r</m:t>
        </m:r>
        <m:r>
          <m:rPr>
            <m:sty m:val="p"/>
          </m:rPr>
          <m:t>&gt;</m:t>
        </m:r>
        <m:r>
          <m:t>d</m:t>
        </m:r>
      </m:oMath>
      <w:r>
        <w:t xml:space="preserve">) and</w:t>
      </w:r>
      <w:r>
        <w:t xml:space="preserve"> </w:t>
      </w:r>
      <m:oMath>
        <m:d>
          <m:dPr>
            <m:begChr m:val="("/>
            <m:endChr m:val=")"/>
            <m:sepChr m:val=""/>
            <m:grow/>
          </m:dPr>
          <m:e>
            <m:f>
              <m:fPr>
                <m:type m:val="noBar"/>
              </m:fPr>
              <m:num>
                <m:r>
                  <m:t>μ</m:t>
                </m:r>
                <m:r>
                  <m:rPr>
                    <m:sty m:val="p"/>
                  </m:rPr>
                  <m:t>+</m:t>
                </m:r>
                <m:r>
                  <m:t>1</m:t>
                </m:r>
              </m:num>
              <m:den>
                <m:r>
                  <m:t>2</m:t>
                </m:r>
              </m:den>
            </m:f>
          </m:e>
        </m:d>
        <m:r>
          <m:rPr>
            <m:sty m:val="p"/>
          </m:rPr>
          <m:t>−</m:t>
        </m:r>
        <m:r>
          <m:t>1</m:t>
        </m:r>
        <m:r>
          <m:rPr>
            <m:sty m:val="p"/>
          </m:rPr>
          <m:t>=</m:t>
        </m:r>
        <m:r>
          <m:rPr>
            <m:sty m:val="p"/>
          </m:rPr>
          <m:t>dim</m:t>
        </m:r>
        <m:sSub>
          <m:e>
            <m:d>
              <m:dPr>
                <m:begChr m:val="["/>
                <m:endChr m:val="]"/>
                <m:sepChr m:val=""/>
                <m:grow/>
              </m:dPr>
              <m:e>
                <m:sSub>
                  <m:e>
                    <m:r>
                      <m:t>I</m:t>
                    </m:r>
                  </m:e>
                  <m:sub>
                    <m:sSub>
                      <m:e>
                        <m:r>
                          <m:t>Z</m:t>
                        </m:r>
                      </m:e>
                      <m:sub>
                        <m:r>
                          <m:t>n</m:t>
                        </m:r>
                      </m:sub>
                    </m:sSub>
                  </m:sub>
                </m:sSub>
              </m:e>
            </m:d>
          </m:e>
          <m:sub>
            <m:r>
              <m:t>d</m:t>
            </m:r>
          </m:sub>
        </m:sSub>
      </m:oMath>
      <w:r>
        <w:t xml:space="preserve"> </w:t>
      </w:r>
      <w:r>
        <w:t xml:space="preserve">is already the full ambient dimension, so no further improvement is needed or possible: the map is automatically of maximal rank</w:t>
      </w:r>
      <w:r>
        <w:t xml:space="preserve"> </w:t>
      </w:r>
      <m:oMath>
        <m:r>
          <m:rPr>
            <m:sty m:val="p"/>
          </m:rPr>
          <m:t>min</m:t>
        </m:r>
        <m:d>
          <m:dPr>
            <m:begChr m:val="("/>
            <m:endChr m:val=")"/>
            <m:sepChr m:val=""/>
            <m:grow/>
          </m:dPr>
          <m:e>
            <m:r>
              <m:rPr>
                <m:sty m:val="p"/>
              </m:rPr>
              <m:t>dim</m:t>
            </m:r>
            <m:sSub>
              <m:e>
                <m:d>
                  <m:dPr>
                    <m:begChr m:val="["/>
                    <m:endChr m:val="]"/>
                    <m:sepChr m:val=""/>
                    <m:grow/>
                  </m:dPr>
                  <m:e>
                    <m:sSub>
                      <m:e>
                        <m:r>
                          <m:t>I</m:t>
                        </m:r>
                      </m:e>
                      <m:sub>
                        <m:sSub>
                          <m:e>
                            <m:r>
                              <m:t>Z</m:t>
                            </m:r>
                          </m:e>
                          <m:sub>
                            <m:r>
                              <m:t>n</m:t>
                            </m:r>
                          </m:sub>
                        </m:sSub>
                      </m:sub>
                    </m:sSub>
                  </m:e>
                </m:d>
              </m:e>
              <m:sub>
                <m:r>
                  <m:t>d</m:t>
                </m:r>
              </m:sub>
            </m:sSub>
            <m:r>
              <m:rPr>
                <m:sty m:val="p"/>
              </m:rPr>
              <m:t>,</m:t>
            </m:r>
            <m:d>
              <m:dPr>
                <m:begChr m:val="("/>
                <m:endChr m:val=")"/>
                <m:sepChr m:val=""/>
                <m:grow/>
              </m:dPr>
              <m:e>
                <m:f>
                  <m:fPr>
                    <m:type m:val="noBar"/>
                  </m:fPr>
                  <m:num>
                    <m:r>
                      <m:t>μ</m:t>
                    </m:r>
                    <m:r>
                      <m:rPr>
                        <m:sty m:val="p"/>
                      </m:rPr>
                      <m:t>+</m:t>
                    </m:r>
                    <m:r>
                      <m:t>1</m:t>
                    </m:r>
                  </m:num>
                  <m:den>
                    <m:r>
                      <m:t>2</m:t>
                    </m:r>
                  </m:den>
                </m:f>
              </m:e>
            </m:d>
          </m:e>
        </m:d>
        <m:r>
          <m:rPr>
            <m:sty m:val="p"/>
          </m:rPr>
          <m:t>=</m:t>
        </m:r>
        <m:r>
          <m:rPr>
            <m:sty m:val="p"/>
          </m:rPr>
          <m:t>dim</m:t>
        </m:r>
        <m:sSub>
          <m:e>
            <m:d>
              <m:dPr>
                <m:begChr m:val="["/>
                <m:endChr m:val="]"/>
                <m:sepChr m:val=""/>
                <m:grow/>
              </m:dPr>
              <m:e>
                <m:sSub>
                  <m:e>
                    <m:r>
                      <m:t>I</m:t>
                    </m:r>
                  </m:e>
                  <m:sub>
                    <m:sSub>
                      <m:e>
                        <m:r>
                          <m:t>Z</m:t>
                        </m:r>
                      </m:e>
                      <m:sub>
                        <m:r>
                          <m:t>n</m:t>
                        </m:r>
                      </m:sub>
                    </m:sSub>
                  </m:sub>
                </m:sSub>
              </m:e>
            </m:d>
          </m:e>
          <m:sub>
            <m:r>
              <m:t>d</m:t>
            </m:r>
          </m:sub>
        </m:sSub>
      </m:oMath>
      <w:r>
        <w:t xml:space="preserve">. The only case left open by our argument is</w:t>
      </w:r>
      <w:r>
        <w:t xml:space="preserve"> </w:t>
      </w:r>
      <m:oMath>
        <m:r>
          <m:t>d</m:t>
        </m:r>
        <m:r>
          <m:rPr>
            <m:sty m:val="p"/>
          </m:rPr>
          <m:t>=</m:t>
        </m:r>
        <m:r>
          <m:t>μ</m:t>
        </m:r>
        <m:r>
          <m:rPr>
            <m:sty m:val="p"/>
          </m:rPr>
          <m:t>+</m:t>
        </m:r>
        <m:r>
          <m:t>1</m:t>
        </m:r>
        <m:r>
          <m:rPr>
            <m:sty m:val="p"/>
          </m:rPr>
          <m:t>≥</m:t>
        </m:r>
        <m:r>
          <m:t>r</m:t>
        </m:r>
      </m:oMath>
      <w:r>
        <w:t xml:space="preserve">, where the extra summand</w:t>
      </w:r>
      <w:r>
        <w:t xml:space="preserve"> </w:t>
      </w:r>
      <m:oMath>
        <m:r>
          <m:t>G</m:t>
        </m:r>
        <m:r>
          <m:rPr>
            <m:sty m:val="p"/>
          </m:rPr>
          <m:t>⋅</m:t>
        </m:r>
        <m:sSub>
          <m:e>
            <m:r>
              <m:t>R</m:t>
            </m:r>
          </m:e>
          <m:sub>
            <m:r>
              <m:t>d</m:t>
            </m:r>
            <m:r>
              <m:rPr>
                <m:sty m:val="p"/>
              </m:rPr>
              <m:t>−</m:t>
            </m:r>
            <m:r>
              <m:t>r</m:t>
            </m:r>
          </m:sub>
        </m:sSub>
      </m:oMath>
      <w:r>
        <w:t xml:space="preserve"> </w:t>
      </w:r>
      <w:r>
        <w:t xml:space="preserve">in</w:t>
      </w:r>
      <w:r>
        <w:t xml:space="preserve"> </w:t>
      </w:r>
      <w:hyperlink w:anchor="eq:decomp">
        <w:r>
          <w:rPr>
            <w:rStyle w:val="Hyperlink"/>
          </w:rPr>
          <w:t xml:space="preserve">[eq:decomp]</w:t>
        </w:r>
      </w:hyperlink>
      <w:r>
        <w:t xml:space="preserve"> </w:t>
      </w:r>
      <w:r>
        <w:t xml:space="preserve">contributes further curves, and one would need to show that (at least) one of them has a jet at</w:t>
      </w:r>
      <w:r>
        <w:t xml:space="preserve"> </w:t>
      </w:r>
      <m:oMath>
        <m:r>
          <m:t>q</m:t>
        </m:r>
      </m:oMath>
      <w:r>
        <w:t xml:space="preserve"> </w:t>
      </w:r>
      <w:r>
        <w:t xml:space="preserve">outside the hyperplane</w:t>
      </w:r>
      <w:r>
        <w:t xml:space="preserve"> </w:t>
      </w:r>
      <m:oMath>
        <m:sSub>
          <m:e>
            <m:r>
              <m:t>j</m:t>
            </m:r>
          </m:e>
          <m:sub>
            <m:r>
              <m:t>μ</m:t>
            </m:r>
          </m:sub>
        </m:sSub>
        <m:d>
          <m:dPr>
            <m:begChr m:val="("/>
            <m:endChr m:val=")"/>
            <m:sepChr m:val=""/>
            <m:grow/>
          </m:dPr>
          <m:e>
            <m:r>
              <m:t>Q</m:t>
            </m:r>
            <m:sSubSup>
              <m:e>
                <m:r>
                  <m:t>V</m:t>
                </m:r>
              </m:e>
              <m:sub>
                <m:r>
                  <m:t>d</m:t>
                </m:r>
                <m:r>
                  <m:rPr>
                    <m:sty m:val="p"/>
                  </m:rPr>
                  <m:t>−</m:t>
                </m:r>
                <m:r>
                  <m:t>2</m:t>
                </m:r>
              </m:sub>
              <m:sup>
                <m:r>
                  <m:t>0</m:t>
                </m:r>
              </m:sup>
            </m:sSubSup>
          </m:e>
        </m:d>
        <m:r>
          <m:rPr>
            <m:sty m:val="p"/>
          </m:rPr>
          <m:t>⊊</m:t>
        </m:r>
        <m:sSub>
          <m:e>
            <m:r>
              <m:t>A</m:t>
            </m:r>
          </m:e>
          <m:sub>
            <m:r>
              <m:t>μ</m:t>
            </m:r>
          </m:sub>
        </m:sSub>
        <m:d>
          <m:dPr>
            <m:begChr m:val="("/>
            <m:endChr m:val=")"/>
            <m:sepChr m:val=""/>
            <m:grow/>
          </m:dPr>
          <m:e>
            <m:r>
              <m:t>q</m:t>
            </m:r>
          </m:e>
        </m:d>
      </m:oMath>
      <w:r>
        <w:t xml:space="preserve">. We verified this directly for</w:t>
      </w:r>
      <w:r>
        <w:t xml:space="preserve"> </w:t>
      </w:r>
      <m:oMath>
        <m:r>
          <m:t>r</m:t>
        </m:r>
        <m:r>
          <m:rPr>
            <m:sty m:val="p"/>
          </m:rPr>
          <m:t>≤</m:t>
        </m:r>
        <m:r>
          <m:t>μ</m:t>
        </m:r>
        <m:r>
          <m:rPr>
            <m:sty m:val="p"/>
          </m:rPr>
          <m:t>+</m:t>
        </m:r>
        <m:r>
          <m:t>1</m:t>
        </m:r>
        <m:r>
          <m:rPr>
            <m:sty m:val="p"/>
          </m:rPr>
          <m:t>≤</m:t>
        </m:r>
        <m:r>
          <m:t>7</m:t>
        </m:r>
      </m:oMath>
      <w:r>
        <w:t xml:space="preserve"> </w:t>
      </w:r>
      <w:r>
        <w:t xml:space="preserve">above but did not find a uniform argument.</w:t>
      </w:r>
    </w:p>
    <w:bookmarkEnd w:id="30"/>
    <w:bookmarkStart w:id="31" w:name="the-real-regular-polygon"/>
    <w:p>
      <w:pPr>
        <w:pStyle w:val="Heading1"/>
      </w:pPr>
      <w:r>
        <w:t xml:space="preserve">The real regular polygon</w:t>
      </w:r>
    </w:p>
    <w:p>
      <w:pPr>
        <w:pStyle w:val="FirstParagraph"/>
      </w:pPr>
      <w:r>
        <w:t xml:space="preserve">We record explicitly the translation back to the motivating real picture.</w:t>
      </w:r>
    </w:p>
    <w:p>
      <w:pPr>
        <w:pStyle w:val="BodyText"/>
      </w:pPr>
      <w:r>
        <w:rPr>
          <w:bCs/>
          <w:b/>
        </w:rPr>
        <w:t xml:space="preserve">Corollary 8</w:t>
      </w:r>
      <w:r>
        <w:t xml:space="preserve">.</w:t>
      </w:r>
      <w:r>
        <w:t xml:space="preserve"> </w:t>
      </w:r>
      <w:r>
        <w:t xml:space="preserve"> </w:t>
      </w:r>
      <w:r>
        <w:rPr>
          <w:iCs/>
          <w:i/>
        </w:rPr>
        <w:t xml:space="preserve">Let</w:t>
      </w:r>
      <w:r>
        <w:rPr>
          <w:iCs/>
          <w:i/>
        </w:rPr>
        <w:t xml:space="preserve"> </w:t>
      </w:r>
      <m:oMath>
        <m:r>
          <m:t>n</m:t>
        </m:r>
        <m:r>
          <m:rPr>
            <m:sty m:val="p"/>
          </m:rPr>
          <m:t>=</m:t>
        </m:r>
        <m:r>
          <m:t>2</m:t>
        </m:r>
        <m:r>
          <m:t>r</m:t>
        </m:r>
        <m:r>
          <m:rPr>
            <m:sty m:val="p"/>
          </m:rPr>
          <m:t>≥</m:t>
        </m:r>
        <m:r>
          <m:t>4</m:t>
        </m:r>
      </m:oMath>
      <w:r>
        <w:rPr>
          <w:iCs/>
          <w:i/>
        </w:rPr>
        <w:t xml:space="preserve">, let</w:t>
      </w:r>
      <w:r>
        <w:rPr>
          <w:iCs/>
          <w:i/>
        </w:rPr>
        <w:t xml:space="preserve"> </w:t>
      </w:r>
      <m:oMath>
        <m:sSub>
          <m:e>
            <m:r>
              <m:t>Z</m:t>
            </m:r>
          </m:e>
          <m:sub>
            <m:r>
              <m:t>n</m:t>
            </m:r>
          </m:sub>
        </m:sSub>
        <m:r>
          <m:rPr>
            <m:sty m:val="p"/>
          </m:rPr>
          <m:t>⊂</m:t>
        </m:r>
        <m:sSup>
          <m:e>
            <m:r>
              <m:rPr>
                <m:sty m:val="p"/>
                <m:scr m:val="double-struck"/>
              </m:rPr>
              <m:t>P</m:t>
            </m:r>
          </m:e>
          <m:sup>
            <m:r>
              <m:t>2</m:t>
            </m:r>
          </m:sup>
        </m:sSup>
        <m:d>
          <m:dPr>
            <m:begChr m:val="("/>
            <m:endChr m:val=")"/>
            <m:sepChr m:val=""/>
            <m:grow/>
          </m:dPr>
          <m:e>
            <m:r>
              <m:rPr>
                <m:sty m:val="p"/>
                <m:scr m:val="double-struck"/>
              </m:rPr>
              <m:t>C</m:t>
            </m:r>
          </m:e>
        </m:d>
      </m:oMath>
      <w:r>
        <w:rPr>
          <w:iCs/>
          <w:i/>
        </w:rPr>
        <w:t xml:space="preserve"> </w:t>
      </w:r>
      <w:r>
        <w:rPr>
          <w:iCs/>
          <w:i/>
        </w:rPr>
        <w:t xml:space="preserve">be the union of the vertices of a regular</w:t>
      </w:r>
      <w:r>
        <w:rPr>
          <w:iCs/>
          <w:i/>
        </w:rPr>
        <w:t xml:space="preserve"> </w:t>
      </w:r>
      <m:oMath>
        <m:r>
          <m:t>n</m:t>
        </m:r>
      </m:oMath>
      <w:r>
        <w:rPr>
          <w:iCs/>
          <w:i/>
        </w:rPr>
        <w:t xml:space="preserve">-gon (in a real affine chart) with its center. Then, for every</w:t>
      </w:r>
      <w:r>
        <w:rPr>
          <w:iCs/>
          <w:i/>
        </w:rPr>
        <w:t xml:space="preserve"> </w:t>
      </w:r>
      <m:oMath>
        <m:r>
          <m:t>μ</m:t>
        </m:r>
        <m:r>
          <m:rPr>
            <m:sty m:val="p"/>
          </m:rPr>
          <m:t>≥</m:t>
        </m:r>
        <m:r>
          <m:t>1</m:t>
        </m:r>
      </m:oMath>
      <w:r>
        <w:rPr>
          <w:iCs/>
          <w:i/>
        </w:rPr>
        <w:t xml:space="preserve"> </w:t>
      </w:r>
      <w:r>
        <w:rPr>
          <w:iCs/>
          <w:i/>
        </w:rPr>
        <w:t xml:space="preserve">and</w:t>
      </w:r>
      <w:r>
        <w:rPr>
          <w:iCs/>
          <w:i/>
        </w:rPr>
        <w:t xml:space="preserve"> </w:t>
      </w:r>
      <m:oMath>
        <m:r>
          <m:t>d</m:t>
        </m:r>
        <m:r>
          <m:rPr>
            <m:sty m:val="p"/>
          </m:rPr>
          <m:t>≥</m:t>
        </m:r>
        <m:r>
          <m:t>μ</m:t>
        </m:r>
        <m:r>
          <m:rPr>
            <m:sty m:val="p"/>
          </m:rPr>
          <m:t>+</m:t>
        </m:r>
        <m:r>
          <m:t>2</m:t>
        </m:r>
      </m:oMath>
      <w:r>
        <w:rPr>
          <w:iCs/>
          <w:i/>
        </w:rPr>
        <w:t xml:space="preserve">,</w:t>
      </w:r>
      <w:r>
        <w:rPr>
          <w:iCs/>
          <w:i/>
        </w:rPr>
        <w:t xml:space="preserve"> </w:t>
      </w:r>
      <m:oMath>
        <m:sSub>
          <m:e>
            <m:r>
              <m:t>Z</m:t>
            </m:r>
          </m:e>
          <m:sub>
            <m:r>
              <m:t>n</m:t>
            </m:r>
          </m:sub>
        </m:sSub>
      </m:oMath>
      <w:r>
        <w:rPr>
          <w:iCs/>
          <w:i/>
        </w:rPr>
        <w:t xml:space="preserve"> </w:t>
      </w:r>
      <w:r>
        <w:rPr>
          <w:iCs/>
          <w:i/>
        </w:rPr>
        <w:t xml:space="preserve">does not admit an unexpected curve of degree</w:t>
      </w:r>
      <w:r>
        <w:rPr>
          <w:iCs/>
          <w:i/>
        </w:rPr>
        <w:t xml:space="preserve"> </w:t>
      </w:r>
      <m:oMath>
        <m:r>
          <m:t>d</m:t>
        </m:r>
      </m:oMath>
      <w:r>
        <w:rPr>
          <w:iCs/>
          <w:i/>
        </w:rPr>
        <w:t xml:space="preserve"> </w:t>
      </w:r>
      <w:r>
        <w:rPr>
          <w:iCs/>
          <w:i/>
        </w:rPr>
        <w:t xml:space="preserve">and multiplicity</w:t>
      </w:r>
      <w:r>
        <w:rPr>
          <w:iCs/>
          <w:i/>
        </w:rPr>
        <w:t xml:space="preserve"> </w:t>
      </w:r>
      <m:oMath>
        <m:r>
          <m:t>μ</m:t>
        </m:r>
      </m:oMath>
      <w:r>
        <w:rPr>
          <w:iCs/>
          <w:i/>
        </w:rPr>
        <w:t xml:space="preserve">; and the same holds for</w:t>
      </w:r>
      <w:r>
        <w:rPr>
          <w:iCs/>
          <w:i/>
        </w:rPr>
        <w:t xml:space="preserve"> </w:t>
      </w:r>
      <m:oMath>
        <m:r>
          <m:t>d</m:t>
        </m:r>
        <m:r>
          <m:rPr>
            <m:sty m:val="p"/>
          </m:rPr>
          <m:t>≤</m:t>
        </m:r>
        <m:r>
          <m:t>μ</m:t>
        </m:r>
        <m:r>
          <m:rPr>
            <m:sty m:val="p"/>
          </m:rPr>
          <m:t>+</m:t>
        </m:r>
        <m:r>
          <m:t>1</m:t>
        </m:r>
      </m:oMath>
      <w:r>
        <w:rPr>
          <w:iCs/>
          <w:i/>
        </w:rPr>
        <w:t xml:space="preserve"> </w:t>
      </w:r>
      <w:r>
        <w:rPr>
          <w:iCs/>
          <w:i/>
        </w:rPr>
        <w:t xml:space="preserve">whenever</w:t>
      </w:r>
      <w:r>
        <w:rPr>
          <w:iCs/>
          <w:i/>
        </w:rPr>
        <w:t xml:space="preserve"> </w:t>
      </w:r>
      <m:oMath>
        <m:r>
          <m:t>n</m:t>
        </m:r>
        <m:r>
          <m:rPr>
            <m:sty m:val="p"/>
          </m:rPr>
          <m:t>≤</m:t>
        </m:r>
        <m:r>
          <m:t>12</m:t>
        </m:r>
      </m:oMath>
      <w:r>
        <w:rPr>
          <w:iCs/>
          <w:i/>
        </w:rPr>
        <w:t xml:space="preserve"> </w:t>
      </w:r>
      <w:r>
        <w:rPr>
          <w:iCs/>
          <w:i/>
        </w:rPr>
        <w:t xml:space="preserve">and</w:t>
      </w:r>
      <w:r>
        <w:rPr>
          <w:iCs/>
          <w:i/>
        </w:rPr>
        <w:t xml:space="preserve"> </w:t>
      </w:r>
      <m:oMath>
        <m:r>
          <m:t>μ</m:t>
        </m:r>
        <m:r>
          <m:rPr>
            <m:sty m:val="p"/>
          </m:rPr>
          <m:t>≤</m:t>
        </m:r>
        <m:r>
          <m:t>4</m:t>
        </m:r>
      </m:oMath>
      <w:r>
        <w:rPr>
          <w:iCs/>
          <w:i/>
        </w:rPr>
        <w:t xml:space="preserve"> </w:t>
      </w:r>
      <w:r>
        <w:rPr>
          <w:iCs/>
          <w:i/>
        </w:rPr>
        <w:t xml:space="preserve">(Conjecture </w:t>
      </w:r>
      <w:hyperlink w:anchor="conj:boundary">
        <w:r>
          <w:rPr>
            <w:rStyle w:val="Hyperlink"/>
            <w:iCs/>
            <w:i/>
          </w:rPr>
          <w:t xml:space="preserve">7</w:t>
        </w:r>
      </w:hyperlink>
      <w:r>
        <w:rPr>
          <w:iCs/>
          <w:i/>
        </w:rPr>
        <w:t xml:space="preserve"> </w:t>
      </w:r>
      <w:r>
        <w:rPr>
          <w:iCs/>
          <w:i/>
        </w:rPr>
        <w:t xml:space="preserve">predicts it in general).</w:t>
      </w:r>
    </w:p>
    <w:p>
      <w:pPr>
        <w:pStyle w:val="BodyText"/>
      </w:pPr>
      <w:r>
        <w:rPr>
          <w:iCs/>
          <w:i/>
        </w:rPr>
        <w:t xml:space="preserve">Proof.</w:t>
      </w:r>
      <w:r>
        <w:t xml:space="preserve"> </w:t>
      </w:r>
      <w:r>
        <w:t xml:space="preserve">Unexpectedness is invariant under the automorphisms of</w:t>
      </w:r>
      <w:r>
        <w:t xml:space="preserve"> </w:t>
      </w:r>
      <m:oMath>
        <m:sSup>
          <m:e>
            <m:r>
              <m:rPr>
                <m:sty m:val="p"/>
                <m:scr m:val="double-struck"/>
              </m:rPr>
              <m:t>P</m:t>
            </m:r>
          </m:e>
          <m:sup>
            <m:r>
              <m:t>2</m:t>
            </m:r>
          </m:sup>
        </m:sSup>
      </m:oMath>
      <w:r>
        <w:t xml:space="preserve">, so this is a restatement of Theorem </w:t>
      </w:r>
      <w:hyperlink w:anchor="thm:main">
        <w:r>
          <w:rPr>
            <w:rStyle w:val="Hyperlink"/>
          </w:rPr>
          <w:t xml:space="preserve">5</w:t>
        </w:r>
      </w:hyperlink>
      <w:r>
        <w:t xml:space="preserve"> </w:t>
      </w:r>
      <w:r>
        <w:t xml:space="preserve">and the data of Section </w:t>
      </w:r>
      <w:hyperlink w:anchor="sec:computation">
        <w:r>
          <w:rPr>
            <w:rStyle w:val="Hyperlink"/>
          </w:rPr>
          <w:t xml:space="preserve">5</w:t>
        </w:r>
      </w:hyperlink>
      <w:r>
        <w:t xml:space="preserve"> </w:t>
      </w:r>
      <w:r>
        <w:t xml:space="preserve">under the coordinate change of Section </w:t>
      </w:r>
      <w:hyperlink w:anchor="sec:CI">
        <w:r>
          <w:rPr>
            <w:rStyle w:val="Hyperlink"/>
          </w:rPr>
          <w:t xml:space="preserve">2</w:t>
        </w:r>
      </w:hyperlink>
      <w:r>
        <w:t xml:space="preserve">. ◻</w:t>
      </w:r>
    </w:p>
    <w:bookmarkEnd w:id="31"/>
    <w:bookmarkStart w:id="32" w:name="concluding-remarks"/>
    <w:p>
      <w:pPr>
        <w:pStyle w:val="Heading1"/>
      </w:pPr>
      <w:r>
        <w:t xml:space="preserve">Concluding remarks</w:t>
      </w:r>
    </w:p>
    <w:p>
      <w:pPr>
        <w:pStyle w:val="FirstParagraph"/>
      </w:pPr>
      <w:r>
        <w:t xml:space="preserve">The mechanism isolated here — take a complete intersection</w:t>
      </w:r>
      <w:r>
        <w:t xml:space="preserve"> </w:t>
      </w:r>
      <m:oMath>
        <m:r>
          <m:t>Z</m:t>
        </m:r>
        <m:r>
          <m:rPr>
            <m:sty m:val="p"/>
          </m:rPr>
          <m:t>′</m:t>
        </m:r>
        <m:r>
          <m:rPr>
            <m:sty m:val="p"/>
          </m:rPr>
          <m:t>=</m:t>
        </m:r>
        <m:r>
          <m:t>C</m:t>
        </m:r>
        <m:r>
          <m:rPr>
            <m:sty m:val="p"/>
          </m:rPr>
          <m:t>∩</m:t>
        </m:r>
        <m:r>
          <m:t>V</m:t>
        </m:r>
        <m:d>
          <m:dPr>
            <m:begChr m:val="("/>
            <m:endChr m:val=")"/>
            <m:sepChr m:val=""/>
            <m:grow/>
          </m:dPr>
          <m:e>
            <m:r>
              <m:t>G</m:t>
            </m:r>
          </m:e>
        </m:d>
      </m:oMath>
      <w:r>
        <w:t xml:space="preserve"> </w:t>
      </w:r>
      <w:r>
        <w:t xml:space="preserve">of a conic with another curve, and adjoin one further point lying on</w:t>
      </w:r>
      <w:r>
        <w:t xml:space="preserve"> </w:t>
      </w:r>
      <m:oMath>
        <m:r>
          <m:t>G</m:t>
        </m:r>
      </m:oMath>
      <w:r>
        <w:t xml:space="preserve"> </w:t>
      </w:r>
      <w:r>
        <w:t xml:space="preserve">but not on</w:t>
      </w:r>
      <w:r>
        <w:t xml:space="preserve"> </w:t>
      </w:r>
      <m:oMath>
        <m:r>
          <m:t>C</m:t>
        </m:r>
      </m:oMath>
      <w:r>
        <w:t xml:space="preserve"> </w:t>
      </w:r>
      <w:r>
        <w:t xml:space="preserve">— is a natural way to try to manufacture unexpected curves, in the spirit of the</w:t>
      </w:r>
      <w:r>
        <w:t xml:space="preserve"> </w:t>
      </w:r>
      <w:r>
        <w:t xml:space="preserve">“</w:t>
      </w:r>
      <w:r>
        <w:t xml:space="preserve">complete intersection plus a point</w:t>
      </w:r>
      <w:r>
        <w:t xml:space="preserve">”</w:t>
      </w:r>
      <w:r>
        <w:t xml:space="preserve"> </w:t>
      </w:r>
      <w:r>
        <w:t xml:space="preserve">constructions that recur throughout the literature on unexpected hypersurfaces and failure of the Lefschetz property [2, 3]. Our computation shows that, at least for this specific symmetric family, the mechanism does not in fact produce unexpectedness: the extra point</w:t>
      </w:r>
      <w:r>
        <w:t xml:space="preserve"> </w:t>
      </w:r>
      <m:oMath>
        <m:sSub>
          <m:e>
            <m:r>
              <m:t>p</m:t>
            </m:r>
          </m:e>
          <m:sub>
            <m:r>
              <m:t>0</m:t>
            </m:r>
          </m:sub>
        </m:sSub>
      </m:oMath>
      <w:r>
        <w:t xml:space="preserve"> </w:t>
      </w:r>
      <w:r>
        <w:t xml:space="preserve">removes exactly the one dimension one would predict it removes (Proposition </w:t>
      </w:r>
      <w:hyperlink w:anchor="prop:hilbert">
        <w:r>
          <w:rPr>
            <w:rStyle w:val="Hyperlink"/>
          </w:rPr>
          <w:t xml:space="preserve">3</w:t>
        </w:r>
      </w:hyperlink>
      <w:r>
        <w:t xml:space="preserve">), and it does so</w:t>
      </w:r>
      <w:r>
        <w:t xml:space="preserve"> </w:t>
      </w:r>
      <w:r>
        <w:t xml:space="preserve">“</w:t>
      </w:r>
      <w:r>
        <w:t xml:space="preserve">generically enough</w:t>
      </w:r>
      <w:r>
        <w:t xml:space="preserve">”</w:t>
      </w:r>
      <w:r>
        <w:t xml:space="preserve"> </w:t>
      </w:r>
      <w:r>
        <w:t xml:space="preserve">that no excess dimension appears when a further general fat point is imposed (Theorem </w:t>
      </w:r>
      <w:hyperlink w:anchor="thm:main">
        <w:r>
          <w:rPr>
            <w:rStyle w:val="Hyperlink"/>
          </w:rPr>
          <w:t xml:space="preserve">5</w:t>
        </w:r>
      </w:hyperlink>
      <w:r>
        <w:t xml:space="preserve">). It would be interesting to know:</w:t>
      </w:r>
    </w:p>
    <w:p>
      <w:pPr>
        <w:numPr>
          <w:ilvl w:val="0"/>
          <w:numId w:val="1002"/>
        </w:numPr>
      </w:pPr>
      <w:r>
        <w:t xml:space="preserve">Whether Conjecture </w:t>
      </w:r>
      <w:hyperlink w:anchor="conj:boundary">
        <w:r>
          <w:rPr>
            <w:rStyle w:val="Hyperlink"/>
          </w:rPr>
          <w:t xml:space="preserve">7</w:t>
        </w:r>
      </w:hyperlink>
      <w:r>
        <w:t xml:space="preserve"> </w:t>
      </w:r>
      <w:r>
        <w:t xml:space="preserve">is true in general (i.e. for all</w:t>
      </w:r>
      <w:r>
        <w:t xml:space="preserve"> </w:t>
      </w:r>
      <m:oMath>
        <m:r>
          <m:t>r</m:t>
        </m:r>
        <m:r>
          <m:rPr>
            <m:sty m:val="p"/>
          </m:rPr>
          <m:t>,</m:t>
        </m:r>
        <m:r>
          <m:t>μ</m:t>
        </m:r>
      </m:oMath>
      <w:r>
        <w:t xml:space="preserve"> </w:t>
      </w:r>
      <w:r>
        <w:t xml:space="preserve">with</w:t>
      </w:r>
      <w:r>
        <w:t xml:space="preserve"> </w:t>
      </w:r>
      <m:oMath>
        <m:r>
          <m:t>r</m:t>
        </m:r>
        <m:r>
          <m:rPr>
            <m:sty m:val="p"/>
          </m:rPr>
          <m:t>≤</m:t>
        </m:r>
        <m:r>
          <m:t>μ</m:t>
        </m:r>
        <m:r>
          <m:rPr>
            <m:sty m:val="p"/>
          </m:rPr>
          <m:t>+</m:t>
        </m:r>
        <m:r>
          <m:t>1</m:t>
        </m:r>
      </m:oMath>
      <w:r>
        <w:t xml:space="preserve">), and if so, to find a uniform proof of the missing case</w:t>
      </w:r>
      <w:r>
        <w:t xml:space="preserve"> </w:t>
      </w:r>
      <m:oMath>
        <m:r>
          <m:t>d</m:t>
        </m:r>
        <m:r>
          <m:rPr>
            <m:sty m:val="p"/>
          </m:rPr>
          <m:t>=</m:t>
        </m:r>
        <m:r>
          <m:t>μ</m:t>
        </m:r>
        <m:r>
          <m:rPr>
            <m:sty m:val="p"/>
          </m:rPr>
          <m:t>+</m:t>
        </m:r>
        <m:r>
          <m:t>1</m:t>
        </m:r>
        <m:r>
          <m:rPr>
            <m:sty m:val="p"/>
          </m:rPr>
          <m:t>≥</m:t>
        </m:r>
        <m:r>
          <m:t>r</m:t>
        </m:r>
      </m:oMath>
      <w:r>
        <w:t xml:space="preserve">.</w:t>
      </w:r>
    </w:p>
    <w:p>
      <w:pPr>
        <w:numPr>
          <w:ilvl w:val="0"/>
          <w:numId w:val="1002"/>
        </w:numPr>
      </w:pPr>
      <w:r>
        <w:t xml:space="preserve">What happens when the extra point</w:t>
      </w:r>
      <w:r>
        <w:t xml:space="preserve"> </w:t>
      </w:r>
      <m:oMath>
        <m:sSub>
          <m:e>
            <m:r>
              <m:t>p</m:t>
            </m:r>
          </m:e>
          <m:sub>
            <m:r>
              <m:t>0</m:t>
            </m:r>
          </m:sub>
        </m:sSub>
      </m:oMath>
      <w:r>
        <w:t xml:space="preserve"> </w:t>
      </w:r>
      <w:r>
        <w:t xml:space="preserve">is replaced by a point that does</w:t>
      </w:r>
      <w:r>
        <w:t xml:space="preserve"> </w:t>
      </w:r>
      <w:r>
        <w:rPr>
          <w:iCs/>
          <w:i/>
        </w:rPr>
        <w:t xml:space="preserve">not</w:t>
      </w:r>
      <w:r>
        <w:t xml:space="preserve"> </w:t>
      </w:r>
      <w:r>
        <w:t xml:space="preserve">lie on</w:t>
      </w:r>
      <w:r>
        <w:t xml:space="preserve"> </w:t>
      </w:r>
      <m:oMath>
        <m:r>
          <m:t>G</m:t>
        </m:r>
      </m:oMath>
      <w:r>
        <w:t xml:space="preserve"> </w:t>
      </w:r>
      <w:r>
        <w:t xml:space="preserve">(equivalently, by a point of the real polygon’s configuration other than its center, or a genuinely generic extra point); the vanishing</w:t>
      </w:r>
      <w:r>
        <w:t xml:space="preserve"> </w:t>
      </w:r>
      <m:oMath>
        <m:r>
          <m:t>G</m:t>
        </m:r>
        <m:d>
          <m:dPr>
            <m:begChr m:val="("/>
            <m:endChr m:val=")"/>
            <m:sepChr m:val=""/>
            <m:grow/>
          </m:dPr>
          <m:e>
            <m:sSub>
              <m:e>
                <m:r>
                  <m:t>p</m:t>
                </m:r>
              </m:e>
              <m:sub>
                <m:r>
                  <m:t>0</m:t>
                </m:r>
              </m:sub>
            </m:sSub>
          </m:e>
        </m:d>
        <m:r>
          <m:rPr>
            <m:sty m:val="p"/>
          </m:rPr>
          <m:t>=</m:t>
        </m:r>
        <m:r>
          <m:t>0</m:t>
        </m:r>
      </m:oMath>
      <w:r>
        <w:t xml:space="preserve"> </w:t>
      </w:r>
      <w:r>
        <w:t xml:space="preserve">used throughout Section </w:t>
      </w:r>
      <w:hyperlink w:anchor="sec:CI">
        <w:r>
          <w:rPr>
            <w:rStyle w:val="Hyperlink"/>
          </w:rPr>
          <w:t xml:space="preserve">2</w:t>
        </w:r>
      </w:hyperlink>
      <w:r>
        <w:t xml:space="preserve"> </w:t>
      </w:r>
      <w:r>
        <w:t xml:space="preserve">was special to the center, and removing it changes the decomposition</w:t>
      </w:r>
      <w:r>
        <w:t xml:space="preserve"> </w:t>
      </w:r>
      <w:hyperlink w:anchor="eq:decomp">
        <w:r>
          <w:rPr>
            <w:rStyle w:val="Hyperlink"/>
          </w:rPr>
          <w:t xml:space="preserve">[eq:decomp]</w:t>
        </w:r>
      </w:hyperlink>
      <w:r>
        <w:t xml:space="preserve">.</w:t>
      </w:r>
    </w:p>
    <w:p>
      <w:pPr>
        <w:numPr>
          <w:ilvl w:val="0"/>
          <w:numId w:val="1002"/>
        </w:numPr>
      </w:pPr>
      <w:r>
        <w:t xml:space="preserve">Whether adjoining</w:t>
      </w:r>
      <w:r>
        <w:t xml:space="preserve"> </w:t>
      </w:r>
      <w:r>
        <w:rPr>
          <w:iCs/>
          <w:i/>
        </w:rPr>
        <w:t xml:space="preserve">two</w:t>
      </w:r>
      <w:r>
        <w:t xml:space="preserve"> </w:t>
      </w:r>
      <w:r>
        <w:t xml:space="preserve">points instead of one (e.g. the center together with a point at infinity, or two points related by the symmetry) can produce genuine unexpectedness for this family;</w:t>
      </w:r>
      <w:r>
        <w:t xml:space="preserve"> </w:t>
      </w:r>
      <w:r>
        <w:t xml:space="preserve">“</w:t>
      </w:r>
      <w:r>
        <w:t xml:space="preserve">one point is not enough</w:t>
      </w:r>
      <w:r>
        <w:t xml:space="preserve">”</w:t>
      </w:r>
      <w:r>
        <w:t xml:space="preserve"> </w:t>
      </w:r>
      <w:r>
        <w:t xml:space="preserve">is exactly what Theorem </w:t>
      </w:r>
      <w:hyperlink w:anchor="thm:main">
        <w:r>
          <w:rPr>
            <w:rStyle w:val="Hyperlink"/>
          </w:rPr>
          <w:t xml:space="preserve">5</w:t>
        </w:r>
      </w:hyperlink>
      <w:r>
        <w:t xml:space="preserve"> </w:t>
      </w:r>
      <w:r>
        <w:t xml:space="preserve">shows here, and the next natural test case is two points.</w:t>
      </w:r>
    </w:p>
    <w:p>
      <w:pPr>
        <w:pStyle w:val="FirstParagraph"/>
      </w:pPr>
      <w:r>
        <w:t xml:space="preserve">We leave these questions for future work.</w:t>
      </w:r>
    </w:p>
    <w:p>
      <w:pPr>
        <w:numPr>
          <w:ilvl w:val="0"/>
          <w:numId w:val="1003"/>
        </w:numPr>
      </w:pPr>
      <w:r>
        <w:t xml:space="preserve">D. Cook II, B. Harbourne, J. Migliore, U. Nagel,</w:t>
      </w:r>
      <w:r>
        <w:t xml:space="preserve"> </w:t>
      </w:r>
      <w:r>
        <w:rPr>
          <w:iCs/>
          <w:i/>
        </w:rPr>
        <w:t xml:space="preserve">Line arrangements and configurations of points with an unusual geometric property</w:t>
      </w:r>
      <w:r>
        <w:t xml:space="preserve">, Compositio Math.</w:t>
      </w:r>
      <w:r>
        <w:t xml:space="preserve"> </w:t>
      </w:r>
      <w:r>
        <w:rPr>
          <w:bCs/>
          <w:b/>
        </w:rPr>
        <w:t xml:space="preserve">154</w:t>
      </w:r>
      <w:r>
        <w:t xml:space="preserve"> </w:t>
      </w:r>
      <w:r>
        <w:t xml:space="preserve">(2018), 2150–2194.</w:t>
      </w:r>
    </w:p>
    <w:p>
      <w:pPr>
        <w:numPr>
          <w:ilvl w:val="0"/>
          <w:numId w:val="1003"/>
        </w:numPr>
      </w:pPr>
      <w:r>
        <w:t xml:space="preserve">B. Harbourne, J. Migliore, U. Nagel, Z. Teitler,</w:t>
      </w:r>
      <w:r>
        <w:t xml:space="preserve"> </w:t>
      </w:r>
      <w:r>
        <w:rPr>
          <w:iCs/>
          <w:i/>
        </w:rPr>
        <w:t xml:space="preserve">Unexpected hypersurfaces and where to find them</w:t>
      </w:r>
      <w:r>
        <w:t xml:space="preserve">, Michigan Math. J.</w:t>
      </w:r>
      <w:r>
        <w:t xml:space="preserve"> </w:t>
      </w:r>
      <w:r>
        <w:rPr>
          <w:bCs/>
          <w:b/>
        </w:rPr>
        <w:t xml:space="preserve">70</w:t>
      </w:r>
      <w:r>
        <w:t xml:space="preserve"> </w:t>
      </w:r>
      <w:r>
        <w:t xml:space="preserve">(2021), 301–332.</w:t>
      </w:r>
    </w:p>
    <w:p>
      <w:pPr>
        <w:numPr>
          <w:ilvl w:val="0"/>
          <w:numId w:val="1003"/>
        </w:numPr>
      </w:pPr>
      <w:r>
        <w:t xml:space="preserve">B. Harbourne, J. Migliore, U. Nagel,</w:t>
      </w:r>
      <w:r>
        <w:t xml:space="preserve"> </w:t>
      </w:r>
      <w:r>
        <w:rPr>
          <w:iCs/>
          <w:i/>
        </w:rPr>
        <w:t xml:space="preserve">Unexpected hypersurfaces and their consequences: a survey</w:t>
      </w:r>
      <w:r>
        <w:t xml:space="preserve">, arXiv:2303.13317 (2023).</w:t>
      </w:r>
    </w:p>
    <w:p>
      <w:pPr>
        <w:numPr>
          <w:ilvl w:val="0"/>
          <w:numId w:val="1003"/>
        </w:numPr>
      </w:pPr>
      <w:r>
        <w:t xml:space="preserve">M. Janasz, G. Malara, H. Tutaj-Gaśińska,</w:t>
      </w:r>
      <w:r>
        <w:t xml:space="preserve"> </w:t>
      </w:r>
      <w:r>
        <w:rPr>
          <w:iCs/>
          <w:i/>
        </w:rPr>
        <w:t xml:space="preserve">Unexpected hypersurfaces of type</w:t>
      </w:r>
      <w:r>
        <w:rPr>
          <w:iCs/>
          <w:i/>
        </w:rPr>
        <w:t xml:space="preserve"> </w:t>
      </w:r>
      <m:oMath>
        <m:d>
          <m:dPr>
            <m:begChr m:val="("/>
            <m:endChr m:val=")"/>
            <m:sepChr m:val=""/>
            <m:grow/>
          </m:dPr>
          <m:e>
            <m:r>
              <m:t>d</m:t>
            </m:r>
            <m:r>
              <m:rPr>
                <m:sty m:val="p"/>
              </m:rPr>
              <m:t>+</m:t>
            </m:r>
            <m:r>
              <m:t>k</m:t>
            </m:r>
            <m:r>
              <m:rPr>
                <m:sty m:val="p"/>
              </m:rPr>
              <m:t>,</m:t>
            </m:r>
            <m:r>
              <m:t>d</m:t>
            </m:r>
          </m:e>
        </m:d>
      </m:oMath>
      <w:r>
        <w:t xml:space="preserve">, arXiv:2511.10772 (2025).</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Roots of Unity on a Conic Plus One Point Never Support Unexpected Curves</dc:title>
  <dc:creator>Cursor Cloud Agent</dc:creator>
  <cp:keywords/>
  <dcterms:created xsi:type="dcterms:W3CDTF">2026-07-02T04:00:44Z</dcterms:created>
  <dcterms:modified xsi:type="dcterms:W3CDTF">2026-07-02T04:00:44Z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Unexpected curves — finite point sets Z\subset \mathbb{P}^2 for which a general fat point imposes fewer than the expected number of conditions on a linear system through Z — have been an active topic in algebraic geometry and commutative algebra since their introduction by Cook II, Harbourne, Migliore, and Nagel, with new constructions and classification results continuing to appear (e.g. the very recent work of Janasz–Malara–Tutaj-Gaśińska on unexpected hypersurfaces of type (d+k,d)). Nearly all known unexpected examples arise from configurations with unusually rich symmetry, and it is a standing theme in the subject to determine exactly which symmetric configurations do, and do not, exhibit the phenomenon. We study the family Z_n\subset\mathbb{P}^2 consisting of the vertices of a regular n-gon together with its center, for even n. Passing to the natural isotropic coordinates on \mathbb{P}^2, we show that the n vertices form a complete intersection of a smooth conic with a curve of degree n/2, and that the center point lies on neither of the two generating curves but on the vanishing locus of one of them. This structure yields a closed formula for the Hilbert function of the ideal of Z_n, and — via an elementary but robust argument using multiplication by units in Artinian truncations of local rings — a complete proof that Z_n never supports an unexpected curve of degree d and multiplicity \mu whenever d\ge \mu+2. We verify by exact symbolic (Gröbner-basis-free, purely linear-algebraic) computation that the same conclusion also holds for all smaller degrees d\le \mu+1 in every case we can check (n\le 12, \mu\le4), and we record this as a conjecture for the general boundary range. The paper is intended as a small, fully self-contained, and fully verified original contribution, in the spirit of the “one more point” constructions that pervade the unexpected-curves literature, showing that a natural symmetric candidate for unexpectedness in fact always behaves as expected.</vt:lpwstr>
  </property>
  <property fmtid="{D5CDD505-2E9C-101B-9397-08002B2CF9AE}" pid="3" name="date">
    <vt:lpwstr>2026-07-02</vt:lpwstr>
  </property>
</Properties>
</file>