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EC5" w:rsidRDefault="00CC535C">
      <w:pPr>
        <w:spacing w:after="191" w:line="259" w:lineRule="auto"/>
        <w:ind w:left="10" w:right="2" w:hanging="10"/>
        <w:jc w:val="center"/>
      </w:pPr>
      <w:r>
        <w:rPr>
          <w:b/>
        </w:rPr>
        <w:t xml:space="preserve">МИНОБРНАУКИ РОССИИ </w:t>
      </w:r>
    </w:p>
    <w:p w:rsidR="00F46EC5" w:rsidRDefault="00CC535C">
      <w:pPr>
        <w:spacing w:after="191" w:line="259" w:lineRule="auto"/>
        <w:ind w:left="10" w:right="3" w:hanging="10"/>
        <w:jc w:val="center"/>
      </w:pPr>
      <w:r>
        <w:rPr>
          <w:b/>
        </w:rPr>
        <w:t xml:space="preserve">САНКТ-ПЕТЕРБУРГСКИЙ ГОСУДАРСТВЕННЫЙ </w:t>
      </w:r>
    </w:p>
    <w:p w:rsidR="00F46EC5" w:rsidRDefault="00CC535C">
      <w:pPr>
        <w:spacing w:after="191" w:line="259" w:lineRule="auto"/>
        <w:ind w:left="10" w:right="3" w:hanging="10"/>
        <w:jc w:val="center"/>
      </w:pPr>
      <w:r>
        <w:rPr>
          <w:b/>
        </w:rPr>
        <w:t xml:space="preserve">ЭЛЕКТРОТЕХНИЧЕСКИЙ УНИВЕРСИТЕТ </w:t>
      </w:r>
    </w:p>
    <w:p w:rsidR="00F46EC5" w:rsidRDefault="00CC535C">
      <w:pPr>
        <w:spacing w:after="191" w:line="259" w:lineRule="auto"/>
        <w:ind w:left="10" w:right="3" w:hanging="10"/>
        <w:jc w:val="center"/>
      </w:pPr>
      <w:r>
        <w:rPr>
          <w:b/>
        </w:rPr>
        <w:t xml:space="preserve">«ЛЭТИ» ИМ. В.И. УЛЬЯНОВА (ЛЕНИНА) </w:t>
      </w:r>
    </w:p>
    <w:p w:rsidR="00F46EC5" w:rsidRDefault="00CC535C">
      <w:pPr>
        <w:spacing w:after="129" w:line="259" w:lineRule="auto"/>
        <w:ind w:left="10" w:right="5" w:hanging="10"/>
        <w:jc w:val="center"/>
      </w:pPr>
      <w:r>
        <w:rPr>
          <w:b/>
        </w:rPr>
        <w:t xml:space="preserve">Кафедра математического обеспечения и применения ЭВМ </w:t>
      </w:r>
    </w:p>
    <w:p w:rsidR="00F46EC5" w:rsidRDefault="00CC535C">
      <w:pPr>
        <w:spacing w:after="131" w:line="259" w:lineRule="auto"/>
        <w:ind w:left="68" w:firstLine="0"/>
        <w:jc w:val="center"/>
      </w:pPr>
      <w:r>
        <w:t xml:space="preserve"> </w:t>
      </w:r>
    </w:p>
    <w:p w:rsidR="00F46EC5" w:rsidRDefault="00CC535C">
      <w:pPr>
        <w:spacing w:after="131" w:line="259" w:lineRule="auto"/>
        <w:ind w:left="68" w:firstLine="0"/>
        <w:jc w:val="center"/>
      </w:pPr>
      <w:r>
        <w:t xml:space="preserve"> </w:t>
      </w:r>
    </w:p>
    <w:p w:rsidR="00F46EC5" w:rsidRDefault="00CC535C">
      <w:pPr>
        <w:spacing w:after="132" w:line="259" w:lineRule="auto"/>
        <w:ind w:left="68" w:firstLine="0"/>
        <w:jc w:val="center"/>
      </w:pPr>
      <w:r>
        <w:t xml:space="preserve"> </w:t>
      </w:r>
    </w:p>
    <w:p w:rsidR="00F46EC5" w:rsidRDefault="00CC535C">
      <w:pPr>
        <w:spacing w:after="133" w:line="259" w:lineRule="auto"/>
        <w:ind w:left="68" w:firstLine="0"/>
        <w:jc w:val="center"/>
      </w:pPr>
      <w:r>
        <w:t xml:space="preserve"> </w:t>
      </w:r>
    </w:p>
    <w:p w:rsidR="00F46EC5" w:rsidRDefault="00CC535C">
      <w:pPr>
        <w:spacing w:after="131" w:line="259" w:lineRule="auto"/>
        <w:ind w:left="68" w:firstLine="0"/>
        <w:jc w:val="center"/>
      </w:pPr>
      <w:r>
        <w:t xml:space="preserve"> </w:t>
      </w:r>
    </w:p>
    <w:p w:rsidR="00F46EC5" w:rsidRDefault="00CC535C">
      <w:pPr>
        <w:spacing w:after="192" w:line="259" w:lineRule="auto"/>
        <w:ind w:left="68" w:firstLine="0"/>
        <w:jc w:val="center"/>
      </w:pPr>
      <w:r>
        <w:t xml:space="preserve"> </w:t>
      </w:r>
    </w:p>
    <w:p w:rsidR="001A3689" w:rsidRDefault="001A3689">
      <w:pPr>
        <w:spacing w:after="6" w:line="397" w:lineRule="auto"/>
        <w:ind w:left="2917" w:right="2911" w:hanging="10"/>
        <w:jc w:val="center"/>
        <w:rPr>
          <w:b/>
        </w:rPr>
      </w:pPr>
      <w:r>
        <w:rPr>
          <w:b/>
        </w:rPr>
        <w:t xml:space="preserve">ОТЧЕТ </w:t>
      </w:r>
    </w:p>
    <w:p w:rsidR="00F46EC5" w:rsidRDefault="001A3689">
      <w:pPr>
        <w:spacing w:after="6" w:line="397" w:lineRule="auto"/>
        <w:ind w:left="2917" w:right="2911" w:hanging="10"/>
        <w:jc w:val="center"/>
      </w:pPr>
      <w:bookmarkStart w:id="0" w:name="_GoBack"/>
      <w:bookmarkEnd w:id="0"/>
      <w:r>
        <w:rPr>
          <w:b/>
        </w:rPr>
        <w:t xml:space="preserve">по лабораторной </w:t>
      </w:r>
      <w:r w:rsidR="00CC535C">
        <w:rPr>
          <w:b/>
        </w:rPr>
        <w:t>работе №4</w:t>
      </w:r>
      <w:r w:rsidR="00CC535C">
        <w:t xml:space="preserve"> </w:t>
      </w:r>
    </w:p>
    <w:p w:rsidR="00F46EC5" w:rsidRDefault="00CC535C">
      <w:pPr>
        <w:spacing w:after="191" w:line="259" w:lineRule="auto"/>
        <w:ind w:left="10" w:right="1" w:hanging="10"/>
        <w:jc w:val="center"/>
      </w:pPr>
      <w:r>
        <w:rPr>
          <w:b/>
        </w:rPr>
        <w:t>по дисциплине «Объектно-</w:t>
      </w:r>
      <w:r>
        <w:rPr>
          <w:b/>
        </w:rPr>
        <w:t xml:space="preserve">ориентированное программирование» </w:t>
      </w:r>
    </w:p>
    <w:p w:rsidR="00F46EC5" w:rsidRDefault="00CC535C">
      <w:pPr>
        <w:spacing w:after="126" w:line="259" w:lineRule="auto"/>
        <w:ind w:left="10" w:right="3" w:hanging="10"/>
        <w:jc w:val="center"/>
      </w:pPr>
      <w:r>
        <w:rPr>
          <w:b/>
        </w:rPr>
        <w:t xml:space="preserve">Тема: Умные указатели </w:t>
      </w:r>
    </w:p>
    <w:p w:rsidR="00F46EC5" w:rsidRDefault="00CC535C">
      <w:pPr>
        <w:spacing w:after="131" w:line="259" w:lineRule="auto"/>
        <w:ind w:left="68" w:firstLine="0"/>
        <w:jc w:val="center"/>
      </w:pPr>
      <w:r>
        <w:t xml:space="preserve"> </w:t>
      </w:r>
    </w:p>
    <w:p w:rsidR="00F46EC5" w:rsidRDefault="00CC535C">
      <w:pPr>
        <w:spacing w:after="131" w:line="259" w:lineRule="auto"/>
        <w:ind w:left="68" w:firstLine="0"/>
        <w:jc w:val="center"/>
      </w:pPr>
      <w:r>
        <w:t xml:space="preserve"> </w:t>
      </w:r>
    </w:p>
    <w:p w:rsidR="00F46EC5" w:rsidRDefault="00CC535C">
      <w:pPr>
        <w:spacing w:after="133" w:line="259" w:lineRule="auto"/>
        <w:ind w:left="68" w:firstLine="0"/>
        <w:jc w:val="center"/>
      </w:pPr>
      <w:r>
        <w:t xml:space="preserve"> </w:t>
      </w:r>
    </w:p>
    <w:p w:rsidR="00F46EC5" w:rsidRDefault="00CC535C">
      <w:pPr>
        <w:spacing w:after="131" w:line="259" w:lineRule="auto"/>
        <w:ind w:left="68" w:firstLine="0"/>
        <w:jc w:val="center"/>
      </w:pPr>
      <w:r>
        <w:t xml:space="preserve"> </w:t>
      </w:r>
    </w:p>
    <w:p w:rsidR="00F46EC5" w:rsidRDefault="00CC535C">
      <w:pPr>
        <w:spacing w:after="131" w:line="259" w:lineRule="auto"/>
        <w:ind w:left="68" w:firstLine="0"/>
        <w:jc w:val="center"/>
      </w:pPr>
      <w:r>
        <w:t xml:space="preserve"> </w:t>
      </w:r>
    </w:p>
    <w:p w:rsidR="00F46EC5" w:rsidRDefault="00CC535C">
      <w:pPr>
        <w:spacing w:after="131" w:line="259" w:lineRule="auto"/>
        <w:ind w:left="68" w:firstLine="0"/>
        <w:jc w:val="center"/>
      </w:pPr>
      <w:r>
        <w:t xml:space="preserve"> </w:t>
      </w:r>
    </w:p>
    <w:p w:rsidR="00F46EC5" w:rsidRDefault="00CC535C">
      <w:pPr>
        <w:spacing w:after="455" w:line="259" w:lineRule="auto"/>
        <w:ind w:left="0" w:firstLine="0"/>
        <w:jc w:val="left"/>
      </w:pPr>
      <w:r>
        <w:t xml:space="preserve"> </w:t>
      </w:r>
    </w:p>
    <w:p w:rsidR="00F46EC5" w:rsidRDefault="001A3689">
      <w:pPr>
        <w:tabs>
          <w:tab w:val="center" w:pos="4364"/>
          <w:tab w:val="right" w:pos="9359"/>
        </w:tabs>
        <w:spacing w:line="259" w:lineRule="auto"/>
        <w:ind w:left="0" w:firstLine="0"/>
        <w:jc w:val="left"/>
      </w:pPr>
      <w:r>
        <w:t xml:space="preserve">Студент гр. 7303 </w:t>
      </w:r>
      <w:r>
        <w:tab/>
        <w:t xml:space="preserve"> </w:t>
      </w:r>
      <w:r>
        <w:tab/>
        <w:t>Батурин И.</w:t>
      </w:r>
    </w:p>
    <w:p w:rsidR="00F46EC5" w:rsidRDefault="00CC535C">
      <w:pPr>
        <w:spacing w:after="328" w:line="259" w:lineRule="auto"/>
        <w:ind w:left="425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621790" cy="6097"/>
                <wp:effectExtent l="0" t="0" r="0" b="0"/>
                <wp:docPr id="1569" name="Group 1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1790" cy="6097"/>
                          <a:chOff x="0" y="0"/>
                          <a:chExt cx="1621790" cy="6097"/>
                        </a:xfrm>
                      </wpg:grpSpPr>
                      <wps:wsp>
                        <wps:cNvPr id="1996" name="Shape 1996"/>
                        <wps:cNvSpPr/>
                        <wps:spPr>
                          <a:xfrm>
                            <a:off x="0" y="0"/>
                            <a:ext cx="16217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1790" h="9144">
                                <a:moveTo>
                                  <a:pt x="0" y="0"/>
                                </a:moveTo>
                                <a:lnTo>
                                  <a:pt x="1621790" y="0"/>
                                </a:lnTo>
                                <a:lnTo>
                                  <a:pt x="16217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9" style="width:127.7pt;height:0.480042pt;mso-position-horizontal-relative:char;mso-position-vertical-relative:line" coordsize="16217,60">
                <v:shape id="Shape 1997" style="position:absolute;width:16217;height:91;left:0;top:0;" coordsize="1621790,9144" path="m0,0l1621790,0l16217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46EC5" w:rsidRDefault="00CC535C">
      <w:pPr>
        <w:tabs>
          <w:tab w:val="center" w:pos="4364"/>
          <w:tab w:val="right" w:pos="9359"/>
        </w:tabs>
        <w:spacing w:line="259" w:lineRule="auto"/>
        <w:ind w:left="0" w:firstLine="0"/>
        <w:jc w:val="left"/>
      </w:pPr>
      <w:r>
        <w:t xml:space="preserve">Преподаватель </w:t>
      </w:r>
      <w:r>
        <w:tab/>
        <w:t xml:space="preserve"> </w:t>
      </w:r>
      <w:r>
        <w:tab/>
      </w:r>
      <w:proofErr w:type="spellStart"/>
      <w:r>
        <w:t>Размочаева</w:t>
      </w:r>
      <w:proofErr w:type="spellEnd"/>
      <w:r>
        <w:t xml:space="preserve"> Н.В. </w:t>
      </w:r>
    </w:p>
    <w:p w:rsidR="00F46EC5" w:rsidRDefault="00CC535C">
      <w:pPr>
        <w:spacing w:after="4" w:line="259" w:lineRule="auto"/>
        <w:ind w:left="424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630934" cy="6097"/>
                <wp:effectExtent l="0" t="0" r="0" b="0"/>
                <wp:docPr id="1570" name="Group 1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934" cy="6097"/>
                          <a:chOff x="0" y="0"/>
                          <a:chExt cx="1630934" cy="6097"/>
                        </a:xfrm>
                      </wpg:grpSpPr>
                      <wps:wsp>
                        <wps:cNvPr id="1998" name="Shape 1998"/>
                        <wps:cNvSpPr/>
                        <wps:spPr>
                          <a:xfrm>
                            <a:off x="0" y="0"/>
                            <a:ext cx="16309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934" h="9144">
                                <a:moveTo>
                                  <a:pt x="0" y="0"/>
                                </a:moveTo>
                                <a:lnTo>
                                  <a:pt x="1630934" y="0"/>
                                </a:lnTo>
                                <a:lnTo>
                                  <a:pt x="16309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0" style="width:128.42pt;height:0.480042pt;mso-position-horizontal-relative:char;mso-position-vertical-relative:line" coordsize="16309,60">
                <v:shape id="Shape 1999" style="position:absolute;width:16309;height:91;left:0;top:0;" coordsize="1630934,9144" path="m0,0l1630934,0l163093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46EC5" w:rsidRDefault="00CC535C">
      <w:pPr>
        <w:spacing w:after="131" w:line="259" w:lineRule="auto"/>
        <w:ind w:left="68" w:firstLine="0"/>
        <w:jc w:val="center"/>
      </w:pPr>
      <w:r>
        <w:t xml:space="preserve"> </w:t>
      </w:r>
    </w:p>
    <w:p w:rsidR="00F46EC5" w:rsidRDefault="00CC535C" w:rsidP="001A3689">
      <w:pPr>
        <w:spacing w:after="131" w:line="259" w:lineRule="auto"/>
        <w:ind w:left="68" w:firstLine="0"/>
        <w:jc w:val="center"/>
      </w:pPr>
      <w:r>
        <w:t xml:space="preserve"> </w:t>
      </w:r>
    </w:p>
    <w:p w:rsidR="00F46EC5" w:rsidRDefault="00CC535C">
      <w:pPr>
        <w:spacing w:after="133" w:line="259" w:lineRule="auto"/>
        <w:ind w:left="10" w:right="3" w:hanging="10"/>
        <w:jc w:val="center"/>
      </w:pPr>
      <w:r>
        <w:t xml:space="preserve">Санкт-Петербург </w:t>
      </w:r>
    </w:p>
    <w:p w:rsidR="00F46EC5" w:rsidRDefault="00CC535C">
      <w:pPr>
        <w:spacing w:after="133" w:line="259" w:lineRule="auto"/>
        <w:ind w:left="10" w:right="4" w:hanging="10"/>
        <w:jc w:val="center"/>
      </w:pPr>
      <w:r>
        <w:t>2019</w:t>
      </w:r>
      <w:r>
        <w:rPr>
          <w:b/>
        </w:rPr>
        <w:t xml:space="preserve"> </w:t>
      </w:r>
    </w:p>
    <w:p w:rsidR="00F46EC5" w:rsidRDefault="00CC535C">
      <w:pPr>
        <w:spacing w:after="129" w:line="259" w:lineRule="auto"/>
        <w:ind w:left="703" w:hanging="10"/>
        <w:jc w:val="left"/>
      </w:pPr>
      <w:r>
        <w:rPr>
          <w:b/>
        </w:rPr>
        <w:lastRenderedPageBreak/>
        <w:t xml:space="preserve">Цель работы. </w:t>
      </w:r>
    </w:p>
    <w:p w:rsidR="00F46EC5" w:rsidRDefault="00CC535C">
      <w:pPr>
        <w:ind w:left="-15" w:firstLine="708"/>
      </w:pPr>
      <w:r>
        <w:t xml:space="preserve">Реализация умного указателя разделяемого владения объектом, с функциями, аналогичными по функционалу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shared_ptr</w:t>
      </w:r>
      <w:proofErr w:type="spellEnd"/>
      <w:r>
        <w:t xml:space="preserve">. </w:t>
      </w:r>
    </w:p>
    <w:p w:rsidR="00F46EC5" w:rsidRDefault="00CC535C">
      <w:pPr>
        <w:spacing w:after="194" w:line="259" w:lineRule="auto"/>
        <w:ind w:left="708" w:firstLine="0"/>
        <w:jc w:val="left"/>
      </w:pPr>
      <w:r>
        <w:t xml:space="preserve"> </w:t>
      </w:r>
    </w:p>
    <w:p w:rsidR="00F46EC5" w:rsidRDefault="00CC535C">
      <w:pPr>
        <w:spacing w:after="181" w:line="259" w:lineRule="auto"/>
        <w:ind w:left="703" w:hanging="10"/>
        <w:jc w:val="left"/>
      </w:pPr>
      <w:r>
        <w:rPr>
          <w:b/>
        </w:rPr>
        <w:t xml:space="preserve">Постановка задачи. </w:t>
      </w:r>
    </w:p>
    <w:p w:rsidR="00F46EC5" w:rsidRDefault="00CC535C">
      <w:pPr>
        <w:spacing w:after="187"/>
        <w:ind w:left="-15" w:firstLine="708"/>
      </w:pPr>
      <w:r>
        <w:t xml:space="preserve">Реализовать конструкторы, операторы, методы собственного класса умного указателя </w:t>
      </w:r>
      <w:proofErr w:type="spellStart"/>
      <w:r>
        <w:t>shared_ptr</w:t>
      </w:r>
      <w:proofErr w:type="spellEnd"/>
      <w:r>
        <w:t xml:space="preserve"> </w:t>
      </w:r>
      <w:r>
        <w:t xml:space="preserve">для возможности его применения в коде, с поведением, аналогичным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shared_ptr</w:t>
      </w:r>
      <w:proofErr w:type="spellEnd"/>
      <w:r>
        <w:t>. Реализованный класс должен также иметь поддержку полиморфизма, а именно: копирование указателей на полиморфные объекты и сравнение умных указателей как указателей на хранимые</w:t>
      </w:r>
      <w:r>
        <w:t xml:space="preserve"> объекты. </w:t>
      </w:r>
    </w:p>
    <w:p w:rsidR="001A3689" w:rsidRDefault="001A3689">
      <w:pPr>
        <w:spacing w:after="187"/>
        <w:ind w:left="-15" w:firstLine="708"/>
      </w:pPr>
    </w:p>
    <w:p w:rsidR="00F46EC5" w:rsidRDefault="00CC535C">
      <w:pPr>
        <w:spacing w:after="181" w:line="259" w:lineRule="auto"/>
        <w:ind w:left="703" w:hanging="10"/>
        <w:jc w:val="left"/>
      </w:pPr>
      <w:r>
        <w:rPr>
          <w:b/>
        </w:rPr>
        <w:t xml:space="preserve">Выполнение работы. </w:t>
      </w:r>
    </w:p>
    <w:p w:rsidR="00F46EC5" w:rsidRDefault="00CC535C">
      <w:pPr>
        <w:ind w:left="-15" w:firstLine="708"/>
      </w:pPr>
      <w:r>
        <w:t xml:space="preserve">Класс </w:t>
      </w:r>
      <w:proofErr w:type="spellStart"/>
      <w:r>
        <w:t>shared_ptr</w:t>
      </w:r>
      <w:proofErr w:type="spellEnd"/>
      <w:r>
        <w:t xml:space="preserve"> содержит два приватных поля: </w:t>
      </w:r>
      <w:proofErr w:type="spellStart"/>
      <w:r>
        <w:t>ptr</w:t>
      </w:r>
      <w:proofErr w:type="spellEnd"/>
      <w:r>
        <w:t xml:space="preserve"> и </w:t>
      </w:r>
      <w:proofErr w:type="spellStart"/>
      <w:r>
        <w:t>counter</w:t>
      </w:r>
      <w:proofErr w:type="spellEnd"/>
      <w:r>
        <w:t xml:space="preserve"> – указатели на хранимый объект и на счетчик количества умных указателей на тот же объект. </w:t>
      </w:r>
      <w:r>
        <w:t xml:space="preserve">Ниже приведен порядок реализации публичных функций класса. </w:t>
      </w:r>
    </w:p>
    <w:p w:rsidR="00F46EC5" w:rsidRDefault="00CC535C">
      <w:pPr>
        <w:numPr>
          <w:ilvl w:val="0"/>
          <w:numId w:val="1"/>
        </w:numPr>
        <w:ind w:hanging="360"/>
      </w:pPr>
      <w:r>
        <w:t xml:space="preserve">Класс имеет два конструктора: принимающий стандартный указатель и конструктор копирования, а также деструктор. </w:t>
      </w:r>
    </w:p>
    <w:p w:rsidR="00F46EC5" w:rsidRDefault="00CC535C">
      <w:pPr>
        <w:numPr>
          <w:ilvl w:val="0"/>
          <w:numId w:val="1"/>
        </w:numPr>
        <w:ind w:hanging="360"/>
      </w:pPr>
      <w:r>
        <w:t xml:space="preserve">Реализованы оператор присваивания (копирующий), оператор приведения типа </w:t>
      </w:r>
      <w:proofErr w:type="spellStart"/>
      <w:proofErr w:type="gramStart"/>
      <w:r>
        <w:t>bool</w:t>
      </w:r>
      <w:proofErr w:type="spellEnd"/>
      <w:r>
        <w:t>(</w:t>
      </w:r>
      <w:proofErr w:type="gramEnd"/>
      <w:r>
        <w:t>) (</w:t>
      </w:r>
      <w:proofErr w:type="spellStart"/>
      <w:r>
        <w:t>true</w:t>
      </w:r>
      <w:proofErr w:type="spellEnd"/>
      <w:r>
        <w:t xml:space="preserve">, если ненулевой указатель), операторы * </w:t>
      </w:r>
    </w:p>
    <w:p w:rsidR="00F46EC5" w:rsidRDefault="00CC535C">
      <w:pPr>
        <w:ind w:left="1068" w:firstLine="0"/>
      </w:pPr>
      <w:r>
        <w:t xml:space="preserve">и -&gt;, возвращающие ссылку и указатель на хранимый объект соответственно. </w:t>
      </w:r>
    </w:p>
    <w:p w:rsidR="00F46EC5" w:rsidRDefault="00CC535C" w:rsidP="001A3689">
      <w:pPr>
        <w:numPr>
          <w:ilvl w:val="0"/>
          <w:numId w:val="1"/>
        </w:numPr>
        <w:spacing w:after="684"/>
        <w:ind w:hanging="360"/>
      </w:pPr>
      <w:r>
        <w:t xml:space="preserve">Реализованы методы </w:t>
      </w:r>
      <w:proofErr w:type="spellStart"/>
      <w:r>
        <w:t>use_count</w:t>
      </w:r>
      <w:proofErr w:type="spellEnd"/>
      <w:r>
        <w:t>, возвращающий число указат</w:t>
      </w:r>
      <w:r>
        <w:t xml:space="preserve">елей на хранимый объект; </w:t>
      </w:r>
      <w:proofErr w:type="spellStart"/>
      <w:r>
        <w:t>swap</w:t>
      </w:r>
      <w:proofErr w:type="spellEnd"/>
      <w:r>
        <w:t xml:space="preserve">, меняющий содержимое заданного и текущего указателя; </w:t>
      </w:r>
      <w:proofErr w:type="spellStart"/>
      <w:r>
        <w:t>reset</w:t>
      </w:r>
      <w:proofErr w:type="spellEnd"/>
      <w:r>
        <w:t xml:space="preserve">, заменяющий текущий указатель на объект заданным. </w:t>
      </w:r>
    </w:p>
    <w:p w:rsidR="00F46EC5" w:rsidRDefault="00CC535C">
      <w:pPr>
        <w:numPr>
          <w:ilvl w:val="0"/>
          <w:numId w:val="1"/>
        </w:numPr>
        <w:ind w:hanging="360"/>
      </w:pPr>
      <w:r>
        <w:lastRenderedPageBreak/>
        <w:t xml:space="preserve">Для поддержки полиморфизма модифицированы конструктор копирования, оператор присваивания, а также реализован оператор ==, это сделано путем объявления дружественным класса </w:t>
      </w:r>
      <w:proofErr w:type="spellStart"/>
      <w:r>
        <w:t>shared_ptr</w:t>
      </w:r>
      <w:proofErr w:type="spellEnd"/>
      <w:r>
        <w:t xml:space="preserve"> с </w:t>
      </w:r>
    </w:p>
    <w:p w:rsidR="00F46EC5" w:rsidRDefault="00CC535C">
      <w:pPr>
        <w:ind w:left="1068" w:firstLine="0"/>
      </w:pPr>
      <w:r>
        <w:t>другим типом указателя, и добавлением этой сигнатуры к модифицированны</w:t>
      </w:r>
      <w:r>
        <w:t xml:space="preserve">м и созданным функциям. </w:t>
      </w:r>
    </w:p>
    <w:p w:rsidR="00F46EC5" w:rsidRDefault="00CC535C">
      <w:pPr>
        <w:spacing w:after="181" w:line="259" w:lineRule="auto"/>
        <w:ind w:left="703" w:hanging="10"/>
        <w:jc w:val="left"/>
      </w:pPr>
      <w:r>
        <w:rPr>
          <w:b/>
        </w:rPr>
        <w:t>Выводы.</w:t>
      </w:r>
      <w:r>
        <w:t xml:space="preserve"> </w:t>
      </w:r>
    </w:p>
    <w:p w:rsidR="00F46EC5" w:rsidRDefault="00CC535C" w:rsidP="001A3689">
      <w:pPr>
        <w:spacing w:after="10021"/>
        <w:ind w:left="-15" w:firstLine="708"/>
      </w:pPr>
      <w:r>
        <w:t xml:space="preserve">В ходе работы на языке C++ был реализован умный указатель разделяемого владения объектом </w:t>
      </w:r>
      <w:proofErr w:type="spellStart"/>
      <w:r>
        <w:t>shared_ptr</w:t>
      </w:r>
      <w:proofErr w:type="spellEnd"/>
      <w:r>
        <w:t xml:space="preserve">, с поддержкой полиморфного использования. </w:t>
      </w:r>
      <w:r>
        <w:rPr>
          <w:sz w:val="24"/>
        </w:rPr>
        <w:t xml:space="preserve"> </w:t>
      </w:r>
    </w:p>
    <w:sectPr w:rsidR="00F46EC5" w:rsidSect="001A3689">
      <w:footerReference w:type="default" r:id="rId7"/>
      <w:pgSz w:w="11906" w:h="16838"/>
      <w:pgMar w:top="1190" w:right="845" w:bottom="714" w:left="1702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35C" w:rsidRDefault="00CC535C" w:rsidP="001A3689">
      <w:pPr>
        <w:spacing w:after="0" w:line="240" w:lineRule="auto"/>
      </w:pPr>
      <w:r>
        <w:separator/>
      </w:r>
    </w:p>
  </w:endnote>
  <w:endnote w:type="continuationSeparator" w:id="0">
    <w:p w:rsidR="00CC535C" w:rsidRDefault="00CC535C" w:rsidP="001A3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7481926"/>
      <w:docPartObj>
        <w:docPartGallery w:val="Page Numbers (Bottom of Page)"/>
        <w:docPartUnique/>
      </w:docPartObj>
    </w:sdtPr>
    <w:sdtContent>
      <w:p w:rsidR="001A3689" w:rsidRDefault="001A368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1A3689" w:rsidRDefault="001A36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35C" w:rsidRDefault="00CC535C" w:rsidP="001A3689">
      <w:pPr>
        <w:spacing w:after="0" w:line="240" w:lineRule="auto"/>
      </w:pPr>
      <w:r>
        <w:separator/>
      </w:r>
    </w:p>
  </w:footnote>
  <w:footnote w:type="continuationSeparator" w:id="0">
    <w:p w:rsidR="00CC535C" w:rsidRDefault="00CC535C" w:rsidP="001A3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53"/>
    <w:multiLevelType w:val="hybridMultilevel"/>
    <w:tmpl w:val="DC46183E"/>
    <w:lvl w:ilvl="0" w:tplc="6884E734">
      <w:start w:val="1"/>
      <w:numFmt w:val="decimal"/>
      <w:lvlText w:val="%1)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1A33A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5C8E2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BE6A0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36BDC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5C752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6C1A0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8C1A1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C295E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C5"/>
    <w:rsid w:val="001A3689"/>
    <w:rsid w:val="00CC535C"/>
    <w:rsid w:val="00F4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7E99"/>
  <w15:docId w15:val="{78AD24AC-9B6E-4907-85C9-8B3C82EC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" w:line="385" w:lineRule="auto"/>
      <w:ind w:left="478" w:hanging="37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3689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1A3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3689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Igor</cp:lastModifiedBy>
  <cp:revision>3</cp:revision>
  <cp:lastPrinted>2019-04-29T20:12:00Z</cp:lastPrinted>
  <dcterms:created xsi:type="dcterms:W3CDTF">2019-04-29T20:12:00Z</dcterms:created>
  <dcterms:modified xsi:type="dcterms:W3CDTF">2019-04-29T20:12:00Z</dcterms:modified>
</cp:coreProperties>
</file>