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МО ЭВМ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imes1421"/>
        <w:spacing w:lineRule="auto" w:line="360"/>
        <w:ind w:firstLine="567"/>
        <w:jc w:val="center"/>
        <w:rPr>
          <w:rStyle w:val="BookTitle"/>
          <w:caps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лабораторной работе №2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 «Наследование»</w:t>
      </w:r>
    </w:p>
    <w:p>
      <w:pPr>
        <w:pStyle w:val="Normal"/>
        <w:spacing w:lineRule="auto" w:line="360" w:before="0" w:after="0"/>
        <w:ind w:firstLine="567"/>
        <w:jc w:val="center"/>
        <w:rPr>
          <w:rStyle w:val="BookTitle"/>
        </w:rPr>
      </w:pPr>
      <w:r>
        <w:rPr/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/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firstLine="56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Студент гр. 7381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firstLine="567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Габов Е. С.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firstLine="56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firstLine="567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Жангиров Т. Р.</w:t>
            </w:r>
          </w:p>
        </w:tc>
      </w:tr>
    </w:tbl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2019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Ознакомиться с понятиями наследование, полиморфизм, абстрактный класс, изучить виртуальные функции, принцип их работы, способ организации в памяти, раннее и позднее связывания в языке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Cs/>
          <w:sz w:val="28"/>
          <w:szCs w:val="28"/>
        </w:rPr>
        <w:t>++. В соответствии с индивидуальным заданием разработать систему классов для представления геометрических фигур.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Shape,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Необходимо также обеспечить однозначную идентификацию каждого объекта.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Решение должно содержать: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Условие задания;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UML диаграмму разработанных классов;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Текстовое обоснование проектных решений;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Реализацию классов на языке С++.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Индивидуализация. 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Вариант 13 – реализовать систему классов для фигур: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параллелограмм;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Эллипс;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Сектор эллипса.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Обоснование проектных решений.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Для решения данной задачи эллипс, параллелограмм и сектор эллипса задаются схожим образом – 2 диагонали и у параллелограмма дополнительно угол между ними, у сектора эллипса угол развертки. Реализован абстрактный класс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Shape</w:t>
      </w:r>
      <w:r>
        <w:rPr>
          <w:rFonts w:cs="Times New Roman" w:ascii="Times New Roman" w:hAnsi="Times New Roman"/>
          <w:bCs/>
          <w:sz w:val="28"/>
          <w:szCs w:val="28"/>
        </w:rPr>
        <w:t xml:space="preserve">. Содержит информацию о 2-х диагоналях, а если некоторой фигуре нужно как-то добавить переменных это можно реализовать непосредственно в классе текущей фигуры. Для идентификации каждой фигуры введена статическая переменная в класса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Shape</w:t>
      </w:r>
      <w:r>
        <w:rPr>
          <w:rFonts w:cs="Times New Roman" w:ascii="Times New Roman" w:hAnsi="Times New Roman"/>
          <w:bCs/>
          <w:sz w:val="28"/>
          <w:szCs w:val="28"/>
        </w:rPr>
        <w:t xml:space="preserve"> – отслеживает сколько объектов классов создано и исходя из этого унифицирует каждый. Масштабирование, поворот и смена координат реализованы в классе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Shape</w:t>
      </w:r>
      <w:r>
        <w:rPr>
          <w:rFonts w:cs="Times New Roman" w:ascii="Times New Roman" w:hAnsi="Times New Roman"/>
          <w:bCs/>
          <w:sz w:val="28"/>
          <w:szCs w:val="28"/>
        </w:rPr>
        <w:t xml:space="preserve"> и не переопределяются в классах наследниках. Для добавления некоторой виртуальности – добавлены функции подсчета периметра и площади.    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диаграмма разработанных классов.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bCs/>
          <w:sz w:val="28"/>
          <w:szCs w:val="28"/>
        </w:rPr>
        <w:t xml:space="preserve"> диаграмма разработанных классов представлена в соседнем документе.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Выводы.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 ходе выполнения лабораторной работы была спроектирована система классов для работы с геометрическими фигурами в соответствии с индивидуальным заданием. В иерархии наследования были использованы виртуальные функции, базовый класс при этом является виртуальным (класс называется виртуальным, если содержит хотя бы одну виртуальную функцию). Были реализованы методы перемещения фигуры в заданные координаты, поворота на заданный угол, масштабирования на заданный коэффициент, была реализована однозначная идентификация объекта.</w:t>
      </w:r>
    </w:p>
    <w:p>
      <w:pPr>
        <w:pStyle w:val="Normal"/>
        <w:spacing w:lineRule="auto" w:line="259"/>
        <w:ind w:firstLine="567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59"/>
        <w:ind w:firstLine="567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ПРИЛОЖЕНИЕ А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tLeast" w:line="285" w:before="0" w:after="0"/>
        <w:contextualSpacing/>
        <w:rPr>
          <w:rFonts w:ascii="Consolas" w:hAnsi="Consolas" w:eastAsia="Times New Roman" w:cs="Times New Roman"/>
          <w:color w:val="24292E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24292E"/>
          <w:sz w:val="24"/>
          <w:szCs w:val="24"/>
          <w:lang w:val="en-US" w:eastAsia="ru-RU"/>
        </w:rPr>
        <w:t>Shape.h</w:t>
      </w:r>
    </w:p>
    <w:tbl>
      <w:tblPr>
        <w:tblW w:w="9355" w:type="dxa"/>
        <w:jc w:val="left"/>
        <w:tblInd w:w="0" w:type="dxa"/>
        <w:tblBorders/>
        <w:tblCellMar>
          <w:top w:w="0" w:type="dxa"/>
          <w:left w:w="150" w:type="dxa"/>
          <w:bottom w:w="0" w:type="dxa"/>
          <w:right w:w="150" w:type="dxa"/>
        </w:tblCellMar>
        <w:tblLook w:noVBand="1" w:val="04a0" w:noHBand="0" w:lastColumn="0" w:firstColumn="1" w:lastRow="0" w:firstRow="1"/>
      </w:tblPr>
      <w:tblGrid>
        <w:gridCol w:w="993"/>
        <w:gridCol w:w="8361"/>
      </w:tblGrid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#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include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pds"/>
                <w:rFonts w:cs="Segoe UI" w:ascii="Consolas" w:hAnsi="Consolas"/>
                <w:color w:val="032F62"/>
                <w:sz w:val="20"/>
                <w:szCs w:val="20"/>
              </w:rPr>
              <w:t>&lt;</w:t>
            </w:r>
            <w:r>
              <w:rPr>
                <w:rStyle w:val="Pls"/>
                <w:rFonts w:cs="Segoe UI" w:ascii="Consolas" w:hAnsi="Consolas"/>
                <w:color w:val="032F62"/>
                <w:sz w:val="20"/>
                <w:szCs w:val="20"/>
              </w:rPr>
              <w:t>iostream</w:t>
            </w:r>
            <w:r>
              <w:rPr>
                <w:rStyle w:val="Plpds"/>
                <w:rFonts w:cs="Segoe UI" w:ascii="Consolas" w:hAnsi="Consolas"/>
                <w:color w:val="032F62"/>
                <w:sz w:val="20"/>
                <w:szCs w:val="20"/>
              </w:rPr>
              <w:t>&gt;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#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include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pds"/>
                <w:rFonts w:cs="Segoe UI" w:ascii="Consolas" w:hAnsi="Consolas"/>
                <w:color w:val="032F62"/>
                <w:sz w:val="20"/>
                <w:szCs w:val="20"/>
              </w:rPr>
              <w:t>&lt;</w:t>
            </w:r>
            <w:r>
              <w:rPr>
                <w:rStyle w:val="Pls"/>
                <w:rFonts w:cs="Segoe UI" w:ascii="Consolas" w:hAnsi="Consolas"/>
                <w:color w:val="032F62"/>
                <w:sz w:val="20"/>
                <w:szCs w:val="20"/>
              </w:rPr>
              <w:t>cmath</w:t>
            </w:r>
            <w:r>
              <w:rPr>
                <w:rStyle w:val="Plpds"/>
                <w:rFonts w:cs="Segoe UI" w:ascii="Consolas" w:hAnsi="Consolas"/>
                <w:color w:val="032F62"/>
                <w:sz w:val="20"/>
                <w:szCs w:val="20"/>
              </w:rPr>
              <w:t>&gt;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#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include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pds"/>
                <w:rFonts w:cs="Segoe UI" w:ascii="Consolas" w:hAnsi="Consolas"/>
                <w:color w:val="032F62"/>
                <w:sz w:val="20"/>
                <w:szCs w:val="20"/>
              </w:rPr>
              <w:t>&lt;</w:t>
            </w:r>
            <w:r>
              <w:rPr>
                <w:rStyle w:val="Pls"/>
                <w:rFonts w:cs="Segoe UI" w:ascii="Consolas" w:hAnsi="Consolas"/>
                <w:color w:val="032F62"/>
                <w:sz w:val="20"/>
                <w:szCs w:val="20"/>
              </w:rPr>
              <w:t>string</w:t>
            </w:r>
            <w:r>
              <w:rPr>
                <w:rStyle w:val="Plpds"/>
                <w:rFonts w:cs="Segoe UI" w:ascii="Consolas" w:hAnsi="Consolas"/>
                <w:color w:val="032F62"/>
                <w:sz w:val="20"/>
                <w:szCs w:val="20"/>
              </w:rPr>
              <w:t>&gt;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#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include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pds"/>
                <w:rFonts w:cs="Segoe UI" w:ascii="Consolas" w:hAnsi="Consolas"/>
                <w:color w:val="032F62"/>
                <w:sz w:val="20"/>
                <w:szCs w:val="20"/>
              </w:rPr>
              <w:t>&lt;</w:t>
            </w:r>
            <w:r>
              <w:rPr>
                <w:rStyle w:val="Pls"/>
                <w:rFonts w:cs="Segoe UI" w:ascii="Consolas" w:hAnsi="Consolas"/>
                <w:color w:val="032F62"/>
                <w:sz w:val="20"/>
                <w:szCs w:val="20"/>
              </w:rPr>
              <w:t>vector</w:t>
            </w:r>
            <w:r>
              <w:rPr>
                <w:rStyle w:val="Plpds"/>
                <w:rFonts w:cs="Segoe UI" w:ascii="Consolas" w:hAnsi="Consolas"/>
                <w:color w:val="032F62"/>
                <w:sz w:val="20"/>
                <w:szCs w:val="20"/>
              </w:rPr>
              <w:t>&gt;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60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#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define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PI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</w:rPr>
              <w:t>3.14159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60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class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Point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int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x, y;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  <w:lang w:val="en-US"/>
              </w:rPr>
              <w:t>Point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(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int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x = 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  <w:lang w:val="en-US"/>
              </w:rPr>
              <w:t>0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,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int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y = 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  <w:lang w:val="en-US"/>
              </w:rPr>
              <w:t>0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): x(x), y(y){}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friend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std::ostream&amp;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operator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&lt;&lt;(std::ostream&amp;,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const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  <w:lang w:val="en-US"/>
              </w:rPr>
              <w:t>Point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&amp;);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friend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class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Parallelogram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  <w:lang w:val="en-US"/>
              </w:rPr>
              <w:t>Point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&amp;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operator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=(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  <w:lang w:val="en-US"/>
              </w:rPr>
              <w:t>Point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&amp; point){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  <w:lang w:val="en-US"/>
              </w:rPr>
              <w:t>this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-&gt;</w:t>
            </w:r>
            <w:r>
              <w:rPr>
                <w:rStyle w:val="Plsmi"/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x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= point.</w:t>
            </w:r>
            <w:r>
              <w:rPr>
                <w:rStyle w:val="Plsmi"/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x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; 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  <w:lang w:val="en-US"/>
              </w:rPr>
              <w:t>this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-&gt;</w:t>
            </w:r>
            <w:r>
              <w:rPr>
                <w:rStyle w:val="Plsmi"/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y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= point.</w:t>
            </w:r>
            <w:r>
              <w:rPr>
                <w:rStyle w:val="Plsmi"/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y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;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return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*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  <w:lang w:val="en-US"/>
              </w:rPr>
              <w:t>this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;}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};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60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class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Shape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protected: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static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unsigned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id;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static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std::string defaultColor;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</w:rPr>
              <w:t>Point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centre;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unsigned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D1, D2;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std::string color;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double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angle;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void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  <w:lang w:val="en-US"/>
              </w:rPr>
              <w:t>rotate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(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double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newAngle){angle += newAngle;}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void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  <w:lang w:val="en-US"/>
              </w:rPr>
              <w:t>multiplicateCoordinate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(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unsigned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k){D1*=k; D2*=k;}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void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  <w:lang w:val="en-US"/>
              </w:rPr>
              <w:t>changeCoordinate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(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  <w:lang w:val="en-US"/>
              </w:rPr>
              <w:t>Point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newCentre){centre = newCentre;}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void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  <w:lang w:val="en-US"/>
              </w:rPr>
              <w:t>setColor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(std::string newColor){color = newColor;}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virtual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double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calculatePerimeter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() = 0;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virtual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double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calculateArea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() = 0;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virtual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void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print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() = 0;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friend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std::ostream&amp;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operator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&lt;&lt;(std::ostream&amp;,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const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Shape&amp;);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};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60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class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Parallelogram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: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public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Shape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unsigned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id;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double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parAngle;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  <w:lang w:val="en-US"/>
              </w:rPr>
              <w:t>Parallelogram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(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  <w:lang w:val="en-US"/>
              </w:rPr>
              <w:t>Point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centre,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unsigned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D1,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unsigned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D2, std::string color,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double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newParAngle){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angle = 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</w:rPr>
              <w:t>0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; </w:t>
            </w:r>
            <w:r>
              <w:rPr>
                <w:rStyle w:val="Plc"/>
                <w:rFonts w:cs="Segoe UI" w:ascii="Consolas" w:hAnsi="Consolas"/>
                <w:color w:val="6A737D"/>
                <w:sz w:val="20"/>
                <w:szCs w:val="20"/>
              </w:rPr>
              <w:t>// default angle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id = Shape::id;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    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</w:rPr>
              <w:t>this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-&gt;</w:t>
            </w:r>
            <w:r>
              <w:rPr>
                <w:rStyle w:val="Plsmi"/>
                <w:rFonts w:cs="Segoe UI" w:ascii="Consolas" w:hAnsi="Consolas"/>
                <w:color w:val="24292E"/>
                <w:sz w:val="20"/>
                <w:szCs w:val="20"/>
              </w:rPr>
              <w:t>centre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= centre;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    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</w:rPr>
              <w:t>this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-&gt;</w:t>
            </w:r>
            <w:r>
              <w:rPr>
                <w:rStyle w:val="Plsmi"/>
                <w:rFonts w:cs="Segoe UI" w:ascii="Consolas" w:hAnsi="Consolas"/>
                <w:color w:val="24292E"/>
                <w:sz w:val="20"/>
                <w:szCs w:val="20"/>
              </w:rPr>
              <w:t>D1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= D1;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    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</w:rPr>
              <w:t>this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-&gt;</w:t>
            </w:r>
            <w:r>
              <w:rPr>
                <w:rStyle w:val="Plsmi"/>
                <w:rFonts w:cs="Segoe UI" w:ascii="Consolas" w:hAnsi="Consolas"/>
                <w:color w:val="24292E"/>
                <w:sz w:val="20"/>
                <w:szCs w:val="20"/>
              </w:rPr>
              <w:t>D2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= D2;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    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</w:rPr>
              <w:t>this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-&gt;</w:t>
            </w:r>
            <w:r>
              <w:rPr>
                <w:rStyle w:val="Plsmi"/>
                <w:rFonts w:cs="Segoe UI" w:ascii="Consolas" w:hAnsi="Consolas"/>
                <w:color w:val="24292E"/>
                <w:sz w:val="20"/>
                <w:szCs w:val="20"/>
              </w:rPr>
              <w:t>color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= color;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parAngle = newParAngle;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void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  <w:lang w:val="en-US"/>
              </w:rPr>
              <w:t>print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()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override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{std::cout &lt;&lt; *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  <w:lang w:val="en-US"/>
              </w:rPr>
              <w:t>this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;}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double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calculatePerimeter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();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double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calculateArea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();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friend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std::ostream&amp;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operator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&lt;&lt;(std::ostream&amp;,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const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Parallelogram&amp;);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};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60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class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Ellipse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: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public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Shape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unsigned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id;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  <w:lang w:val="en-US"/>
              </w:rPr>
              <w:t>Ellipse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(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  <w:lang w:val="en-US"/>
              </w:rPr>
              <w:t>Point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centre,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unsigned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D1,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unsigned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D2, std::string color){ </w:t>
            </w:r>
            <w:r>
              <w:rPr>
                <w:rStyle w:val="Plc"/>
                <w:rFonts w:cs="Segoe UI" w:ascii="Consolas" w:hAnsi="Consolas"/>
                <w:color w:val="6A737D"/>
                <w:sz w:val="20"/>
                <w:szCs w:val="20"/>
                <w:lang w:val="en-US"/>
              </w:rPr>
              <w:t xml:space="preserve">// </w:t>
            </w:r>
            <w:r>
              <w:rPr>
                <w:rStyle w:val="Plc"/>
                <w:rFonts w:cs="Segoe UI" w:ascii="Consolas" w:hAnsi="Consolas"/>
                <w:color w:val="6A737D"/>
                <w:sz w:val="20"/>
                <w:szCs w:val="20"/>
              </w:rPr>
              <w:t>инициализация</w:t>
            </w:r>
            <w:r>
              <w:rPr>
                <w:rStyle w:val="Plc"/>
                <w:rFonts w:cs="Segoe UI" w:ascii="Consolas" w:hAnsi="Consolas"/>
                <w:color w:val="6A737D"/>
                <w:sz w:val="20"/>
                <w:szCs w:val="20"/>
                <w:lang w:val="en-US"/>
              </w:rPr>
              <w:t xml:space="preserve"> </w:t>
            </w:r>
            <w:r>
              <w:rPr>
                <w:rStyle w:val="Plc"/>
                <w:rFonts w:cs="Segoe UI" w:ascii="Consolas" w:hAnsi="Consolas"/>
                <w:color w:val="6A737D"/>
                <w:sz w:val="20"/>
                <w:szCs w:val="20"/>
              </w:rPr>
              <w:t>через</w:t>
            </w:r>
            <w:r>
              <w:rPr>
                <w:rStyle w:val="Plc"/>
                <w:rFonts w:cs="Segoe UI" w:ascii="Consolas" w:hAnsi="Consolas"/>
                <w:color w:val="6A737D"/>
                <w:sz w:val="20"/>
                <w:szCs w:val="20"/>
                <w:lang w:val="en-US"/>
              </w:rPr>
              <w:t xml:space="preserve"> ":" ?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angle = 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</w:rPr>
              <w:t>0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; </w:t>
            </w:r>
            <w:r>
              <w:rPr>
                <w:rStyle w:val="Plc"/>
                <w:rFonts w:cs="Segoe UI" w:ascii="Consolas" w:hAnsi="Consolas"/>
                <w:color w:val="6A737D"/>
                <w:sz w:val="20"/>
                <w:szCs w:val="20"/>
              </w:rPr>
              <w:t>// default angle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    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id = Shape::id;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    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</w:rPr>
              <w:t>this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-&gt;</w:t>
            </w:r>
            <w:r>
              <w:rPr>
                <w:rStyle w:val="Plsmi"/>
                <w:rFonts w:cs="Segoe UI" w:ascii="Consolas" w:hAnsi="Consolas"/>
                <w:color w:val="24292E"/>
                <w:sz w:val="20"/>
                <w:szCs w:val="20"/>
              </w:rPr>
              <w:t>centre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= centre;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    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</w:rPr>
              <w:t>this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-&gt;</w:t>
            </w:r>
            <w:r>
              <w:rPr>
                <w:rStyle w:val="Plsmi"/>
                <w:rFonts w:cs="Segoe UI" w:ascii="Consolas" w:hAnsi="Consolas"/>
                <w:color w:val="24292E"/>
                <w:sz w:val="20"/>
                <w:szCs w:val="20"/>
              </w:rPr>
              <w:t>D1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= D1;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    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</w:rPr>
              <w:t>this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-&gt;</w:t>
            </w:r>
            <w:r>
              <w:rPr>
                <w:rStyle w:val="Plsmi"/>
                <w:rFonts w:cs="Segoe UI" w:ascii="Consolas" w:hAnsi="Consolas"/>
                <w:color w:val="24292E"/>
                <w:sz w:val="20"/>
                <w:szCs w:val="20"/>
              </w:rPr>
              <w:t>D2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= D2;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    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</w:rPr>
              <w:t>this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-&gt;</w:t>
            </w:r>
            <w:r>
              <w:rPr>
                <w:rStyle w:val="Plsmi"/>
                <w:rFonts w:cs="Segoe UI" w:ascii="Consolas" w:hAnsi="Consolas"/>
                <w:color w:val="24292E"/>
                <w:sz w:val="20"/>
                <w:szCs w:val="20"/>
              </w:rPr>
              <w:t>color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= color;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void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  <w:lang w:val="en-US"/>
              </w:rPr>
              <w:t>print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()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override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{std::cout &lt;&lt; *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  <w:lang w:val="en-US"/>
              </w:rPr>
              <w:t>this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;}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double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calculatePerimeter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();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double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calculateArea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();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friend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std::ostream&amp;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operator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&lt;&lt;(std::ostream&amp;,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const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Ellipse&amp;);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};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60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class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EllipseSector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: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public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Ellipse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unsigned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id;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double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sectorAngle;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public: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  <w:lang w:val="en-US"/>
              </w:rPr>
              <w:t>EllipseSector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(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  <w:lang w:val="en-US"/>
              </w:rPr>
              <w:t>Point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centre,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unsigned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D1,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unsigned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D2, std::string color,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double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newSectorAngle):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   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  <w:lang w:val="en-US"/>
              </w:rPr>
              <w:t>Ellipse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(centre, D1, D2, color), sectorAngle(newSectorAngle){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id = Shape::id;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void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  <w:lang w:val="en-US"/>
              </w:rPr>
              <w:t>print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()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override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{std::cout &lt;&lt; *</w:t>
            </w:r>
            <w:r>
              <w:rPr>
                <w:rStyle w:val="Plc1"/>
                <w:rFonts w:cs="Segoe UI" w:ascii="Consolas" w:hAnsi="Consolas"/>
                <w:color w:val="005CC5"/>
                <w:sz w:val="20"/>
                <w:szCs w:val="20"/>
                <w:lang w:val="en-US"/>
              </w:rPr>
              <w:t>this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>;}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double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calculatePerimeter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();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</w:rPr>
              <w:t>double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20"/>
                <w:szCs w:val="20"/>
              </w:rPr>
              <w:t>calculateArea</w:t>
            </w: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();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friend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std::ostream&amp;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operator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&lt;&lt;(std::ostream&amp;, </w:t>
            </w:r>
            <w:r>
              <w:rPr>
                <w:rStyle w:val="Plk"/>
                <w:rFonts w:cs="Segoe UI" w:ascii="Consolas" w:hAnsi="Consolas"/>
                <w:color w:val="D73A49"/>
                <w:sz w:val="20"/>
                <w:szCs w:val="20"/>
                <w:lang w:val="en-US"/>
              </w:rPr>
              <w:t>const</w:t>
            </w:r>
            <w:r>
              <w:rPr>
                <w:rFonts w:cs="Segoe UI" w:ascii="Consolas" w:hAnsi="Consolas"/>
                <w:color w:val="24292E"/>
                <w:sz w:val="20"/>
                <w:szCs w:val="20"/>
                <w:lang w:val="en-US"/>
              </w:rPr>
              <w:t xml:space="preserve"> EllipseSector&amp;);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  <w:t>};</w:t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60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/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61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160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>
              <w:rPr>
                <w:rFonts w:cs="Segoe UI" w:ascii="Consolas" w:hAnsi="Consolas"/>
                <w:color w:val="24292E"/>
                <w:sz w:val="20"/>
                <w:szCs w:val="20"/>
              </w:rPr>
            </w:r>
          </w:p>
        </w:tc>
      </w:tr>
    </w:tbl>
    <w:p>
      <w:pPr>
        <w:pStyle w:val="ListParagraph"/>
        <w:numPr>
          <w:ilvl w:val="0"/>
          <w:numId w:val="3"/>
        </w:numPr>
        <w:shd w:val="clear" w:color="auto" w:fill="FFFFFF"/>
        <w:spacing w:lineRule="atLeast" w:line="285" w:before="0" w:after="0"/>
        <w:contextualSpacing/>
        <w:rPr>
          <w:rFonts w:ascii="Consolas" w:hAnsi="Consolas" w:eastAsia="Times New Roman" w:cs="Times New Roman"/>
          <w:color w:val="24292E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24292E"/>
          <w:sz w:val="24"/>
          <w:szCs w:val="24"/>
          <w:lang w:val="en-US" w:eastAsia="ru-RU"/>
        </w:rPr>
        <w:t>Shape.cpp</w:t>
      </w:r>
    </w:p>
    <w:tbl>
      <w:tblPr>
        <w:tblW w:w="9355" w:type="dxa"/>
        <w:jc w:val="left"/>
        <w:tblInd w:w="0" w:type="dxa"/>
        <w:tblBorders/>
        <w:tblCellMar>
          <w:top w:w="0" w:type="dxa"/>
          <w:left w:w="150" w:type="dxa"/>
          <w:bottom w:w="0" w:type="dxa"/>
          <w:right w:w="150" w:type="dxa"/>
        </w:tblCellMar>
        <w:tblLook w:noVBand="1" w:val="04a0" w:noHBand="0" w:lastColumn="0" w:firstColumn="1" w:lastRow="0" w:firstRow="1"/>
      </w:tblPr>
      <w:tblGrid>
        <w:gridCol w:w="1190"/>
        <w:gridCol w:w="8164"/>
      </w:tblGrid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#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include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</w:rPr>
              <w:t>shape.h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</w:rPr>
              <w:t>"</w:t>
            </w:r>
          </w:p>
        </w:tc>
        <w:tc>
          <w:tcPr>
            <w:tcW w:w="8164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4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 w:before="0" w:after="1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unsigned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Shape::id =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std::string Shape::defaultColor =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white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tLeast" w:line="300" w:before="0" w:after="16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std::ostream&amp;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operator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&lt;&lt;(std::ostream&amp; out,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const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Point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&amp; point){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out &lt;&lt;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X: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point.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x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 Y: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point.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y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out;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std::ostream&amp;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operator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&lt;&lt;(std::ostream&amp; out,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const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Parallelogram&amp; par){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out &lt;&lt;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</w:rPr>
              <w:t>PARALLELOGRAM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&lt;&lt; std::endl;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out &lt;&lt;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CENTRE: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par.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centre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std::endl &lt;&lt;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      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D1: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par.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D1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std::endl &lt;&lt;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      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D2: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par.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D2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std::endl &lt;&lt;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      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COLOR: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par.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color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std::endl &lt;&lt;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      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ANGLE: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par.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angle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std::endl &lt;&lt;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      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PAR ANGLE: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par.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parAngle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std::endl;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out;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 w:before="0" w:after="1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std::ostream&amp;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operator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&lt;&lt;(std::ostream&amp; out,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const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Ellipse&amp; el){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out &lt;&lt;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</w:rPr>
              <w:t>ELLIPSE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&lt;&lt; std::endl;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out &lt;&lt;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CENTRE: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el.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centre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std::endl &lt;&lt;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      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D1: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el.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D1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std::endl &lt;&lt;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      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D2: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el.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D2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std::endl &lt;&lt;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      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COLOR: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el.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color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std::endl &lt;&lt;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      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ANGLE: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el.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angle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std::endl;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out;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 w:before="0" w:after="1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std::ostream&amp;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operator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&lt;&lt;(std::ostream&amp; out,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const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EllipseSector&amp; elS){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out &lt;&lt;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</w:rPr>
              <w:t>ELLIPSESECTOR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&lt;&lt; std::endl;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out &lt;&lt;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CENTRE: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elS.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centre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std::endl &lt;&lt;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      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D1: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elS.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D1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std::endl &lt;&lt;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      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D2: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elS.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D2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std::endl &lt;&lt;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      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COLOR: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elS.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color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std::endl &lt;&lt;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      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ANGLE: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elS.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angle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std::endl &lt;&lt;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      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 xml:space="preserve">SECTOR ANGLE: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elS.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sectorAngle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std::endl;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out;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 w:before="0" w:after="1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double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18"/>
                <w:szCs w:val="18"/>
              </w:rPr>
              <w:t>Parallelogram::calculatePerimeter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(){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2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*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sqrt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pow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(D1,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2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) +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pow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(D2,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2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) -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2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* D1 * D2 *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std::cos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(parAngle * PI /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180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)) +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      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2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*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sqrt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pow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(D1,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2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) +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pow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(D2,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2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) -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2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* D1 * D2 *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std::cos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((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180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- parAngle) * PI /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180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 w:before="0" w:after="1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double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18"/>
                <w:szCs w:val="18"/>
              </w:rPr>
              <w:t>Parallelogram::calculateArea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(){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0.5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* D1 * D2 *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std::sin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(parAngle * PI /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180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 w:before="0" w:after="1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double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18"/>
                <w:szCs w:val="18"/>
              </w:rPr>
              <w:t>Ellipse::calculatePerimeter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(){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4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* ((PI * D1 * D2 + (D1 - D2)) / (D1 + D2));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 w:before="0" w:after="1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double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18"/>
                <w:szCs w:val="18"/>
              </w:rPr>
              <w:t>Ellipse::calculateArea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(){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D1 * D2 * PI;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 w:before="0" w:after="1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double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18"/>
                <w:szCs w:val="18"/>
              </w:rPr>
              <w:t>EllipseSector::calculateArea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(){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</w:rPr>
              <w:t>Ellipse::calculateArea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() * sectorAngle /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</w:rPr>
              <w:t>180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 w:before="0" w:after="1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double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18"/>
                <w:szCs w:val="18"/>
              </w:rPr>
              <w:t>EllipseSector::calculatePerimeter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(){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</w:rPr>
              <w:t>Ellipse::calculatePerimeter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() * sectorAngle /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</w:rPr>
              <w:t>180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16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>
      <w:pPr>
        <w:pStyle w:val="ListParagraph"/>
        <w:shd w:val="clear" w:color="auto" w:fill="FFFFFF"/>
        <w:spacing w:lineRule="atLeast" w:line="285" w:before="0" w:after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1212" w:hanging="360"/>
      </w:pPr>
    </w:lvl>
    <w:lvl w:ilvl="1">
      <w:start w:val="1"/>
      <w:numFmt w:val="lowerLetter"/>
      <w:lvlText w:val="%2."/>
      <w:lvlJc w:val="left"/>
      <w:pPr>
        <w:ind w:left="1932" w:hanging="360"/>
      </w:pPr>
    </w:lvl>
    <w:lvl w:ilvl="2">
      <w:start w:val="1"/>
      <w:numFmt w:val="lowerRoman"/>
      <w:lvlText w:val="%3."/>
      <w:lvlJc w:val="right"/>
      <w:pPr>
        <w:ind w:left="2652" w:hanging="180"/>
      </w:pPr>
    </w:lvl>
    <w:lvl w:ilvl="3">
      <w:start w:val="1"/>
      <w:numFmt w:val="decimal"/>
      <w:lvlText w:val="%4."/>
      <w:lvlJc w:val="left"/>
      <w:pPr>
        <w:ind w:left="3372" w:hanging="360"/>
      </w:pPr>
    </w:lvl>
    <w:lvl w:ilvl="4">
      <w:start w:val="1"/>
      <w:numFmt w:val="lowerLetter"/>
      <w:lvlText w:val="%5."/>
      <w:lvlJc w:val="left"/>
      <w:pPr>
        <w:ind w:left="4092" w:hanging="360"/>
      </w:pPr>
    </w:lvl>
    <w:lvl w:ilvl="5">
      <w:start w:val="1"/>
      <w:numFmt w:val="lowerRoman"/>
      <w:lvlText w:val="%6."/>
      <w:lvlJc w:val="right"/>
      <w:pPr>
        <w:ind w:left="4812" w:hanging="180"/>
      </w:pPr>
    </w:lvl>
    <w:lvl w:ilvl="6">
      <w:start w:val="1"/>
      <w:numFmt w:val="decimal"/>
      <w:lvlText w:val="%7."/>
      <w:lvlJc w:val="left"/>
      <w:pPr>
        <w:ind w:left="5532" w:hanging="360"/>
      </w:pPr>
    </w:lvl>
    <w:lvl w:ilvl="7">
      <w:start w:val="1"/>
      <w:numFmt w:val="lowerLetter"/>
      <w:lvlText w:val="%8."/>
      <w:lvlJc w:val="left"/>
      <w:pPr>
        <w:ind w:left="6252" w:hanging="360"/>
      </w:pPr>
    </w:lvl>
    <w:lvl w:ilvl="8">
      <w:start w:val="1"/>
      <w:numFmt w:val="lowerRoman"/>
      <w:lvlText w:val="%9."/>
      <w:lvlJc w:val="right"/>
      <w:pPr>
        <w:ind w:left="6972" w:hanging="18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1212" w:hanging="360"/>
      </w:pPr>
    </w:lvl>
    <w:lvl w:ilvl="1">
      <w:start w:val="1"/>
      <w:numFmt w:val="lowerLetter"/>
      <w:lvlText w:val="%2."/>
      <w:lvlJc w:val="left"/>
      <w:pPr>
        <w:ind w:left="1932" w:hanging="360"/>
      </w:pPr>
    </w:lvl>
    <w:lvl w:ilvl="2">
      <w:start w:val="1"/>
      <w:numFmt w:val="lowerRoman"/>
      <w:lvlText w:val="%3."/>
      <w:lvlJc w:val="right"/>
      <w:pPr>
        <w:ind w:left="2652" w:hanging="180"/>
      </w:pPr>
    </w:lvl>
    <w:lvl w:ilvl="3">
      <w:start w:val="1"/>
      <w:numFmt w:val="decimal"/>
      <w:lvlText w:val="%4."/>
      <w:lvlJc w:val="left"/>
      <w:pPr>
        <w:ind w:left="3372" w:hanging="360"/>
      </w:pPr>
    </w:lvl>
    <w:lvl w:ilvl="4">
      <w:start w:val="1"/>
      <w:numFmt w:val="lowerLetter"/>
      <w:lvlText w:val="%5."/>
      <w:lvlJc w:val="left"/>
      <w:pPr>
        <w:ind w:left="4092" w:hanging="360"/>
      </w:pPr>
    </w:lvl>
    <w:lvl w:ilvl="5">
      <w:start w:val="1"/>
      <w:numFmt w:val="lowerRoman"/>
      <w:lvlText w:val="%6."/>
      <w:lvlJc w:val="right"/>
      <w:pPr>
        <w:ind w:left="4812" w:hanging="180"/>
      </w:pPr>
    </w:lvl>
    <w:lvl w:ilvl="6">
      <w:start w:val="1"/>
      <w:numFmt w:val="decimal"/>
      <w:lvlText w:val="%7."/>
      <w:lvlJc w:val="left"/>
      <w:pPr>
        <w:ind w:left="5532" w:hanging="360"/>
      </w:pPr>
    </w:lvl>
    <w:lvl w:ilvl="7">
      <w:start w:val="1"/>
      <w:numFmt w:val="lowerLetter"/>
      <w:lvlText w:val="%8."/>
      <w:lvlJc w:val="left"/>
      <w:pPr>
        <w:ind w:left="6252" w:hanging="360"/>
      </w:pPr>
    </w:lvl>
    <w:lvl w:ilvl="8">
      <w:start w:val="1"/>
      <w:numFmt w:val="lowerRoman"/>
      <w:lvlText w:val="%9."/>
      <w:lvlJc w:val="right"/>
      <w:pPr>
        <w:ind w:left="6972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e58af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link w:val="Times1420"/>
    <w:qFormat/>
    <w:locked/>
    <w:rsid w:val="001e58af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1e58af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d13dd0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30e28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8"/>
    <w:uiPriority w:val="99"/>
    <w:semiHidden/>
    <w:qFormat/>
    <w:rsid w:val="00130e28"/>
    <w:rPr>
      <w:sz w:val="20"/>
      <w:szCs w:val="20"/>
    </w:rPr>
  </w:style>
  <w:style w:type="character" w:styleId="Style15" w:customStyle="1">
    <w:name w:val="Тема примечания Знак"/>
    <w:basedOn w:val="Style14"/>
    <w:link w:val="aa"/>
    <w:uiPriority w:val="99"/>
    <w:semiHidden/>
    <w:qFormat/>
    <w:rsid w:val="00130e28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ac"/>
    <w:uiPriority w:val="99"/>
    <w:semiHidden/>
    <w:qFormat/>
    <w:rsid w:val="00130e28"/>
    <w:rPr>
      <w:rFonts w:ascii="Segoe UI" w:hAnsi="Segoe UI" w:cs="Segoe UI"/>
      <w:sz w:val="18"/>
      <w:szCs w:val="18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227f6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7227f6"/>
    <w:rPr>
      <w:rFonts w:ascii="Courier New" w:hAnsi="Courier New" w:eastAsia="Times New Roman" w:cs="Courier New"/>
      <w:sz w:val="20"/>
      <w:szCs w:val="20"/>
    </w:rPr>
  </w:style>
  <w:style w:type="character" w:styleId="Hljsselectortag" w:customStyle="1">
    <w:name w:val="hljs-selector-tag"/>
    <w:basedOn w:val="DefaultParagraphFont"/>
    <w:qFormat/>
    <w:rsid w:val="007227f6"/>
    <w:rPr/>
  </w:style>
  <w:style w:type="character" w:styleId="Hljsselectorclass" w:customStyle="1">
    <w:name w:val="hljs-selector-class"/>
    <w:basedOn w:val="DefaultParagraphFont"/>
    <w:qFormat/>
    <w:rsid w:val="007227f6"/>
    <w:rPr/>
  </w:style>
  <w:style w:type="character" w:styleId="Plk" w:customStyle="1">
    <w:name w:val="pl-k"/>
    <w:basedOn w:val="DefaultParagraphFont"/>
    <w:qFormat/>
    <w:rsid w:val="00502516"/>
    <w:rPr/>
  </w:style>
  <w:style w:type="character" w:styleId="Plen" w:customStyle="1">
    <w:name w:val="pl-en"/>
    <w:basedOn w:val="DefaultParagraphFont"/>
    <w:qFormat/>
    <w:rsid w:val="00502516"/>
    <w:rPr/>
  </w:style>
  <w:style w:type="character" w:styleId="Pls" w:customStyle="1">
    <w:name w:val="pl-s"/>
    <w:basedOn w:val="DefaultParagraphFont"/>
    <w:qFormat/>
    <w:rsid w:val="00502516"/>
    <w:rPr/>
  </w:style>
  <w:style w:type="character" w:styleId="Plpds" w:customStyle="1">
    <w:name w:val="pl-pds"/>
    <w:basedOn w:val="DefaultParagraphFont"/>
    <w:qFormat/>
    <w:rsid w:val="00502516"/>
    <w:rPr/>
  </w:style>
  <w:style w:type="character" w:styleId="Plc1" w:customStyle="1">
    <w:name w:val="pl-c1"/>
    <w:basedOn w:val="DefaultParagraphFont"/>
    <w:qFormat/>
    <w:rsid w:val="00502516"/>
    <w:rPr/>
  </w:style>
  <w:style w:type="character" w:styleId="Plsmi" w:customStyle="1">
    <w:name w:val="pl-smi"/>
    <w:basedOn w:val="DefaultParagraphFont"/>
    <w:qFormat/>
    <w:rsid w:val="00502516"/>
    <w:rPr/>
  </w:style>
  <w:style w:type="character" w:styleId="Plc" w:customStyle="1">
    <w:name w:val="pl-c"/>
    <w:basedOn w:val="DefaultParagraphFont"/>
    <w:qFormat/>
    <w:rsid w:val="00502516"/>
    <w:rPr/>
  </w:style>
  <w:style w:type="character" w:styleId="ListLabel1">
    <w:name w:val="ListLabel 1"/>
    <w:qFormat/>
    <w:rPr>
      <w:i w:val="fals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"/>
    <w:qFormat/>
    <w:rsid w:val="001e58af"/>
    <w:pPr>
      <w:tabs>
        <w:tab w:val="left" w:pos="709" w:leader="none"/>
      </w:tabs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00810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a9"/>
    <w:uiPriority w:val="99"/>
    <w:semiHidden/>
    <w:unhideWhenUsed/>
    <w:qFormat/>
    <w:rsid w:val="00130e2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b"/>
    <w:uiPriority w:val="99"/>
    <w:semiHidden/>
    <w:unhideWhenUsed/>
    <w:qFormat/>
    <w:rsid w:val="00130e28"/>
    <w:pPr/>
    <w:rPr>
      <w:b/>
      <w:bCs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130e2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227f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Caption">
    <w:name w:val="caption"/>
    <w:basedOn w:val="Normal"/>
    <w:uiPriority w:val="35"/>
    <w:unhideWhenUsed/>
    <w:qFormat/>
    <w:rsid w:val="00de2644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66F1A-9367-4681-933E-1500EC64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Application>LibreOffice/6.0.7.3$Linux_X86_64 LibreOffice_project/00m0$Build-3</Application>
  <Pages>9</Pages>
  <Words>931</Words>
  <Characters>6178</Characters>
  <CharactersWithSpaces>7459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2019-02-13T19:24:00Z</dcterms:created>
  <dc:creator>Michael Minullin</dc:creator>
  <dc:description/>
  <dc:language>ru-RU</dc:language>
  <cp:lastModifiedBy/>
  <cp:lastPrinted>2019-02-14T09:18:00Z</cp:lastPrinted>
  <dcterms:modified xsi:type="dcterms:W3CDTF">2019-04-11T08:00:17Z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