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9361-1562034796545" w:id="1"/>
      <w:bookmarkEnd w:id="1"/>
      <w:r>
        <w:rPr/>
        <w:t>and 	al,1101111B	变为大写</w:t>
      </w:r>
    </w:p>
    <w:p>
      <w:pPr/>
      <w:bookmarkStart w:name="1430-1562034821128" w:id="2"/>
      <w:bookmarkEnd w:id="2"/>
      <w:r>
        <w:rPr/>
        <w:t>or 	al,0010000B 	变为小写</w:t>
      </w:r>
    </w:p>
    <w:p>
      <w:pPr/>
      <w:bookmarkStart w:name="7813-1562037158146" w:id="3"/>
      <w:bookmarkEnd w:id="3"/>
    </w:p>
    <w:p>
      <w:pPr/>
      <w:bookmarkStart w:name="2310-1562045666707" w:id="4"/>
      <w:bookmarkEnd w:id="4"/>
      <w:r>
        <w:rPr/>
        <w:t>0-9		+30h</w:t>
      </w:r>
    </w:p>
    <w:p>
      <w:pPr/>
      <w:bookmarkStart w:name="1897-1562045680968" w:id="5"/>
      <w:bookmarkEnd w:id="5"/>
      <w:r>
        <w:rPr/>
        <w:t>10-15	+37h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2022-02-25T11:32:16Z</dcterms:created>
  <dc:creator>Apache POI</dc:creator>
</cp:coreProperties>
</file>