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1"/>
        <w:spacing w:line="240" w:lineRule="auto" w:before="0" w:after="0"/>
      </w:pPr>
      <w:bookmarkStart w:name="8322-1580180708436" w:id="1"/>
      <w:bookmarkEnd w:id="1"/>
      <w:r>
        <w:rPr>
          <w:rFonts w:ascii="微软雅黑" w:hAnsi="微软雅黑" w:cs="微软雅黑" w:eastAsia="微软雅黑"/>
          <w:b w:val="true"/>
          <w:sz w:val="42"/>
        </w:rPr>
        <w:t>软件生存周期</w:t>
      </w:r>
    </w:p>
    <w:p>
      <w:pPr/>
      <w:bookmarkStart w:name="3570-1580181122288" w:id="2"/>
      <w:bookmarkEnd w:id="2"/>
      <w:r>
        <w:rPr/>
        <w:t>可行性研究与计划</w:t>
      </w:r>
    </w:p>
    <w:p>
      <w:pPr/>
      <w:bookmarkStart w:name="4926-1580181101131" w:id="3"/>
      <w:bookmarkEnd w:id="3"/>
      <w:r>
        <w:rPr/>
        <w:t>需求分析</w:t>
      </w:r>
    </w:p>
    <w:p>
      <w:pPr/>
      <w:bookmarkStart w:name="4870-1580181106144" w:id="4"/>
      <w:bookmarkEnd w:id="4"/>
      <w:r>
        <w:rPr/>
        <w:t>总体设计</w:t>
      </w:r>
    </w:p>
    <w:p>
      <w:pPr/>
      <w:bookmarkStart w:name="7514-1580287983817" w:id="5"/>
      <w:bookmarkEnd w:id="5"/>
    </w:p>
    <w:p>
      <w:pPr>
        <w:pStyle w:val="1"/>
        <w:spacing w:line="240" w:lineRule="auto" w:before="0" w:after="0"/>
      </w:pPr>
      <w:bookmarkStart w:name="2631-1580287984478" w:id="6"/>
      <w:bookmarkEnd w:id="6"/>
      <w:r>
        <w:rPr>
          <w:rFonts w:ascii="微软雅黑" w:hAnsi="微软雅黑" w:cs="微软雅黑" w:eastAsia="微软雅黑"/>
          <w:b w:val="true"/>
          <w:sz w:val="42"/>
        </w:rPr>
        <w:t>常用软件过程模型</w:t>
      </w:r>
    </w:p>
    <w:p>
      <w:pPr>
        <w:pStyle w:val="2"/>
        <w:spacing w:line="240" w:lineRule="auto" w:before="0" w:after="0"/>
      </w:pPr>
      <w:bookmarkStart w:name="4958-1580287992188" w:id="7"/>
      <w:bookmarkEnd w:id="7"/>
      <w:r>
        <w:rPr>
          <w:rFonts w:ascii="微软雅黑" w:hAnsi="微软雅黑" w:cs="微软雅黑" w:eastAsia="微软雅黑"/>
          <w:b w:val="true"/>
          <w:sz w:val="30"/>
        </w:rPr>
        <w:t>瀑布模型</w:t>
      </w:r>
    </w:p>
    <w:p>
      <w:pPr/>
      <w:bookmarkStart w:name="5100-1580288529311" w:id="8"/>
      <w:bookmarkEnd w:id="8"/>
      <w:r>
        <w:drawing>
          <wp:inline distT="0" distR="0" distB="0" distL="0">
            <wp:extent cx="5267325" cy="4467018"/>
            <wp:docPr id="0" name="Drawing 0" descr="clipboard.png"/>
            <a:graphic xmlns:a="http://schemas.openxmlformats.org/drawingml/2006/main">
              <a:graphicData uri="http://schemas.openxmlformats.org/drawingml/2006/picture">
                <pic:pic xmlns:pic="http://schemas.openxmlformats.org/drawingml/2006/picture">
                  <pic:nvPicPr>
                    <pic:cNvPr id="0" name="Picture 0" descr="clipboard.png"/>
                    <pic:cNvPicPr>
                      <a:picLocks noChangeAspect="true"/>
                    </pic:cNvPicPr>
                  </pic:nvPicPr>
                  <pic:blipFill>
                    <a:blip r:embed="rId3"/>
                    <a:stretch>
                      <a:fillRect/>
                    </a:stretch>
                  </pic:blipFill>
                  <pic:spPr>
                    <a:xfrm>
                      <a:off x="0" y="0"/>
                      <a:ext cx="5267325" cy="4467018"/>
                    </a:xfrm>
                    <a:prstGeom prst="rect">
                      <a:avLst/>
                    </a:prstGeom>
                  </pic:spPr>
                </pic:pic>
              </a:graphicData>
            </a:graphic>
          </wp:inline>
        </w:drawing>
      </w:r>
    </w:p>
    <w:p>
      <w:pPr/>
      <w:bookmarkStart w:name="2350-1580287994815" w:id="9"/>
      <w:bookmarkEnd w:id="9"/>
      <w:r>
        <w:rPr/>
        <w:t>1.阶段具有依赖性和顺序性</w:t>
      </w:r>
    </w:p>
    <w:p>
      <w:pPr/>
      <w:bookmarkStart w:name="8714-1580288614777" w:id="10"/>
      <w:bookmarkEnd w:id="10"/>
      <w:r>
        <w:rPr/>
        <w:t>2.推迟实现观点</w:t>
      </w:r>
    </w:p>
    <w:p>
      <w:pPr>
        <w:ind w:firstLine="420"/>
      </w:pPr>
      <w:bookmarkStart w:name="4545-1580288640310" w:id="11"/>
      <w:bookmarkEnd w:id="11"/>
      <w:r>
        <w:rPr/>
        <w:t>瀑布模型在编码前设置系统分析、系统设计，推迟程序物理实现，保证工期扎实</w:t>
      </w:r>
    </w:p>
    <w:p>
      <w:pPr/>
      <w:bookmarkStart w:name="5687-1580288667499" w:id="12"/>
      <w:bookmarkEnd w:id="12"/>
      <w:r>
        <w:rPr/>
        <w:t>3.质量保证观点</w:t>
      </w:r>
    </w:p>
    <w:p>
      <w:pPr>
        <w:ind w:firstLine="420"/>
      </w:pPr>
      <w:bookmarkStart w:name="2698-1580288747299" w:id="13"/>
      <w:bookmarkEnd w:id="13"/>
      <w:r>
        <w:rPr/>
        <w:t>坚持每个阶段必须完成完整，准确的文档</w:t>
      </w:r>
    </w:p>
    <w:p>
      <w:pPr>
        <w:ind w:firstLine="420"/>
      </w:pPr>
      <w:bookmarkStart w:name="7946-1580288759279" w:id="14"/>
      <w:bookmarkEnd w:id="14"/>
      <w:r>
        <w:rPr/>
        <w:t>坚持每个阶段结束前对文档评审</w:t>
      </w:r>
    </w:p>
    <w:p>
      <w:pPr/>
      <w:bookmarkStart w:name="1053-1580288960442" w:id="15"/>
      <w:bookmarkEnd w:id="15"/>
      <w:r>
        <w:drawing>
          <wp:inline distT="0" distR="0" distB="0" distL="0">
            <wp:extent cx="5267325" cy="4313156"/>
            <wp:docPr id="1" name="Drawing 1" descr="clipboard.png"/>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true"/>
                    </pic:cNvPicPr>
                  </pic:nvPicPr>
                  <pic:blipFill>
                    <a:blip r:embed="rId4"/>
                    <a:stretch>
                      <a:fillRect/>
                    </a:stretch>
                  </pic:blipFill>
                  <pic:spPr>
                    <a:xfrm>
                      <a:off x="0" y="0"/>
                      <a:ext cx="5267325" cy="4313156"/>
                    </a:xfrm>
                    <a:prstGeom prst="rect">
                      <a:avLst/>
                    </a:prstGeom>
                  </pic:spPr>
                </pic:pic>
              </a:graphicData>
            </a:graphic>
          </wp:inline>
        </w:drawing>
      </w:r>
    </w:p>
    <w:p>
      <w:pPr/>
      <w:bookmarkStart w:name="1642-1580288936378" w:id="16"/>
      <w:bookmarkEnd w:id="16"/>
      <w:r>
        <w:rPr/>
        <w:t>优点：提高软件质量、降低维护成本，缓解软件危机</w:t>
      </w:r>
    </w:p>
    <w:p>
      <w:pPr/>
      <w:bookmarkStart w:name="8249-1580289018723" w:id="17"/>
      <w:bookmarkEnd w:id="17"/>
      <w:r>
        <w:rPr/>
        <w:t>缺点：缺乏灵活性、无法解决需求不明确的问题。用户不经过实践提出的需求不切实际。</w:t>
      </w:r>
    </w:p>
    <w:p>
      <w:pPr/>
      <w:bookmarkStart w:name="6930-1580288994613" w:id="18"/>
      <w:bookmarkEnd w:id="18"/>
      <w:r>
        <w:rPr>
          <w:b w:val="true"/>
          <w:sz w:val="30"/>
        </w:rPr>
        <w:t>快速原型模型</w:t>
      </w:r>
    </w:p>
    <w:p>
      <w:pPr/>
      <w:bookmarkStart w:name="6093-1580289466427" w:id="19"/>
      <w:bookmarkEnd w:id="19"/>
      <w:r>
        <w:rPr/>
        <w:t>快速建立反映用户主要需求的原型系统，反复由用户评价更改需求</w:t>
      </w:r>
    </w:p>
    <w:p>
      <w:pPr/>
      <w:bookmarkStart w:name="1692-1580289548421" w:id="20"/>
      <w:bookmarkEnd w:id="20"/>
      <w:r>
        <w:drawing>
          <wp:inline distT="0" distR="0" distB="0" distL="0">
            <wp:extent cx="5267325" cy="3703477"/>
            <wp:docPr id="2" name="Drawing 2" descr="clipboard.png"/>
            <a:graphic xmlns:a="http://schemas.openxmlformats.org/drawingml/2006/main">
              <a:graphicData uri="http://schemas.openxmlformats.org/drawingml/2006/picture">
                <pic:pic xmlns:pic="http://schemas.openxmlformats.org/drawingml/2006/picture">
                  <pic:nvPicPr>
                    <pic:cNvPr id="0" name="Picture 2" descr="clipboard.png"/>
                    <pic:cNvPicPr>
                      <a:picLocks noChangeAspect="true"/>
                    </pic:cNvPicPr>
                  </pic:nvPicPr>
                  <pic:blipFill>
                    <a:blip r:embed="rId5"/>
                    <a:stretch>
                      <a:fillRect/>
                    </a:stretch>
                  </pic:blipFill>
                  <pic:spPr>
                    <a:xfrm>
                      <a:off x="0" y="0"/>
                      <a:ext cx="5267325" cy="3703477"/>
                    </a:xfrm>
                    <a:prstGeom prst="rect">
                      <a:avLst/>
                    </a:prstGeom>
                  </pic:spPr>
                </pic:pic>
              </a:graphicData>
            </a:graphic>
          </wp:inline>
        </w:drawing>
      </w:r>
    </w:p>
    <w:p>
      <w:pPr/>
      <w:bookmarkStart w:name="6990-1580288000005" w:id="21"/>
      <w:bookmarkEnd w:id="21"/>
      <w:r>
        <w:rPr/>
        <w:t>优点：确定需求优于瀑布模型；提供学习手段，通过开发原型和演示开发模型对开发者和使用者了解系统都有积极作用；有的软件原型可以作为最终产品的一部分</w:t>
      </w:r>
    </w:p>
    <w:p>
      <w:pPr/>
      <w:bookmarkStart w:name="9130-1580289654692" w:id="22"/>
      <w:bookmarkEnd w:id="22"/>
      <w:r>
        <w:rPr/>
        <w:t>缺点：产品质量可能偏低，原型系统内部结构可能不好</w:t>
      </w:r>
    </w:p>
    <w:p>
      <w:pPr>
        <w:pStyle w:val="2"/>
        <w:spacing w:line="240" w:lineRule="auto" w:before="0" w:after="0"/>
      </w:pPr>
      <w:bookmarkStart w:name="6426-1580289563321" w:id="23"/>
      <w:bookmarkEnd w:id="23"/>
      <w:r>
        <w:rPr>
          <w:rFonts w:ascii="微软雅黑" w:hAnsi="微软雅黑" w:cs="微软雅黑" w:eastAsia="微软雅黑"/>
          <w:b w:val="true"/>
          <w:sz w:val="30"/>
        </w:rPr>
        <w:t>增量模型</w:t>
      </w:r>
    </w:p>
    <w:p>
      <w:pPr/>
      <w:bookmarkStart w:name="0086-1580289694555" w:id="24"/>
      <w:bookmarkEnd w:id="24"/>
      <w:r>
        <w:rPr/>
        <w:t>开发软件时将软件产品作一系列增量构件设计、编码、集成和测试；分批向用户提交产品</w:t>
      </w:r>
    </w:p>
    <w:p>
      <w:pPr/>
      <w:bookmarkStart w:name="2415-1580289790952" w:id="25"/>
      <w:bookmarkEnd w:id="25"/>
      <w:r>
        <w:drawing>
          <wp:inline distT="0" distR="0" distB="0" distL="0">
            <wp:extent cx="5267325" cy="3803777"/>
            <wp:docPr id="3" name="Drawing 3" descr="clipboard.png"/>
            <a:graphic xmlns:a="http://schemas.openxmlformats.org/drawingml/2006/main">
              <a:graphicData uri="http://schemas.openxmlformats.org/drawingml/2006/picture">
                <pic:pic xmlns:pic="http://schemas.openxmlformats.org/drawingml/2006/picture">
                  <pic:nvPicPr>
                    <pic:cNvPr id="0" name="Picture 3" descr="clipboard.png"/>
                    <pic:cNvPicPr>
                      <a:picLocks noChangeAspect="true"/>
                    </pic:cNvPicPr>
                  </pic:nvPicPr>
                  <pic:blipFill>
                    <a:blip r:embed="rId6"/>
                    <a:stretch>
                      <a:fillRect/>
                    </a:stretch>
                  </pic:blipFill>
                  <pic:spPr>
                    <a:xfrm>
                      <a:off x="0" y="0"/>
                      <a:ext cx="5267325" cy="3803777"/>
                    </a:xfrm>
                    <a:prstGeom prst="rect">
                      <a:avLst/>
                    </a:prstGeom>
                  </pic:spPr>
                </pic:pic>
              </a:graphicData>
            </a:graphic>
          </wp:inline>
        </w:drawing>
      </w:r>
    </w:p>
    <w:p>
      <w:pPr/>
      <w:bookmarkStart w:name="8047-1580288002877" w:id="26"/>
      <w:bookmarkEnd w:id="26"/>
      <w:r>
        <w:rPr/>
        <w:t>优点：较短时间向用户提交有用的工作产品；用户有时间学习产品使用；软件结构必须开放，方便向现有产品加入新构件</w:t>
      </w:r>
    </w:p>
    <w:p>
      <w:pPr/>
      <w:bookmarkStart w:name="7475-1580289902785" w:id="27"/>
      <w:bookmarkEnd w:id="27"/>
      <w:r>
        <w:rPr/>
        <w:t>缺点：做到第三个优点比较困难；</w:t>
      </w:r>
    </w:p>
    <w:p>
      <w:pPr/>
      <w:bookmarkStart w:name="2773-1580289934660" w:id="28"/>
      <w:bookmarkEnd w:id="28"/>
      <w:r>
        <w:rPr/>
        <w:t>风险： 各构件构建</w:t>
      </w:r>
    </w:p>
    <w:p>
      <w:pPr/>
      <w:bookmarkStart w:name="1679-1580289975187" w:id="29"/>
      <w:bookmarkEnd w:id="29"/>
      <w:r>
        <w:drawing>
          <wp:inline distT="0" distR="0" distB="0" distL="0">
            <wp:extent cx="5267325" cy="3018990"/>
            <wp:docPr id="4" name="Drawing 4" descr="clipboard.png"/>
            <a:graphic xmlns:a="http://schemas.openxmlformats.org/drawingml/2006/main">
              <a:graphicData uri="http://schemas.openxmlformats.org/drawingml/2006/picture">
                <pic:pic xmlns:pic="http://schemas.openxmlformats.org/drawingml/2006/picture">
                  <pic:nvPicPr>
                    <pic:cNvPr id="0" name="Picture 4" descr="clipboard.png"/>
                    <pic:cNvPicPr>
                      <a:picLocks noChangeAspect="true"/>
                    </pic:cNvPicPr>
                  </pic:nvPicPr>
                  <pic:blipFill>
                    <a:blip r:embed="rId7"/>
                    <a:stretch>
                      <a:fillRect/>
                    </a:stretch>
                  </pic:blipFill>
                  <pic:spPr>
                    <a:xfrm>
                      <a:off x="0" y="0"/>
                      <a:ext cx="5267325" cy="3018990"/>
                    </a:xfrm>
                    <a:prstGeom prst="rect">
                      <a:avLst/>
                    </a:prstGeom>
                  </pic:spPr>
                </pic:pic>
              </a:graphicData>
            </a:graphic>
          </wp:inline>
        </w:drawing>
      </w:r>
    </w:p>
    <w:p>
      <w:pPr>
        <w:pStyle w:val="2"/>
        <w:spacing w:line="240" w:lineRule="auto" w:before="0" w:after="0"/>
      </w:pPr>
      <w:bookmarkStart w:name="9710-1580289814847" w:id="30"/>
      <w:bookmarkEnd w:id="30"/>
      <w:r>
        <w:rPr>
          <w:rFonts w:ascii="微软雅黑" w:hAnsi="微软雅黑" w:cs="微软雅黑" w:eastAsia="微软雅黑"/>
          <w:b w:val="true"/>
          <w:sz w:val="30"/>
        </w:rPr>
        <w:t>螺旋模型</w:t>
      </w:r>
    </w:p>
    <w:p>
      <w:pPr/>
      <w:bookmarkStart w:name="3510-1580289804418" w:id="31"/>
      <w:bookmarkEnd w:id="31"/>
      <w:r>
        <w:rPr/>
        <w:t xml:space="preserve">加入风险分析，常指导大型软件项目开发 </w:t>
      </w:r>
    </w:p>
    <w:p>
      <w:pPr/>
      <w:bookmarkStart w:name="3248-1580291374050" w:id="32"/>
      <w:bookmarkEnd w:id="32"/>
      <w:r>
        <w:rPr/>
        <w:t>笛卡尔坐标四象限表达四方面活动：</w:t>
      </w:r>
    </w:p>
    <w:p>
      <w:pPr/>
      <w:bookmarkStart w:name="3091-1580291386711" w:id="33"/>
      <w:bookmarkEnd w:id="33"/>
      <w:r>
        <w:rPr/>
        <w:t>制定计划：确定目标、选定方案、设定约束条件</w:t>
      </w:r>
    </w:p>
    <w:p>
      <w:pPr/>
      <w:bookmarkStart w:name="5190-1580291389998" w:id="34"/>
      <w:bookmarkEnd w:id="34"/>
      <w:r>
        <w:rPr/>
        <w:t>风险分析：评估方案，识别和消除风险</w:t>
      </w:r>
    </w:p>
    <w:p>
      <w:pPr/>
      <w:bookmarkStart w:name="3027-1580291393493" w:id="35"/>
      <w:bookmarkEnd w:id="35"/>
      <w:r>
        <w:rPr/>
        <w:t>实施工程：软件开发</w:t>
      </w:r>
    </w:p>
    <w:p>
      <w:pPr/>
      <w:bookmarkStart w:name="1747-1580291397501" w:id="36"/>
      <w:bookmarkEnd w:id="36"/>
      <w:r>
        <w:rPr/>
        <w:t>客户评估：评估开发工作，计划下一阶段工作</w:t>
      </w:r>
    </w:p>
    <w:p>
      <w:pPr/>
      <w:bookmarkStart w:name="6213-1580291466733" w:id="37"/>
      <w:bookmarkEnd w:id="37"/>
      <w:r>
        <w:drawing>
          <wp:inline distT="0" distR="0" distB="0" distL="0">
            <wp:extent cx="5267325" cy="3569907"/>
            <wp:docPr id="5" name="Drawing 5" descr="clipboard.png"/>
            <a:graphic xmlns:a="http://schemas.openxmlformats.org/drawingml/2006/main">
              <a:graphicData uri="http://schemas.openxmlformats.org/drawingml/2006/picture">
                <pic:pic xmlns:pic="http://schemas.openxmlformats.org/drawingml/2006/picture">
                  <pic:nvPicPr>
                    <pic:cNvPr id="0" name="Picture 5" descr="clipboard.png"/>
                    <pic:cNvPicPr>
                      <a:picLocks noChangeAspect="true"/>
                    </pic:cNvPicPr>
                  </pic:nvPicPr>
                  <pic:blipFill>
                    <a:blip r:embed="rId8"/>
                    <a:stretch>
                      <a:fillRect/>
                    </a:stretch>
                  </pic:blipFill>
                  <pic:spPr>
                    <a:xfrm>
                      <a:off x="0" y="0"/>
                      <a:ext cx="5267325" cy="3569907"/>
                    </a:xfrm>
                    <a:prstGeom prst="rect">
                      <a:avLst/>
                    </a:prstGeom>
                  </pic:spPr>
                </pic:pic>
              </a:graphicData>
            </a:graphic>
          </wp:inline>
        </w:drawing>
      </w:r>
    </w:p>
    <w:p>
      <w:pPr/>
      <w:bookmarkStart w:name="4147-1580288006215" w:id="38"/>
      <w:bookmarkEnd w:id="38"/>
      <w:r>
        <w:rPr/>
        <w:t>优点：大型软件开发项目有较好的风险控制</w:t>
      </w:r>
    </w:p>
    <w:p>
      <w:pPr/>
      <w:bookmarkStart w:name="3845-1580291559782" w:id="39"/>
      <w:bookmarkEnd w:id="39"/>
      <w:r>
        <w:rPr/>
        <w:t>缺点：需要良好的风险评估经验；契约开发通常需要事先指定过程和产品</w:t>
      </w:r>
    </w:p>
    <w:p>
      <w:pPr>
        <w:pStyle w:val="2"/>
        <w:spacing w:line="240" w:lineRule="auto" w:before="0" w:after="0"/>
      </w:pPr>
      <w:bookmarkStart w:name="4910-1580291536680" w:id="40"/>
      <w:bookmarkEnd w:id="40"/>
      <w:r>
        <w:rPr>
          <w:rFonts w:ascii="微软雅黑" w:hAnsi="微软雅黑" w:cs="微软雅黑" w:eastAsia="微软雅黑"/>
          <w:b w:val="true"/>
          <w:sz w:val="30"/>
        </w:rPr>
        <w:t>喷泉模型</w:t>
      </w:r>
    </w:p>
    <w:p>
      <w:pPr/>
      <w:bookmarkStart w:name="4738-1580291604833" w:id="41"/>
      <w:bookmarkEnd w:id="41"/>
      <w:r>
        <w:rPr/>
        <w:t>面向对象方法的生命周期模型</w:t>
      </w:r>
    </w:p>
    <w:p>
      <w:pPr/>
      <w:bookmarkStart w:name="4687-1580291634408" w:id="42"/>
      <w:bookmarkEnd w:id="42"/>
      <w:r>
        <w:rPr/>
        <w:t>迭代：求精，系统某部分被重复工作多次，相关功能在每次迭代中逐渐加入</w:t>
      </w:r>
    </w:p>
    <w:p>
      <w:pPr/>
      <w:bookmarkStart w:name="7750-1580291672817" w:id="43"/>
      <w:bookmarkEnd w:id="43"/>
      <w:r>
        <w:drawing>
          <wp:inline distT="0" distR="0" distB="0" distL="0">
            <wp:extent cx="5267325" cy="4777763"/>
            <wp:docPr id="6" name="Drawing 6" descr="clipboard.png"/>
            <a:graphic xmlns:a="http://schemas.openxmlformats.org/drawingml/2006/main">
              <a:graphicData uri="http://schemas.openxmlformats.org/drawingml/2006/picture">
                <pic:pic xmlns:pic="http://schemas.openxmlformats.org/drawingml/2006/picture">
                  <pic:nvPicPr>
                    <pic:cNvPr id="0" name="Picture 6" descr="clipboard.png"/>
                    <pic:cNvPicPr>
                      <a:picLocks noChangeAspect="true"/>
                    </pic:cNvPicPr>
                  </pic:nvPicPr>
                  <pic:blipFill>
                    <a:blip r:embed="rId9"/>
                    <a:stretch>
                      <a:fillRect/>
                    </a:stretch>
                  </pic:blipFill>
                  <pic:spPr>
                    <a:xfrm>
                      <a:off x="0" y="0"/>
                      <a:ext cx="5267325" cy="4777763"/>
                    </a:xfrm>
                    <a:prstGeom prst="rect">
                      <a:avLst/>
                    </a:prstGeom>
                  </pic:spPr>
                </pic:pic>
              </a:graphicData>
            </a:graphic>
          </wp:inline>
        </w:drawing>
      </w:r>
    </w:p>
    <w:p>
      <w:pPr/>
      <w:bookmarkStart w:name="5934-1580288010335" w:id="44"/>
      <w:bookmarkEnd w:id="44"/>
      <w:r>
        <w:rPr/>
        <w:t>优点：无缝，同步开发，提升效率节省时间</w:t>
      </w:r>
    </w:p>
    <w:p>
      <w:pPr/>
      <w:bookmarkStart w:name="2942-1580291731708" w:id="45"/>
      <w:bookmarkEnd w:id="45"/>
      <w:r>
        <w:rPr/>
        <w:t>缺点：可能随时附加各种信息、需求、资料，文档管理困难</w:t>
      </w:r>
    </w:p>
    <w:p>
      <w:pPr>
        <w:pStyle w:val="2"/>
        <w:spacing w:line="240" w:lineRule="auto" w:before="0" w:after="0"/>
      </w:pPr>
      <w:bookmarkStart w:name="6022-1580291717638" w:id="46"/>
      <w:bookmarkEnd w:id="46"/>
      <w:r>
        <w:rPr>
          <w:rFonts w:ascii="微软雅黑" w:hAnsi="微软雅黑" w:cs="微软雅黑" w:eastAsia="微软雅黑"/>
          <w:b w:val="true"/>
          <w:sz w:val="30"/>
        </w:rPr>
        <w:t>Rational 统一过程</w:t>
      </w:r>
    </w:p>
    <w:p>
      <w:pPr/>
      <w:bookmarkStart w:name="4137-1580291754931" w:id="47"/>
      <w:bookmarkEnd w:id="47"/>
      <w:r>
        <w:rPr/>
        <w:t>强调以迭代和建增方式开发软件</w:t>
      </w:r>
    </w:p>
    <w:p>
      <w:pPr/>
      <w:bookmarkStart w:name="5073-1580291812372" w:id="48"/>
      <w:bookmarkEnd w:id="48"/>
      <w:r>
        <w:drawing>
          <wp:inline distT="0" distR="0" distB="0" distL="0">
            <wp:extent cx="5267325" cy="4168712"/>
            <wp:docPr id="7" name="Drawing 7" descr="clipboard.png"/>
            <a:graphic xmlns:a="http://schemas.openxmlformats.org/drawingml/2006/main">
              <a:graphicData uri="http://schemas.openxmlformats.org/drawingml/2006/picture">
                <pic:pic xmlns:pic="http://schemas.openxmlformats.org/drawingml/2006/picture">
                  <pic:nvPicPr>
                    <pic:cNvPr id="0" name="Picture 7" descr="clipboard.png"/>
                    <pic:cNvPicPr>
                      <a:picLocks noChangeAspect="true"/>
                    </pic:cNvPicPr>
                  </pic:nvPicPr>
                  <pic:blipFill>
                    <a:blip r:embed="rId10"/>
                    <a:stretch>
                      <a:fillRect/>
                    </a:stretch>
                  </pic:blipFill>
                  <pic:spPr>
                    <a:xfrm>
                      <a:off x="0" y="0"/>
                      <a:ext cx="5267325" cy="4168712"/>
                    </a:xfrm>
                    <a:prstGeom prst="rect">
                      <a:avLst/>
                    </a:prstGeom>
                  </pic:spPr>
                </pic:pic>
              </a:graphicData>
            </a:graphic>
          </wp:inline>
        </w:drawing>
      </w:r>
    </w:p>
    <w:p>
      <w:pPr/>
      <w:bookmarkStart w:name="6117-1580288016677" w:id="49"/>
      <w:bookmarkEnd w:id="49"/>
    </w:p>
    <w:p>
      <w:pPr>
        <w:pStyle w:val="2"/>
        <w:spacing w:line="240" w:lineRule="auto" w:before="0" w:after="0"/>
      </w:pPr>
      <w:bookmarkStart w:name="7660-1580291904794" w:id="50"/>
      <w:bookmarkEnd w:id="50"/>
      <w:r>
        <w:rPr>
          <w:rFonts w:ascii="微软雅黑" w:hAnsi="微软雅黑" w:cs="微软雅黑" w:eastAsia="微软雅黑"/>
          <w:b w:val="true"/>
          <w:sz w:val="30"/>
        </w:rPr>
        <w:t>微软公司软件开发过程</w:t>
      </w:r>
    </w:p>
    <w:p>
      <w:pPr/>
      <w:bookmarkStart w:name="9927-1580292360918" w:id="51"/>
      <w:bookmarkEnd w:id="51"/>
      <w:r>
        <w:drawing>
          <wp:inline distT="0" distR="0" distB="0" distL="0">
            <wp:extent cx="5267325" cy="3729420"/>
            <wp:docPr id="8" name="Drawing 8" descr="clipboard.png"/>
            <a:graphic xmlns:a="http://schemas.openxmlformats.org/drawingml/2006/main">
              <a:graphicData uri="http://schemas.openxmlformats.org/drawingml/2006/picture">
                <pic:pic xmlns:pic="http://schemas.openxmlformats.org/drawingml/2006/picture">
                  <pic:nvPicPr>
                    <pic:cNvPr id="0" name="Picture 8" descr="clipboard.png"/>
                    <pic:cNvPicPr>
                      <a:picLocks noChangeAspect="true"/>
                    </pic:cNvPicPr>
                  </pic:nvPicPr>
                  <pic:blipFill>
                    <a:blip r:embed="rId11"/>
                    <a:stretch>
                      <a:fillRect/>
                    </a:stretch>
                  </pic:blipFill>
                  <pic:spPr>
                    <a:xfrm>
                      <a:off x="0" y="0"/>
                      <a:ext cx="5267325" cy="3729420"/>
                    </a:xfrm>
                    <a:prstGeom prst="rect">
                      <a:avLst/>
                    </a:prstGeom>
                  </pic:spPr>
                </pic:pic>
              </a:graphicData>
            </a:graphic>
          </wp:inline>
        </w:drawing>
      </w:r>
    </w:p>
    <w:p>
      <w:pPr/>
      <w:bookmarkStart w:name="1953-1580288023165" w:id="52"/>
      <w:bookmarkEnd w:id="52"/>
      <w:r>
        <w:rPr/>
        <w:t>递进式的开发策略</w:t>
      </w:r>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8.png" Type="http://schemas.openxmlformats.org/officeDocument/2006/relationships/image"/><Relationship Id="rId11" Target="media/image9.png" Type="http://schemas.openxmlformats.org/officeDocument/2006/relationships/image"/><Relationship Id="rId2" Target="styles.xml" Type="http://schemas.openxmlformats.org/officeDocument/2006/relationships/styles"/><Relationship Id="rId3" Target="media/image1.png" Type="http://schemas.openxmlformats.org/officeDocument/2006/relationships/image"/><Relationship Id="rId4" Target="media/image2.png" Type="http://schemas.openxmlformats.org/officeDocument/2006/relationships/image"/><Relationship Id="rId5" Target="media/image3.png" Type="http://schemas.openxmlformats.org/officeDocument/2006/relationships/image"/><Relationship Id="rId6" Target="media/image4.png" Type="http://schemas.openxmlformats.org/officeDocument/2006/relationships/image"/><Relationship Id="rId7" Target="media/image5.png" Type="http://schemas.openxmlformats.org/officeDocument/2006/relationships/image"/><Relationship Id="rId8" Target="media/image6.png" Type="http://schemas.openxmlformats.org/officeDocument/2006/relationships/image"/><Relationship Id="rId9" Target="media/image7.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2022-02-25T11:46:27Z</dcterms:created>
  <dc:creator>Apache POI</dc:creator>
</cp:coreProperties>
</file>