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6987-1571357666594" w:id="1"/>
      <w:bookmarkEnd w:id="1"/>
      <w:r>
        <w:rPr>
          <w:rFonts w:ascii="微软雅黑" w:hAnsi="微软雅黑" w:cs="微软雅黑" w:eastAsia="微软雅黑"/>
          <w:b w:val="true"/>
          <w:sz w:val="42"/>
        </w:rPr>
        <w:t xml:space="preserve">object-oriented development </w:t>
      </w:r>
    </w:p>
    <w:p>
      <w:pPr/>
      <w:bookmarkStart w:name="3720-1571361152681" w:id="2"/>
      <w:bookmarkEnd w:id="2"/>
      <w:r>
        <w:rPr/>
        <w:t>object-oriented analysis ooa is concerned with developing an object model of the application domain.</w:t>
      </w:r>
    </w:p>
    <w:p>
      <w:pPr/>
      <w:bookmarkStart w:name="3061-1571361183524" w:id="3"/>
      <w:bookmarkEnd w:id="3"/>
      <w:r>
        <w:rPr/>
        <w:t>object-oriented design ood is concerned with developing an object-oriented system model to implement requirements.</w:t>
      </w:r>
    </w:p>
    <w:p>
      <w:pPr/>
      <w:bookmarkStart w:name="4231-1571361218147" w:id="4"/>
      <w:bookmarkEnd w:id="4"/>
      <w:r>
        <w:rPr/>
        <w:t>object-oriented programming oop is concerned with realising an ood using oo programming language such as java or c++</w:t>
      </w:r>
    </w:p>
    <w:p>
      <w:pPr>
        <w:pStyle w:val="1"/>
        <w:spacing w:line="240" w:lineRule="auto" w:before="0" w:after="0"/>
      </w:pPr>
      <w:bookmarkStart w:name="5716-1571361247815" w:id="5"/>
      <w:bookmarkEnd w:id="5"/>
      <w:r>
        <w:rPr>
          <w:rFonts w:ascii="微软雅黑" w:hAnsi="微软雅黑" w:cs="微软雅黑" w:eastAsia="微软雅黑"/>
          <w:b w:val="true"/>
          <w:sz w:val="42"/>
        </w:rPr>
        <w:t>characteristics of ood</w:t>
      </w:r>
    </w:p>
    <w:p>
      <w:pPr/>
      <w:bookmarkStart w:name="9063-1571361258831" w:id="6"/>
      <w:bookmarkEnd w:id="6"/>
      <w:r>
        <w:rPr/>
        <w:t>objects are abstractions of real-world or system entities and manage themselves.</w:t>
      </w:r>
    </w:p>
    <w:p>
      <w:pPr/>
      <w:bookmarkStart w:name="7847-1571361286579" w:id="7"/>
      <w:bookmarkEnd w:id="7"/>
      <w:r>
        <w:rPr/>
        <w:t>objects are independent and encapsulate state and representation information.</w:t>
      </w:r>
    </w:p>
    <w:p>
      <w:pPr/>
      <w:bookmarkStart w:name="7870-1571361302582" w:id="8"/>
      <w:bookmarkEnd w:id="8"/>
      <w:r>
        <w:rPr/>
        <w:t>system functionality is expressed in terms of object services</w:t>
      </w:r>
    </w:p>
    <w:p>
      <w:pPr/>
      <w:bookmarkStart w:name="6842-1571361318504" w:id="9"/>
      <w:bookmarkEnd w:id="9"/>
      <w:r>
        <w:rPr/>
        <w:t xml:space="preserve">objects communicate by message passing </w:t>
      </w:r>
    </w:p>
    <w:p>
      <w:pPr/>
      <w:bookmarkStart w:name="9022-1571361327197" w:id="10"/>
      <w:bookmarkEnd w:id="10"/>
      <w:r>
        <w:rPr/>
        <w:t>objects may be distributed and may execute sequentially or parallel</w:t>
      </w:r>
    </w:p>
    <w:p>
      <w:pPr>
        <w:pStyle w:val="1"/>
        <w:spacing w:line="240" w:lineRule="auto" w:before="0" w:after="0"/>
      </w:pPr>
      <w:bookmarkStart w:name="7073-1571361345629" w:id="11"/>
      <w:bookmarkEnd w:id="11"/>
      <w:r>
        <w:rPr>
          <w:rFonts w:ascii="微软雅黑" w:hAnsi="微软雅黑" w:cs="微软雅黑" w:eastAsia="微软雅黑"/>
          <w:b w:val="true"/>
          <w:sz w:val="42"/>
        </w:rPr>
        <w:t>advantages of ood</w:t>
      </w:r>
    </w:p>
    <w:p>
      <w:pPr/>
      <w:bookmarkStart w:name="5388-1571361356225" w:id="12"/>
      <w:bookmarkEnd w:id="12"/>
      <w:r>
        <w:rPr/>
        <w:t>easier maintenance.objects may be understood as stand-alone entities.</w:t>
      </w:r>
    </w:p>
    <w:p>
      <w:pPr/>
      <w:bookmarkStart w:name="2580-1571361379718" w:id="13"/>
      <w:bookmarkEnd w:id="13"/>
      <w:r>
        <w:rPr/>
        <w:t>objects are potentially reusable components</w:t>
      </w:r>
    </w:p>
    <w:p>
      <w:pPr/>
      <w:bookmarkStart w:name="9360-1571361389946" w:id="14"/>
      <w:bookmarkEnd w:id="14"/>
      <w:r>
        <w:rPr/>
        <w:t>for some systems, there may be obvious mapping from real world entities to system objects.</w:t>
      </w:r>
    </w:p>
    <w:p>
      <w:pPr>
        <w:pStyle w:val="1"/>
        <w:spacing w:line="240" w:lineRule="auto" w:before="0" w:after="0"/>
      </w:pPr>
      <w:bookmarkStart w:name="3023-1571361411732" w:id="15"/>
      <w:bookmarkEnd w:id="15"/>
      <w:r>
        <w:rPr>
          <w:rFonts w:ascii="微软雅黑" w:hAnsi="微软雅黑" w:cs="微软雅黑" w:eastAsia="微软雅黑"/>
          <w:b w:val="true"/>
          <w:sz w:val="42"/>
        </w:rPr>
        <w:t>objects and object classes</w:t>
      </w:r>
    </w:p>
    <w:p>
      <w:pPr/>
      <w:bookmarkStart w:name="6488-1571361429124" w:id="16"/>
      <w:bookmarkEnd w:id="16"/>
      <w:r>
        <w:rPr/>
        <w:t>objects are entities in a software system which represent instances of real-world and system entities.</w:t>
      </w:r>
    </w:p>
    <w:p>
      <w:pPr/>
      <w:bookmarkStart w:name="9577-1571361464860" w:id="17"/>
      <w:bookmarkEnd w:id="17"/>
      <w:r>
        <w:rPr/>
        <w:t>object classes are templates for objects.they may be used to create objects.</w:t>
      </w:r>
    </w:p>
    <w:p>
      <w:pPr/>
      <w:bookmarkStart w:name="4297-1571361478909" w:id="18"/>
      <w:bookmarkEnd w:id="18"/>
      <w:r>
        <w:rPr/>
        <w:t>object classes may inherit attributes and services from other object classes.</w:t>
      </w:r>
    </w:p>
    <w:p>
      <w:pPr/>
      <w:bookmarkStart w:name="7547-1571361496101" w:id="19"/>
      <w:bookmarkEnd w:id="19"/>
    </w:p>
    <w:p>
      <w:pPr/>
      <w:bookmarkStart w:name="5971-1571361519907" w:id="20"/>
      <w:bookmarkEnd w:id="20"/>
      <w:r>
        <w:rPr/>
        <w:t>an object is an entity that has a state and a defined set of operations which operate on that state.the state is represented as a set of object attributes. the operations associated with the object provied services to other objects (clients) which request these services when some computation is required.</w:t>
      </w:r>
    </w:p>
    <w:p>
      <w:pPr/>
      <w:bookmarkStart w:name="9067-1571361601383" w:id="21"/>
      <w:bookmarkEnd w:id="21"/>
    </w:p>
    <w:p>
      <w:pPr/>
      <w:bookmarkStart w:name="3995-1571361610298" w:id="22"/>
      <w:bookmarkEnd w:id="22"/>
      <w:r>
        <w:rPr/>
        <w:t>object are created according to some object class definition.an object class definition serves as template for objects.it includes declarations of all the attributes and services which should be associated with an object of that class.</w:t>
      </w:r>
    </w:p>
    <w:p>
      <w:pPr>
        <w:pStyle w:val="1"/>
        <w:spacing w:line="240" w:lineRule="auto" w:before="0" w:after="0"/>
      </w:pPr>
      <w:bookmarkStart w:name="3010-1571361674806" w:id="23"/>
      <w:bookmarkEnd w:id="23"/>
      <w:r>
        <w:rPr>
          <w:rFonts w:ascii="微软雅黑" w:hAnsi="微软雅黑" w:cs="微软雅黑" w:eastAsia="微软雅黑"/>
          <w:b w:val="true"/>
          <w:sz w:val="42"/>
        </w:rPr>
        <w:t>object approach</w:t>
      </w:r>
    </w:p>
    <w:p>
      <w:pPr/>
      <w:bookmarkStart w:name="3237-1571361695757" w:id="24"/>
      <w:bookmarkEnd w:id="24"/>
      <w:r>
        <w:rPr/>
        <w:t>a natural way to view design</w:t>
      </w:r>
    </w:p>
    <w:p>
      <w:pPr>
        <w:ind w:firstLine="420"/>
      </w:pPr>
      <w:bookmarkStart w:name="7576-1571361704178" w:id="25"/>
      <w:bookmarkEnd w:id="25"/>
      <w:r>
        <w:rPr/>
        <w:t>children first talk with things(objects)</w:t>
      </w:r>
    </w:p>
    <w:p>
      <w:pPr>
        <w:ind w:firstLine="420"/>
      </w:pPr>
      <w:bookmarkStart w:name="6582-1571361715065" w:id="26"/>
      <w:bookmarkEnd w:id="26"/>
      <w:r>
        <w:rPr/>
        <w:t>you deal with your environment as objects</w:t>
      </w:r>
    </w:p>
    <w:p>
      <w:pPr/>
      <w:bookmarkStart w:name="9934-1571361727066" w:id="27"/>
      <w:bookmarkEnd w:id="27"/>
      <w:r>
        <w:rPr/>
        <w:t>we model a system as a number of objects that interact with each other</w:t>
      </w:r>
    </w:p>
    <w:p>
      <w:pPr/>
      <w:bookmarkStart w:name="5150-1571361743468" w:id="28"/>
      <w:bookmarkEnd w:id="28"/>
      <w:r>
        <w:rPr/>
        <w:t>similar to entity-relationship approach</w:t>
      </w:r>
    </w:p>
    <w:p>
      <w:pPr/>
      <w:bookmarkStart w:name="7762-1571361754189" w:id="29"/>
      <w:bookmarkEnd w:id="29"/>
      <w:r>
        <w:rPr/>
        <w:t>object orientation is a technique for system modeling</w:t>
      </w:r>
    </w:p>
    <w:p>
      <w:pPr>
        <w:pStyle w:val="1"/>
        <w:spacing w:line="240" w:lineRule="auto" w:before="0" w:after="0"/>
      </w:pPr>
      <w:bookmarkStart w:name="7035-1571361768775" w:id="30"/>
      <w:bookmarkEnd w:id="30"/>
      <w:r>
        <w:rPr>
          <w:rFonts w:ascii="微软雅黑" w:hAnsi="微软雅黑" w:cs="微软雅黑" w:eastAsia="微软雅黑"/>
          <w:b w:val="true"/>
          <w:sz w:val="42"/>
        </w:rPr>
        <w:t>object's characteristics</w:t>
      </w:r>
    </w:p>
    <w:p>
      <w:pPr/>
      <w:bookmarkStart w:name="1358-1571361799349" w:id="31"/>
      <w:bookmarkEnd w:id="31"/>
      <w:r>
        <w:rPr/>
        <w:t>identity:a way to distinguish between occurrences of objects</w:t>
      </w:r>
    </w:p>
    <w:p>
      <w:pPr/>
      <w:bookmarkStart w:name="9182-1571361817047" w:id="32"/>
      <w:bookmarkEnd w:id="32"/>
      <w:r>
        <w:rPr/>
        <w:t>behavior:how the object acts and reacts in terms of state changes and messages(method)</w:t>
      </w:r>
    </w:p>
    <w:p>
      <w:pPr/>
      <w:bookmarkStart w:name="8724-1571361839870" w:id="33"/>
      <w:bookmarkEnd w:id="33"/>
      <w:r>
        <w:rPr/>
        <w:t>state:the state of an object encompasses all of the (usually static) properties of the object plus the current (usually dynamic) values of each of these properties</w:t>
      </w:r>
    </w:p>
    <w:p>
      <w:pPr/>
      <w:bookmarkStart w:name="1449-1571363196883" w:id="34"/>
      <w:bookmarkEnd w:id="34"/>
      <w:r>
        <w:drawing>
          <wp:inline distT="0" distR="0" distB="0" distL="0">
            <wp:extent cx="5267325" cy="3462846"/>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462846"/>
                    </a:xfrm>
                    <a:prstGeom prst="rect">
                      <a:avLst/>
                    </a:prstGeom>
                  </pic:spPr>
                </pic:pic>
              </a:graphicData>
            </a:graphic>
          </wp:inline>
        </w:drawing>
      </w:r>
    </w:p>
    <w:p>
      <w:pPr>
        <w:pStyle w:val="1"/>
        <w:spacing w:line="240" w:lineRule="auto" w:before="0" w:after="0"/>
      </w:pPr>
      <w:bookmarkStart w:name="3558-1571363196883" w:id="35"/>
      <w:bookmarkEnd w:id="35"/>
      <w:r>
        <w:rPr>
          <w:rFonts w:ascii="微软雅黑" w:hAnsi="微软雅黑" w:cs="微软雅黑" w:eastAsia="微软雅黑"/>
          <w:b w:val="true"/>
          <w:sz w:val="42"/>
        </w:rPr>
        <w:t>principles of object orientation</w:t>
      </w:r>
    </w:p>
    <w:p>
      <w:pPr>
        <w:pStyle w:val="2"/>
        <w:spacing w:line="240" w:lineRule="auto" w:before="0" w:after="0"/>
      </w:pPr>
      <w:bookmarkStart w:name="4280-1571363207739" w:id="36"/>
      <w:bookmarkEnd w:id="36"/>
      <w:r>
        <w:rPr>
          <w:rFonts w:ascii="微软雅黑" w:hAnsi="微软雅黑" w:cs="微软雅黑" w:eastAsia="微软雅黑"/>
          <w:b w:val="true"/>
          <w:sz w:val="30"/>
        </w:rPr>
        <w:t>major elements</w:t>
      </w:r>
    </w:p>
    <w:p>
      <w:pPr>
        <w:pStyle w:val="3"/>
        <w:spacing w:line="240" w:lineRule="auto" w:before="0" w:after="0"/>
      </w:pPr>
      <w:bookmarkStart w:name="9240-1571363214571" w:id="37"/>
      <w:bookmarkEnd w:id="37"/>
      <w:r>
        <w:rPr>
          <w:rFonts w:ascii="微软雅黑" w:hAnsi="微软雅黑" w:cs="微软雅黑" w:eastAsia="微软雅黑"/>
          <w:b w:val="true"/>
          <w:sz w:val="24"/>
        </w:rPr>
        <w:t xml:space="preserve">abstraction </w:t>
      </w:r>
    </w:p>
    <w:p>
      <w:pPr/>
      <w:bookmarkStart w:name="6484-1571363249908" w:id="38"/>
      <w:bookmarkEnd w:id="38"/>
      <w:r>
        <w:rPr/>
        <w:t>an abstraction denotes the essential characteristics of an object that distinguish it from all of other kinds of object that distinguish it from all of other kinds of objects and thus provide clear defined conceptual boundaries, relative to the persepective of the viewer.</w:t>
      </w:r>
    </w:p>
    <w:p>
      <w:pPr>
        <w:pStyle w:val="3"/>
        <w:spacing w:line="240" w:lineRule="auto" w:before="0" w:after="0"/>
      </w:pPr>
      <w:bookmarkStart w:name="1887-1571363229197" w:id="39"/>
      <w:bookmarkEnd w:id="39"/>
      <w:r>
        <w:rPr>
          <w:rFonts w:ascii="微软雅黑" w:hAnsi="微软雅黑" w:cs="微软雅黑" w:eastAsia="微软雅黑"/>
          <w:b w:val="true"/>
          <w:sz w:val="24"/>
        </w:rPr>
        <w:t xml:space="preserve">encapsulation </w:t>
      </w:r>
    </w:p>
    <w:p>
      <w:pPr/>
      <w:bookmarkStart w:name="4945-1571363334391" w:id="40"/>
      <w:bookmarkEnd w:id="40"/>
      <w:r>
        <w:rPr/>
        <w:t>encapsulation is the process of compartmentalizing the elements of an abstraction that constitutes its structure and behavior; encapsulation serves to separate the contractual interface of an abstraction and its implementation</w:t>
      </w:r>
    </w:p>
    <w:p>
      <w:pPr>
        <w:pStyle w:val="3"/>
        <w:spacing w:line="240" w:lineRule="auto" w:before="0" w:after="0"/>
      </w:pPr>
      <w:bookmarkStart w:name="2010-1571363231203" w:id="41"/>
      <w:bookmarkEnd w:id="41"/>
      <w:r>
        <w:rPr>
          <w:rFonts w:ascii="微软雅黑" w:hAnsi="微软雅黑" w:cs="微软雅黑" w:eastAsia="微软雅黑"/>
          <w:b w:val="true"/>
          <w:sz w:val="24"/>
        </w:rPr>
        <w:t>modularity</w:t>
      </w:r>
    </w:p>
    <w:p>
      <w:pPr/>
      <w:bookmarkStart w:name="8128-1571363403046" w:id="42"/>
      <w:bookmarkEnd w:id="42"/>
      <w:r>
        <w:rPr/>
        <w:t>modularity is the property of a system that has been decomposed into a set of cohesive and loosely coupled modules</w:t>
      </w:r>
    </w:p>
    <w:p>
      <w:pPr>
        <w:pStyle w:val="3"/>
        <w:spacing w:line="240" w:lineRule="auto" w:before="0" w:after="0"/>
      </w:pPr>
      <w:bookmarkStart w:name="3055-1571363231866" w:id="43"/>
      <w:bookmarkEnd w:id="43"/>
      <w:r>
        <w:rPr>
          <w:rFonts w:ascii="微软雅黑" w:hAnsi="微软雅黑" w:cs="微软雅黑" w:eastAsia="微软雅黑"/>
          <w:b w:val="true"/>
          <w:sz w:val="24"/>
        </w:rPr>
        <w:t>hierarchy</w:t>
      </w:r>
    </w:p>
    <w:p>
      <w:pPr/>
      <w:bookmarkStart w:name="4679-1571363439116" w:id="44"/>
      <w:bookmarkEnd w:id="44"/>
      <w:r>
        <w:rPr/>
        <w:t>hierarchy is a ranking or ordering of abstractions</w:t>
      </w:r>
    </w:p>
    <w:p>
      <w:pPr>
        <w:pStyle w:val="4"/>
        <w:spacing w:line="240" w:lineRule="auto" w:before="0" w:after="0"/>
      </w:pPr>
      <w:bookmarkStart w:name="1887-1571363451986" w:id="45"/>
      <w:bookmarkEnd w:id="45"/>
      <w:r>
        <w:rPr>
          <w:rFonts w:ascii="微软雅黑" w:hAnsi="微软雅黑" w:cs="微软雅黑" w:eastAsia="微软雅黑"/>
          <w:b w:val="true"/>
          <w:sz w:val="22"/>
        </w:rPr>
        <w:t>two types of hierarchy</w:t>
      </w:r>
    </w:p>
    <w:p>
      <w:pPr/>
      <w:bookmarkStart w:name="5558-1571363471966" w:id="46"/>
      <w:bookmarkEnd w:id="46"/>
      <w:r>
        <w:rPr/>
        <w:t>"is a" -- Inheritance</w:t>
      </w:r>
    </w:p>
    <w:p>
      <w:pPr>
        <w:ind w:left="420"/>
      </w:pPr>
      <w:bookmarkStart w:name="2670-1571363490204" w:id="47"/>
      <w:bookmarkEnd w:id="47"/>
      <w:r>
        <w:rPr/>
        <w:t>inheritance defines a relationship among classes ,where in one class shared the structure or behavior defined in one or more objects.</w:t>
      </w:r>
    </w:p>
    <w:p>
      <w:pPr>
        <w:ind w:left="420"/>
      </w:pPr>
      <w:bookmarkStart w:name="5290-1571363532378" w:id="48"/>
      <w:bookmarkEnd w:id="48"/>
      <w:r>
        <w:rPr/>
        <w:t>sementically,inheritance denotes an "is-a" relationship</w:t>
      </w:r>
    </w:p>
    <w:p>
      <w:pPr>
        <w:ind w:left="420"/>
      </w:pPr>
      <w:bookmarkStart w:name="4320-1571363549297" w:id="49"/>
      <w:bookmarkEnd w:id="49"/>
      <w:r>
        <w:rPr/>
        <w:t>inheritance implies generalization/specialization</w:t>
      </w:r>
    </w:p>
    <w:p>
      <w:pPr/>
      <w:bookmarkStart w:name="3247-1571363563819" w:id="50"/>
      <w:bookmarkEnd w:id="50"/>
      <w:r>
        <w:rPr/>
        <w:t>"part of" -- aggregation</w:t>
      </w:r>
    </w:p>
    <w:p>
      <w:pPr>
        <w:ind w:firstLine="420"/>
      </w:pPr>
      <w:bookmarkStart w:name="4945-1571363576095" w:id="51"/>
      <w:bookmarkEnd w:id="51"/>
      <w:r>
        <w:rPr/>
        <w:t>permits the physical grouping</w:t>
      </w:r>
    </w:p>
    <w:p>
      <w:pPr>
        <w:ind w:firstLine="420"/>
      </w:pPr>
      <w:bookmarkStart w:name="3569-1571363605075" w:id="52"/>
      <w:bookmarkEnd w:id="52"/>
      <w:r>
        <w:rPr/>
        <w:t>aggregation raises the issue of ownership</w:t>
      </w:r>
    </w:p>
    <w:p>
      <w:pPr/>
      <w:bookmarkStart w:name="3868-1571363619424" w:id="53"/>
      <w:bookmarkEnd w:id="53"/>
      <w:r>
        <w:rPr/>
        <w:t>object inheritance - hierarchy</w:t>
      </w:r>
    </w:p>
    <w:p>
      <w:pPr/>
      <w:bookmarkStart w:name="5570-1571363693784" w:id="54"/>
      <w:bookmarkEnd w:id="54"/>
      <w:r>
        <w:drawing>
          <wp:inline distT="0" distR="0" distB="0" distL="0">
            <wp:extent cx="5267325" cy="3317688"/>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3317688"/>
                    </a:xfrm>
                    <a:prstGeom prst="rect">
                      <a:avLst/>
                    </a:prstGeom>
                  </pic:spPr>
                </pic:pic>
              </a:graphicData>
            </a:graphic>
          </wp:inline>
        </w:drawing>
      </w:r>
    </w:p>
    <w:p>
      <w:pPr/>
      <w:bookmarkStart w:name="1700-1571363520868" w:id="55"/>
      <w:bookmarkEnd w:id="55"/>
      <w:r>
        <w:rPr/>
        <w:t>aggregation - hierarchy</w:t>
      </w:r>
    </w:p>
    <w:p>
      <w:pPr/>
      <w:bookmarkStart w:name="2329-1571363715120" w:id="56"/>
      <w:bookmarkEnd w:id="56"/>
      <w:r>
        <w:drawing>
          <wp:inline distT="0" distR="0" distB="0" distL="0">
            <wp:extent cx="5267325" cy="2977444"/>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2977444"/>
                    </a:xfrm>
                    <a:prstGeom prst="rect">
                      <a:avLst/>
                    </a:prstGeom>
                  </pic:spPr>
                </pic:pic>
              </a:graphicData>
            </a:graphic>
          </wp:inline>
        </w:drawing>
      </w:r>
    </w:p>
    <w:p>
      <w:pPr>
        <w:pStyle w:val="1"/>
        <w:spacing w:line="240" w:lineRule="auto" w:before="0" w:after="0"/>
      </w:pPr>
      <w:bookmarkStart w:name="2972-1571363224943" w:id="57"/>
      <w:bookmarkEnd w:id="57"/>
      <w:r>
        <w:rPr>
          <w:rFonts w:ascii="微软雅黑" w:hAnsi="微软雅黑" w:cs="微软雅黑" w:eastAsia="微软雅黑"/>
          <w:b w:val="true"/>
          <w:sz w:val="42"/>
        </w:rPr>
        <w:t>class and object</w:t>
      </w:r>
    </w:p>
    <w:p>
      <w:pPr/>
      <w:bookmarkStart w:name="3417-1571363746612" w:id="58"/>
      <w:bookmarkEnd w:id="58"/>
      <w:r>
        <w:rPr/>
        <w:t>a class represents a template for several objects and describes how these objects are structuresd internally</w:t>
      </w:r>
    </w:p>
    <w:p>
      <w:pPr/>
      <w:bookmarkStart w:name="3253-1571363771401" w:id="59"/>
      <w:bookmarkEnd w:id="59"/>
      <w:r>
        <w:rPr/>
        <w:t>an instance is an object created from a class</w:t>
      </w:r>
    </w:p>
    <w:p>
      <w:pPr/>
      <w:bookmarkStart w:name="4384-1571363782817" w:id="60"/>
      <w:bookmarkEnd w:id="60"/>
      <w:r>
        <w:rPr/>
        <w:t>the class describes the (behavior and information) structure of the instance, while the current state of the instance is defined by the operations performed on the instance</w:t>
      </w:r>
    </w:p>
    <w:p>
      <w:pPr/>
      <w:bookmarkStart w:name="5752-1571363857398" w:id="61"/>
      <w:bookmarkEnd w:id="61"/>
      <w:r>
        <w:drawing>
          <wp:inline distT="0" distR="0" distB="0" distL="0">
            <wp:extent cx="5267325" cy="274896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2748961"/>
                    </a:xfrm>
                    <a:prstGeom prst="rect">
                      <a:avLst/>
                    </a:prstGeom>
                  </pic:spPr>
                </pic:pic>
              </a:graphicData>
            </a:graphic>
          </wp:inline>
        </w:drawing>
      </w:r>
    </w:p>
    <w:p>
      <w:pPr/>
      <w:bookmarkStart w:name="5090-1571363857398" w:id="62"/>
      <w:bookmarkEnd w:id="62"/>
      <w:r>
        <w:rPr/>
        <w:t>generalization of a group of classes</w:t>
      </w:r>
    </w:p>
    <w:p>
      <w:pPr/>
      <w:bookmarkStart w:name="7046-1571363869974" w:id="63"/>
      <w:bookmarkEnd w:id="63"/>
      <w:r>
        <w:rPr/>
        <w:t>collect the common characteristics into one specific class and let the original classes inherit this class</w:t>
      </w:r>
    </w:p>
    <w:p>
      <w:pPr/>
      <w:bookmarkStart w:name="5859-1571363905772" w:id="64"/>
      <w:bookmarkEnd w:id="64"/>
      <w:r>
        <w:drawing>
          <wp:inline distT="0" distR="0" distB="0" distL="0">
            <wp:extent cx="5267325" cy="2428155"/>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428155"/>
                    </a:xfrm>
                    <a:prstGeom prst="rect">
                      <a:avLst/>
                    </a:prstGeom>
                  </pic:spPr>
                </pic:pic>
              </a:graphicData>
            </a:graphic>
          </wp:inline>
        </w:drawing>
      </w:r>
    </w:p>
    <w:p>
      <w:pPr/>
      <w:bookmarkStart w:name="2585-1571363905772" w:id="65"/>
      <w:bookmarkEnd w:id="65"/>
    </w:p>
    <w:p>
      <w:pPr/>
      <w:bookmarkStart w:name="7421-1571363915521" w:id="66"/>
      <w:bookmarkEnd w:id="66"/>
      <w:r>
        <w:drawing>
          <wp:inline distT="0" distR="0" distB="0" distL="0">
            <wp:extent cx="5267325" cy="3339217"/>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3339217"/>
                    </a:xfrm>
                    <a:prstGeom prst="rect">
                      <a:avLst/>
                    </a:prstGeom>
                  </pic:spPr>
                </pic:pic>
              </a:graphicData>
            </a:graphic>
          </wp:inline>
        </w:drawing>
      </w:r>
    </w:p>
    <w:p>
      <w:pPr/>
      <w:bookmarkStart w:name="1576-1571363934908" w:id="67"/>
      <w:bookmarkEnd w:id="67"/>
    </w:p>
    <w:p>
      <w:pPr/>
      <w:bookmarkStart w:name="5387-1571363934908" w:id="68"/>
      <w:bookmarkEnd w:id="68"/>
      <w:r>
        <w:drawing>
          <wp:inline distT="0" distR="0" distB="0" distL="0">
            <wp:extent cx="5267325" cy="3190561"/>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3190561"/>
                    </a:xfrm>
                    <a:prstGeom prst="rect">
                      <a:avLst/>
                    </a:prstGeom>
                  </pic:spPr>
                </pic:pic>
              </a:graphicData>
            </a:graphic>
          </wp:inline>
        </w:drawing>
      </w:r>
    </w:p>
    <w:p>
      <w:pPr>
        <w:pStyle w:val="1"/>
        <w:spacing w:line="240" w:lineRule="auto" w:before="0" w:after="0"/>
      </w:pPr>
      <w:bookmarkStart w:name="3500-1571363934908" w:id="69"/>
      <w:bookmarkEnd w:id="69"/>
      <w:r>
        <w:rPr>
          <w:rFonts w:ascii="微软雅黑" w:hAnsi="微软雅黑" w:cs="微软雅黑" w:eastAsia="微软雅黑"/>
          <w:b w:val="true"/>
          <w:sz w:val="42"/>
        </w:rPr>
        <w:t>object relationships types</w:t>
      </w:r>
    </w:p>
    <w:p>
      <w:pPr/>
      <w:bookmarkStart w:name="5062-1571363945377" w:id="70"/>
      <w:bookmarkEnd w:id="70"/>
      <w:r>
        <w:rPr/>
        <w:t>association: has the same characteristics as the relationships in an e-r diagram.</w:t>
      </w:r>
    </w:p>
    <w:p>
      <w:pPr/>
      <w:bookmarkStart w:name="9598-1571363977314" w:id="71"/>
      <w:bookmarkEnd w:id="71"/>
      <w:r>
        <w:rPr/>
        <w:t>inheritance: a static generalization</w:t>
      </w:r>
    </w:p>
    <w:p>
      <w:pPr/>
      <w:bookmarkStart w:name="9198-1571363988339" w:id="72"/>
      <w:bookmarkEnd w:id="72"/>
      <w:r>
        <w:rPr/>
        <w:t>aggregation: a set of objects that comprise a larger whole.</w:t>
      </w:r>
    </w:p>
    <w:p>
      <w:pPr/>
      <w:bookmarkStart w:name="3790-1571364078504" w:id="73"/>
      <w:bookmarkEnd w:id="73"/>
      <w:r>
        <w:rPr/>
        <w:t>using: a peer link where one object supplies a set of services to another</w:t>
      </w:r>
    </w:p>
    <w:p>
      <w:pPr/>
      <w:bookmarkStart w:name="2560-1571364114135" w:id="74"/>
      <w:bookmarkEnd w:id="74"/>
      <w:r>
        <w:drawing>
          <wp:inline distT="0" distR="0" distB="0" distL="0">
            <wp:extent cx="5267325" cy="3887642"/>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3887642"/>
                    </a:xfrm>
                    <a:prstGeom prst="rect">
                      <a:avLst/>
                    </a:prstGeom>
                  </pic:spPr>
                </pic:pic>
              </a:graphicData>
            </a:graphic>
          </wp:inline>
        </w:drawing>
      </w:r>
    </w:p>
    <w:p>
      <w:pPr/>
      <w:bookmarkStart w:name="5496-1571364125339" w:id="75"/>
      <w:bookmarkEnd w:id="75"/>
    </w:p>
    <w:p>
      <w:pPr/>
      <w:bookmarkStart w:name="3932-1571364125339" w:id="76"/>
      <w:bookmarkEnd w:id="76"/>
      <w:r>
        <w:drawing>
          <wp:inline distT="0" distR="0" distB="0" distL="0">
            <wp:extent cx="5267325" cy="3212777"/>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3212777"/>
                    </a:xfrm>
                    <a:prstGeom prst="rect">
                      <a:avLst/>
                    </a:prstGeom>
                  </pic:spPr>
                </pic:pic>
              </a:graphicData>
            </a:graphic>
          </wp:inline>
        </w:drawing>
      </w:r>
    </w:p>
    <w:p>
      <w:pPr>
        <w:pStyle w:val="1"/>
        <w:spacing w:line="240" w:lineRule="auto" w:before="0" w:after="0"/>
      </w:pPr>
      <w:bookmarkStart w:name="2522-1571364125339" w:id="77"/>
      <w:bookmarkEnd w:id="77"/>
      <w:r>
        <w:rPr>
          <w:rFonts w:ascii="微软雅黑" w:hAnsi="微软雅黑" w:cs="微软雅黑" w:eastAsia="微软雅黑"/>
          <w:b w:val="true"/>
          <w:sz w:val="42"/>
        </w:rPr>
        <w:t>an object-oriented desgin process</w:t>
      </w:r>
    </w:p>
    <w:p>
      <w:pPr/>
      <w:bookmarkStart w:name="2064-1571364142176" w:id="78"/>
      <w:bookmarkEnd w:id="78"/>
      <w:r>
        <w:rPr/>
        <w:t>structured design processes involve developing a number of different system models.</w:t>
      </w:r>
    </w:p>
    <w:p>
      <w:pPr/>
      <w:bookmarkStart w:name="7055-1571364161761" w:id="79"/>
      <w:bookmarkEnd w:id="79"/>
      <w:r>
        <w:rPr/>
        <w:t>they require a lot of effort for development and maintenance of these models and, for small systems, this may not be cost-effective</w:t>
      </w:r>
    </w:p>
    <w:p>
      <w:pPr/>
      <w:bookmarkStart w:name="8022-1571364194175" w:id="80"/>
      <w:bookmarkEnd w:id="80"/>
      <w:r>
        <w:rPr/>
        <w:t>however, for large systems developed by different groups design models are an essential communication mechanism</w:t>
      </w:r>
    </w:p>
    <w:p>
      <w:pPr>
        <w:pStyle w:val="1"/>
        <w:spacing w:line="240" w:lineRule="auto" w:before="0" w:after="0"/>
      </w:pPr>
      <w:bookmarkStart w:name="1056-1571364224477" w:id="81"/>
      <w:bookmarkEnd w:id="81"/>
      <w:r>
        <w:rPr>
          <w:rFonts w:ascii="微软雅黑" w:hAnsi="微软雅黑" w:cs="微软雅黑" w:eastAsia="微软雅黑"/>
          <w:b w:val="true"/>
          <w:sz w:val="42"/>
        </w:rPr>
        <w:t>process stages</w:t>
      </w:r>
    </w:p>
    <w:p>
      <w:pPr/>
      <w:bookmarkStart w:name="1057-1571364232820" w:id="82"/>
      <w:bookmarkEnd w:id="82"/>
      <w:r>
        <w:rPr/>
        <w:t>highlights key activities without being tied to any proprietary process</w:t>
      </w:r>
    </w:p>
    <w:p>
      <w:pPr>
        <w:ind w:firstLine="420"/>
      </w:pPr>
      <w:bookmarkStart w:name="2831-1571364260379" w:id="83"/>
      <w:bookmarkEnd w:id="83"/>
      <w:r>
        <w:rPr/>
        <w:t>define the context and modes of use of the system.</w:t>
      </w:r>
    </w:p>
    <w:p>
      <w:pPr>
        <w:ind w:firstLine="420"/>
      </w:pPr>
      <w:bookmarkStart w:name="6086-1571364273178" w:id="84"/>
      <w:bookmarkEnd w:id="84"/>
      <w:r>
        <w:rPr/>
        <w:t>design the system architecture</w:t>
      </w:r>
    </w:p>
    <w:p>
      <w:pPr>
        <w:ind w:firstLine="420"/>
      </w:pPr>
      <w:bookmarkStart w:name="8056-1571364282425" w:id="85"/>
      <w:bookmarkEnd w:id="85"/>
      <w:r>
        <w:rPr/>
        <w:t>identify the prinicipal system objects</w:t>
      </w:r>
    </w:p>
    <w:p>
      <w:pPr>
        <w:ind w:firstLine="420"/>
      </w:pPr>
      <w:bookmarkStart w:name="9758-1571364290819" w:id="86"/>
      <w:bookmarkEnd w:id="86"/>
      <w:r>
        <w:rPr/>
        <w:t xml:space="preserve">develop design models </w:t>
      </w:r>
    </w:p>
    <w:p>
      <w:pPr>
        <w:ind w:firstLine="420"/>
      </w:pPr>
      <w:bookmarkStart w:name="1416-1571364298930" w:id="87"/>
      <w:bookmarkEnd w:id="87"/>
      <w:r>
        <w:rPr/>
        <w:t>specify object interfaces</w:t>
      </w:r>
    </w:p>
    <w:p>
      <w:pPr/>
      <w:bookmarkStart w:name="6664-1571364304209" w:id="88"/>
      <w:bookmarkEnd w:id="88"/>
    </w:p>
    <w:p>
      <w:pPr/>
      <w:bookmarkStart w:name="4687-1571364125579" w:id="89"/>
      <w:bookmarkEnd w:id="8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8.png" Type="http://schemas.openxmlformats.org/officeDocument/2006/relationships/image"/><Relationship Id="rId11" Target="media/image9.png" Type="http://schemas.openxmlformats.org/officeDocument/2006/relationships/image"/><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media/image4.png" Type="http://schemas.openxmlformats.org/officeDocument/2006/relationships/image"/><Relationship Id="rId7" Target="media/image5.png" Type="http://schemas.openxmlformats.org/officeDocument/2006/relationships/image"/><Relationship Id="rId8" Target="media/image6.png" Type="http://schemas.openxmlformats.org/officeDocument/2006/relationships/image"/><Relationship Id="rId9" Target="media/image7.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2022-02-25T11:45:24Z</dcterms:created>
  <dc:creator>Apache POI</dc:creator>
</cp:coreProperties>
</file>