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自然拼读法</w:t>
      </w:r>
      <w:bookmarkEnd w:id="20"/>
    </w:p>
    <w:p>
      <w:pPr>
        <w:numPr>
          <w:numId w:val="1001"/>
          <w:ilvl w:val="0"/>
        </w:numPr>
      </w:pPr>
      <w:r>
        <w:t xml:space="preserve">辅音字母念法</w:t>
      </w:r>
    </w:p>
    <w:p>
      <w:pPr>
        <w:pStyle w:val="CaptionedFigure"/>
        <w:numPr>
          <w:numId w:val="1002"/>
          <w:ilvl w:val="1"/>
        </w:numPr>
      </w:pPr>
      <w:r>
        <w:drawing>
          <wp:inline>
            <wp:extent cx="5334000" cy="1202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107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2"/>
          <w:ilvl w:val="1"/>
        </w:numPr>
      </w:pPr>
    </w:p>
    <w:p>
      <w:pPr>
        <w:pStyle w:val="FirstParagraph"/>
      </w:pPr>
    </w:p>
    <w:p>
      <w:pPr>
        <w:numPr>
          <w:numId w:val="1003"/>
          <w:ilvl w:val="0"/>
        </w:numPr>
      </w:pPr>
      <w:r>
        <w:t xml:space="preserve">元音字母的念法</w:t>
      </w:r>
    </w:p>
    <w:p>
      <w:pPr>
        <w:pStyle w:val="CaptionedFigure"/>
        <w:numPr>
          <w:numId w:val="1004"/>
          <w:ilvl w:val="1"/>
        </w:numPr>
      </w:pPr>
      <w:r>
        <w:drawing>
          <wp:inline>
            <wp:extent cx="5334000" cy="790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11877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4"/>
          <w:ilvl w:val="1"/>
        </w:numPr>
      </w:pPr>
    </w:p>
    <w:p>
      <w:pPr>
        <w:numPr>
          <w:numId w:val="1005"/>
          <w:ilvl w:val="0"/>
        </w:numPr>
      </w:pPr>
      <w:r>
        <w:t xml:space="preserve">组合字母的念法（抓特点）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847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12313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FirstParagraph"/>
      </w:pPr>
      <w:r>
        <w:t xml:space="preserve">ee（e） oo（乌）ie（ai）（li）</w:t>
      </w:r>
    </w:p>
    <w:p>
      <w:pPr>
        <w:pStyle w:val="Heading1"/>
      </w:pPr>
      <w:bookmarkStart w:id="24" w:name="header-n30"/>
      <w:r>
        <w:t xml:space="preserve">辅音字母的念法（21个）</w:t>
      </w:r>
      <w:bookmarkEnd w:id="24"/>
    </w:p>
    <w:p>
      <w:pPr>
        <w:pStyle w:val="CaptionedFigure"/>
      </w:pPr>
      <w:r>
        <w:drawing>
          <wp:inline>
            <wp:extent cx="5334000" cy="19848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14067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m(en) f(si) n(en)l(e)j(ji)</w:t>
      </w:r>
    </w:p>
    <w:p>
      <w:pPr>
        <w:pStyle w:val="CaptionedFigure"/>
      </w:pPr>
      <w:r>
        <w:drawing>
          <wp:inline>
            <wp:extent cx="5334000" cy="3014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18856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都是没有e的音</w:t>
      </w:r>
    </w:p>
    <w:p>
      <w:pPr>
        <w:pStyle w:val="BodyText"/>
      </w:pPr>
      <w:r>
        <w:t xml:space="preserve">j读鸡</w:t>
      </w:r>
    </w:p>
    <w:p>
      <w:pPr>
        <w:pStyle w:val="BodyText"/>
      </w:pPr>
      <w:r>
        <w:t xml:space="preserve">r(瑞) v(fu)w(wu) y开头(ye)，第二个开始读e</w:t>
      </w:r>
    </w:p>
    <w:p>
      <w:pPr>
        <w:pStyle w:val="Heading1"/>
      </w:pPr>
      <w:bookmarkStart w:id="27" w:name="header-n41"/>
      <w:r>
        <w:t xml:space="preserve">元音字母的发音（6个）</w:t>
      </w:r>
      <w:bookmarkEnd w:id="27"/>
    </w:p>
    <w:p>
      <w:pPr>
        <w:pStyle w:val="CaptionedFigure"/>
      </w:pPr>
      <w:r>
        <w:drawing>
          <wp:inline>
            <wp:extent cx="5334000" cy="23370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26091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1473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31082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闭音节辅音结尾</w:t>
      </w:r>
    </w:p>
    <w:p>
      <w:pPr>
        <w:pStyle w:val="BodyText"/>
      </w:pPr>
      <w:r>
        <w:t xml:space="preserve">【ae】读apple的a [e]读apple的a 【i】读e 【o】英音哦 美音读啊【u】啊 后面有元音读q</w:t>
      </w:r>
    </w:p>
    <w:p>
      <w:pPr>
        <w:pStyle w:val="BodyText"/>
      </w:pPr>
      <w:r>
        <w:t xml:space="preserve"> </w:t>
      </w:r>
      <w:r>
        <w:t xml:space="preserve">ll（哦）th（r拼）</w:t>
      </w:r>
    </w:p>
    <w:p>
      <w:pPr>
        <w:pStyle w:val="Heading1"/>
      </w:pPr>
      <w:bookmarkStart w:id="30" w:name="header-n49"/>
      <w:r>
        <w:t xml:space="preserve">弱音节（有多个元音时）</w:t>
      </w:r>
      <w:bookmarkEnd w:id="30"/>
    </w:p>
    <w:p>
      <w:pPr>
        <w:pStyle w:val="CaptionedFigure"/>
      </w:pPr>
      <w:r>
        <w:drawing>
          <wp:inline>
            <wp:extent cx="5334000" cy="30180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39220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【e】读鹅</w:t>
      </w:r>
    </w:p>
    <w:p>
      <w:pPr>
        <w:pStyle w:val="Heading1"/>
      </w:pPr>
      <w:bookmarkStart w:id="32" w:name="header-n54"/>
      <w:r>
        <w:t xml:space="preserve">组合辅音字母的念法</w:t>
      </w:r>
      <w:bookmarkEnd w:id="32"/>
    </w:p>
    <w:p>
      <w:pPr>
        <w:pStyle w:val="CaptionedFigure"/>
      </w:pPr>
      <w:r>
        <w:drawing>
          <wp:inline>
            <wp:extent cx="5334000" cy="21709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45053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【tf】吃 【n】嗯 【n：】嗯的长音</w:t>
      </w:r>
    </w:p>
    <w:p>
      <w:pPr>
        <w:pStyle w:val="CaptionedFigure"/>
      </w:pPr>
      <w:r>
        <w:drawing>
          <wp:inline>
            <wp:extent cx="5334000" cy="19638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48743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【dg】吉 【dz】子【f】浮【f：】西</w:t>
      </w:r>
    </w:p>
    <w:p>
      <w:pPr>
        <w:pStyle w:val="CaptionedFigure"/>
      </w:pPr>
      <w:r>
        <w:drawing>
          <wp:inline>
            <wp:extent cx="5334000" cy="1872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54610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【th】死【 ai读ei拼【dr】古【ts】次</w:t>
      </w:r>
    </w:p>
    <w:p>
      <w:pPr>
        <w:pStyle w:val="Heading1"/>
      </w:pPr>
      <w:bookmarkStart w:id="36" w:name="header-n66"/>
      <w:r>
        <w:t xml:space="preserve">元音字母的组合念法</w:t>
      </w:r>
      <w:bookmarkEnd w:id="36"/>
    </w:p>
    <w:p>
      <w:pPr>
        <w:pStyle w:val="FirstParagraph"/>
      </w:pPr>
      <w:r>
        <w:drawing>
          <wp:inline>
            <wp:extent cx="5334000" cy="235457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62565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【u：】乌长音【o】英音乌美音，我【au】澳【eu】欧</w:t>
      </w:r>
    </w:p>
    <w:p>
      <w:pPr>
        <w:pStyle w:val="CaptionedFigure"/>
      </w:pPr>
      <w:r>
        <w:drawing>
          <wp:inline>
            <wp:extent cx="5334000" cy="24604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66683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【ei】a【oi】爱客家话【a：】啊 ther读的</w:t>
      </w:r>
    </w:p>
    <w:p>
      <w:pPr>
        <w:pStyle w:val="CaptionedFigure"/>
      </w:pPr>
      <w:r>
        <w:drawing>
          <wp:inline>
            <wp:extent cx="5334000" cy="25042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73044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【ai】唉 ce读s【ju：】优【3：】饿</w:t>
      </w:r>
    </w:p>
    <w:p>
      <w:pPr>
        <w:pStyle w:val="CaptionedFigure"/>
      </w:pPr>
      <w:r>
        <w:drawing>
          <wp:inline>
            <wp:extent cx="5334000" cy="24137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78808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【ee】a饿【ie】e饿【aie】唉饿【ie】e饿v</w:t>
      </w:r>
    </w:p>
    <w:p>
      <w:pPr>
        <w:pStyle w:val="CaptionedFigure"/>
      </w:pPr>
      <w:r>
        <w:drawing>
          <wp:inline>
            <wp:extent cx="5334000" cy="2293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85185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【o：】哦</w:t>
      </w:r>
    </w:p>
    <w:p>
      <w:pPr>
        <w:pStyle w:val="Heading1"/>
      </w:pPr>
      <w:bookmarkStart w:id="42" w:name="header-n83"/>
      <w:r>
        <w:t xml:space="preserve">少数特殊的念法</w:t>
      </w:r>
      <w:bookmarkEnd w:id="42"/>
    </w:p>
    <w:p>
      <w:pPr>
        <w:pStyle w:val="CaptionedFigure"/>
      </w:pPr>
      <w:r>
        <w:drawing>
          <wp:inline>
            <wp:extent cx="5334000" cy="19703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87793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5587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09891829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ture读车 【fen】屎【3en】融【3e】傻【bl】波【pl】婆</w:t>
      </w:r>
    </w:p>
    <w:p>
      <w:pPr>
        <w:pStyle w:val="Heading1"/>
      </w:pPr>
      <w:bookmarkStart w:id="45" w:name="header-n89"/>
      <w:r>
        <w:t xml:space="preserve">重音朗读规律</w:t>
      </w:r>
      <w:bookmarkEnd w:id="45"/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2019-10-13T18:37:35Z</dcterms:created>
  <dcterms:modified xsi:type="dcterms:W3CDTF">2019-10-13T18:37:35Z</dcterms:modified>
</cp:coreProperties>
</file>