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6A92" w14:textId="142ECF60" w:rsidR="00A63355" w:rsidRDefault="00AA512D" w:rsidP="00D30C26">
      <w:pPr>
        <w:pStyle w:val="Heading1"/>
      </w:pPr>
      <w:r>
        <w:rPr>
          <w:noProof/>
        </w:rPr>
        <mc:AlternateContent>
          <mc:Choice Requires="wps">
            <w:drawing>
              <wp:anchor distT="0" distB="0" distL="114300" distR="114300" simplePos="0" relativeHeight="251666432" behindDoc="0" locked="0" layoutInCell="1" allowOverlap="1" wp14:anchorId="62D642D5" wp14:editId="31AA0A38">
                <wp:simplePos x="0" y="0"/>
                <wp:positionH relativeFrom="column">
                  <wp:posOffset>4118268</wp:posOffset>
                </wp:positionH>
                <wp:positionV relativeFrom="paragraph">
                  <wp:posOffset>-710565</wp:posOffset>
                </wp:positionV>
                <wp:extent cx="2250488" cy="734646"/>
                <wp:effectExtent l="0" t="0" r="0" b="0"/>
                <wp:wrapNone/>
                <wp:docPr id="275587542" name="Text Box 6"/>
                <wp:cNvGraphicFramePr/>
                <a:graphic xmlns:a="http://schemas.openxmlformats.org/drawingml/2006/main">
                  <a:graphicData uri="http://schemas.microsoft.com/office/word/2010/wordprocessingShape">
                    <wps:wsp>
                      <wps:cNvSpPr txBox="1"/>
                      <wps:spPr>
                        <a:xfrm>
                          <a:off x="0" y="0"/>
                          <a:ext cx="2250488" cy="734646"/>
                        </a:xfrm>
                        <a:prstGeom prst="rect">
                          <a:avLst/>
                        </a:prstGeom>
                        <a:noFill/>
                        <a:ln w="6350">
                          <a:noFill/>
                        </a:ln>
                      </wps:spPr>
                      <wps:txbx>
                        <w:txbxContent>
                          <w:p w14:paraId="3BE9B8B8" w14:textId="65220555" w:rsidR="00AA512D" w:rsidRDefault="00AA512D" w:rsidP="00AA512D">
                            <w:pPr>
                              <w:jc w:val="right"/>
                            </w:pPr>
                            <w:r>
                              <w:t>Name: Ba Huy Hoang Le</w:t>
                            </w:r>
                          </w:p>
                          <w:p w14:paraId="0A95E100" w14:textId="1DDE143C" w:rsidR="00AA512D" w:rsidRDefault="00AA512D" w:rsidP="00AA512D">
                            <w:pPr>
                              <w:jc w:val="right"/>
                            </w:pPr>
                            <w:r>
                              <w:t>Student ID: s</w:t>
                            </w:r>
                            <w:r w:rsidRPr="00AA512D">
                              <w:t xml:space="preserve"> </w:t>
                            </w:r>
                            <w:r w:rsidRPr="00AA512D">
                              <w:t>224309594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642D5" id="_x0000_t202" coordsize="21600,21600" o:spt="202" path="m,l,21600r21600,l21600,xe">
                <v:stroke joinstyle="miter"/>
                <v:path gradientshapeok="t" o:connecttype="rect"/>
              </v:shapetype>
              <v:shape id="Text Box 6" o:spid="_x0000_s1026" type="#_x0000_t202" style="position:absolute;margin-left:324.25pt;margin-top:-55.95pt;width:177.2pt;height:5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" filled="f" stroked="f" strokeweight=".5pt">
                <v:textbox>
                  <w:txbxContent>
                    <w:p w14:paraId="3BE9B8B8" w14:textId="65220555" w:rsidR="00AA512D" w:rsidRDefault="00AA512D" w:rsidP="00AA512D">
                      <w:pPr>
                        <w:jc w:val="right"/>
                      </w:pPr>
                      <w:r>
                        <w:t>Name: Ba Huy Hoang Le</w:t>
                      </w:r>
                    </w:p>
                    <w:p w14:paraId="0A95E100" w14:textId="1DDE143C" w:rsidR="00AA512D" w:rsidRDefault="00AA512D" w:rsidP="00AA512D">
                      <w:pPr>
                        <w:jc w:val="right"/>
                      </w:pPr>
                      <w:r>
                        <w:t>Student ID: s</w:t>
                      </w:r>
                      <w:r w:rsidRPr="00AA512D">
                        <w:t xml:space="preserve"> </w:t>
                      </w:r>
                      <w:r w:rsidRPr="00AA512D">
                        <w:t>224309594</w:t>
                      </w:r>
                    </w:p>
                  </w:txbxContent>
                </v:textbox>
              </v:shape>
            </w:pict>
          </mc:Fallback>
        </mc:AlternateContent>
      </w:r>
      <w:r w:rsidR="00312DA8">
        <w:t>Introduction</w:t>
      </w:r>
    </w:p>
    <w:p w14:paraId="254CF4EE" w14:textId="28FF0EDC" w:rsidR="00B64CEB" w:rsidRDefault="00B64CEB" w:rsidP="00B64CEB">
      <w:r>
        <w:t>This report aims to leverage different predictive models in different business scenarios, including retail and industrial production.</w:t>
      </w:r>
      <w:r w:rsidR="002B70B1">
        <w:t xml:space="preserve"> </w:t>
      </w:r>
      <w:r>
        <w:t xml:space="preserve">This report is compiled and reserved for Method9. </w:t>
      </w:r>
      <w:r w:rsidR="002B70B1">
        <w:t>The following items will be discussed throughout this report:</w:t>
      </w:r>
    </w:p>
    <w:p w14:paraId="68C9B720" w14:textId="3E34D7DD" w:rsidR="002B70B1" w:rsidRDefault="002B70B1" w:rsidP="002B70B1">
      <w:pPr>
        <w:pStyle w:val="ListParagraph"/>
        <w:numPr>
          <w:ilvl w:val="0"/>
          <w:numId w:val="24"/>
        </w:numPr>
      </w:pPr>
      <w:r>
        <w:t xml:space="preserve">Predict sales revenue of a </w:t>
      </w:r>
      <w:proofErr w:type="spellStart"/>
      <w:r>
        <w:t>GrocceryPlus</w:t>
      </w:r>
      <w:proofErr w:type="spellEnd"/>
      <w:r>
        <w:t xml:space="preserve"> store</w:t>
      </w:r>
    </w:p>
    <w:p w14:paraId="4186637C" w14:textId="5FAD3E8A" w:rsidR="002B70B1" w:rsidRDefault="002B70B1" w:rsidP="002B70B1">
      <w:pPr>
        <w:pStyle w:val="ListParagraph"/>
        <w:numPr>
          <w:ilvl w:val="0"/>
          <w:numId w:val="24"/>
        </w:numPr>
      </w:pPr>
      <w:r>
        <w:t xml:space="preserve">Evaluate the interaction effect of promotional campaigns on the relationship between advertising expenditure and bike sales at </w:t>
      </w:r>
      <w:proofErr w:type="spellStart"/>
      <w:r>
        <w:t>BikeMart</w:t>
      </w:r>
      <w:proofErr w:type="spellEnd"/>
    </w:p>
    <w:p w14:paraId="4551C0E6" w14:textId="4EEE59FD" w:rsidR="002B70B1" w:rsidRDefault="002B70B1" w:rsidP="002B70B1">
      <w:pPr>
        <w:pStyle w:val="ListParagraph"/>
        <w:numPr>
          <w:ilvl w:val="0"/>
          <w:numId w:val="24"/>
        </w:numPr>
      </w:pPr>
      <w:r>
        <w:t>Predict the likelihood of buying headphones at Gadget4U</w:t>
      </w:r>
    </w:p>
    <w:p w14:paraId="25A6D007" w14:textId="606D83B5" w:rsidR="002B70B1" w:rsidRDefault="009F00BF" w:rsidP="002B70B1">
      <w:pPr>
        <w:pStyle w:val="ListParagraph"/>
        <w:numPr>
          <w:ilvl w:val="0"/>
          <w:numId w:val="24"/>
        </w:numPr>
      </w:pPr>
      <w:r>
        <w:t xml:space="preserve">Predict the resignation likelihood of a manager at </w:t>
      </w:r>
      <w:proofErr w:type="spellStart"/>
      <w:r>
        <w:t>CosmeticChain</w:t>
      </w:r>
      <w:proofErr w:type="spellEnd"/>
    </w:p>
    <w:p w14:paraId="57A41D2C" w14:textId="5FD12552" w:rsidR="009F00BF" w:rsidRDefault="009F00BF" w:rsidP="009F00BF">
      <w:pPr>
        <w:pStyle w:val="ListParagraph"/>
        <w:numPr>
          <w:ilvl w:val="0"/>
          <w:numId w:val="24"/>
        </w:numPr>
      </w:pPr>
      <w:r>
        <w:t xml:space="preserve">Forecasting pale ale production volume for </w:t>
      </w:r>
      <w:proofErr w:type="spellStart"/>
      <w:r>
        <w:t>MoonlightAle</w:t>
      </w:r>
      <w:proofErr w:type="spellEnd"/>
      <w:r>
        <w:t xml:space="preserve"> </w:t>
      </w:r>
    </w:p>
    <w:p w14:paraId="6FD41591" w14:textId="1C2531E8" w:rsidR="009F00BF" w:rsidRPr="00B64CEB" w:rsidRDefault="009F00BF" w:rsidP="009F00BF">
      <w:r>
        <w:t xml:space="preserve">The report will also provide insights and managerial recommendations based on the analysis results for each section. </w:t>
      </w:r>
    </w:p>
    <w:p w14:paraId="2C065B9A" w14:textId="60B3A8C6" w:rsidR="00312DA8" w:rsidRDefault="00312DA8" w:rsidP="00D30C26">
      <w:pPr>
        <w:pStyle w:val="Heading1"/>
      </w:pPr>
      <w:r>
        <w:t xml:space="preserve">Modelling Sales of a </w:t>
      </w:r>
      <w:proofErr w:type="spellStart"/>
      <w:r>
        <w:t>GrocceryPlus</w:t>
      </w:r>
      <w:proofErr w:type="spellEnd"/>
      <w:r>
        <w:t xml:space="preserve"> Store</w:t>
      </w:r>
    </w:p>
    <w:p w14:paraId="509F1123" w14:textId="0E7C8033" w:rsidR="009130FF" w:rsidRDefault="009130FF" w:rsidP="009130FF">
      <w:r>
        <w:t xml:space="preserve">A multiple linear regression model was </w:t>
      </w:r>
      <w:r w:rsidR="007378CB">
        <w:t>developed</w:t>
      </w:r>
      <w:r>
        <w:t xml:space="preserve"> to estimate the Sales (dependent variable) of a </w:t>
      </w:r>
      <w:proofErr w:type="spellStart"/>
      <w:r>
        <w:t>GroceryPlus</w:t>
      </w:r>
      <w:proofErr w:type="spellEnd"/>
      <w:r>
        <w:t xml:space="preserve"> store because </w:t>
      </w:r>
      <w:r w:rsidR="007378CB">
        <w:t>‘Sales’ is a continuous numerical variable</w:t>
      </w:r>
      <w:r>
        <w:t xml:space="preserve">. </w:t>
      </w:r>
    </w:p>
    <w:p w14:paraId="01614FD3" w14:textId="6B09E448" w:rsidR="009130FF" w:rsidRDefault="009130FF" w:rsidP="00D30C26">
      <w:pPr>
        <w:pStyle w:val="Heading2"/>
        <w:numPr>
          <w:ilvl w:val="0"/>
          <w:numId w:val="10"/>
        </w:numPr>
      </w:pPr>
      <w:r>
        <w:t>Pre-</w:t>
      </w:r>
      <w:r w:rsidR="00B755D7">
        <w:t>modelling</w:t>
      </w:r>
      <w:r>
        <w:t xml:space="preserve"> analysis</w:t>
      </w:r>
    </w:p>
    <w:p w14:paraId="6A2EAA63" w14:textId="4AA577B7" w:rsidR="009130FF" w:rsidRDefault="009130FF" w:rsidP="009130FF">
      <w:r>
        <w:t>The following analysis was conducted before developing the sales predictive model:</w:t>
      </w:r>
    </w:p>
    <w:p w14:paraId="544F5664" w14:textId="53AD7B66" w:rsidR="009130FF" w:rsidRDefault="009130FF" w:rsidP="009130FF">
      <w:pPr>
        <w:pStyle w:val="ListParagraph"/>
        <w:numPr>
          <w:ilvl w:val="0"/>
          <w:numId w:val="2"/>
        </w:numPr>
      </w:pPr>
      <w:r>
        <w:t xml:space="preserve">Scatter plots </w:t>
      </w:r>
      <w:r w:rsidR="007378CB">
        <w:t xml:space="preserve">confirm </w:t>
      </w:r>
      <w:r>
        <w:t xml:space="preserve">linear relationships </w:t>
      </w:r>
      <w:r w:rsidR="007378CB">
        <w:t>between all independent and dependent variables.</w:t>
      </w:r>
    </w:p>
    <w:p w14:paraId="711C5457" w14:textId="34DDEC74" w:rsidR="009130FF" w:rsidRDefault="009130FF" w:rsidP="009130FF">
      <w:pPr>
        <w:pStyle w:val="ListParagraph"/>
        <w:numPr>
          <w:ilvl w:val="0"/>
          <w:numId w:val="2"/>
        </w:numPr>
      </w:pPr>
      <w:r>
        <w:t xml:space="preserve">The correlation matrix showed 'Wages' (0.81), 'No. Staff' (0.74), 'Advertising' (0.84), and 'Car Spaces' (0.57) had moderate to significant positive relationships with Sales. </w:t>
      </w:r>
    </w:p>
    <w:p w14:paraId="66DC89C2" w14:textId="6DB98968" w:rsidR="009130FF" w:rsidRDefault="009130FF" w:rsidP="00D30C26">
      <w:pPr>
        <w:pStyle w:val="Heading2"/>
        <w:numPr>
          <w:ilvl w:val="0"/>
          <w:numId w:val="10"/>
        </w:numPr>
      </w:pPr>
      <w:r>
        <w:t>Model Iteration</w:t>
      </w:r>
    </w:p>
    <w:p w14:paraId="79103795" w14:textId="619E5554" w:rsidR="009130FF" w:rsidRDefault="009130FF" w:rsidP="009130FF">
      <w:r>
        <w:t xml:space="preserve">The initial model includes the four variables above. However, No. Staff and Car Spaces are statistically insignificant (p-values </w:t>
      </w:r>
      <w:r w:rsidR="00BC4696">
        <w:t>from</w:t>
      </w:r>
      <w:r>
        <w:t xml:space="preserve"> all iterations&gt; 0.05) and excluded from the final model. </w:t>
      </w:r>
    </w:p>
    <w:p w14:paraId="7E313FF8" w14:textId="2D9ADFE7" w:rsidR="009130FF" w:rsidRDefault="009130FF" w:rsidP="00D30C26">
      <w:pPr>
        <w:pStyle w:val="Heading2"/>
        <w:numPr>
          <w:ilvl w:val="0"/>
          <w:numId w:val="10"/>
        </w:numPr>
      </w:pPr>
      <w:r>
        <w:t>Model result</w:t>
      </w:r>
    </w:p>
    <w:p w14:paraId="427012FE" w14:textId="54BAC26C" w:rsidR="009130FF" w:rsidRDefault="0018327C" w:rsidP="009130FF">
      <w:r>
        <w:rPr>
          <w:noProof/>
        </w:rPr>
        <mc:AlternateContent>
          <mc:Choice Requires="wps">
            <w:drawing>
              <wp:anchor distT="0" distB="0" distL="114300" distR="114300" simplePos="0" relativeHeight="251659264" behindDoc="0" locked="0" layoutInCell="1" allowOverlap="1" wp14:anchorId="39B41275" wp14:editId="1E83198E">
                <wp:simplePos x="0" y="0"/>
                <wp:positionH relativeFrom="column">
                  <wp:posOffset>68580</wp:posOffset>
                </wp:positionH>
                <wp:positionV relativeFrom="paragraph">
                  <wp:posOffset>262255</wp:posOffset>
                </wp:positionV>
                <wp:extent cx="5574665" cy="314325"/>
                <wp:effectExtent l="0" t="0" r="0" b="0"/>
                <wp:wrapNone/>
                <wp:docPr id="1297055654" name="Text Box 1"/>
                <wp:cNvGraphicFramePr/>
                <a:graphic xmlns:a="http://schemas.openxmlformats.org/drawingml/2006/main">
                  <a:graphicData uri="http://schemas.microsoft.com/office/word/2010/wordprocessingShape">
                    <wps:wsp>
                      <wps:cNvSpPr txBox="1"/>
                      <wps:spPr>
                        <a:xfrm>
                          <a:off x="0" y="0"/>
                          <a:ext cx="5574665" cy="314325"/>
                        </a:xfrm>
                        <a:prstGeom prst="rect">
                          <a:avLst/>
                        </a:prstGeom>
                        <a:noFill/>
                        <a:ln w="6350">
                          <a:noFill/>
                        </a:ln>
                      </wps:spPr>
                      <wps:txbx>
                        <w:txbxContent>
                          <w:p w14:paraId="65685D98" w14:textId="77777777" w:rsidR="00BC4696" w:rsidRPr="006351BF" w:rsidRDefault="00BC4696" w:rsidP="00BC4696">
                            <w:pPr>
                              <w:jc w:val="center"/>
                            </w:pPr>
                            <w:r w:rsidRPr="006351BF">
                              <w:t>Estimated Sales= 1.74 + 2.44*Wages + 0.028*Adv</w:t>
                            </w:r>
                          </w:p>
                          <w:p w14:paraId="6B76A64B" w14:textId="77777777" w:rsidR="00BC4696" w:rsidRPr="006351BF" w:rsidRDefault="00BC4696" w:rsidP="00BC46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B41275" id="Text Box 1" o:spid="_x0000_s1027" type="#_x0000_t202" style="position:absolute;margin-left:5.4pt;margin-top:20.65pt;width:438.9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" filled="f" stroked="f" strokeweight=".5pt">
                <v:textbox>
                  <w:txbxContent>
                    <w:p w14:paraId="65685D98" w14:textId="77777777" w:rsidR="00BC4696" w:rsidRPr="006351BF" w:rsidRDefault="00BC4696" w:rsidP="00BC4696">
                      <w:pPr>
                        <w:jc w:val="center"/>
                      </w:pPr>
                      <w:r w:rsidRPr="006351BF">
                        <w:t>Estimated Sales= 1.74 + 2.44*Wages + 0.028*Adv</w:t>
                      </w:r>
                    </w:p>
                    <w:p w14:paraId="6B76A64B" w14:textId="77777777" w:rsidR="00BC4696" w:rsidRPr="006351BF" w:rsidRDefault="00BC4696" w:rsidP="00BC4696">
                      <w:pPr>
                        <w:jc w:val="center"/>
                      </w:pPr>
                    </w:p>
                  </w:txbxContent>
                </v:textbox>
              </v:shape>
            </w:pict>
          </mc:Fallback>
        </mc:AlternateContent>
      </w:r>
      <w:r w:rsidR="009130FF">
        <w:t>The final model’s equation</w:t>
      </w:r>
    </w:p>
    <w:p w14:paraId="277D183C" w14:textId="49EE4430" w:rsidR="00BC4696" w:rsidRDefault="00BC4696" w:rsidP="009130FF"/>
    <w:p w14:paraId="50637463" w14:textId="29804D1B" w:rsidR="009130FF" w:rsidRDefault="00BC4696" w:rsidP="009130FF">
      <w:pPr>
        <w:pStyle w:val="ListParagraph"/>
        <w:numPr>
          <w:ilvl w:val="0"/>
          <w:numId w:val="3"/>
        </w:numPr>
      </w:pPr>
      <w:r>
        <w:lastRenderedPageBreak/>
        <w:t>I</w:t>
      </w:r>
      <w:r w:rsidR="009130FF">
        <w:t>ntercept = 1.74: On average, total sales revenue without any expenditure on wages and advertising is $1.74 million.</w:t>
      </w:r>
    </w:p>
    <w:p w14:paraId="150D3EC3" w14:textId="1EE1A859" w:rsidR="009130FF" w:rsidRDefault="009130FF" w:rsidP="009130FF">
      <w:pPr>
        <w:pStyle w:val="ListParagraph"/>
        <w:numPr>
          <w:ilvl w:val="0"/>
          <w:numId w:val="3"/>
        </w:numPr>
      </w:pPr>
      <w:r>
        <w:t xml:space="preserve">Wages coefficient = 2.44: For </w:t>
      </w:r>
      <w:r w:rsidR="00825D64">
        <w:t>every one million-</w:t>
      </w:r>
      <w:r>
        <w:t>dollar</w:t>
      </w:r>
      <w:r w:rsidR="00825D64">
        <w:t xml:space="preserve"> </w:t>
      </w:r>
      <w:r>
        <w:t>spent on wages, assuming no change in advertising and promotions expenditures, a supermarket's total sales revenue would grow by an average of $2.44 million.</w:t>
      </w:r>
    </w:p>
    <w:p w14:paraId="109B3F38" w14:textId="7B554A87" w:rsidR="009130FF" w:rsidRDefault="009130FF" w:rsidP="009130FF">
      <w:pPr>
        <w:pStyle w:val="ListParagraph"/>
        <w:numPr>
          <w:ilvl w:val="0"/>
          <w:numId w:val="3"/>
        </w:numPr>
      </w:pPr>
      <w:r>
        <w:t>Advertising coefficient = 0.028: For every 1000-dollar increase in advertising and promotion expenditure, assuming no change in wages, total sales revenue would increase by an average of $28,000.</w:t>
      </w:r>
    </w:p>
    <w:p w14:paraId="4C87CC56" w14:textId="69370934" w:rsidR="009130FF" w:rsidRDefault="009130FF" w:rsidP="00D30C26">
      <w:pPr>
        <w:pStyle w:val="Heading2"/>
        <w:numPr>
          <w:ilvl w:val="0"/>
          <w:numId w:val="10"/>
        </w:numPr>
      </w:pPr>
      <w:r>
        <w:t>Model Evaluation</w:t>
      </w:r>
    </w:p>
    <w:p w14:paraId="4BDD8FC8" w14:textId="3EFBA131" w:rsidR="00825D64" w:rsidRPr="00825D64" w:rsidRDefault="00825D64" w:rsidP="00825D64">
      <w:r>
        <w:t>R</w:t>
      </w:r>
      <w:r w:rsidRPr="00825D64">
        <w:rPr>
          <w:vertAlign w:val="superscript"/>
        </w:rPr>
        <w:t>2</w:t>
      </w:r>
      <w:r>
        <w:rPr>
          <w:vertAlign w:val="superscript"/>
        </w:rPr>
        <w:t xml:space="preserve"> </w:t>
      </w:r>
      <w:r>
        <w:t xml:space="preserve">= 0.764: </w:t>
      </w:r>
      <w:r w:rsidRPr="00825D64">
        <w:t>The model explains 76.4% of the variation of the independent variables</w:t>
      </w:r>
      <w:r>
        <w:t xml:space="preserve">, meaning it has a strong predictive power. </w:t>
      </w:r>
    </w:p>
    <w:p w14:paraId="2763A8AF" w14:textId="67658DFF" w:rsidR="00825D64" w:rsidRDefault="00245455" w:rsidP="00825D64">
      <w:r>
        <w:t>The standard error (1.74) is lower than the standard deviation (3.57), showing that the model provides relatively precise predictions compared to the natural variability of the sales revenue data.</w:t>
      </w:r>
    </w:p>
    <w:p w14:paraId="6AE41B41" w14:textId="25C6499F" w:rsidR="0018327C" w:rsidRDefault="0018327C" w:rsidP="0018327C">
      <w:pPr>
        <w:pStyle w:val="Heading2"/>
        <w:numPr>
          <w:ilvl w:val="0"/>
          <w:numId w:val="10"/>
        </w:numPr>
      </w:pPr>
      <w:r>
        <w:t>Recommendations</w:t>
      </w:r>
    </w:p>
    <w:p w14:paraId="6B23C1DA" w14:textId="61807901" w:rsidR="0018327C" w:rsidRDefault="002B70B1" w:rsidP="0018327C">
      <w:r>
        <w:t xml:space="preserve">The report recommends: </w:t>
      </w:r>
    </w:p>
    <w:p w14:paraId="0AF05E58" w14:textId="0BF4B758" w:rsidR="002B70B1" w:rsidRDefault="002B70B1" w:rsidP="002B70B1">
      <w:pPr>
        <w:pStyle w:val="ListParagraph"/>
        <w:numPr>
          <w:ilvl w:val="0"/>
          <w:numId w:val="23"/>
        </w:numPr>
      </w:pPr>
      <w:r>
        <w:t>Offer performance-based bonuses and salary increases to drive productivity and staff motivation to boost sales</w:t>
      </w:r>
    </w:p>
    <w:p w14:paraId="62BDE9DA" w14:textId="7E797874" w:rsidR="002B70B1" w:rsidRPr="0018327C" w:rsidRDefault="002B70B1" w:rsidP="002B70B1">
      <w:pPr>
        <w:pStyle w:val="ListParagraph"/>
        <w:numPr>
          <w:ilvl w:val="0"/>
          <w:numId w:val="23"/>
        </w:numPr>
      </w:pPr>
      <w:r>
        <w:t xml:space="preserve">Increase marketing budget and invest in advertising and provide promotion programs to attract customers </w:t>
      </w:r>
    </w:p>
    <w:p w14:paraId="076BD74E" w14:textId="042E10F8" w:rsidR="00312DA8" w:rsidRDefault="009130FF" w:rsidP="00D30C26">
      <w:pPr>
        <w:pStyle w:val="Heading1"/>
        <w:rPr>
          <w:lang w:val="en-US"/>
        </w:rPr>
      </w:pPr>
      <w:r>
        <w:rPr>
          <w:lang w:val="en-US"/>
        </w:rPr>
        <w:t>Examining</w:t>
      </w:r>
      <w:r w:rsidR="00312DA8" w:rsidRPr="00312DA8">
        <w:rPr>
          <w:lang w:val="en-US"/>
        </w:rPr>
        <w:t xml:space="preserve"> the </w:t>
      </w:r>
      <w:r w:rsidR="00312DA8">
        <w:rPr>
          <w:lang w:val="en-US"/>
        </w:rPr>
        <w:t>E</w:t>
      </w:r>
      <w:r w:rsidR="00312DA8" w:rsidRPr="00312DA8">
        <w:rPr>
          <w:lang w:val="en-US"/>
        </w:rPr>
        <w:t xml:space="preserve">ffect of </w:t>
      </w:r>
      <w:r w:rsidR="00312DA8">
        <w:rPr>
          <w:lang w:val="en-US"/>
        </w:rPr>
        <w:t>P</w:t>
      </w:r>
      <w:r w:rsidR="00312DA8" w:rsidRPr="00312DA8">
        <w:rPr>
          <w:lang w:val="en-US"/>
        </w:rPr>
        <w:t xml:space="preserve">romotional </w:t>
      </w:r>
      <w:r w:rsidR="00312DA8">
        <w:rPr>
          <w:lang w:val="en-US"/>
        </w:rPr>
        <w:t>C</w:t>
      </w:r>
      <w:r w:rsidR="00312DA8" w:rsidRPr="00312DA8">
        <w:rPr>
          <w:lang w:val="en-US"/>
        </w:rPr>
        <w:t xml:space="preserve">ampaign and </w:t>
      </w:r>
      <w:r w:rsidR="00312DA8">
        <w:rPr>
          <w:lang w:val="en-US"/>
        </w:rPr>
        <w:t>A</w:t>
      </w:r>
      <w:r w:rsidR="00312DA8" w:rsidRPr="00312DA8">
        <w:rPr>
          <w:lang w:val="en-US"/>
        </w:rPr>
        <w:t xml:space="preserve">dvertising </w:t>
      </w:r>
      <w:r w:rsidR="00312DA8">
        <w:rPr>
          <w:lang w:val="en-US"/>
        </w:rPr>
        <w:t>E</w:t>
      </w:r>
      <w:r w:rsidR="00312DA8" w:rsidRPr="00312DA8">
        <w:rPr>
          <w:lang w:val="en-US"/>
        </w:rPr>
        <w:t>xpense</w:t>
      </w:r>
      <w:r w:rsidR="00312DA8">
        <w:rPr>
          <w:lang w:val="en-US"/>
        </w:rPr>
        <w:t>s</w:t>
      </w:r>
      <w:r w:rsidR="00312DA8" w:rsidRPr="00312DA8">
        <w:rPr>
          <w:lang w:val="en-US"/>
        </w:rPr>
        <w:t xml:space="preserve"> on Sales</w:t>
      </w:r>
      <w:r w:rsidR="00312DA8">
        <w:rPr>
          <w:lang w:val="en-US"/>
        </w:rPr>
        <w:t xml:space="preserve"> at </w:t>
      </w:r>
      <w:proofErr w:type="spellStart"/>
      <w:r w:rsidR="00312DA8">
        <w:rPr>
          <w:lang w:val="en-US"/>
        </w:rPr>
        <w:t>BikeMart</w:t>
      </w:r>
      <w:proofErr w:type="spellEnd"/>
    </w:p>
    <w:p w14:paraId="43F30D78" w14:textId="7F6102AF" w:rsidR="00BC4696" w:rsidRDefault="00BC4696" w:rsidP="00D30C26">
      <w:pPr>
        <w:pStyle w:val="Heading2"/>
        <w:numPr>
          <w:ilvl w:val="0"/>
          <w:numId w:val="11"/>
        </w:numPr>
        <w:rPr>
          <w:lang w:val="en-US"/>
        </w:rPr>
      </w:pPr>
      <w:r>
        <w:rPr>
          <w:lang w:val="en-US"/>
        </w:rPr>
        <w:t xml:space="preserve">Model Development </w:t>
      </w:r>
    </w:p>
    <w:p w14:paraId="379F05F9" w14:textId="6382F813" w:rsidR="00BC4696" w:rsidRPr="00BC4696" w:rsidRDefault="00BC4696" w:rsidP="00BC4696">
      <w:pPr>
        <w:rPr>
          <w:lang w:val="en-US"/>
        </w:rPr>
      </w:pPr>
      <w:r w:rsidRPr="00BC4696">
        <w:rPr>
          <w:lang w:val="en-US"/>
        </w:rPr>
        <w:t xml:space="preserve">A multilinear regression model was deployed with </w:t>
      </w:r>
      <w:r w:rsidR="00DB368C">
        <w:rPr>
          <w:lang w:val="en-US"/>
        </w:rPr>
        <w:t>A</w:t>
      </w:r>
      <w:r w:rsidRPr="00BC4696">
        <w:rPr>
          <w:lang w:val="en-US"/>
        </w:rPr>
        <w:t>dvertising (x</w:t>
      </w:r>
      <w:r w:rsidR="007378CB">
        <w:rPr>
          <w:vertAlign w:val="subscript"/>
          <w:lang w:val="en-US"/>
        </w:rPr>
        <w:t>1</w:t>
      </w:r>
      <w:r w:rsidRPr="00BC4696">
        <w:rPr>
          <w:lang w:val="en-US"/>
        </w:rPr>
        <w:t>), Promotions (x</w:t>
      </w:r>
      <w:r w:rsidR="007378CB">
        <w:rPr>
          <w:vertAlign w:val="subscript"/>
          <w:lang w:val="en-US"/>
        </w:rPr>
        <w:t>2</w:t>
      </w:r>
      <w:r w:rsidRPr="00BC4696">
        <w:rPr>
          <w:lang w:val="en-US"/>
        </w:rPr>
        <w:t>), and Interaction (x</w:t>
      </w:r>
      <w:r w:rsidR="007378CB">
        <w:rPr>
          <w:vertAlign w:val="subscript"/>
          <w:lang w:val="en-US"/>
        </w:rPr>
        <w:t>1</w:t>
      </w:r>
      <w:r w:rsidRPr="00BC4696">
        <w:rPr>
          <w:lang w:val="en-US"/>
        </w:rPr>
        <w:t>*x</w:t>
      </w:r>
      <w:r w:rsidR="007378CB">
        <w:rPr>
          <w:vertAlign w:val="subscript"/>
          <w:lang w:val="en-US"/>
        </w:rPr>
        <w:t>2</w:t>
      </w:r>
      <w:r w:rsidRPr="00BC4696">
        <w:rPr>
          <w:lang w:val="en-US"/>
        </w:rPr>
        <w:t>)</w:t>
      </w:r>
      <w:r w:rsidR="007378CB">
        <w:rPr>
          <w:lang w:val="en-US"/>
        </w:rPr>
        <w:t xml:space="preserve"> as predictors</w:t>
      </w:r>
      <w:r w:rsidRPr="00BC4696">
        <w:rPr>
          <w:lang w:val="en-US"/>
        </w:rPr>
        <w:t>. The model can explain 90.4% of the variation in total bike sales</w:t>
      </w:r>
      <w:r>
        <w:rPr>
          <w:lang w:val="en-US"/>
        </w:rPr>
        <w:t xml:space="preserve"> (R</w:t>
      </w:r>
      <w:r>
        <w:rPr>
          <w:vertAlign w:val="superscript"/>
          <w:lang w:val="en-US"/>
        </w:rPr>
        <w:t xml:space="preserve">2 </w:t>
      </w:r>
      <w:r>
        <w:rPr>
          <w:lang w:val="en-US"/>
        </w:rPr>
        <w:t>= 0.904)</w:t>
      </w:r>
      <w:r w:rsidRPr="00BC4696">
        <w:rPr>
          <w:lang w:val="en-US"/>
        </w:rPr>
        <w:t xml:space="preserve">. </w:t>
      </w:r>
      <w:r>
        <w:rPr>
          <w:lang w:val="en-US"/>
        </w:rPr>
        <w:t>The high R</w:t>
      </w:r>
      <w:r>
        <w:rPr>
          <w:vertAlign w:val="superscript"/>
          <w:lang w:val="en-US"/>
        </w:rPr>
        <w:t xml:space="preserve">2 </w:t>
      </w:r>
      <w:r>
        <w:rPr>
          <w:lang w:val="en-US"/>
        </w:rPr>
        <w:t>value indicates that the model has</w:t>
      </w:r>
      <w:r w:rsidRPr="00BC4696">
        <w:rPr>
          <w:lang w:val="en-US"/>
        </w:rPr>
        <w:t xml:space="preserve"> a strong predictive power, confirmed by the ANOVA test with p-value &lt;0.05. All independent variables (including the interaction term) are individually significant at p &lt; 0.05.</w:t>
      </w:r>
    </w:p>
    <w:p w14:paraId="6AB4FFF0" w14:textId="68CA0E6D" w:rsidR="00BC4696" w:rsidRPr="00BC4696" w:rsidRDefault="00BC4696" w:rsidP="00D30C26">
      <w:pPr>
        <w:pStyle w:val="Heading2"/>
        <w:numPr>
          <w:ilvl w:val="0"/>
          <w:numId w:val="11"/>
        </w:numPr>
        <w:rPr>
          <w:lang w:val="en-US"/>
        </w:rPr>
      </w:pPr>
      <w:r w:rsidRPr="00BC4696">
        <w:rPr>
          <w:lang w:val="en-US"/>
        </w:rPr>
        <w:t>Model interpretation</w:t>
      </w:r>
    </w:p>
    <w:p w14:paraId="736BEC42" w14:textId="77777777" w:rsidR="00DB368C" w:rsidRDefault="00BC4696" w:rsidP="00BC4696">
      <w:pPr>
        <w:rPr>
          <w:lang w:val="en-US"/>
        </w:rPr>
      </w:pPr>
      <w:r>
        <w:rPr>
          <w:lang w:val="en-US"/>
        </w:rPr>
        <w:t>Model Equation:</w:t>
      </w:r>
    </w:p>
    <w:p w14:paraId="4C28F0A8" w14:textId="3C145775" w:rsidR="00BC4696" w:rsidRPr="00BC4696" w:rsidRDefault="00BC4696" w:rsidP="00BC4696">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49C009FE" wp14:editId="3EBF96FF">
                <wp:simplePos x="0" y="0"/>
                <wp:positionH relativeFrom="column">
                  <wp:posOffset>-2694</wp:posOffset>
                </wp:positionH>
                <wp:positionV relativeFrom="paragraph">
                  <wp:posOffset>82585</wp:posOffset>
                </wp:positionV>
                <wp:extent cx="6263148" cy="274320"/>
                <wp:effectExtent l="0" t="0" r="0" b="0"/>
                <wp:wrapNone/>
                <wp:docPr id="360437562" name="Text Box 5"/>
                <wp:cNvGraphicFramePr/>
                <a:graphic xmlns:a="http://schemas.openxmlformats.org/drawingml/2006/main">
                  <a:graphicData uri="http://schemas.microsoft.com/office/word/2010/wordprocessingShape">
                    <wps:wsp>
                      <wps:cNvSpPr txBox="1"/>
                      <wps:spPr>
                        <a:xfrm>
                          <a:off x="0" y="0"/>
                          <a:ext cx="6263148" cy="274320"/>
                        </a:xfrm>
                        <a:prstGeom prst="rect">
                          <a:avLst/>
                        </a:prstGeom>
                        <a:noFill/>
                        <a:ln w="6350">
                          <a:noFill/>
                        </a:ln>
                      </wps:spPr>
                      <wps:txbx>
                        <w:txbxContent>
                          <w:p w14:paraId="1980195A" w14:textId="1EAA8E3B" w:rsidR="00BC4696" w:rsidRPr="00BC4696" w:rsidRDefault="00BC4696" w:rsidP="00BC4696">
                            <w:pPr>
                              <w:jc w:val="center"/>
                              <w:rPr>
                                <w:lang w:val="en-US"/>
                              </w:rPr>
                            </w:pPr>
                            <w:r w:rsidRPr="00BC4696">
                              <w:rPr>
                                <w:lang w:val="en-US"/>
                              </w:rPr>
                              <w:t>Estimated Bike Sales $ = 34466.61 +2.52*Advertising 812.98*Promotions + 2.38*Interaction</w:t>
                            </w:r>
                          </w:p>
                          <w:p w14:paraId="6ED832CD" w14:textId="77777777" w:rsidR="00BC4696" w:rsidRDefault="00BC4696" w:rsidP="00BC46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09FE" id="Text Box 5" o:spid="_x0000_s1028" type="#_x0000_t202" style="position:absolute;margin-left:-.2pt;margin-top:6.5pt;width:493.1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" filled="f" stroked="f" strokeweight=".5pt">
                <v:textbox>
                  <w:txbxContent>
                    <w:p w14:paraId="1980195A" w14:textId="1EAA8E3B" w:rsidR="00BC4696" w:rsidRPr="00BC4696" w:rsidRDefault="00BC4696" w:rsidP="00BC4696">
                      <w:pPr>
                        <w:jc w:val="center"/>
                        <w:rPr>
                          <w:lang w:val="en-US"/>
                        </w:rPr>
                      </w:pPr>
                      <w:r w:rsidRPr="00BC4696">
                        <w:rPr>
                          <w:lang w:val="en-US"/>
                        </w:rPr>
                        <w:t>Estimated Bike Sales $ = 34466.61 +2.52*Advertising 812.98*Promotions + 2.38*Interaction</w:t>
                      </w:r>
                    </w:p>
                    <w:p w14:paraId="6ED832CD" w14:textId="77777777" w:rsidR="00BC4696" w:rsidRDefault="00BC4696" w:rsidP="00BC4696">
                      <w:pPr>
                        <w:jc w:val="center"/>
                      </w:pPr>
                    </w:p>
                  </w:txbxContent>
                </v:textbox>
              </v:shape>
            </w:pict>
          </mc:Fallback>
        </mc:AlternateContent>
      </w:r>
    </w:p>
    <w:p w14:paraId="5AE2733C" w14:textId="77777777" w:rsidR="00BC4696" w:rsidRDefault="00BC4696" w:rsidP="00BC4696">
      <w:pPr>
        <w:rPr>
          <w:lang w:val="en-US"/>
        </w:rPr>
      </w:pPr>
    </w:p>
    <w:p w14:paraId="31E09E91" w14:textId="7F25740E" w:rsidR="00BC4696" w:rsidRPr="00BC4696" w:rsidRDefault="00DB368C" w:rsidP="00BC4696">
      <w:pPr>
        <w:rPr>
          <w:lang w:val="en-US"/>
        </w:rPr>
      </w:pPr>
      <w:r>
        <w:rPr>
          <w:lang w:val="en-US"/>
        </w:rPr>
        <w:t>S</w:t>
      </w:r>
      <w:r w:rsidR="00BC4696" w:rsidRPr="00BC4696">
        <w:rPr>
          <w:lang w:val="en-US"/>
        </w:rPr>
        <w:t xml:space="preserve">ales without advertising </w:t>
      </w:r>
      <w:r>
        <w:rPr>
          <w:lang w:val="en-US"/>
        </w:rPr>
        <w:t>and</w:t>
      </w:r>
      <w:r w:rsidR="00BC4696" w:rsidRPr="00BC4696">
        <w:rPr>
          <w:lang w:val="en-US"/>
        </w:rPr>
        <w:t xml:space="preserve"> promotions are $34,466.61. For every dollar spent on advertising, sales rise by $2.52</w:t>
      </w:r>
      <w:r w:rsidR="00BC4696">
        <w:rPr>
          <w:lang w:val="en-US"/>
        </w:rPr>
        <w:t>, c</w:t>
      </w:r>
      <w:r w:rsidR="00BC4696" w:rsidRPr="00BC4696">
        <w:rPr>
          <w:lang w:val="en-US"/>
        </w:rPr>
        <w:t xml:space="preserve">eteris paribus. However, each additional promotional campaign reduces sales by $812.98, </w:t>
      </w:r>
      <w:r w:rsidR="00BC4696">
        <w:rPr>
          <w:lang w:val="en-US"/>
        </w:rPr>
        <w:t>c</w:t>
      </w:r>
      <w:r w:rsidR="00BC4696" w:rsidRPr="00BC4696">
        <w:rPr>
          <w:lang w:val="en-US"/>
        </w:rPr>
        <w:t>eteris paribu</w:t>
      </w:r>
      <w:r>
        <w:rPr>
          <w:lang w:val="en-US"/>
        </w:rPr>
        <w:t>s</w:t>
      </w:r>
      <w:r w:rsidR="00BC4696" w:rsidRPr="00BC4696">
        <w:rPr>
          <w:lang w:val="en-US"/>
        </w:rPr>
        <w:t>. The interaction term, with a coefficient of 2.38, indicates that combining advertising and promotions increases sales by $2.38 per unit. </w:t>
      </w:r>
    </w:p>
    <w:p w14:paraId="74211FDF" w14:textId="7F879BCF" w:rsidR="00BC4696" w:rsidRPr="00BC4696" w:rsidRDefault="00BC4696" w:rsidP="00D30C26">
      <w:pPr>
        <w:pStyle w:val="Heading2"/>
        <w:numPr>
          <w:ilvl w:val="0"/>
          <w:numId w:val="11"/>
        </w:numPr>
        <w:rPr>
          <w:lang w:val="en-US"/>
        </w:rPr>
      </w:pPr>
      <w:r w:rsidRPr="00BC4696">
        <w:rPr>
          <w:lang w:val="en-US"/>
        </w:rPr>
        <w:t>Interaction interpretation</w:t>
      </w:r>
    </w:p>
    <w:p w14:paraId="1E31AE57" w14:textId="3F31D955" w:rsidR="00BC4696" w:rsidRPr="00BC4696" w:rsidRDefault="00BC4696" w:rsidP="00BC4696">
      <w:pPr>
        <w:rPr>
          <w:lang w:val="en-US"/>
        </w:rPr>
      </w:pPr>
      <w:r w:rsidRPr="00BC4696">
        <w:rPr>
          <w:lang w:val="en-US"/>
        </w:rPr>
        <w:t xml:space="preserve">Figure 1 shows that when advertising spending is low, promotions can still drive some rise in bike sales, but their influence is limited. While promotions can increase sales, their effectiveness is limited without </w:t>
      </w:r>
      <w:r w:rsidR="00DB368C">
        <w:rPr>
          <w:lang w:val="en-US"/>
        </w:rPr>
        <w:t>sufficient</w:t>
      </w:r>
      <w:r w:rsidRPr="00BC4696">
        <w:rPr>
          <w:lang w:val="en-US"/>
        </w:rPr>
        <w:t xml:space="preserve"> advertising spending</w:t>
      </w:r>
      <w:r w:rsidR="006351BF">
        <w:rPr>
          <w:lang w:val="en-US"/>
        </w:rPr>
        <w:t xml:space="preserve"> and, hence, </w:t>
      </w:r>
      <w:r w:rsidRPr="00BC4696">
        <w:rPr>
          <w:lang w:val="en-US"/>
        </w:rPr>
        <w:t xml:space="preserve">may not </w:t>
      </w:r>
      <w:proofErr w:type="spellStart"/>
      <w:r w:rsidRPr="00BC4696">
        <w:rPr>
          <w:lang w:val="en-US"/>
        </w:rPr>
        <w:t>maximise</w:t>
      </w:r>
      <w:proofErr w:type="spellEnd"/>
      <w:r w:rsidRPr="00BC4696">
        <w:rPr>
          <w:lang w:val="en-US"/>
        </w:rPr>
        <w:t xml:space="preserve"> revenue potential.</w:t>
      </w:r>
    </w:p>
    <w:p w14:paraId="72F9EF42" w14:textId="77777777" w:rsidR="00BC4696" w:rsidRPr="00BC4696" w:rsidRDefault="00BC4696" w:rsidP="00BC4696">
      <w:pPr>
        <w:rPr>
          <w:lang w:val="en-US"/>
        </w:rPr>
      </w:pPr>
      <w:r w:rsidRPr="00BC4696">
        <w:rPr>
          <w:lang w:val="en-US"/>
        </w:rPr>
        <w:t>In contrast, high advertising spending leads to a significant increase in sales. The combination of high promotions and advertising leads to the largest sales increase. Therefore, a balanced marketing strategy that includes advertising and promotions is required. </w:t>
      </w:r>
    </w:p>
    <w:p w14:paraId="795CA4E5" w14:textId="6D70E0B0" w:rsidR="00BC4696" w:rsidRPr="00BC4696" w:rsidRDefault="00BC4696" w:rsidP="00BC4696">
      <w:pPr>
        <w:rPr>
          <w:lang w:val="en-US"/>
        </w:rPr>
      </w:pPr>
    </w:p>
    <w:p w14:paraId="722ED103" w14:textId="68303DE7" w:rsidR="00BC4696" w:rsidRPr="00BC4696" w:rsidRDefault="00BC4696" w:rsidP="00BC4696">
      <w:pPr>
        <w:rPr>
          <w:lang w:val="en-US"/>
        </w:rPr>
      </w:pPr>
      <w:r w:rsidRPr="00BC4696">
        <w:rPr>
          <w:lang w:val="en-US"/>
        </w:rPr>
        <w:fldChar w:fldCharType="begin"/>
      </w:r>
      <w:r w:rsidRPr="00BC4696">
        <w:rPr>
          <w:lang w:val="en-US"/>
        </w:rPr>
        <w:instrText xml:space="preserve"> INCLUDEPICTURE "https://lh7-rt.googleusercontent.com/docsz/AD_4nXegczhJePwTNt1YOTL8PRAg002JR5VQSeYWYKUJRQXu32zR0xbQiL5PGGu93p6QWcS6tIlEI52G-bz3-MV944ETSeRhEoPZ6NyRAULWgpTZsJOA5wzbmJNoKQXE2QfglXK3gz_7W9dAKLfKnbOhLM8Mqltw?key=kqYQ_7VTWV6wDofPmKOE2A" \* MERGEFORMATINET </w:instrText>
      </w:r>
      <w:r w:rsidRPr="00BC4696">
        <w:rPr>
          <w:lang w:val="en-US"/>
        </w:rPr>
        <w:fldChar w:fldCharType="separate"/>
      </w:r>
      <w:r w:rsidRPr="00BC4696">
        <w:rPr>
          <w:noProof/>
          <w:lang w:val="en-US"/>
        </w:rPr>
        <w:drawing>
          <wp:inline distT="0" distB="0" distL="0" distR="0" wp14:anchorId="4843320A" wp14:editId="456B46E8">
            <wp:extent cx="5943600" cy="3070225"/>
            <wp:effectExtent l="0" t="0" r="0" b="3175"/>
            <wp:docPr id="264070774" name="Picture 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0774" name="Picture 3" descr="A graph with a line and a poin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r w:rsidRPr="00BC4696">
        <w:rPr>
          <w:lang w:val="en-US"/>
        </w:rPr>
        <w:fldChar w:fldCharType="end"/>
      </w:r>
    </w:p>
    <w:p w14:paraId="33CDF8A0" w14:textId="7F8B4FEC" w:rsidR="00BC4696" w:rsidRPr="00BC4696" w:rsidRDefault="00BC4696" w:rsidP="00BC4696">
      <w:pPr>
        <w:rPr>
          <w:lang w:val="en-US"/>
        </w:rPr>
      </w:pPr>
      <w:r w:rsidRPr="00BC4696">
        <w:rPr>
          <w:lang w:val="en-US"/>
        </w:rPr>
        <w:t>Figure 1. Interaction of Promotion on the Relationship between Advertising and Bike Sales</w:t>
      </w:r>
    </w:p>
    <w:p w14:paraId="7036986B" w14:textId="0A9D80D6" w:rsidR="00312DA8" w:rsidRDefault="00312DA8" w:rsidP="00D30C26">
      <w:pPr>
        <w:pStyle w:val="Heading1"/>
        <w:rPr>
          <w:lang w:val="en-US"/>
        </w:rPr>
      </w:pPr>
      <w:r>
        <w:rPr>
          <w:lang w:val="en-US"/>
        </w:rPr>
        <w:lastRenderedPageBreak/>
        <w:t>Modelling the Likelihood of Whether a Customer Will Buy Headphones After Purchasing a Mobile Phone at Gadget4U</w:t>
      </w:r>
    </w:p>
    <w:p w14:paraId="77045046" w14:textId="7B2BCEDC" w:rsidR="00B755D7" w:rsidRDefault="00B755D7" w:rsidP="00B755D7">
      <w:pPr>
        <w:rPr>
          <w:lang w:val="en-US"/>
        </w:rPr>
      </w:pPr>
      <w:r w:rsidRPr="00B755D7">
        <w:rPr>
          <w:lang w:val="en-US"/>
        </w:rPr>
        <w:t>This report deployed a logistic regression model to predict phone purchase likelihood at Gadget4U. </w:t>
      </w:r>
    </w:p>
    <w:p w14:paraId="0D852290" w14:textId="28B7482C" w:rsidR="00B755D7" w:rsidRPr="00B755D7" w:rsidRDefault="00B755D7" w:rsidP="00D30C26">
      <w:pPr>
        <w:pStyle w:val="Heading2"/>
        <w:numPr>
          <w:ilvl w:val="0"/>
          <w:numId w:val="12"/>
        </w:numPr>
        <w:rPr>
          <w:lang w:val="en-US"/>
        </w:rPr>
      </w:pPr>
      <w:r>
        <w:rPr>
          <w:lang w:val="en-US"/>
        </w:rPr>
        <w:t>Pre-modelling Analysis</w:t>
      </w:r>
    </w:p>
    <w:p w14:paraId="7B88852A" w14:textId="6B40663F" w:rsidR="00B755D7" w:rsidRPr="00B755D7" w:rsidRDefault="00B755D7" w:rsidP="00B755D7">
      <w:pPr>
        <w:rPr>
          <w:lang w:val="en-US"/>
        </w:rPr>
      </w:pPr>
      <w:r w:rsidRPr="00B755D7">
        <w:rPr>
          <w:lang w:val="en-US"/>
        </w:rPr>
        <w:t>Initially, the model comprises Annual Income (-0.17), Previous Purchases (0.21), Days Since Last Purchase (0.10), and Clicked on Ad (0.17). Although these independent variables have relatively low correlation coefficients, the</w:t>
      </w:r>
      <w:r w:rsidR="007378CB">
        <w:rPr>
          <w:lang w:val="en-US"/>
        </w:rPr>
        <w:t>y</w:t>
      </w:r>
      <w:r w:rsidRPr="00B755D7">
        <w:rPr>
          <w:lang w:val="en-US"/>
        </w:rPr>
        <w:t xml:space="preserve"> </w:t>
      </w:r>
      <w:r w:rsidR="007378CB">
        <w:rPr>
          <w:lang w:val="en-US"/>
        </w:rPr>
        <w:t>intuitively influence</w:t>
      </w:r>
      <w:r w:rsidRPr="00B755D7">
        <w:rPr>
          <w:lang w:val="en-US"/>
        </w:rPr>
        <w:t xml:space="preserve"> customer purchasing </w:t>
      </w:r>
      <w:proofErr w:type="spellStart"/>
      <w:r w:rsidRPr="00B755D7">
        <w:rPr>
          <w:lang w:val="en-US"/>
        </w:rPr>
        <w:t>behaviour</w:t>
      </w:r>
      <w:proofErr w:type="spellEnd"/>
      <w:r w:rsidRPr="00B755D7">
        <w:rPr>
          <w:lang w:val="en-US"/>
        </w:rPr>
        <w:t>.</w:t>
      </w:r>
    </w:p>
    <w:p w14:paraId="3F698BAD" w14:textId="5948227E" w:rsidR="00B755D7" w:rsidRPr="00B755D7" w:rsidRDefault="00B755D7" w:rsidP="00D30C26">
      <w:pPr>
        <w:pStyle w:val="Heading2"/>
        <w:numPr>
          <w:ilvl w:val="0"/>
          <w:numId w:val="12"/>
        </w:numPr>
        <w:rPr>
          <w:lang w:val="en-US"/>
        </w:rPr>
      </w:pPr>
      <w:r>
        <w:rPr>
          <w:lang w:val="en-US"/>
        </w:rPr>
        <w:t>Model Development</w:t>
      </w:r>
    </w:p>
    <w:p w14:paraId="73D06294" w14:textId="748CDBB8" w:rsidR="00B755D7" w:rsidRPr="00B755D7" w:rsidRDefault="00B755D7" w:rsidP="00B755D7">
      <w:pPr>
        <w:rPr>
          <w:lang w:val="en-US"/>
        </w:rPr>
      </w:pPr>
      <w:r w:rsidRPr="00B755D7">
        <w:rPr>
          <w:lang w:val="en-US"/>
        </w:rPr>
        <w:t>Click</w:t>
      </w:r>
      <w:r w:rsidR="00FB2721">
        <w:rPr>
          <w:lang w:val="en-US"/>
        </w:rPr>
        <w:t>ed</w:t>
      </w:r>
      <w:r w:rsidRPr="00B755D7">
        <w:rPr>
          <w:lang w:val="en-US"/>
        </w:rPr>
        <w:t xml:space="preserve"> on Ad</w:t>
      </w:r>
      <w:r w:rsidR="00FB2721">
        <w:rPr>
          <w:lang w:val="en-US"/>
        </w:rPr>
        <w:t xml:space="preserve"> (p-value = 0.08) and </w:t>
      </w:r>
      <w:r w:rsidR="00FB2721" w:rsidRPr="00B755D7">
        <w:rPr>
          <w:lang w:val="en-US"/>
        </w:rPr>
        <w:t>Days Since Last Purchase</w:t>
      </w:r>
      <w:r w:rsidR="00FB2721">
        <w:rPr>
          <w:lang w:val="en-US"/>
        </w:rPr>
        <w:t xml:space="preserve"> (p-value = 0.08) were removed from the </w:t>
      </w:r>
      <w:r w:rsidR="00DB368C">
        <w:rPr>
          <w:lang w:val="en-US"/>
        </w:rPr>
        <w:t xml:space="preserve">final </w:t>
      </w:r>
      <w:r w:rsidR="00FB2721">
        <w:rPr>
          <w:lang w:val="en-US"/>
        </w:rPr>
        <w:t xml:space="preserve">model because they were not statistically significant. </w:t>
      </w:r>
      <w:r w:rsidRPr="00B755D7">
        <w:rPr>
          <w:lang w:val="en-US"/>
        </w:rPr>
        <w:t xml:space="preserve">The final model </w:t>
      </w:r>
      <w:r w:rsidR="00D30C26">
        <w:rPr>
          <w:lang w:val="en-US"/>
        </w:rPr>
        <w:t xml:space="preserve">includes </w:t>
      </w:r>
      <w:r w:rsidRPr="00B755D7">
        <w:rPr>
          <w:lang w:val="en-US"/>
        </w:rPr>
        <w:t xml:space="preserve">Annual Income (p-value </w:t>
      </w:r>
      <w:r w:rsidR="00FB2721">
        <w:rPr>
          <w:lang w:val="en-US"/>
        </w:rPr>
        <w:t>=</w:t>
      </w:r>
      <w:r w:rsidRPr="00B755D7">
        <w:rPr>
          <w:lang w:val="en-US"/>
        </w:rPr>
        <w:t xml:space="preserve"> 0.03) </w:t>
      </w:r>
      <w:r w:rsidR="007A5848">
        <w:rPr>
          <w:lang w:val="en-US"/>
        </w:rPr>
        <w:t>-</w:t>
      </w:r>
      <w:r w:rsidR="007A5848">
        <w:rPr>
          <w:vertAlign w:val="subscript"/>
          <w:lang w:val="en-US"/>
        </w:rPr>
        <w:t xml:space="preserve"> </w:t>
      </w:r>
      <w:r w:rsidRPr="00B755D7">
        <w:rPr>
          <w:lang w:val="en-US"/>
        </w:rPr>
        <w:t>and</w:t>
      </w:r>
      <w:r w:rsidR="007A5848">
        <w:rPr>
          <w:lang w:val="en-US"/>
        </w:rPr>
        <w:t xml:space="preserve"> </w:t>
      </w:r>
      <w:r w:rsidRPr="00B755D7">
        <w:rPr>
          <w:lang w:val="en-US"/>
        </w:rPr>
        <w:t>Previous Purchase (p-value</w:t>
      </w:r>
      <w:r w:rsidR="00FB2721">
        <w:rPr>
          <w:lang w:val="en-US"/>
        </w:rPr>
        <w:t xml:space="preserve"> =</w:t>
      </w:r>
      <w:r w:rsidRPr="00B755D7">
        <w:rPr>
          <w:lang w:val="en-US"/>
        </w:rPr>
        <w:t xml:space="preserve"> 0.01)</w:t>
      </w:r>
      <w:r w:rsidR="007378CB">
        <w:rPr>
          <w:lang w:val="en-US"/>
        </w:rPr>
        <w:t>.</w:t>
      </w:r>
    </w:p>
    <w:p w14:paraId="1C62C293" w14:textId="7D6E503C" w:rsidR="00B755D7" w:rsidRDefault="00B755D7" w:rsidP="00D30C26">
      <w:pPr>
        <w:pStyle w:val="Heading2"/>
        <w:numPr>
          <w:ilvl w:val="0"/>
          <w:numId w:val="12"/>
        </w:numPr>
        <w:rPr>
          <w:lang w:val="en-US"/>
        </w:rPr>
      </w:pPr>
      <w:r w:rsidRPr="00B755D7">
        <w:rPr>
          <w:lang w:val="en-US"/>
        </w:rPr>
        <w:t>Model Results and Interpretation</w:t>
      </w:r>
    </w:p>
    <w:p w14:paraId="68323054" w14:textId="04811FB5" w:rsidR="00B755D7" w:rsidRPr="00B755D7" w:rsidRDefault="00B755D7" w:rsidP="00B755D7">
      <w:pPr>
        <w:rPr>
          <w:lang w:val="en-US"/>
        </w:rPr>
      </w:pPr>
      <w:r>
        <w:rPr>
          <w:lang w:val="en-US"/>
        </w:rPr>
        <w:t>Model equation:</w:t>
      </w:r>
    </w:p>
    <w:p w14:paraId="1342BE57" w14:textId="5B530E26" w:rsidR="00B755D7" w:rsidRPr="00B755D7" w:rsidRDefault="00B755D7" w:rsidP="00B755D7">
      <w:pPr>
        <w:rPr>
          <w:lang w:val="en-US"/>
        </w:rPr>
      </w:pPr>
      <w:r>
        <w:rPr>
          <w:noProof/>
          <w:lang w:val="en-US"/>
        </w:rPr>
        <mc:AlternateContent>
          <mc:Choice Requires="wps">
            <w:drawing>
              <wp:anchor distT="0" distB="0" distL="114300" distR="114300" simplePos="0" relativeHeight="251661312" behindDoc="0" locked="0" layoutInCell="1" allowOverlap="1" wp14:anchorId="30A867BF" wp14:editId="123BF287">
                <wp:simplePos x="0" y="0"/>
                <wp:positionH relativeFrom="column">
                  <wp:posOffset>-58420</wp:posOffset>
                </wp:positionH>
                <wp:positionV relativeFrom="paragraph">
                  <wp:posOffset>79375</wp:posOffset>
                </wp:positionV>
                <wp:extent cx="5899355" cy="365760"/>
                <wp:effectExtent l="0" t="0" r="0" b="0"/>
                <wp:wrapNone/>
                <wp:docPr id="547682144" name="Text Box 6"/>
                <wp:cNvGraphicFramePr/>
                <a:graphic xmlns:a="http://schemas.openxmlformats.org/drawingml/2006/main">
                  <a:graphicData uri="http://schemas.microsoft.com/office/word/2010/wordprocessingShape">
                    <wps:wsp>
                      <wps:cNvSpPr txBox="1"/>
                      <wps:spPr>
                        <a:xfrm>
                          <a:off x="0" y="0"/>
                          <a:ext cx="5899355" cy="365760"/>
                        </a:xfrm>
                        <a:prstGeom prst="rect">
                          <a:avLst/>
                        </a:prstGeom>
                        <a:noFill/>
                        <a:ln w="6350">
                          <a:noFill/>
                        </a:ln>
                      </wps:spPr>
                      <wps:txbx>
                        <w:txbxContent>
                          <w:p w14:paraId="3F761E6F" w14:textId="20D3D9DF" w:rsidR="00B755D7" w:rsidRDefault="00B755D7" w:rsidP="00B755D7">
                            <w:pPr>
                              <w:jc w:val="center"/>
                            </w:pPr>
                            <w:r w:rsidRPr="00B755D7">
                              <w:rPr>
                                <w:lang w:val="en-US"/>
                              </w:rPr>
                              <w:t>Logit(p) = -1.13 - 0.01*Annual Income + 0.22*Previous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867BF" id="_x0000_s1029" type="#_x0000_t202" style="position:absolute;margin-left:-4.6pt;margin-top:6.25pt;width:464.5pt;height:2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" filled="f" stroked="f" strokeweight=".5pt">
                <v:textbox>
                  <w:txbxContent>
                    <w:p w14:paraId="3F761E6F" w14:textId="20D3D9DF" w:rsidR="00B755D7" w:rsidRDefault="00B755D7" w:rsidP="00B755D7">
                      <w:pPr>
                        <w:jc w:val="center"/>
                      </w:pPr>
                      <w:r w:rsidRPr="00B755D7">
                        <w:rPr>
                          <w:lang w:val="en-US"/>
                        </w:rPr>
                        <w:t>Logit(p) = -1.13 - 0.01*Annual Income + 0.22*Previous Purchase</w:t>
                      </w:r>
                    </w:p>
                  </w:txbxContent>
                </v:textbox>
              </v:shape>
            </w:pict>
          </mc:Fallback>
        </mc:AlternateContent>
      </w:r>
      <w:r w:rsidRPr="00B755D7">
        <w:rPr>
          <w:lang w:val="en-US"/>
        </w:rPr>
        <w:tab/>
      </w:r>
      <w:r w:rsidRPr="00B755D7">
        <w:rPr>
          <w:lang w:val="en-US"/>
        </w:rPr>
        <w:tab/>
      </w:r>
    </w:p>
    <w:p w14:paraId="2C34E467" w14:textId="77777777" w:rsidR="00160E92" w:rsidRDefault="00160E92" w:rsidP="00160E92">
      <w:pPr>
        <w:rPr>
          <w:lang w:val="en-US"/>
        </w:rPr>
      </w:pPr>
    </w:p>
    <w:p w14:paraId="6C7E15CD" w14:textId="7BBBF042" w:rsidR="00B755D7" w:rsidRPr="00B755D7" w:rsidRDefault="00B755D7" w:rsidP="00B755D7">
      <w:pPr>
        <w:numPr>
          <w:ilvl w:val="0"/>
          <w:numId w:val="5"/>
        </w:numPr>
        <w:rPr>
          <w:lang w:val="en-US"/>
        </w:rPr>
      </w:pPr>
      <w:r w:rsidRPr="00B755D7">
        <w:rPr>
          <w:lang w:val="en-US"/>
        </w:rPr>
        <w:t xml:space="preserve">Annual Income coefficient </w:t>
      </w:r>
      <w:r>
        <w:rPr>
          <w:lang w:val="en-US"/>
        </w:rPr>
        <w:t xml:space="preserve">= </w:t>
      </w:r>
      <w:r w:rsidRPr="00B755D7">
        <w:rPr>
          <w:lang w:val="en-US"/>
        </w:rPr>
        <w:t xml:space="preserve">-0.01: for every $1000 increase in annual income, the likelihood </w:t>
      </w:r>
      <w:r>
        <w:rPr>
          <w:lang w:val="en-US"/>
        </w:rPr>
        <w:t xml:space="preserve">of </w:t>
      </w:r>
      <w:r w:rsidRPr="00B755D7">
        <w:rPr>
          <w:lang w:val="en-US"/>
        </w:rPr>
        <w:t xml:space="preserve">buying headphones decreases by 0.86%, </w:t>
      </w:r>
      <w:r>
        <w:rPr>
          <w:lang w:val="en-US"/>
        </w:rPr>
        <w:t>ceteris paribus</w:t>
      </w:r>
    </w:p>
    <w:p w14:paraId="625A5E40" w14:textId="3C3D00C0" w:rsidR="00B755D7" w:rsidRPr="00B755D7" w:rsidRDefault="00B755D7" w:rsidP="00B755D7">
      <w:pPr>
        <w:numPr>
          <w:ilvl w:val="0"/>
          <w:numId w:val="5"/>
        </w:numPr>
        <w:rPr>
          <w:lang w:val="en-US"/>
        </w:rPr>
      </w:pPr>
      <w:r w:rsidRPr="00B755D7">
        <w:rPr>
          <w:lang w:val="en-US"/>
        </w:rPr>
        <w:t xml:space="preserve">Previous Purchases </w:t>
      </w:r>
      <w:r>
        <w:rPr>
          <w:lang w:val="en-US"/>
        </w:rPr>
        <w:t>c</w:t>
      </w:r>
      <w:r w:rsidRPr="00B755D7">
        <w:rPr>
          <w:lang w:val="en-US"/>
        </w:rPr>
        <w:t xml:space="preserve">oefficient </w:t>
      </w:r>
      <w:r>
        <w:rPr>
          <w:lang w:val="en-US"/>
        </w:rPr>
        <w:t xml:space="preserve">= </w:t>
      </w:r>
      <w:r w:rsidRPr="00B755D7">
        <w:rPr>
          <w:lang w:val="en-US"/>
        </w:rPr>
        <w:t xml:space="preserve">0.22: For each additional item purchased in the past year, the likelihood of purchasing headphones increases by 25%, </w:t>
      </w:r>
      <w:r>
        <w:rPr>
          <w:lang w:val="en-US"/>
        </w:rPr>
        <w:t>ceteris paribus</w:t>
      </w:r>
      <w:r w:rsidRPr="00B755D7">
        <w:rPr>
          <w:lang w:val="en-US"/>
        </w:rPr>
        <w:t>.  </w:t>
      </w:r>
      <w:r w:rsidRPr="00B755D7">
        <w:rPr>
          <w:lang w:val="en-US"/>
        </w:rPr>
        <w:tab/>
      </w:r>
      <w:r w:rsidRPr="00B755D7">
        <w:rPr>
          <w:lang w:val="en-US"/>
        </w:rPr>
        <w:tab/>
      </w:r>
      <w:r w:rsidRPr="00B755D7">
        <w:rPr>
          <w:lang w:val="en-US"/>
        </w:rPr>
        <w:tab/>
      </w:r>
      <w:r w:rsidRPr="00B755D7">
        <w:rPr>
          <w:lang w:val="en-US"/>
        </w:rPr>
        <w:tab/>
      </w:r>
    </w:p>
    <w:p w14:paraId="5D7BCF4E" w14:textId="51A368A0" w:rsidR="00B755D7" w:rsidRPr="00B755D7" w:rsidRDefault="00B755D7" w:rsidP="00D30C26">
      <w:pPr>
        <w:pStyle w:val="Heading2"/>
        <w:numPr>
          <w:ilvl w:val="0"/>
          <w:numId w:val="12"/>
        </w:numPr>
        <w:rPr>
          <w:lang w:val="en-US"/>
        </w:rPr>
      </w:pPr>
      <w:r w:rsidRPr="00B755D7">
        <w:rPr>
          <w:lang w:val="en-US"/>
        </w:rPr>
        <w:t>Model Evaluation</w:t>
      </w:r>
    </w:p>
    <w:p w14:paraId="5884C1DE" w14:textId="73ED8E8C" w:rsidR="00B755D7" w:rsidRPr="00B755D7" w:rsidRDefault="00B755D7" w:rsidP="00B755D7">
      <w:pPr>
        <w:rPr>
          <w:lang w:val="en-US"/>
        </w:rPr>
      </w:pPr>
      <w:r w:rsidRPr="00B755D7">
        <w:rPr>
          <w:lang w:val="en-US"/>
        </w:rPr>
        <w:t>Pseudo</w:t>
      </w:r>
      <w:r w:rsidR="00D30C26">
        <w:rPr>
          <w:lang w:val="en-US"/>
        </w:rPr>
        <w:t>-</w:t>
      </w:r>
      <w:r w:rsidRPr="00B755D7">
        <w:rPr>
          <w:lang w:val="en-US"/>
        </w:rPr>
        <w:t>R</w:t>
      </w:r>
      <w:r w:rsidR="00FB2721">
        <w:rPr>
          <w:vertAlign w:val="superscript"/>
          <w:lang w:val="en-US"/>
        </w:rPr>
        <w:t>2</w:t>
      </w:r>
      <w:r w:rsidRPr="00B755D7">
        <w:rPr>
          <w:lang w:val="en-US"/>
        </w:rPr>
        <w:t xml:space="preserve"> values are low</w:t>
      </w:r>
      <w:r w:rsidR="00FB2721">
        <w:rPr>
          <w:lang w:val="en-US"/>
        </w:rPr>
        <w:t>.</w:t>
      </w:r>
      <w:r w:rsidRPr="00B755D7">
        <w:rPr>
          <w:lang w:val="en-US"/>
        </w:rPr>
        <w:t xml:space="preserve"> </w:t>
      </w:r>
      <w:r w:rsidR="00FB2721">
        <w:rPr>
          <w:lang w:val="en-US"/>
        </w:rPr>
        <w:t>T</w:t>
      </w:r>
      <w:r w:rsidRPr="00B755D7">
        <w:rPr>
          <w:lang w:val="en-US"/>
        </w:rPr>
        <w:t>he Headphone Purchase model only explains 6.3-10.6% of the variation. </w:t>
      </w:r>
    </w:p>
    <w:p w14:paraId="37373C1F" w14:textId="60BD2316" w:rsidR="00B755D7" w:rsidRPr="00B755D7" w:rsidRDefault="00B755D7" w:rsidP="00B755D7">
      <w:pPr>
        <w:rPr>
          <w:lang w:val="en-US"/>
        </w:rPr>
      </w:pPr>
      <w:r w:rsidRPr="00B755D7">
        <w:rPr>
          <w:lang w:val="en-US"/>
        </w:rPr>
        <w:t>The</w:t>
      </w:r>
      <w:r w:rsidR="00DB368C">
        <w:rPr>
          <w:lang w:val="en-US"/>
        </w:rPr>
        <w:t xml:space="preserve"> </w:t>
      </w:r>
      <w:r w:rsidRPr="00B755D7">
        <w:rPr>
          <w:lang w:val="en-US"/>
        </w:rPr>
        <w:t xml:space="preserve">model accurately classifies 72% of those who </w:t>
      </w:r>
      <w:r w:rsidR="00FB2721">
        <w:rPr>
          <w:lang w:val="en-US"/>
        </w:rPr>
        <w:t xml:space="preserve">survey respondents. While the model </w:t>
      </w:r>
      <w:r w:rsidR="007378CB">
        <w:rPr>
          <w:lang w:val="en-US"/>
        </w:rPr>
        <w:t xml:space="preserve">is </w:t>
      </w:r>
      <w:r w:rsidRPr="00B755D7">
        <w:rPr>
          <w:lang w:val="en-US"/>
        </w:rPr>
        <w:t xml:space="preserve">significantly better than a random process in classifying observation, compared with the </w:t>
      </w:r>
      <w:r w:rsidR="003442E7">
        <w:rPr>
          <w:lang w:val="en-US"/>
        </w:rPr>
        <w:lastRenderedPageBreak/>
        <w:t xml:space="preserve">PCC </w:t>
      </w:r>
      <w:r w:rsidRPr="00B755D7">
        <w:rPr>
          <w:lang w:val="en-US"/>
        </w:rPr>
        <w:t>hit ratio of 59.1%</w:t>
      </w:r>
      <w:r w:rsidR="00FB2721">
        <w:rPr>
          <w:lang w:val="en-US"/>
        </w:rPr>
        <w:t>, it</w:t>
      </w:r>
      <w:r w:rsidRPr="00B755D7">
        <w:rPr>
          <w:lang w:val="en-US"/>
        </w:rPr>
        <w:t xml:space="preserve"> falls short of the 73.9% standard hit ratio, which is not significantly better than </w:t>
      </w:r>
      <w:r w:rsidR="00FB2721">
        <w:rPr>
          <w:lang w:val="en-US"/>
        </w:rPr>
        <w:t>random classification</w:t>
      </w:r>
      <w:r w:rsidRPr="00B755D7">
        <w:rPr>
          <w:lang w:val="en-US"/>
        </w:rPr>
        <w:t xml:space="preserve">. </w:t>
      </w:r>
    </w:p>
    <w:p w14:paraId="5D0A44A8" w14:textId="5C226E35" w:rsidR="00B755D7" w:rsidRDefault="00B755D7" w:rsidP="00B755D7">
      <w:pPr>
        <w:rPr>
          <w:lang w:val="en-US"/>
        </w:rPr>
      </w:pPr>
      <w:r w:rsidRPr="00B755D7">
        <w:rPr>
          <w:lang w:val="en-US"/>
        </w:rPr>
        <w:t>The AUC of 0.676</w:t>
      </w:r>
      <w:r>
        <w:rPr>
          <w:lang w:val="en-US"/>
        </w:rPr>
        <w:t xml:space="preserve"> indicates the model’s moderate</w:t>
      </w:r>
      <w:r w:rsidR="00D30C26">
        <w:rPr>
          <w:lang w:val="en-US"/>
        </w:rPr>
        <w:t xml:space="preserve"> to </w:t>
      </w:r>
      <w:r>
        <w:rPr>
          <w:lang w:val="en-US"/>
        </w:rPr>
        <w:t>weak predictive ability to discriminate between success (buy headphones) and failure (not buy headphones)</w:t>
      </w:r>
      <w:r w:rsidR="006E29F5">
        <w:rPr>
          <w:lang w:val="en-US"/>
        </w:rPr>
        <w:t>.</w:t>
      </w:r>
    </w:p>
    <w:p w14:paraId="4E6F22F8" w14:textId="3AF73F9A" w:rsidR="00D30C26" w:rsidRDefault="00D30C26" w:rsidP="00D30C26">
      <w:pPr>
        <w:pStyle w:val="Heading2"/>
        <w:numPr>
          <w:ilvl w:val="0"/>
          <w:numId w:val="12"/>
        </w:numPr>
        <w:rPr>
          <w:lang w:val="en-US"/>
        </w:rPr>
      </w:pPr>
      <w:r>
        <w:rPr>
          <w:lang w:val="en-US"/>
        </w:rPr>
        <w:t>Recommendation</w:t>
      </w:r>
    </w:p>
    <w:p w14:paraId="1F123B8C" w14:textId="5A780CB7" w:rsidR="00DB368C" w:rsidRPr="00B755D7" w:rsidRDefault="0030397F" w:rsidP="00DB368C">
      <w:pPr>
        <w:rPr>
          <w:lang w:val="en-US"/>
        </w:rPr>
      </w:pPr>
      <w:r>
        <w:rPr>
          <w:lang w:val="en-US"/>
        </w:rPr>
        <w:t>The report</w:t>
      </w:r>
      <w:r w:rsidR="00D30C26">
        <w:rPr>
          <w:lang w:val="en-US"/>
        </w:rPr>
        <w:t xml:space="preserve"> does not recommend using this model for future prediction. Further improvements can be made: </w:t>
      </w:r>
    </w:p>
    <w:p w14:paraId="1983371D" w14:textId="61757716" w:rsidR="00DB368C" w:rsidRDefault="00D30C26" w:rsidP="00DB368C">
      <w:pPr>
        <w:numPr>
          <w:ilvl w:val="0"/>
          <w:numId w:val="6"/>
        </w:numPr>
        <w:rPr>
          <w:lang w:val="en-US"/>
        </w:rPr>
      </w:pPr>
      <w:r>
        <w:rPr>
          <w:lang w:val="en-US"/>
        </w:rPr>
        <w:t>Increase the size of data collection</w:t>
      </w:r>
      <w:r w:rsidR="00B64CEB">
        <w:rPr>
          <w:lang w:val="en-US"/>
        </w:rPr>
        <w:t>.</w:t>
      </w:r>
    </w:p>
    <w:p w14:paraId="387A4F83" w14:textId="218CF0FC" w:rsidR="00B64CEB" w:rsidRDefault="00D30C26" w:rsidP="00B64CEB">
      <w:pPr>
        <w:numPr>
          <w:ilvl w:val="0"/>
          <w:numId w:val="6"/>
        </w:numPr>
        <w:rPr>
          <w:lang w:val="en-US"/>
        </w:rPr>
      </w:pPr>
      <w:r>
        <w:rPr>
          <w:lang w:val="en-US"/>
        </w:rPr>
        <w:t>Research and record more relevant variables</w:t>
      </w:r>
      <w:r w:rsidR="00DB368C" w:rsidRPr="00B755D7">
        <w:rPr>
          <w:lang w:val="en-US"/>
        </w:rPr>
        <w:t xml:space="preserve"> </w:t>
      </w:r>
      <w:r w:rsidR="00DB368C">
        <w:rPr>
          <w:lang w:val="en-US"/>
        </w:rPr>
        <w:t>with</w:t>
      </w:r>
      <w:r w:rsidR="00DB368C" w:rsidRPr="00B755D7">
        <w:rPr>
          <w:lang w:val="en-US"/>
        </w:rPr>
        <w:t xml:space="preserve"> a stronger correlation with the dependent variable</w:t>
      </w:r>
      <w:r>
        <w:rPr>
          <w:lang w:val="en-US"/>
        </w:rPr>
        <w:t xml:space="preserve"> for a more reliable and optimal predictive model</w:t>
      </w:r>
      <w:r w:rsidR="00B64CEB">
        <w:rPr>
          <w:lang w:val="en-US"/>
        </w:rPr>
        <w:t>.</w:t>
      </w:r>
    </w:p>
    <w:p w14:paraId="708ECFB5" w14:textId="3324B755" w:rsidR="00B64CEB" w:rsidRPr="00D06464" w:rsidRDefault="00B64CEB" w:rsidP="00D06464">
      <w:pPr>
        <w:numPr>
          <w:ilvl w:val="0"/>
          <w:numId w:val="6"/>
        </w:numPr>
        <w:rPr>
          <w:lang w:val="en-US"/>
        </w:rPr>
      </w:pPr>
      <w:r>
        <w:rPr>
          <w:lang w:val="en-US"/>
        </w:rPr>
        <w:t xml:space="preserve">Investigate </w:t>
      </w:r>
      <w:r w:rsidR="00D06464">
        <w:rPr>
          <w:lang w:val="en-US"/>
        </w:rPr>
        <w:t xml:space="preserve">the </w:t>
      </w:r>
      <w:r>
        <w:rPr>
          <w:lang w:val="en-US"/>
        </w:rPr>
        <w:t xml:space="preserve">Annual Income variable. </w:t>
      </w:r>
      <w:r w:rsidR="00D06464" w:rsidRPr="00D06464">
        <w:rPr>
          <w:lang w:val="en-US"/>
        </w:rPr>
        <w:t xml:space="preserve">Although </w:t>
      </w:r>
      <w:r w:rsidR="00D06464">
        <w:rPr>
          <w:lang w:val="en-US"/>
        </w:rPr>
        <w:t>its</w:t>
      </w:r>
      <w:r w:rsidR="00D06464" w:rsidRPr="00D06464">
        <w:rPr>
          <w:lang w:val="en-US"/>
        </w:rPr>
        <w:t xml:space="preserve"> negative relationship</w:t>
      </w:r>
      <w:r w:rsidR="00D06464">
        <w:rPr>
          <w:lang w:val="en-US"/>
        </w:rPr>
        <w:t xml:space="preserve"> with bike sales</w:t>
      </w:r>
      <w:r w:rsidR="00D06464" w:rsidRPr="00D06464">
        <w:rPr>
          <w:lang w:val="en-US"/>
        </w:rPr>
        <w:t xml:space="preserve"> is expected (based on the negative correlation coefficient), the result is counterintuitive. One implication is that when customer incomes increase, they tend to gravitate towards more expensive or high-end audio products, which could result in less demand for the headphones in this analysis. </w:t>
      </w:r>
    </w:p>
    <w:p w14:paraId="69741313" w14:textId="6ECACEC4" w:rsidR="00312DA8" w:rsidRDefault="00312DA8" w:rsidP="00D30C26">
      <w:pPr>
        <w:pStyle w:val="Heading1"/>
        <w:rPr>
          <w:lang w:val="en-US"/>
        </w:rPr>
      </w:pPr>
      <w:r>
        <w:rPr>
          <w:lang w:val="en-US"/>
        </w:rPr>
        <w:t xml:space="preserve">Modelling the Likelihood of a Store Manager Resigning at </w:t>
      </w:r>
      <w:proofErr w:type="spellStart"/>
      <w:r>
        <w:rPr>
          <w:lang w:val="en-US"/>
        </w:rPr>
        <w:t>CosmeticChain</w:t>
      </w:r>
      <w:proofErr w:type="spellEnd"/>
    </w:p>
    <w:p w14:paraId="3D906E72" w14:textId="69BFB3D3" w:rsidR="006351BF" w:rsidRPr="006351BF" w:rsidRDefault="006351BF" w:rsidP="006351BF">
      <w:pPr>
        <w:rPr>
          <w:lang w:val="en-US"/>
        </w:rPr>
      </w:pPr>
      <w:r>
        <w:rPr>
          <w:lang w:val="en-US"/>
        </w:rPr>
        <w:t>A</w:t>
      </w:r>
      <w:r w:rsidRPr="00B755D7">
        <w:rPr>
          <w:lang w:val="en-US"/>
        </w:rPr>
        <w:t xml:space="preserve"> logistic regression model</w:t>
      </w:r>
      <w:r>
        <w:rPr>
          <w:lang w:val="en-US"/>
        </w:rPr>
        <w:t xml:space="preserve"> was developed </w:t>
      </w:r>
      <w:r w:rsidRPr="00B755D7">
        <w:rPr>
          <w:lang w:val="en-US"/>
        </w:rPr>
        <w:t xml:space="preserve">to predict </w:t>
      </w:r>
      <w:r w:rsidR="007A5848">
        <w:rPr>
          <w:lang w:val="en-US"/>
        </w:rPr>
        <w:t>the</w:t>
      </w:r>
      <w:r>
        <w:rPr>
          <w:lang w:val="en-US"/>
        </w:rPr>
        <w:t xml:space="preserve"> likelihood </w:t>
      </w:r>
      <w:r w:rsidR="007A5848">
        <w:rPr>
          <w:lang w:val="en-US"/>
        </w:rPr>
        <w:t xml:space="preserve">of resignation </w:t>
      </w:r>
      <w:r>
        <w:rPr>
          <w:lang w:val="en-US"/>
        </w:rPr>
        <w:t xml:space="preserve">at </w:t>
      </w:r>
      <w:proofErr w:type="spellStart"/>
      <w:r>
        <w:rPr>
          <w:lang w:val="en-US"/>
        </w:rPr>
        <w:t>CosmeticChain</w:t>
      </w:r>
      <w:proofErr w:type="spellEnd"/>
      <w:r>
        <w:rPr>
          <w:lang w:val="en-US"/>
        </w:rPr>
        <w:t xml:space="preserve">. </w:t>
      </w:r>
    </w:p>
    <w:p w14:paraId="353A341B" w14:textId="5FA71C0E" w:rsidR="00D30C26" w:rsidRDefault="00D30C26" w:rsidP="00D30C26">
      <w:pPr>
        <w:pStyle w:val="Heading2"/>
        <w:numPr>
          <w:ilvl w:val="0"/>
          <w:numId w:val="13"/>
        </w:numPr>
        <w:rPr>
          <w:lang w:val="en-US"/>
        </w:rPr>
      </w:pPr>
      <w:r>
        <w:rPr>
          <w:lang w:val="en-US"/>
        </w:rPr>
        <w:t>Store Manager Resigning Model</w:t>
      </w:r>
    </w:p>
    <w:p w14:paraId="5A916254" w14:textId="609E402E" w:rsidR="006351BF" w:rsidRDefault="004F0559" w:rsidP="00B64CEB">
      <w:pPr>
        <w:pStyle w:val="Heading3"/>
        <w:numPr>
          <w:ilvl w:val="1"/>
          <w:numId w:val="5"/>
        </w:numPr>
        <w:tabs>
          <w:tab w:val="left" w:pos="1080"/>
        </w:tabs>
        <w:rPr>
          <w:lang w:val="en-US"/>
        </w:rPr>
      </w:pPr>
      <w:r>
        <w:rPr>
          <w:noProof/>
          <w:lang w:val="en-US"/>
        </w:rPr>
        <mc:AlternateContent>
          <mc:Choice Requires="wps">
            <w:drawing>
              <wp:anchor distT="0" distB="0" distL="114300" distR="114300" simplePos="0" relativeHeight="251663360" behindDoc="0" locked="0" layoutInCell="1" allowOverlap="1" wp14:anchorId="547DA50B" wp14:editId="7DF7A03A">
                <wp:simplePos x="0" y="0"/>
                <wp:positionH relativeFrom="column">
                  <wp:posOffset>-80010</wp:posOffset>
                </wp:positionH>
                <wp:positionV relativeFrom="paragraph">
                  <wp:posOffset>319823</wp:posOffset>
                </wp:positionV>
                <wp:extent cx="6492240" cy="365760"/>
                <wp:effectExtent l="0" t="0" r="0" b="0"/>
                <wp:wrapNone/>
                <wp:docPr id="260835117" name="Text Box 6"/>
                <wp:cNvGraphicFramePr/>
                <a:graphic xmlns:a="http://schemas.openxmlformats.org/drawingml/2006/main">
                  <a:graphicData uri="http://schemas.microsoft.com/office/word/2010/wordprocessingShape">
                    <wps:wsp>
                      <wps:cNvSpPr txBox="1"/>
                      <wps:spPr>
                        <a:xfrm>
                          <a:off x="0" y="0"/>
                          <a:ext cx="6492240" cy="365760"/>
                        </a:xfrm>
                        <a:prstGeom prst="rect">
                          <a:avLst/>
                        </a:prstGeom>
                        <a:noFill/>
                        <a:ln w="6350">
                          <a:noFill/>
                        </a:ln>
                      </wps:spPr>
                      <wps:txbx>
                        <w:txbxContent>
                          <w:p w14:paraId="27F51FA3" w14:textId="280BFB9D" w:rsidR="006351BF" w:rsidRDefault="006351BF" w:rsidP="006351BF">
                            <w:pPr>
                              <w:jc w:val="center"/>
                            </w:pPr>
                            <w:r w:rsidRPr="00B755D7">
                              <w:rPr>
                                <w:lang w:val="en-US"/>
                              </w:rPr>
                              <w:t>Logit(p) =</w:t>
                            </w:r>
                            <w:r w:rsidRPr="006351BF">
                              <w:rPr>
                                <w:lang w:val="en-US"/>
                              </w:rPr>
                              <w:t>0.42 - 0.13*</w:t>
                            </w:r>
                            <w:proofErr w:type="spellStart"/>
                            <w:r w:rsidRPr="006351BF">
                              <w:rPr>
                                <w:lang w:val="en-US"/>
                              </w:rPr>
                              <w:t>Age_Manager</w:t>
                            </w:r>
                            <w:proofErr w:type="spellEnd"/>
                            <w:r w:rsidRPr="006351BF">
                              <w:rPr>
                                <w:lang w:val="en-US"/>
                              </w:rPr>
                              <w:t xml:space="preserve"> + 0.38*</w:t>
                            </w:r>
                            <w:proofErr w:type="spellStart"/>
                            <w:r w:rsidRPr="006351BF">
                              <w:rPr>
                                <w:lang w:val="en-US"/>
                              </w:rPr>
                              <w:t>Experience_Manager</w:t>
                            </w:r>
                            <w:proofErr w:type="spellEnd"/>
                            <w:r w:rsidRPr="006351BF">
                              <w:rPr>
                                <w:lang w:val="en-US"/>
                              </w:rPr>
                              <w:t xml:space="preserve"> +</w:t>
                            </w:r>
                            <w:r>
                              <w:rPr>
                                <w:lang w:val="en-US"/>
                              </w:rPr>
                              <w:t xml:space="preserve"> </w:t>
                            </w:r>
                            <w:r w:rsidRPr="006351BF">
                              <w:rPr>
                                <w:lang w:val="en-US"/>
                              </w:rPr>
                              <w:t>0.97*</w:t>
                            </w:r>
                            <w:proofErr w:type="spellStart"/>
                            <w:r w:rsidRPr="006351BF">
                              <w:rPr>
                                <w:lang w:val="en-US"/>
                              </w:rPr>
                              <w:t>Gender_Manager_Code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DA50B" id="_x0000_s1030" type="#_x0000_t202" style="position:absolute;left:0;text-align:left;margin-left:-6.3pt;margin-top:25.2pt;width:511.2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" filled="f" stroked="f" strokeweight=".5pt">
                <v:textbox>
                  <w:txbxContent>
                    <w:p w14:paraId="27F51FA3" w14:textId="280BFB9D" w:rsidR="006351BF" w:rsidRDefault="006351BF" w:rsidP="006351BF">
                      <w:pPr>
                        <w:jc w:val="center"/>
                      </w:pPr>
                      <w:r w:rsidRPr="00B755D7">
                        <w:rPr>
                          <w:lang w:val="en-US"/>
                        </w:rPr>
                        <w:t>Logit(p) =</w:t>
                      </w:r>
                      <w:r w:rsidRPr="006351BF">
                        <w:rPr>
                          <w:lang w:val="en-US"/>
                        </w:rPr>
                        <w:t>0.42 - 0.13*</w:t>
                      </w:r>
                      <w:proofErr w:type="spellStart"/>
                      <w:r w:rsidRPr="006351BF">
                        <w:rPr>
                          <w:lang w:val="en-US"/>
                        </w:rPr>
                        <w:t>Age_Manager</w:t>
                      </w:r>
                      <w:proofErr w:type="spellEnd"/>
                      <w:r w:rsidRPr="006351BF">
                        <w:rPr>
                          <w:lang w:val="en-US"/>
                        </w:rPr>
                        <w:t xml:space="preserve"> + 0.38*</w:t>
                      </w:r>
                      <w:proofErr w:type="spellStart"/>
                      <w:r w:rsidRPr="006351BF">
                        <w:rPr>
                          <w:lang w:val="en-US"/>
                        </w:rPr>
                        <w:t>Experience_Manager</w:t>
                      </w:r>
                      <w:proofErr w:type="spellEnd"/>
                      <w:r w:rsidRPr="006351BF">
                        <w:rPr>
                          <w:lang w:val="en-US"/>
                        </w:rPr>
                        <w:t xml:space="preserve"> +</w:t>
                      </w:r>
                      <w:r>
                        <w:rPr>
                          <w:lang w:val="en-US"/>
                        </w:rPr>
                        <w:t xml:space="preserve"> </w:t>
                      </w:r>
                      <w:r w:rsidRPr="006351BF">
                        <w:rPr>
                          <w:lang w:val="en-US"/>
                        </w:rPr>
                        <w:t>0.97*</w:t>
                      </w:r>
                      <w:proofErr w:type="spellStart"/>
                      <w:r w:rsidRPr="006351BF">
                        <w:rPr>
                          <w:lang w:val="en-US"/>
                        </w:rPr>
                        <w:t>Gender_Manager_Code</w:t>
                      </w:r>
                      <w:proofErr w:type="spellEnd"/>
                    </w:p>
                  </w:txbxContent>
                </v:textbox>
              </v:shape>
            </w:pict>
          </mc:Fallback>
        </mc:AlternateContent>
      </w:r>
      <w:r w:rsidR="006351BF">
        <w:rPr>
          <w:lang w:val="en-US"/>
        </w:rPr>
        <w:t>Model Results</w:t>
      </w:r>
    </w:p>
    <w:p w14:paraId="3D105FC4" w14:textId="1F0D63C9" w:rsidR="004F0559" w:rsidRDefault="004F0559" w:rsidP="004F0559">
      <w:pPr>
        <w:rPr>
          <w:lang w:val="en-US"/>
        </w:rPr>
      </w:pPr>
    </w:p>
    <w:p w14:paraId="1B1D5028" w14:textId="1BF8A520" w:rsidR="004F0559" w:rsidRPr="004F0559" w:rsidRDefault="004F0559" w:rsidP="004F0559">
      <w:pPr>
        <w:numPr>
          <w:ilvl w:val="0"/>
          <w:numId w:val="5"/>
        </w:numPr>
        <w:rPr>
          <w:lang w:val="en-US"/>
        </w:rPr>
      </w:pPr>
      <w:proofErr w:type="spellStart"/>
      <w:r w:rsidRPr="004F0559">
        <w:rPr>
          <w:lang w:val="en-US"/>
        </w:rPr>
        <w:t>Age_manager</w:t>
      </w:r>
      <w:proofErr w:type="spellEnd"/>
      <w:r w:rsidRPr="004F0559">
        <w:rPr>
          <w:lang w:val="en-US"/>
        </w:rPr>
        <w:t xml:space="preserve"> coefficient</w:t>
      </w:r>
      <w:r w:rsidRPr="00B755D7">
        <w:rPr>
          <w:lang w:val="en-US"/>
        </w:rPr>
        <w:t xml:space="preserve"> </w:t>
      </w:r>
      <w:r w:rsidRPr="004F0559">
        <w:rPr>
          <w:lang w:val="en-US"/>
        </w:rPr>
        <w:t xml:space="preserve">= </w:t>
      </w:r>
      <w:r w:rsidRPr="00B755D7">
        <w:rPr>
          <w:lang w:val="en-US"/>
        </w:rPr>
        <w:t>-0.</w:t>
      </w:r>
      <w:r w:rsidRPr="004F0559">
        <w:rPr>
          <w:lang w:val="en-US"/>
        </w:rPr>
        <w:t>13</w:t>
      </w:r>
      <w:r w:rsidRPr="00B755D7">
        <w:rPr>
          <w:lang w:val="en-US"/>
        </w:rPr>
        <w:t xml:space="preserve">: </w:t>
      </w:r>
      <w:r>
        <w:rPr>
          <w:lang w:val="en-US"/>
        </w:rPr>
        <w:t xml:space="preserve">Given the same experience and gender, being one year older decreases the likelihood of resigning by 12.1%. </w:t>
      </w:r>
    </w:p>
    <w:p w14:paraId="7AD4D7EC" w14:textId="10C97145" w:rsidR="004F0559" w:rsidRDefault="004F0559" w:rsidP="009723AE">
      <w:pPr>
        <w:numPr>
          <w:ilvl w:val="0"/>
          <w:numId w:val="5"/>
        </w:numPr>
        <w:rPr>
          <w:lang w:val="en-US"/>
        </w:rPr>
      </w:pPr>
      <w:proofErr w:type="spellStart"/>
      <w:r>
        <w:rPr>
          <w:lang w:val="en-US"/>
        </w:rPr>
        <w:t>Experience_Manager</w:t>
      </w:r>
      <w:proofErr w:type="spellEnd"/>
      <w:r w:rsidRPr="00B755D7">
        <w:rPr>
          <w:lang w:val="en-US"/>
        </w:rPr>
        <w:t xml:space="preserve"> </w:t>
      </w:r>
      <w:r w:rsidRPr="004F0559">
        <w:rPr>
          <w:lang w:val="en-US"/>
        </w:rPr>
        <w:t>c</w:t>
      </w:r>
      <w:r w:rsidRPr="00B755D7">
        <w:rPr>
          <w:lang w:val="en-US"/>
        </w:rPr>
        <w:t xml:space="preserve">oefficient </w:t>
      </w:r>
      <w:r w:rsidRPr="004F0559">
        <w:rPr>
          <w:lang w:val="en-US"/>
        </w:rPr>
        <w:t xml:space="preserve">= </w:t>
      </w:r>
      <w:r w:rsidRPr="00B755D7">
        <w:rPr>
          <w:lang w:val="en-US"/>
        </w:rPr>
        <w:t>0.</w:t>
      </w:r>
      <w:r>
        <w:rPr>
          <w:lang w:val="en-US"/>
        </w:rPr>
        <w:t>38</w:t>
      </w:r>
      <w:r w:rsidRPr="00B755D7">
        <w:rPr>
          <w:lang w:val="en-US"/>
        </w:rPr>
        <w:t xml:space="preserve">: For </w:t>
      </w:r>
      <w:r>
        <w:rPr>
          <w:lang w:val="en-US"/>
        </w:rPr>
        <w:t>every</w:t>
      </w:r>
      <w:r w:rsidR="00CE1CA6">
        <w:rPr>
          <w:lang w:val="en-US"/>
        </w:rPr>
        <w:t xml:space="preserve"> additional</w:t>
      </w:r>
      <w:r>
        <w:rPr>
          <w:lang w:val="en-US"/>
        </w:rPr>
        <w:t xml:space="preserve"> year of </w:t>
      </w:r>
      <w:r w:rsidR="00CE1CA6">
        <w:rPr>
          <w:lang w:val="en-US"/>
        </w:rPr>
        <w:t xml:space="preserve">work </w:t>
      </w:r>
      <w:r>
        <w:rPr>
          <w:lang w:val="en-US"/>
        </w:rPr>
        <w:t>experience</w:t>
      </w:r>
      <w:r w:rsidRPr="00B755D7">
        <w:rPr>
          <w:lang w:val="en-US"/>
        </w:rPr>
        <w:t xml:space="preserve">, the likelihood of </w:t>
      </w:r>
      <w:r>
        <w:rPr>
          <w:lang w:val="en-US"/>
        </w:rPr>
        <w:t>resigning</w:t>
      </w:r>
      <w:r w:rsidRPr="00B755D7">
        <w:rPr>
          <w:lang w:val="en-US"/>
        </w:rPr>
        <w:t xml:space="preserve"> increases by </w:t>
      </w:r>
      <w:r>
        <w:rPr>
          <w:lang w:val="en-US"/>
        </w:rPr>
        <w:t>45.7%</w:t>
      </w:r>
      <w:r w:rsidRPr="00B755D7">
        <w:rPr>
          <w:lang w:val="en-US"/>
        </w:rPr>
        <w:t xml:space="preserve">, </w:t>
      </w:r>
      <w:r w:rsidRPr="004F0559">
        <w:rPr>
          <w:lang w:val="en-US"/>
        </w:rPr>
        <w:t>ceteris paribus</w:t>
      </w:r>
      <w:r w:rsidRPr="00B755D7">
        <w:rPr>
          <w:lang w:val="en-US"/>
        </w:rPr>
        <w:t>.  </w:t>
      </w:r>
      <w:r w:rsidRPr="00B755D7">
        <w:rPr>
          <w:lang w:val="en-US"/>
        </w:rPr>
        <w:tab/>
      </w:r>
      <w:r w:rsidRPr="00B755D7">
        <w:rPr>
          <w:lang w:val="en-US"/>
        </w:rPr>
        <w:tab/>
      </w:r>
    </w:p>
    <w:p w14:paraId="16911C1C" w14:textId="4D44C38E" w:rsidR="004F0559" w:rsidRPr="00CE1CA6" w:rsidRDefault="004F0559" w:rsidP="004F0559">
      <w:pPr>
        <w:numPr>
          <w:ilvl w:val="0"/>
          <w:numId w:val="5"/>
        </w:numPr>
        <w:rPr>
          <w:lang w:val="en-US"/>
        </w:rPr>
      </w:pPr>
      <w:proofErr w:type="spellStart"/>
      <w:r>
        <w:rPr>
          <w:lang w:val="en-US"/>
        </w:rPr>
        <w:t>Gender_Manager_Code</w:t>
      </w:r>
      <w:proofErr w:type="spellEnd"/>
      <w:r>
        <w:rPr>
          <w:lang w:val="en-US"/>
        </w:rPr>
        <w:t xml:space="preserve"> coefficient = 0.97: </w:t>
      </w:r>
      <w:r w:rsidR="00CE1CA6">
        <w:rPr>
          <w:lang w:val="en-US"/>
        </w:rPr>
        <w:t>A male manager is more likely to resign than a female manager with the same age and work experience by 63.7%</w:t>
      </w:r>
    </w:p>
    <w:p w14:paraId="56E806E1" w14:textId="53BD2F95" w:rsidR="004F0559" w:rsidRPr="004F0559" w:rsidRDefault="004F0559" w:rsidP="00B64CEB">
      <w:pPr>
        <w:pStyle w:val="Heading3"/>
        <w:numPr>
          <w:ilvl w:val="2"/>
          <w:numId w:val="5"/>
        </w:numPr>
        <w:rPr>
          <w:lang w:val="en-US"/>
        </w:rPr>
      </w:pPr>
      <w:r>
        <w:rPr>
          <w:lang w:val="en-US"/>
        </w:rPr>
        <w:lastRenderedPageBreak/>
        <w:t>Model Evaluation</w:t>
      </w:r>
      <w:r w:rsidRPr="004F0559">
        <w:rPr>
          <w:lang w:val="en-US"/>
        </w:rPr>
        <w:tab/>
      </w:r>
    </w:p>
    <w:p w14:paraId="1E5CC739" w14:textId="2721A6CB" w:rsidR="004F0559" w:rsidRPr="00B755D7" w:rsidRDefault="004F0559" w:rsidP="004F0559">
      <w:pPr>
        <w:rPr>
          <w:lang w:val="en-US"/>
        </w:rPr>
      </w:pPr>
      <w:r>
        <w:rPr>
          <w:lang w:val="en-US"/>
        </w:rPr>
        <w:t>The model</w:t>
      </w:r>
      <w:r w:rsidRPr="00B755D7">
        <w:rPr>
          <w:lang w:val="en-US"/>
        </w:rPr>
        <w:t xml:space="preserve"> explains </w:t>
      </w:r>
      <w:r>
        <w:rPr>
          <w:lang w:val="en-US"/>
        </w:rPr>
        <w:t>33</w:t>
      </w:r>
      <w:r w:rsidRPr="00B755D7">
        <w:rPr>
          <w:lang w:val="en-US"/>
        </w:rPr>
        <w:t>-</w:t>
      </w:r>
      <w:r>
        <w:rPr>
          <w:lang w:val="en-US"/>
        </w:rPr>
        <w:t>46</w:t>
      </w:r>
      <w:r w:rsidRPr="00B755D7">
        <w:rPr>
          <w:lang w:val="en-US"/>
        </w:rPr>
        <w:t>% of the variation</w:t>
      </w:r>
      <w:r>
        <w:rPr>
          <w:lang w:val="en-US"/>
        </w:rPr>
        <w:t xml:space="preserve"> in the dependent variables</w:t>
      </w:r>
      <w:r w:rsidRPr="00B755D7">
        <w:rPr>
          <w:lang w:val="en-US"/>
        </w:rPr>
        <w:t>. </w:t>
      </w:r>
      <w:r>
        <w:rPr>
          <w:lang w:val="en-US"/>
        </w:rPr>
        <w:t>Since p</w:t>
      </w:r>
      <w:r w:rsidRPr="00B755D7">
        <w:rPr>
          <w:lang w:val="en-US"/>
        </w:rPr>
        <w:t>seudo</w:t>
      </w:r>
      <w:r>
        <w:rPr>
          <w:lang w:val="en-US"/>
        </w:rPr>
        <w:t>-</w:t>
      </w:r>
      <w:r w:rsidRPr="00B755D7">
        <w:rPr>
          <w:lang w:val="en-US"/>
        </w:rPr>
        <w:t>R</w:t>
      </w:r>
      <w:r>
        <w:rPr>
          <w:vertAlign w:val="superscript"/>
          <w:lang w:val="en-US"/>
        </w:rPr>
        <w:t>2</w:t>
      </w:r>
      <w:r w:rsidRPr="00B755D7">
        <w:rPr>
          <w:lang w:val="en-US"/>
        </w:rPr>
        <w:t xml:space="preserve"> values</w:t>
      </w:r>
      <w:r>
        <w:rPr>
          <w:lang w:val="en-US"/>
        </w:rPr>
        <w:t xml:space="preserve"> are relatively low, more relevant variables can be included to increase predictive power. </w:t>
      </w:r>
    </w:p>
    <w:p w14:paraId="6853953E" w14:textId="77A71A06" w:rsidR="004F0559" w:rsidRPr="00B755D7" w:rsidRDefault="004F0559" w:rsidP="004F0559">
      <w:pPr>
        <w:rPr>
          <w:lang w:val="en-US"/>
        </w:rPr>
      </w:pPr>
      <w:r w:rsidRPr="00B755D7">
        <w:rPr>
          <w:lang w:val="en-US"/>
        </w:rPr>
        <w:t>The</w:t>
      </w:r>
      <w:r>
        <w:rPr>
          <w:lang w:val="en-US"/>
        </w:rPr>
        <w:t xml:space="preserve"> </w:t>
      </w:r>
      <w:r w:rsidRPr="00B755D7">
        <w:rPr>
          <w:lang w:val="en-US"/>
        </w:rPr>
        <w:t>model accurately classifies 7</w:t>
      </w:r>
      <w:r>
        <w:rPr>
          <w:lang w:val="en-US"/>
        </w:rPr>
        <w:t>6.7</w:t>
      </w:r>
      <w:r w:rsidRPr="00B755D7">
        <w:rPr>
          <w:lang w:val="en-US"/>
        </w:rPr>
        <w:t>% of</w:t>
      </w:r>
      <w:r>
        <w:rPr>
          <w:lang w:val="en-US"/>
        </w:rPr>
        <w:t xml:space="preserve"> resignation cases. The model is practically significant, i.e., it is</w:t>
      </w:r>
      <w:r w:rsidRPr="00B755D7">
        <w:rPr>
          <w:lang w:val="en-US"/>
        </w:rPr>
        <w:t xml:space="preserve"> better than a random process in classifying observation, </w:t>
      </w:r>
      <w:r>
        <w:rPr>
          <w:lang w:val="en-US"/>
        </w:rPr>
        <w:t>considering</w:t>
      </w:r>
      <w:r w:rsidRPr="00B755D7">
        <w:rPr>
          <w:lang w:val="en-US"/>
        </w:rPr>
        <w:t xml:space="preserve"> the </w:t>
      </w:r>
      <w:r>
        <w:rPr>
          <w:lang w:val="en-US"/>
        </w:rPr>
        <w:t xml:space="preserve">PCC </w:t>
      </w:r>
      <w:r w:rsidRPr="00B755D7">
        <w:rPr>
          <w:lang w:val="en-US"/>
        </w:rPr>
        <w:t xml:space="preserve">hit ratio </w:t>
      </w:r>
      <w:r>
        <w:rPr>
          <w:lang w:val="en-US"/>
        </w:rPr>
        <w:t>(</w:t>
      </w:r>
      <w:r w:rsidRPr="00B755D7">
        <w:rPr>
          <w:lang w:val="en-US"/>
        </w:rPr>
        <w:t>5</w:t>
      </w:r>
      <w:r>
        <w:rPr>
          <w:lang w:val="en-US"/>
        </w:rPr>
        <w:t>1</w:t>
      </w:r>
      <w:r w:rsidRPr="00B755D7">
        <w:rPr>
          <w:lang w:val="en-US"/>
        </w:rPr>
        <w:t>.</w:t>
      </w:r>
      <w:r>
        <w:rPr>
          <w:lang w:val="en-US"/>
        </w:rPr>
        <w:t>5</w:t>
      </w:r>
      <w:r w:rsidRPr="00B755D7">
        <w:rPr>
          <w:lang w:val="en-US"/>
        </w:rPr>
        <w:t>%</w:t>
      </w:r>
      <w:r>
        <w:rPr>
          <w:lang w:val="en-US"/>
        </w:rPr>
        <w:t xml:space="preserve">) and </w:t>
      </w:r>
      <w:r w:rsidRPr="00B755D7">
        <w:rPr>
          <w:lang w:val="en-US"/>
        </w:rPr>
        <w:t>standard hit ratio</w:t>
      </w:r>
      <w:r>
        <w:rPr>
          <w:lang w:val="en-US"/>
        </w:rPr>
        <w:t xml:space="preserve"> (64.4%).</w:t>
      </w:r>
    </w:p>
    <w:p w14:paraId="69916CEC" w14:textId="4DEDFE33" w:rsidR="004F0559" w:rsidRDefault="004F0559" w:rsidP="004F0559">
      <w:pPr>
        <w:rPr>
          <w:lang w:val="en-US"/>
        </w:rPr>
      </w:pPr>
      <w:r w:rsidRPr="00B755D7">
        <w:rPr>
          <w:lang w:val="en-US"/>
        </w:rPr>
        <w:t>The AUC of 0.</w:t>
      </w:r>
      <w:r>
        <w:rPr>
          <w:lang w:val="en-US"/>
        </w:rPr>
        <w:t>86 means the</w:t>
      </w:r>
      <w:r w:rsidRPr="00160E92">
        <w:rPr>
          <w:lang w:val="en-US"/>
        </w:rPr>
        <w:t xml:space="preserve"> model fits </w:t>
      </w:r>
      <w:r>
        <w:rPr>
          <w:lang w:val="en-US"/>
        </w:rPr>
        <w:t xml:space="preserve">the data well and is relatively strong at discriminating between success (resign) and failure (not resign). </w:t>
      </w:r>
    </w:p>
    <w:p w14:paraId="5FCF8AED" w14:textId="477A2885" w:rsidR="004F0559" w:rsidRDefault="004F0559" w:rsidP="004F0559">
      <w:pPr>
        <w:rPr>
          <w:lang w:val="en-US"/>
        </w:rPr>
      </w:pPr>
      <w:r>
        <w:rPr>
          <w:lang w:val="en-US"/>
        </w:rPr>
        <w:t xml:space="preserve">Therefore, the model is suitable for future prediction usage, with consideration of more relevant predictors to improve predictive outcomes. </w:t>
      </w:r>
    </w:p>
    <w:p w14:paraId="4D72FBD4" w14:textId="13BA2996" w:rsidR="00D30C26" w:rsidRDefault="00D30C26" w:rsidP="00D30C26">
      <w:pPr>
        <w:pStyle w:val="Heading2"/>
        <w:numPr>
          <w:ilvl w:val="0"/>
          <w:numId w:val="13"/>
        </w:numPr>
        <w:rPr>
          <w:lang w:val="en-US"/>
        </w:rPr>
      </w:pPr>
      <w:r>
        <w:rPr>
          <w:lang w:val="en-US"/>
        </w:rPr>
        <w:t>Predicted Probability of Resigning</w:t>
      </w:r>
      <w:r w:rsidR="00B64CEB">
        <w:rPr>
          <w:lang w:val="en-US"/>
        </w:rPr>
        <w:t xml:space="preserve"> </w:t>
      </w:r>
    </w:p>
    <w:p w14:paraId="47892A2F" w14:textId="75479109" w:rsidR="00D06464" w:rsidRDefault="00D06464" w:rsidP="00D06464">
      <w:pPr>
        <w:pStyle w:val="Heading2"/>
        <w:numPr>
          <w:ilvl w:val="0"/>
          <w:numId w:val="20"/>
        </w:numPr>
      </w:pPr>
      <w:r>
        <w:t>Visuali</w:t>
      </w:r>
      <w:r w:rsidR="0018327C">
        <w:t>s</w:t>
      </w:r>
      <w:r>
        <w:t>ation</w:t>
      </w:r>
    </w:p>
    <w:p w14:paraId="4946CA66" w14:textId="339DCB33" w:rsidR="004F0559" w:rsidRPr="00D06464" w:rsidRDefault="004F0559" w:rsidP="004F0559">
      <w:r>
        <w:t>Figure 2 shows that the likelihood that a male manager</w:t>
      </w:r>
      <w:r w:rsidRPr="00536DD8">
        <w:t xml:space="preserve"> </w:t>
      </w:r>
      <w:r>
        <w:t>will</w:t>
      </w:r>
      <w:r w:rsidRPr="00536DD8">
        <w:t xml:space="preserve"> leave their position </w:t>
      </w:r>
      <w:r>
        <w:t xml:space="preserve">is higher </w:t>
      </w:r>
      <w:r w:rsidRPr="00536DD8">
        <w:t xml:space="preserve">than </w:t>
      </w:r>
      <w:r>
        <w:t>that of a female manager, r</w:t>
      </w:r>
      <w:r w:rsidRPr="00536DD8">
        <w:t>egardless of age or experience level. Both genders' resignation rates rise with experience, but male managers' rates rise more quickly. Compared to older managers, younger managers have a higher resignation rate.</w:t>
      </w:r>
      <w:r>
        <w:t xml:space="preserve"> </w:t>
      </w:r>
      <w:r w:rsidRPr="00536DD8">
        <w:t>The likelihood of resigning increases with experience for both genders, but younger managers tend to reach this point earlier in their careers.</w:t>
      </w:r>
    </w:p>
    <w:p w14:paraId="57770088" w14:textId="4885B03A" w:rsidR="00D30C26" w:rsidRDefault="007A5848" w:rsidP="00D30C26">
      <w:pPr>
        <w:rPr>
          <w:lang w:val="en-US"/>
        </w:rPr>
      </w:pPr>
      <w:r>
        <w:rPr>
          <w:noProof/>
          <w:lang w:val="en-US"/>
        </w:rPr>
        <w:lastRenderedPageBreak/>
        <w:drawing>
          <wp:inline distT="0" distB="0" distL="0" distR="0" wp14:anchorId="4BC6798F" wp14:editId="4721B878">
            <wp:extent cx="5943600" cy="4237990"/>
            <wp:effectExtent l="0" t="0" r="0" b="3810"/>
            <wp:docPr id="1240543104" name="Picture 7" descr="A graph of a graph showing the number of probabili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3104" name="Picture 7" descr="A graph of a graph showing the number of probabiliti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p>
    <w:p w14:paraId="1C4B502F" w14:textId="5AD2CF35" w:rsidR="00536DD8" w:rsidRDefault="007A5848" w:rsidP="007A5848">
      <w:pPr>
        <w:rPr>
          <w:lang w:val="en-US"/>
        </w:rPr>
      </w:pPr>
      <w:r w:rsidRPr="00BC4696">
        <w:rPr>
          <w:lang w:val="en-US"/>
        </w:rPr>
        <w:t xml:space="preserve">Figure </w:t>
      </w:r>
      <w:r>
        <w:rPr>
          <w:lang w:val="en-US"/>
        </w:rPr>
        <w:t>2</w:t>
      </w:r>
      <w:r w:rsidRPr="00BC4696">
        <w:rPr>
          <w:lang w:val="en-US"/>
        </w:rPr>
        <w:t xml:space="preserve">. </w:t>
      </w:r>
      <w:r>
        <w:rPr>
          <w:lang w:val="en-US"/>
        </w:rPr>
        <w:t xml:space="preserve">Predicted probability of resignation </w:t>
      </w:r>
      <w:r w:rsidRPr="00BC4696">
        <w:rPr>
          <w:lang w:val="en-US"/>
        </w:rPr>
        <w:t>for</w:t>
      </w:r>
      <w:r>
        <w:rPr>
          <w:lang w:val="en-US"/>
        </w:rPr>
        <w:t xml:space="preserve"> managers aged 34 to 36 at </w:t>
      </w:r>
      <w:proofErr w:type="spellStart"/>
      <w:r>
        <w:rPr>
          <w:lang w:val="en-US"/>
        </w:rPr>
        <w:t>CosmeticChain</w:t>
      </w:r>
      <w:proofErr w:type="spellEnd"/>
    </w:p>
    <w:p w14:paraId="0B281736" w14:textId="2847FA5E" w:rsidR="00D06464" w:rsidRDefault="00D06464" w:rsidP="00D06464">
      <w:pPr>
        <w:pStyle w:val="Heading2"/>
        <w:numPr>
          <w:ilvl w:val="0"/>
          <w:numId w:val="20"/>
        </w:numPr>
        <w:rPr>
          <w:lang w:val="en-US"/>
        </w:rPr>
      </w:pPr>
      <w:r>
        <w:rPr>
          <w:lang w:val="en-US"/>
        </w:rPr>
        <w:t>Recommendations</w:t>
      </w:r>
    </w:p>
    <w:p w14:paraId="3B4352D6" w14:textId="5593FE74" w:rsidR="00D06464" w:rsidRDefault="00D06464" w:rsidP="00D06464">
      <w:pPr>
        <w:rPr>
          <w:lang w:val="en-US"/>
        </w:rPr>
      </w:pPr>
      <w:r>
        <w:rPr>
          <w:lang w:val="en-US"/>
        </w:rPr>
        <w:t>This report recommends the following solution</w:t>
      </w:r>
      <w:r w:rsidR="0018327C">
        <w:rPr>
          <w:lang w:val="en-US"/>
        </w:rPr>
        <w:t>s</w:t>
      </w:r>
      <w:r>
        <w:rPr>
          <w:lang w:val="en-US"/>
        </w:rPr>
        <w:t xml:space="preserve"> to retain talents and reduce the chance of resigning: </w:t>
      </w:r>
    </w:p>
    <w:p w14:paraId="38CA4D24" w14:textId="64553031" w:rsidR="00D06464" w:rsidRDefault="0018327C" w:rsidP="00D06464">
      <w:pPr>
        <w:pStyle w:val="ListParagraph"/>
        <w:numPr>
          <w:ilvl w:val="0"/>
          <w:numId w:val="22"/>
        </w:numPr>
        <w:rPr>
          <w:lang w:val="en-US"/>
        </w:rPr>
      </w:pPr>
      <w:r>
        <w:rPr>
          <w:lang w:val="en-US"/>
        </w:rPr>
        <w:t xml:space="preserve">Incentives for younger managers through </w:t>
      </w:r>
      <w:r w:rsidR="00D06464">
        <w:rPr>
          <w:lang w:val="en-US"/>
        </w:rPr>
        <w:t>mentorship programs</w:t>
      </w:r>
      <w:r>
        <w:rPr>
          <w:lang w:val="en-US"/>
        </w:rPr>
        <w:t>, career development opportunities,</w:t>
      </w:r>
      <w:r w:rsidR="00D06464">
        <w:rPr>
          <w:lang w:val="en-US"/>
        </w:rPr>
        <w:t xml:space="preserve"> and clear promotion pathways</w:t>
      </w:r>
      <w:r>
        <w:rPr>
          <w:lang w:val="en-US"/>
        </w:rPr>
        <w:t xml:space="preserve">. </w:t>
      </w:r>
    </w:p>
    <w:p w14:paraId="70599588" w14:textId="18318E56" w:rsidR="00D06464" w:rsidRDefault="0018327C" w:rsidP="00D06464">
      <w:pPr>
        <w:pStyle w:val="ListParagraph"/>
        <w:numPr>
          <w:ilvl w:val="0"/>
          <w:numId w:val="22"/>
        </w:numPr>
        <w:rPr>
          <w:lang w:val="en-US"/>
        </w:rPr>
      </w:pPr>
      <w:r>
        <w:rPr>
          <w:lang w:val="en-US"/>
        </w:rPr>
        <w:t>Initiatives for experienced managers through performance-based bonuses, recognition programs and leadership training</w:t>
      </w:r>
    </w:p>
    <w:p w14:paraId="487BC93D" w14:textId="5D7F3CAD" w:rsidR="0018327C" w:rsidRPr="00D06464" w:rsidRDefault="0018327C" w:rsidP="00D06464">
      <w:pPr>
        <w:pStyle w:val="ListParagraph"/>
        <w:numPr>
          <w:ilvl w:val="0"/>
          <w:numId w:val="22"/>
        </w:numPr>
        <w:rPr>
          <w:lang w:val="en-US"/>
        </w:rPr>
      </w:pPr>
      <w:r>
        <w:rPr>
          <w:lang w:val="en-US"/>
        </w:rPr>
        <w:t>Promote work-life balance and inclusive workplace</w:t>
      </w:r>
    </w:p>
    <w:p w14:paraId="755158F2" w14:textId="6C641B9A" w:rsidR="00B06A6B" w:rsidRDefault="009130FF" w:rsidP="005C2953">
      <w:pPr>
        <w:pStyle w:val="Heading1"/>
        <w:rPr>
          <w:lang w:val="en-US"/>
        </w:rPr>
      </w:pPr>
      <w:r>
        <w:rPr>
          <w:lang w:val="en-US"/>
        </w:rPr>
        <w:lastRenderedPageBreak/>
        <w:t xml:space="preserve">Forecasting Pale Ale Production in the Upcoming Four Quarters for </w:t>
      </w:r>
      <w:proofErr w:type="spellStart"/>
      <w:r>
        <w:rPr>
          <w:lang w:val="en-US"/>
        </w:rPr>
        <w:t>MoonlightAle</w:t>
      </w:r>
      <w:proofErr w:type="spellEnd"/>
      <w:r w:rsidR="00312DA8">
        <w:rPr>
          <w:lang w:val="en-US"/>
        </w:rPr>
        <w:t xml:space="preserve"> </w:t>
      </w:r>
    </w:p>
    <w:p w14:paraId="57A27769" w14:textId="598BBB75" w:rsidR="005C2953" w:rsidRDefault="00FA36F6" w:rsidP="005C2953">
      <w:pPr>
        <w:pStyle w:val="Heading2"/>
        <w:numPr>
          <w:ilvl w:val="0"/>
          <w:numId w:val="16"/>
        </w:numPr>
        <w:rPr>
          <w:lang w:val="en-US"/>
        </w:rPr>
      </w:pPr>
      <w:r>
        <w:rPr>
          <w:lang w:val="en-US"/>
        </w:rPr>
        <w:t xml:space="preserve">General </w:t>
      </w:r>
      <w:r w:rsidR="005C2953">
        <w:rPr>
          <w:lang w:val="en-US"/>
        </w:rPr>
        <w:t>Observation</w:t>
      </w:r>
      <w:r>
        <w:rPr>
          <w:lang w:val="en-US"/>
        </w:rPr>
        <w:t xml:space="preserve"> and Model Selection</w:t>
      </w:r>
    </w:p>
    <w:p w14:paraId="781204FF" w14:textId="6B2A15BE" w:rsidR="00FA36F6" w:rsidRPr="005C2953" w:rsidRDefault="00606286" w:rsidP="005C2953">
      <w:pPr>
        <w:rPr>
          <w:lang w:val="en-US"/>
        </w:rPr>
      </w:pPr>
      <w:r>
        <w:rPr>
          <w:lang w:val="en-US"/>
        </w:rPr>
        <w:t>From 2014 to 2024,</w:t>
      </w:r>
      <w:r w:rsidR="00FA36F6">
        <w:rPr>
          <w:lang w:val="en-US"/>
        </w:rPr>
        <w:t xml:space="preserve"> pale ale production </w:t>
      </w:r>
      <w:r>
        <w:rPr>
          <w:lang w:val="en-US"/>
        </w:rPr>
        <w:t>has been on the upward trend</w:t>
      </w:r>
      <w:r w:rsidR="00FA36F6">
        <w:rPr>
          <w:lang w:val="en-US"/>
        </w:rPr>
        <w:t xml:space="preserve">. Production typically peaks in Q3 and dips in Q4 before rising again following Q1 and Q2. </w:t>
      </w:r>
      <w:r>
        <w:rPr>
          <w:lang w:val="en-US"/>
        </w:rPr>
        <w:t>Given this</w:t>
      </w:r>
      <w:r w:rsidR="007F6421">
        <w:rPr>
          <w:lang w:val="en-US"/>
        </w:rPr>
        <w:t xml:space="preserve"> upward trend, season variation, and cyclical pattern that typically occurs yearly, this report deploys a Multiplicative Time</w:t>
      </w:r>
      <w:r w:rsidR="000315FD">
        <w:rPr>
          <w:lang w:val="en-US"/>
        </w:rPr>
        <w:t>-s</w:t>
      </w:r>
      <w:r w:rsidR="007F6421">
        <w:rPr>
          <w:lang w:val="en-US"/>
        </w:rPr>
        <w:t xml:space="preserve">eries model to predict pale ale production. </w:t>
      </w:r>
    </w:p>
    <w:p w14:paraId="74DFB1E6" w14:textId="15FF3346" w:rsidR="00B06A6B" w:rsidRDefault="00B06A6B" w:rsidP="005C2953">
      <w:pPr>
        <w:pStyle w:val="Heading2"/>
        <w:numPr>
          <w:ilvl w:val="0"/>
          <w:numId w:val="16"/>
        </w:numPr>
        <w:rPr>
          <w:lang w:val="en-US"/>
        </w:rPr>
      </w:pPr>
      <w:r>
        <w:rPr>
          <w:lang w:val="en-US"/>
        </w:rPr>
        <w:t>Handling data</w:t>
      </w:r>
    </w:p>
    <w:p w14:paraId="6BC59E12" w14:textId="13563534" w:rsidR="00B06A6B" w:rsidRDefault="00B06A6B" w:rsidP="00B06A6B">
      <w:pPr>
        <w:rPr>
          <w:lang w:val="en-US"/>
        </w:rPr>
      </w:pPr>
      <w:r>
        <w:rPr>
          <w:lang w:val="en-US"/>
        </w:rPr>
        <w:t xml:space="preserve">The report conducts the following steps </w:t>
      </w:r>
      <w:r w:rsidR="005C2953">
        <w:rPr>
          <w:lang w:val="en-US"/>
        </w:rPr>
        <w:t>before making the forecast for</w:t>
      </w:r>
      <w:r>
        <w:rPr>
          <w:lang w:val="en-US"/>
        </w:rPr>
        <w:t xml:space="preserve"> pale ale production:</w:t>
      </w:r>
    </w:p>
    <w:p w14:paraId="323E70A6" w14:textId="52DAB585" w:rsidR="00B06A6B" w:rsidRDefault="00B06A6B" w:rsidP="00B06A6B">
      <w:pPr>
        <w:pStyle w:val="ListParagraph"/>
        <w:numPr>
          <w:ilvl w:val="0"/>
          <w:numId w:val="15"/>
        </w:numPr>
        <w:rPr>
          <w:lang w:val="en-US"/>
        </w:rPr>
      </w:pPr>
      <w:r>
        <w:rPr>
          <w:lang w:val="en-US"/>
        </w:rPr>
        <w:t xml:space="preserve">Smooth the production figure using the 4-quarter centered Moving Average </w:t>
      </w:r>
    </w:p>
    <w:p w14:paraId="07300DF6" w14:textId="0F9B509D" w:rsidR="005C2953" w:rsidRDefault="00B06A6B" w:rsidP="005C2953">
      <w:pPr>
        <w:pStyle w:val="ListParagraph"/>
        <w:numPr>
          <w:ilvl w:val="0"/>
          <w:numId w:val="15"/>
        </w:numPr>
        <w:rPr>
          <w:lang w:val="en-US"/>
        </w:rPr>
      </w:pPr>
      <w:r>
        <w:rPr>
          <w:lang w:val="en-US"/>
        </w:rPr>
        <w:t xml:space="preserve">Generate </w:t>
      </w:r>
      <w:proofErr w:type="spellStart"/>
      <w:r>
        <w:rPr>
          <w:lang w:val="en-US"/>
        </w:rPr>
        <w:t>deseas</w:t>
      </w:r>
      <w:r w:rsidR="005C2953">
        <w:rPr>
          <w:lang w:val="en-US"/>
        </w:rPr>
        <w:t>onalised</w:t>
      </w:r>
      <w:proofErr w:type="spellEnd"/>
      <w:r w:rsidR="005C2953">
        <w:rPr>
          <w:lang w:val="en-US"/>
        </w:rPr>
        <w:t xml:space="preserve"> pale ale production to the long-term upward trends by removing seasonal fluctuations</w:t>
      </w:r>
    </w:p>
    <w:p w14:paraId="6DE8A775" w14:textId="49F9E86B" w:rsidR="00B06A6B" w:rsidRDefault="005C2953" w:rsidP="00B06A6B">
      <w:pPr>
        <w:pStyle w:val="ListParagraph"/>
        <w:numPr>
          <w:ilvl w:val="0"/>
          <w:numId w:val="15"/>
        </w:numPr>
        <w:rPr>
          <w:lang w:val="en-US"/>
        </w:rPr>
      </w:pPr>
      <w:r>
        <w:rPr>
          <w:lang w:val="en-US"/>
        </w:rPr>
        <w:t>Calculate the season index to capture seasonal variations across four quarters:</w:t>
      </w:r>
    </w:p>
    <w:p w14:paraId="539DD28B" w14:textId="22A35A0A" w:rsidR="005C2953" w:rsidRDefault="005C2953" w:rsidP="005C2953">
      <w:pPr>
        <w:pStyle w:val="ListParagraph"/>
        <w:numPr>
          <w:ilvl w:val="1"/>
          <w:numId w:val="15"/>
        </w:numPr>
        <w:rPr>
          <w:lang w:val="en-US"/>
        </w:rPr>
      </w:pPr>
      <w:r>
        <w:rPr>
          <w:lang w:val="en-US"/>
        </w:rPr>
        <w:t>Q1: 0.965</w:t>
      </w:r>
    </w:p>
    <w:p w14:paraId="05CE6EB0" w14:textId="6782CEB1" w:rsidR="005C2953" w:rsidRDefault="005C2953" w:rsidP="005C2953">
      <w:pPr>
        <w:pStyle w:val="ListParagraph"/>
        <w:numPr>
          <w:ilvl w:val="1"/>
          <w:numId w:val="15"/>
        </w:numPr>
        <w:rPr>
          <w:lang w:val="en-US"/>
        </w:rPr>
      </w:pPr>
      <w:r>
        <w:rPr>
          <w:lang w:val="en-US"/>
        </w:rPr>
        <w:t>Q2: 0.970</w:t>
      </w:r>
    </w:p>
    <w:p w14:paraId="5F6BDB12" w14:textId="083B226E" w:rsidR="005C2953" w:rsidRDefault="005C2953" w:rsidP="005C2953">
      <w:pPr>
        <w:pStyle w:val="ListParagraph"/>
        <w:numPr>
          <w:ilvl w:val="1"/>
          <w:numId w:val="15"/>
        </w:numPr>
        <w:rPr>
          <w:lang w:val="en-US"/>
        </w:rPr>
      </w:pPr>
      <w:r>
        <w:rPr>
          <w:lang w:val="en-US"/>
        </w:rPr>
        <w:t xml:space="preserve">Q3: 1.183 (confirming the peak </w:t>
      </w:r>
      <w:r w:rsidR="000315FD">
        <w:rPr>
          <w:lang w:val="en-US"/>
        </w:rPr>
        <w:t>production volume</w:t>
      </w:r>
      <w:r>
        <w:rPr>
          <w:lang w:val="en-US"/>
        </w:rPr>
        <w:t xml:space="preserve"> </w:t>
      </w:r>
      <w:r w:rsidR="000315FD">
        <w:rPr>
          <w:lang w:val="en-US"/>
        </w:rPr>
        <w:t>for</w:t>
      </w:r>
      <w:r>
        <w:rPr>
          <w:lang w:val="en-US"/>
        </w:rPr>
        <w:t xml:space="preserve"> Q3)</w:t>
      </w:r>
    </w:p>
    <w:p w14:paraId="21CB231F" w14:textId="5FA49114" w:rsidR="005C2953" w:rsidRDefault="005C2953" w:rsidP="005C2953">
      <w:pPr>
        <w:pStyle w:val="ListParagraph"/>
        <w:numPr>
          <w:ilvl w:val="1"/>
          <w:numId w:val="15"/>
        </w:numPr>
        <w:rPr>
          <w:lang w:val="en-US"/>
        </w:rPr>
      </w:pPr>
      <w:r>
        <w:rPr>
          <w:lang w:val="en-US"/>
        </w:rPr>
        <w:t xml:space="preserve">Q4: 0.882 (confirming the </w:t>
      </w:r>
      <w:r w:rsidR="00FA36F6">
        <w:rPr>
          <w:lang w:val="en-US"/>
        </w:rPr>
        <w:t>dip in production</w:t>
      </w:r>
      <w:r w:rsidR="000315FD">
        <w:rPr>
          <w:lang w:val="en-US"/>
        </w:rPr>
        <w:t xml:space="preserve"> volume</w:t>
      </w:r>
      <w:r w:rsidR="00FA36F6">
        <w:rPr>
          <w:lang w:val="en-US"/>
        </w:rPr>
        <w:t xml:space="preserve"> for Q4)</w:t>
      </w:r>
    </w:p>
    <w:p w14:paraId="7EBE2C4B" w14:textId="688F8D28" w:rsidR="00FA36F6" w:rsidRDefault="00FA36F6" w:rsidP="00FA36F6">
      <w:pPr>
        <w:pStyle w:val="Heading2"/>
        <w:numPr>
          <w:ilvl w:val="0"/>
          <w:numId w:val="16"/>
        </w:numPr>
        <w:rPr>
          <w:lang w:val="en-US"/>
        </w:rPr>
      </w:pPr>
      <w:r>
        <w:rPr>
          <w:lang w:val="en-US"/>
        </w:rPr>
        <w:t>Time-series Model</w:t>
      </w:r>
      <w:r w:rsidR="00606286">
        <w:rPr>
          <w:lang w:val="en-US"/>
        </w:rPr>
        <w:t xml:space="preserve"> and Evaluation</w:t>
      </w:r>
    </w:p>
    <w:p w14:paraId="6398A0F3" w14:textId="1B2AEC53" w:rsidR="007F6421" w:rsidRDefault="007F6421" w:rsidP="00FA36F6">
      <w:pPr>
        <w:rPr>
          <w:lang w:val="en-US"/>
        </w:rPr>
      </w:pPr>
      <w:r>
        <w:rPr>
          <w:lang w:val="en-US"/>
        </w:rPr>
        <w:t xml:space="preserve">Linear trend equation: </w:t>
      </w:r>
    </w:p>
    <w:p w14:paraId="3394534B" w14:textId="295774DC" w:rsidR="007F6421" w:rsidRPr="00FA36F6" w:rsidRDefault="007F6421" w:rsidP="00FA36F6">
      <w:pPr>
        <w:rPr>
          <w:lang w:val="en-US"/>
        </w:rPr>
      </w:pPr>
      <w:r>
        <w:rPr>
          <w:noProof/>
          <w:lang w:val="en-US"/>
        </w:rPr>
        <mc:AlternateContent>
          <mc:Choice Requires="wps">
            <w:drawing>
              <wp:anchor distT="0" distB="0" distL="114300" distR="114300" simplePos="0" relativeHeight="251665408" behindDoc="0" locked="0" layoutInCell="1" allowOverlap="1" wp14:anchorId="16CA9EAC" wp14:editId="46D55BC1">
                <wp:simplePos x="0" y="0"/>
                <wp:positionH relativeFrom="column">
                  <wp:posOffset>0</wp:posOffset>
                </wp:positionH>
                <wp:positionV relativeFrom="paragraph">
                  <wp:posOffset>0</wp:posOffset>
                </wp:positionV>
                <wp:extent cx="6492240" cy="365760"/>
                <wp:effectExtent l="0" t="0" r="0" b="0"/>
                <wp:wrapNone/>
                <wp:docPr id="1503635736" name="Text Box 6"/>
                <wp:cNvGraphicFramePr/>
                <a:graphic xmlns:a="http://schemas.openxmlformats.org/drawingml/2006/main">
                  <a:graphicData uri="http://schemas.microsoft.com/office/word/2010/wordprocessingShape">
                    <wps:wsp>
                      <wps:cNvSpPr txBox="1"/>
                      <wps:spPr>
                        <a:xfrm>
                          <a:off x="0" y="0"/>
                          <a:ext cx="6492240" cy="365760"/>
                        </a:xfrm>
                        <a:prstGeom prst="rect">
                          <a:avLst/>
                        </a:prstGeom>
                        <a:noFill/>
                        <a:ln w="6350">
                          <a:noFill/>
                        </a:ln>
                      </wps:spPr>
                      <wps:txbx>
                        <w:txbxContent>
                          <w:p w14:paraId="104534E3" w14:textId="05AADDDB" w:rsidR="007F6421" w:rsidRDefault="007F6421" w:rsidP="007F6421">
                            <w:pPr>
                              <w:jc w:val="center"/>
                            </w:pPr>
                            <w:r>
                              <w:rPr>
                                <w:lang w:val="en-US"/>
                              </w:rPr>
                              <w:t>y = 20.512x + 1317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9EAC" id="_x0000_s1031" type="#_x0000_t202" style="position:absolute;margin-left:0;margin-top:0;width:511.2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" filled="f" stroked="f" strokeweight=".5pt">
                <v:textbox>
                  <w:txbxContent>
                    <w:p w14:paraId="104534E3" w14:textId="05AADDDB" w:rsidR="007F6421" w:rsidRDefault="007F6421" w:rsidP="007F6421">
                      <w:pPr>
                        <w:jc w:val="center"/>
                      </w:pPr>
                      <w:r>
                        <w:rPr>
                          <w:lang w:val="en-US"/>
                        </w:rPr>
                        <w:t>y = 20.512x + 1317</w:t>
                      </w:r>
                    </w:p>
                  </w:txbxContent>
                </v:textbox>
              </v:shape>
            </w:pict>
          </mc:Fallback>
        </mc:AlternateContent>
      </w:r>
    </w:p>
    <w:p w14:paraId="53008758" w14:textId="2BCF831A" w:rsidR="00606286" w:rsidRPr="007F6421" w:rsidRDefault="007F6421" w:rsidP="007F6421">
      <w:pPr>
        <w:rPr>
          <w:lang w:val="en-US"/>
        </w:rPr>
      </w:pPr>
      <w:r>
        <w:rPr>
          <w:lang w:val="en-US"/>
        </w:rPr>
        <w:t>The model fits the data well, thanks to its high R</w:t>
      </w:r>
      <w:r>
        <w:rPr>
          <w:vertAlign w:val="superscript"/>
          <w:lang w:val="en-US"/>
        </w:rPr>
        <w:t xml:space="preserve">2 </w:t>
      </w:r>
      <w:r>
        <w:rPr>
          <w:lang w:val="en-US"/>
        </w:rPr>
        <w:t xml:space="preserve">value of 0.9027. </w:t>
      </w:r>
      <w:r w:rsidR="00606286">
        <w:rPr>
          <w:lang w:val="en-US"/>
        </w:rPr>
        <w:t xml:space="preserve">The MAPE from this model is 3.66%, which </w:t>
      </w:r>
      <w:r w:rsidR="000103BB">
        <w:rPr>
          <w:lang w:val="en-US"/>
        </w:rPr>
        <w:t>is relatively low</w:t>
      </w:r>
      <w:r w:rsidR="00606286">
        <w:rPr>
          <w:lang w:val="en-US"/>
        </w:rPr>
        <w:t xml:space="preserve">. On average, forecasted values deviate from observed production volume by just 3.66%. Therefore, </w:t>
      </w:r>
      <w:r w:rsidR="000103BB">
        <w:rPr>
          <w:lang w:val="en-US"/>
        </w:rPr>
        <w:t>this model is</w:t>
      </w:r>
      <w:r w:rsidR="00606286">
        <w:rPr>
          <w:lang w:val="en-US"/>
        </w:rPr>
        <w:t xml:space="preserve"> suitable for</w:t>
      </w:r>
      <w:r w:rsidR="00B64CEB">
        <w:rPr>
          <w:lang w:val="en-US"/>
        </w:rPr>
        <w:t xml:space="preserve"> future</w:t>
      </w:r>
      <w:r w:rsidR="00606286">
        <w:rPr>
          <w:lang w:val="en-US"/>
        </w:rPr>
        <w:t xml:space="preserve"> forecasting purposes. </w:t>
      </w:r>
    </w:p>
    <w:p w14:paraId="538842D2" w14:textId="25BF9069" w:rsidR="00FA36F6" w:rsidRDefault="00FA36F6" w:rsidP="00FA36F6">
      <w:pPr>
        <w:pStyle w:val="Heading2"/>
        <w:numPr>
          <w:ilvl w:val="0"/>
          <w:numId w:val="16"/>
        </w:numPr>
        <w:rPr>
          <w:lang w:val="en-US"/>
        </w:rPr>
      </w:pPr>
      <w:r>
        <w:rPr>
          <w:lang w:val="en-US"/>
        </w:rPr>
        <w:t>Forecast Results</w:t>
      </w:r>
    </w:p>
    <w:p w14:paraId="1AD4754D" w14:textId="037CD905" w:rsidR="00FA36F6" w:rsidRDefault="007F6421" w:rsidP="00FA36F6">
      <w:pPr>
        <w:rPr>
          <w:lang w:val="en-US"/>
        </w:rPr>
      </w:pPr>
      <w:r>
        <w:rPr>
          <w:lang w:val="en-US"/>
        </w:rPr>
        <w:t xml:space="preserve">Based on the </w:t>
      </w:r>
      <w:proofErr w:type="spellStart"/>
      <w:r>
        <w:rPr>
          <w:lang w:val="en-US"/>
        </w:rPr>
        <w:t>deseasonalised</w:t>
      </w:r>
      <w:proofErr w:type="spellEnd"/>
      <w:r>
        <w:rPr>
          <w:lang w:val="en-US"/>
        </w:rPr>
        <w:t xml:space="preserve"> data and trend analysis, the forecast production volumes (</w:t>
      </w:r>
      <w:proofErr w:type="spellStart"/>
      <w:r>
        <w:rPr>
          <w:lang w:val="en-US"/>
        </w:rPr>
        <w:t>litres</w:t>
      </w:r>
      <w:proofErr w:type="spellEnd"/>
      <w:r>
        <w:rPr>
          <w:lang w:val="en-US"/>
        </w:rPr>
        <w:t>) of pale ale for the upcoming four fiscal quarters are as follows</w:t>
      </w:r>
      <w:r w:rsidR="00606286">
        <w:rPr>
          <w:lang w:val="en-US"/>
        </w:rPr>
        <w:t>:</w:t>
      </w:r>
    </w:p>
    <w:p w14:paraId="3E857991" w14:textId="047B4DFE" w:rsidR="007F6421" w:rsidRDefault="007F6421" w:rsidP="007F6421">
      <w:pPr>
        <w:pStyle w:val="ListParagraph"/>
        <w:numPr>
          <w:ilvl w:val="0"/>
          <w:numId w:val="17"/>
        </w:numPr>
        <w:rPr>
          <w:lang w:val="en-US"/>
        </w:rPr>
      </w:pPr>
      <w:r>
        <w:rPr>
          <w:lang w:val="en-US"/>
        </w:rPr>
        <w:t xml:space="preserve">Q2, 2024: 2073.53 </w:t>
      </w:r>
    </w:p>
    <w:p w14:paraId="059F3EA4" w14:textId="77D4D3F7" w:rsidR="007F6421" w:rsidRDefault="007F6421" w:rsidP="007F6421">
      <w:pPr>
        <w:pStyle w:val="ListParagraph"/>
        <w:numPr>
          <w:ilvl w:val="0"/>
          <w:numId w:val="17"/>
        </w:numPr>
        <w:rPr>
          <w:lang w:val="en-US"/>
        </w:rPr>
      </w:pPr>
      <w:r>
        <w:rPr>
          <w:lang w:val="en-US"/>
        </w:rPr>
        <w:t>Q3, 2024: 2553.60</w:t>
      </w:r>
    </w:p>
    <w:p w14:paraId="091F0210" w14:textId="0C324120" w:rsidR="007F6421" w:rsidRDefault="007F6421" w:rsidP="007F6421">
      <w:pPr>
        <w:pStyle w:val="ListParagraph"/>
        <w:numPr>
          <w:ilvl w:val="0"/>
          <w:numId w:val="17"/>
        </w:numPr>
        <w:rPr>
          <w:lang w:val="en-US"/>
        </w:rPr>
      </w:pPr>
      <w:r>
        <w:rPr>
          <w:lang w:val="en-US"/>
        </w:rPr>
        <w:t>Q4, 2024: 1921.03</w:t>
      </w:r>
    </w:p>
    <w:p w14:paraId="7BD976B4" w14:textId="03C87DD8" w:rsidR="005C2953" w:rsidRDefault="007F6421" w:rsidP="005C2953">
      <w:pPr>
        <w:pStyle w:val="ListParagraph"/>
        <w:numPr>
          <w:ilvl w:val="0"/>
          <w:numId w:val="17"/>
        </w:numPr>
        <w:rPr>
          <w:lang w:val="en-US"/>
        </w:rPr>
      </w:pPr>
      <w:r>
        <w:rPr>
          <w:lang w:val="en-US"/>
        </w:rPr>
        <w:lastRenderedPageBreak/>
        <w:t>Q1, 2025: 2121.57</w:t>
      </w:r>
    </w:p>
    <w:p w14:paraId="6B4DA1A2" w14:textId="0B305454" w:rsidR="00606286" w:rsidRDefault="009F00BF" w:rsidP="009F00BF">
      <w:pPr>
        <w:pStyle w:val="Heading1"/>
        <w:rPr>
          <w:lang w:val="en-US"/>
        </w:rPr>
      </w:pPr>
      <w:r>
        <w:rPr>
          <w:lang w:val="en-US"/>
        </w:rPr>
        <w:t>Conclusion</w:t>
      </w:r>
    </w:p>
    <w:p w14:paraId="0B47106C" w14:textId="05ABF15A" w:rsidR="009F00BF" w:rsidRDefault="00504EE1" w:rsidP="009F00BF">
      <w:pPr>
        <w:rPr>
          <w:lang w:val="en-US"/>
        </w:rPr>
      </w:pPr>
      <w:r>
        <w:rPr>
          <w:lang w:val="en-US"/>
        </w:rPr>
        <w:t>The findings in this report</w:t>
      </w:r>
    </w:p>
    <w:p w14:paraId="11615EE5" w14:textId="6015E565" w:rsidR="00504EE1" w:rsidRDefault="00504EE1" w:rsidP="00504EE1">
      <w:pPr>
        <w:pStyle w:val="ListParagraph"/>
        <w:numPr>
          <w:ilvl w:val="0"/>
          <w:numId w:val="26"/>
        </w:numPr>
        <w:rPr>
          <w:lang w:val="en-US"/>
        </w:rPr>
      </w:pPr>
      <w:r>
        <w:rPr>
          <w:lang w:val="en-US"/>
        </w:rPr>
        <w:t>Spending on wages and advertising significantly affects sales; investment in these variables will significantly boost sales. Further investigation of other variables is required for a more reliable model.</w:t>
      </w:r>
    </w:p>
    <w:p w14:paraId="4B06E77B" w14:textId="3C66746C" w:rsidR="00504EE1" w:rsidRDefault="00504EE1" w:rsidP="00504EE1">
      <w:pPr>
        <w:pStyle w:val="ListParagraph"/>
        <w:numPr>
          <w:ilvl w:val="0"/>
          <w:numId w:val="26"/>
        </w:numPr>
        <w:rPr>
          <w:lang w:val="en-US"/>
        </w:rPr>
      </w:pPr>
      <w:r>
        <w:rPr>
          <w:lang w:val="en-US"/>
        </w:rPr>
        <w:t xml:space="preserve">Promotional campaigns affect advertising spending and sales. Balanced investment in both variables is important to boost bike sales. </w:t>
      </w:r>
    </w:p>
    <w:p w14:paraId="4C131653" w14:textId="5F8E405D" w:rsidR="00504EE1" w:rsidRDefault="00504EE1" w:rsidP="00504EE1">
      <w:pPr>
        <w:pStyle w:val="ListParagraph"/>
        <w:numPr>
          <w:ilvl w:val="0"/>
          <w:numId w:val="26"/>
        </w:numPr>
        <w:rPr>
          <w:lang w:val="en-US"/>
        </w:rPr>
      </w:pPr>
      <w:r>
        <w:rPr>
          <w:lang w:val="en-US"/>
        </w:rPr>
        <w:t>The logistic model developed for Gadget4U is not recommended. Further investigation on Annual income is recommended.</w:t>
      </w:r>
    </w:p>
    <w:p w14:paraId="45585DD9" w14:textId="17B741C2" w:rsidR="00504EE1" w:rsidRDefault="00504EE1" w:rsidP="00504EE1">
      <w:pPr>
        <w:pStyle w:val="ListParagraph"/>
        <w:numPr>
          <w:ilvl w:val="0"/>
          <w:numId w:val="26"/>
        </w:numPr>
        <w:rPr>
          <w:lang w:val="en-US"/>
        </w:rPr>
      </w:pPr>
      <w:r>
        <w:rPr>
          <w:lang w:val="en-US"/>
        </w:rPr>
        <w:t xml:space="preserve">Male, more work-experienced, and younger managers are more likely to resign at </w:t>
      </w:r>
      <w:proofErr w:type="spellStart"/>
      <w:r>
        <w:rPr>
          <w:lang w:val="en-US"/>
        </w:rPr>
        <w:t>CosmeticChain</w:t>
      </w:r>
      <w:proofErr w:type="spellEnd"/>
      <w:r>
        <w:rPr>
          <w:lang w:val="en-US"/>
        </w:rPr>
        <w:t xml:space="preserve">. Several incentives, from salary to training, are proposed to retain talent. </w:t>
      </w:r>
    </w:p>
    <w:p w14:paraId="758AEF51" w14:textId="6C626832" w:rsidR="00504EE1" w:rsidRPr="00504EE1" w:rsidRDefault="00504EE1" w:rsidP="00504EE1">
      <w:pPr>
        <w:pStyle w:val="ListParagraph"/>
        <w:numPr>
          <w:ilvl w:val="0"/>
          <w:numId w:val="26"/>
        </w:numPr>
        <w:rPr>
          <w:lang w:val="en-US"/>
        </w:rPr>
      </w:pPr>
      <w:r>
        <w:rPr>
          <w:lang w:val="en-US"/>
        </w:rPr>
        <w:t xml:space="preserve">The time-series forecasting model has strong predictive power, and </w:t>
      </w:r>
      <w:proofErr w:type="spellStart"/>
      <w:r>
        <w:rPr>
          <w:lang w:val="en-US"/>
        </w:rPr>
        <w:t>MoonlightAle</w:t>
      </w:r>
      <w:proofErr w:type="spellEnd"/>
      <w:r>
        <w:rPr>
          <w:lang w:val="en-US"/>
        </w:rPr>
        <w:t xml:space="preserve"> can use it for future predictive purposes with close monitoring. </w:t>
      </w:r>
    </w:p>
    <w:p w14:paraId="020F87CC" w14:textId="0E144D43" w:rsidR="009F00BF" w:rsidRDefault="009F00BF" w:rsidP="009F00BF">
      <w:pPr>
        <w:rPr>
          <w:lang w:val="en-US"/>
        </w:rPr>
      </w:pPr>
      <w:r>
        <w:rPr>
          <w:lang w:val="en-US"/>
        </w:rPr>
        <w:t xml:space="preserve">Limitations </w:t>
      </w:r>
      <w:r w:rsidR="000315FD">
        <w:rPr>
          <w:lang w:val="en-US"/>
        </w:rPr>
        <w:t xml:space="preserve">in </w:t>
      </w:r>
      <w:r>
        <w:rPr>
          <w:lang w:val="en-US"/>
        </w:rPr>
        <w:t>this report</w:t>
      </w:r>
      <w:r w:rsidR="000315FD">
        <w:rPr>
          <w:lang w:val="en-US"/>
        </w:rPr>
        <w:t>:</w:t>
      </w:r>
      <w:r w:rsidR="00504EE1">
        <w:rPr>
          <w:lang w:val="en-US"/>
        </w:rPr>
        <w:t xml:space="preserve"> </w:t>
      </w:r>
    </w:p>
    <w:p w14:paraId="7EECBA0C" w14:textId="2068CA2B" w:rsidR="009F00BF" w:rsidRDefault="009F00BF" w:rsidP="009F00BF">
      <w:pPr>
        <w:pStyle w:val="ListParagraph"/>
        <w:numPr>
          <w:ilvl w:val="0"/>
          <w:numId w:val="25"/>
        </w:numPr>
        <w:rPr>
          <w:lang w:val="en-US"/>
        </w:rPr>
      </w:pPr>
      <w:r>
        <w:rPr>
          <w:lang w:val="en-US"/>
        </w:rPr>
        <w:t>Predictors h</w:t>
      </w:r>
      <w:r w:rsidR="00504EE1">
        <w:rPr>
          <w:lang w:val="en-US"/>
        </w:rPr>
        <w:t>ave</w:t>
      </w:r>
      <w:r>
        <w:rPr>
          <w:lang w:val="en-US"/>
        </w:rPr>
        <w:t xml:space="preserve"> relatively high VIF values</w:t>
      </w:r>
      <w:r w:rsidR="00504EE1">
        <w:rPr>
          <w:lang w:val="en-US"/>
        </w:rPr>
        <w:t>,</w:t>
      </w:r>
      <w:r>
        <w:rPr>
          <w:lang w:val="en-US"/>
        </w:rPr>
        <w:t xml:space="preserve"> but </w:t>
      </w:r>
      <w:r w:rsidR="00504EE1">
        <w:rPr>
          <w:lang w:val="en-US"/>
        </w:rPr>
        <w:t xml:space="preserve">they are </w:t>
      </w:r>
      <w:r>
        <w:rPr>
          <w:lang w:val="en-US"/>
        </w:rPr>
        <w:t xml:space="preserve">still included due to the lack of relevant predictors for the sales estimation model for a </w:t>
      </w:r>
      <w:proofErr w:type="spellStart"/>
      <w:r>
        <w:rPr>
          <w:lang w:val="en-US"/>
        </w:rPr>
        <w:t>GrocceryPlus</w:t>
      </w:r>
      <w:proofErr w:type="spellEnd"/>
      <w:r>
        <w:rPr>
          <w:lang w:val="en-US"/>
        </w:rPr>
        <w:t xml:space="preserve"> store.</w:t>
      </w:r>
    </w:p>
    <w:p w14:paraId="11D9323A" w14:textId="77777777" w:rsidR="00504EE1" w:rsidRDefault="009F00BF" w:rsidP="009F00BF">
      <w:pPr>
        <w:pStyle w:val="ListParagraph"/>
        <w:numPr>
          <w:ilvl w:val="0"/>
          <w:numId w:val="25"/>
        </w:numPr>
        <w:rPr>
          <w:lang w:val="en-US"/>
        </w:rPr>
      </w:pPr>
      <w:r>
        <w:rPr>
          <w:lang w:val="en-US"/>
        </w:rPr>
        <w:t xml:space="preserve">Lack of relevant and strongly correlated for the classification model to predict purchase </w:t>
      </w:r>
      <w:proofErr w:type="spellStart"/>
      <w:r>
        <w:rPr>
          <w:lang w:val="en-US"/>
        </w:rPr>
        <w:t>behaviour</w:t>
      </w:r>
      <w:proofErr w:type="spellEnd"/>
      <w:r>
        <w:rPr>
          <w:lang w:val="en-US"/>
        </w:rPr>
        <w:t xml:space="preserve"> at Gadget4U.</w:t>
      </w:r>
    </w:p>
    <w:p w14:paraId="32D0DAB6" w14:textId="29BC391E" w:rsidR="009F00BF" w:rsidRPr="009F00BF" w:rsidRDefault="00504EE1" w:rsidP="009F00BF">
      <w:pPr>
        <w:pStyle w:val="ListParagraph"/>
        <w:numPr>
          <w:ilvl w:val="0"/>
          <w:numId w:val="25"/>
        </w:numPr>
        <w:rPr>
          <w:lang w:val="en-US"/>
        </w:rPr>
      </w:pPr>
      <w:r>
        <w:rPr>
          <w:lang w:val="en-US"/>
        </w:rPr>
        <w:t>Overall, the data provided is small, which can affect decision-making in the long term.</w:t>
      </w:r>
      <w:r w:rsidR="009F00BF">
        <w:rPr>
          <w:lang w:val="en-US"/>
        </w:rPr>
        <w:t xml:space="preserve"> </w:t>
      </w:r>
    </w:p>
    <w:sectPr w:rsidR="009F00BF" w:rsidRPr="009F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304"/>
    <w:multiLevelType w:val="hybridMultilevel"/>
    <w:tmpl w:val="C592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E7FC3"/>
    <w:multiLevelType w:val="hybridMultilevel"/>
    <w:tmpl w:val="CA547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21A81"/>
    <w:multiLevelType w:val="hybridMultilevel"/>
    <w:tmpl w:val="D7A4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01E40"/>
    <w:multiLevelType w:val="hybridMultilevel"/>
    <w:tmpl w:val="D5EC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E0C"/>
    <w:multiLevelType w:val="multilevel"/>
    <w:tmpl w:val="D12C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3289E"/>
    <w:multiLevelType w:val="hybridMultilevel"/>
    <w:tmpl w:val="9D287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2142C"/>
    <w:multiLevelType w:val="hybridMultilevel"/>
    <w:tmpl w:val="9C98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F742E"/>
    <w:multiLevelType w:val="hybridMultilevel"/>
    <w:tmpl w:val="BDC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54150"/>
    <w:multiLevelType w:val="hybridMultilevel"/>
    <w:tmpl w:val="7152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46976"/>
    <w:multiLevelType w:val="multilevel"/>
    <w:tmpl w:val="8A5459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lowerLetter"/>
      <w:lvlText w:val="%3."/>
      <w:lvlJc w:val="left"/>
      <w:pPr>
        <w:ind w:left="144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D02A4"/>
    <w:multiLevelType w:val="hybridMultilevel"/>
    <w:tmpl w:val="576C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76DB4"/>
    <w:multiLevelType w:val="hybridMultilevel"/>
    <w:tmpl w:val="E5BA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C2CE3"/>
    <w:multiLevelType w:val="hybridMultilevel"/>
    <w:tmpl w:val="BD40F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E575B"/>
    <w:multiLevelType w:val="hybridMultilevel"/>
    <w:tmpl w:val="84701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57FD7"/>
    <w:multiLevelType w:val="hybridMultilevel"/>
    <w:tmpl w:val="231EB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479DB"/>
    <w:multiLevelType w:val="hybridMultilevel"/>
    <w:tmpl w:val="36CA3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9232B"/>
    <w:multiLevelType w:val="hybridMultilevel"/>
    <w:tmpl w:val="D812B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6403A"/>
    <w:multiLevelType w:val="hybridMultilevel"/>
    <w:tmpl w:val="DFA8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A5B01"/>
    <w:multiLevelType w:val="hybridMultilevel"/>
    <w:tmpl w:val="B4CE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63B68"/>
    <w:multiLevelType w:val="hybridMultilevel"/>
    <w:tmpl w:val="8354C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F694D"/>
    <w:multiLevelType w:val="hybridMultilevel"/>
    <w:tmpl w:val="3B908C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FC54AF"/>
    <w:multiLevelType w:val="hybridMultilevel"/>
    <w:tmpl w:val="EF7AB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D5ACA"/>
    <w:multiLevelType w:val="hybridMultilevel"/>
    <w:tmpl w:val="7EC01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527D7"/>
    <w:multiLevelType w:val="hybridMultilevel"/>
    <w:tmpl w:val="18FC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B147A"/>
    <w:multiLevelType w:val="hybridMultilevel"/>
    <w:tmpl w:val="987C5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050122"/>
    <w:multiLevelType w:val="multilevel"/>
    <w:tmpl w:val="415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968740">
    <w:abstractNumId w:val="11"/>
  </w:num>
  <w:num w:numId="2" w16cid:durableId="609436309">
    <w:abstractNumId w:val="0"/>
  </w:num>
  <w:num w:numId="3" w16cid:durableId="1160540899">
    <w:abstractNumId w:val="7"/>
  </w:num>
  <w:num w:numId="4" w16cid:durableId="112332148">
    <w:abstractNumId w:val="13"/>
  </w:num>
  <w:num w:numId="5" w16cid:durableId="1056314019">
    <w:abstractNumId w:val="9"/>
  </w:num>
  <w:num w:numId="6" w16cid:durableId="1191991767">
    <w:abstractNumId w:val="4"/>
  </w:num>
  <w:num w:numId="7" w16cid:durableId="836308360">
    <w:abstractNumId w:val="12"/>
  </w:num>
  <w:num w:numId="8" w16cid:durableId="2086220368">
    <w:abstractNumId w:val="1"/>
  </w:num>
  <w:num w:numId="9" w16cid:durableId="373582679">
    <w:abstractNumId w:val="8"/>
  </w:num>
  <w:num w:numId="10" w16cid:durableId="684330477">
    <w:abstractNumId w:val="16"/>
  </w:num>
  <w:num w:numId="11" w16cid:durableId="1172178545">
    <w:abstractNumId w:val="24"/>
  </w:num>
  <w:num w:numId="12" w16cid:durableId="513694966">
    <w:abstractNumId w:val="15"/>
  </w:num>
  <w:num w:numId="13" w16cid:durableId="1499809892">
    <w:abstractNumId w:val="17"/>
  </w:num>
  <w:num w:numId="14" w16cid:durableId="824315872">
    <w:abstractNumId w:val="19"/>
  </w:num>
  <w:num w:numId="15" w16cid:durableId="1303460153">
    <w:abstractNumId w:val="22"/>
  </w:num>
  <w:num w:numId="16" w16cid:durableId="170337768">
    <w:abstractNumId w:val="21"/>
  </w:num>
  <w:num w:numId="17" w16cid:durableId="1554541487">
    <w:abstractNumId w:val="23"/>
  </w:num>
  <w:num w:numId="18" w16cid:durableId="2973860">
    <w:abstractNumId w:val="25"/>
  </w:num>
  <w:num w:numId="19" w16cid:durableId="2009861944">
    <w:abstractNumId w:val="14"/>
  </w:num>
  <w:num w:numId="20" w16cid:durableId="651713185">
    <w:abstractNumId w:val="20"/>
  </w:num>
  <w:num w:numId="21" w16cid:durableId="1980380181">
    <w:abstractNumId w:val="18"/>
  </w:num>
  <w:num w:numId="22" w16cid:durableId="794250115">
    <w:abstractNumId w:val="2"/>
  </w:num>
  <w:num w:numId="23" w16cid:durableId="1215778218">
    <w:abstractNumId w:val="10"/>
  </w:num>
  <w:num w:numId="24" w16cid:durableId="33583216">
    <w:abstractNumId w:val="6"/>
  </w:num>
  <w:num w:numId="25" w16cid:durableId="549072667">
    <w:abstractNumId w:val="5"/>
  </w:num>
  <w:num w:numId="26" w16cid:durableId="1303733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A8"/>
    <w:rsid w:val="000103BB"/>
    <w:rsid w:val="000315FD"/>
    <w:rsid w:val="00160E92"/>
    <w:rsid w:val="0018327C"/>
    <w:rsid w:val="00245455"/>
    <w:rsid w:val="002B70B1"/>
    <w:rsid w:val="0030397F"/>
    <w:rsid w:val="00312DA8"/>
    <w:rsid w:val="003442E7"/>
    <w:rsid w:val="003B2737"/>
    <w:rsid w:val="003F33C7"/>
    <w:rsid w:val="004F0559"/>
    <w:rsid w:val="00504EE1"/>
    <w:rsid w:val="00536DD8"/>
    <w:rsid w:val="005C2953"/>
    <w:rsid w:val="005E47CA"/>
    <w:rsid w:val="00606286"/>
    <w:rsid w:val="006351BF"/>
    <w:rsid w:val="006E29F5"/>
    <w:rsid w:val="007378CB"/>
    <w:rsid w:val="007A5848"/>
    <w:rsid w:val="007F6421"/>
    <w:rsid w:val="00825D64"/>
    <w:rsid w:val="009130FF"/>
    <w:rsid w:val="009F00BF"/>
    <w:rsid w:val="00A63355"/>
    <w:rsid w:val="00AA512D"/>
    <w:rsid w:val="00B06A6B"/>
    <w:rsid w:val="00B51D0A"/>
    <w:rsid w:val="00B64CEB"/>
    <w:rsid w:val="00B755D7"/>
    <w:rsid w:val="00BC4696"/>
    <w:rsid w:val="00CE1CA6"/>
    <w:rsid w:val="00D06464"/>
    <w:rsid w:val="00D30C26"/>
    <w:rsid w:val="00DB368C"/>
    <w:rsid w:val="00E30650"/>
    <w:rsid w:val="00FA36F6"/>
    <w:rsid w:val="00FB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F9F7"/>
  <w15:chartTrackingRefBased/>
  <w15:docId w15:val="{5B56C9DC-3A55-1A49-A6BB-680A7ABD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12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2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DA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312DA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312DA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312DA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312DA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312DA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312DA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312DA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312DA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31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DA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1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DA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312DA8"/>
    <w:pPr>
      <w:spacing w:before="160"/>
      <w:jc w:val="center"/>
    </w:pPr>
    <w:rPr>
      <w:i/>
      <w:iCs/>
      <w:color w:val="404040" w:themeColor="text1" w:themeTint="BF"/>
    </w:rPr>
  </w:style>
  <w:style w:type="character" w:customStyle="1" w:styleId="QuoteChar">
    <w:name w:val="Quote Char"/>
    <w:basedOn w:val="DefaultParagraphFont"/>
    <w:link w:val="Quote"/>
    <w:uiPriority w:val="29"/>
    <w:rsid w:val="00312DA8"/>
    <w:rPr>
      <w:i/>
      <w:iCs/>
      <w:color w:val="404040" w:themeColor="text1" w:themeTint="BF"/>
      <w:lang w:val="en-AU"/>
    </w:rPr>
  </w:style>
  <w:style w:type="paragraph" w:styleId="ListParagraph">
    <w:name w:val="List Paragraph"/>
    <w:basedOn w:val="Normal"/>
    <w:uiPriority w:val="34"/>
    <w:qFormat/>
    <w:rsid w:val="00312DA8"/>
    <w:pPr>
      <w:ind w:left="720"/>
      <w:contextualSpacing/>
    </w:pPr>
  </w:style>
  <w:style w:type="character" w:styleId="IntenseEmphasis">
    <w:name w:val="Intense Emphasis"/>
    <w:basedOn w:val="DefaultParagraphFont"/>
    <w:uiPriority w:val="21"/>
    <w:qFormat/>
    <w:rsid w:val="00312DA8"/>
    <w:rPr>
      <w:i/>
      <w:iCs/>
      <w:color w:val="0F4761" w:themeColor="accent1" w:themeShade="BF"/>
    </w:rPr>
  </w:style>
  <w:style w:type="paragraph" w:styleId="IntenseQuote">
    <w:name w:val="Intense Quote"/>
    <w:basedOn w:val="Normal"/>
    <w:next w:val="Normal"/>
    <w:link w:val="IntenseQuoteChar"/>
    <w:uiPriority w:val="30"/>
    <w:qFormat/>
    <w:rsid w:val="00312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DA8"/>
    <w:rPr>
      <w:i/>
      <w:iCs/>
      <w:color w:val="0F4761" w:themeColor="accent1" w:themeShade="BF"/>
      <w:lang w:val="en-AU"/>
    </w:rPr>
  </w:style>
  <w:style w:type="character" w:styleId="IntenseReference">
    <w:name w:val="Intense Reference"/>
    <w:basedOn w:val="DefaultParagraphFont"/>
    <w:uiPriority w:val="32"/>
    <w:qFormat/>
    <w:rsid w:val="00312DA8"/>
    <w:rPr>
      <w:b/>
      <w:bCs/>
      <w:smallCaps/>
      <w:color w:val="0F4761" w:themeColor="accent1" w:themeShade="BF"/>
      <w:spacing w:val="5"/>
    </w:rPr>
  </w:style>
  <w:style w:type="paragraph" w:styleId="NormalWeb">
    <w:name w:val="Normal (Web)"/>
    <w:basedOn w:val="Normal"/>
    <w:uiPriority w:val="99"/>
    <w:semiHidden/>
    <w:unhideWhenUsed/>
    <w:rsid w:val="00312DA8"/>
    <w:rPr>
      <w:rFonts w:ascii="Times New Roman" w:hAnsi="Times New Roman" w:cs="Times New Roman"/>
    </w:rPr>
  </w:style>
  <w:style w:type="paragraph" w:styleId="TOCHeading">
    <w:name w:val="TOC Heading"/>
    <w:basedOn w:val="Heading1"/>
    <w:next w:val="Normal"/>
    <w:uiPriority w:val="39"/>
    <w:unhideWhenUsed/>
    <w:qFormat/>
    <w:rsid w:val="000315F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315FD"/>
    <w:pPr>
      <w:spacing w:before="120" w:after="0"/>
    </w:pPr>
    <w:rPr>
      <w:b/>
      <w:bCs/>
      <w:i/>
      <w:iCs/>
    </w:rPr>
  </w:style>
  <w:style w:type="paragraph" w:styleId="TOC2">
    <w:name w:val="toc 2"/>
    <w:basedOn w:val="Normal"/>
    <w:next w:val="Normal"/>
    <w:autoRedefine/>
    <w:uiPriority w:val="39"/>
    <w:unhideWhenUsed/>
    <w:rsid w:val="000315FD"/>
    <w:pPr>
      <w:spacing w:before="120" w:after="0"/>
      <w:ind w:left="240"/>
    </w:pPr>
    <w:rPr>
      <w:b/>
      <w:bCs/>
      <w:sz w:val="22"/>
      <w:szCs w:val="22"/>
    </w:rPr>
  </w:style>
  <w:style w:type="paragraph" w:styleId="TOC3">
    <w:name w:val="toc 3"/>
    <w:basedOn w:val="Normal"/>
    <w:next w:val="Normal"/>
    <w:autoRedefine/>
    <w:uiPriority w:val="39"/>
    <w:unhideWhenUsed/>
    <w:rsid w:val="000315FD"/>
    <w:pPr>
      <w:spacing w:after="0"/>
      <w:ind w:left="480"/>
    </w:pPr>
    <w:rPr>
      <w:sz w:val="20"/>
      <w:szCs w:val="20"/>
    </w:rPr>
  </w:style>
  <w:style w:type="character" w:styleId="Hyperlink">
    <w:name w:val="Hyperlink"/>
    <w:basedOn w:val="DefaultParagraphFont"/>
    <w:uiPriority w:val="99"/>
    <w:unhideWhenUsed/>
    <w:rsid w:val="000315FD"/>
    <w:rPr>
      <w:color w:val="467886" w:themeColor="hyperlink"/>
      <w:u w:val="single"/>
    </w:rPr>
  </w:style>
  <w:style w:type="paragraph" w:styleId="TOC4">
    <w:name w:val="toc 4"/>
    <w:basedOn w:val="Normal"/>
    <w:next w:val="Normal"/>
    <w:autoRedefine/>
    <w:uiPriority w:val="39"/>
    <w:semiHidden/>
    <w:unhideWhenUsed/>
    <w:rsid w:val="000315FD"/>
    <w:pPr>
      <w:spacing w:after="0"/>
      <w:ind w:left="720"/>
    </w:pPr>
    <w:rPr>
      <w:sz w:val="20"/>
      <w:szCs w:val="20"/>
    </w:rPr>
  </w:style>
  <w:style w:type="paragraph" w:styleId="TOC5">
    <w:name w:val="toc 5"/>
    <w:basedOn w:val="Normal"/>
    <w:next w:val="Normal"/>
    <w:autoRedefine/>
    <w:uiPriority w:val="39"/>
    <w:semiHidden/>
    <w:unhideWhenUsed/>
    <w:rsid w:val="000315FD"/>
    <w:pPr>
      <w:spacing w:after="0"/>
      <w:ind w:left="960"/>
    </w:pPr>
    <w:rPr>
      <w:sz w:val="20"/>
      <w:szCs w:val="20"/>
    </w:rPr>
  </w:style>
  <w:style w:type="paragraph" w:styleId="TOC6">
    <w:name w:val="toc 6"/>
    <w:basedOn w:val="Normal"/>
    <w:next w:val="Normal"/>
    <w:autoRedefine/>
    <w:uiPriority w:val="39"/>
    <w:semiHidden/>
    <w:unhideWhenUsed/>
    <w:rsid w:val="000315FD"/>
    <w:pPr>
      <w:spacing w:after="0"/>
      <w:ind w:left="1200"/>
    </w:pPr>
    <w:rPr>
      <w:sz w:val="20"/>
      <w:szCs w:val="20"/>
    </w:rPr>
  </w:style>
  <w:style w:type="paragraph" w:styleId="TOC7">
    <w:name w:val="toc 7"/>
    <w:basedOn w:val="Normal"/>
    <w:next w:val="Normal"/>
    <w:autoRedefine/>
    <w:uiPriority w:val="39"/>
    <w:semiHidden/>
    <w:unhideWhenUsed/>
    <w:rsid w:val="000315FD"/>
    <w:pPr>
      <w:spacing w:after="0"/>
      <w:ind w:left="1440"/>
    </w:pPr>
    <w:rPr>
      <w:sz w:val="20"/>
      <w:szCs w:val="20"/>
    </w:rPr>
  </w:style>
  <w:style w:type="paragraph" w:styleId="TOC8">
    <w:name w:val="toc 8"/>
    <w:basedOn w:val="Normal"/>
    <w:next w:val="Normal"/>
    <w:autoRedefine/>
    <w:uiPriority w:val="39"/>
    <w:semiHidden/>
    <w:unhideWhenUsed/>
    <w:rsid w:val="000315FD"/>
    <w:pPr>
      <w:spacing w:after="0"/>
      <w:ind w:left="1680"/>
    </w:pPr>
    <w:rPr>
      <w:sz w:val="20"/>
      <w:szCs w:val="20"/>
    </w:rPr>
  </w:style>
  <w:style w:type="paragraph" w:styleId="TOC9">
    <w:name w:val="toc 9"/>
    <w:basedOn w:val="Normal"/>
    <w:next w:val="Normal"/>
    <w:autoRedefine/>
    <w:uiPriority w:val="39"/>
    <w:semiHidden/>
    <w:unhideWhenUsed/>
    <w:rsid w:val="000315F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97195">
      <w:bodyDiv w:val="1"/>
      <w:marLeft w:val="0"/>
      <w:marRight w:val="0"/>
      <w:marTop w:val="0"/>
      <w:marBottom w:val="0"/>
      <w:divBdr>
        <w:top w:val="none" w:sz="0" w:space="0" w:color="auto"/>
        <w:left w:val="none" w:sz="0" w:space="0" w:color="auto"/>
        <w:bottom w:val="none" w:sz="0" w:space="0" w:color="auto"/>
        <w:right w:val="none" w:sz="0" w:space="0" w:color="auto"/>
      </w:divBdr>
    </w:div>
    <w:div w:id="547302972">
      <w:bodyDiv w:val="1"/>
      <w:marLeft w:val="0"/>
      <w:marRight w:val="0"/>
      <w:marTop w:val="0"/>
      <w:marBottom w:val="0"/>
      <w:divBdr>
        <w:top w:val="none" w:sz="0" w:space="0" w:color="auto"/>
        <w:left w:val="none" w:sz="0" w:space="0" w:color="auto"/>
        <w:bottom w:val="none" w:sz="0" w:space="0" w:color="auto"/>
        <w:right w:val="none" w:sz="0" w:space="0" w:color="auto"/>
      </w:divBdr>
    </w:div>
    <w:div w:id="805050880">
      <w:bodyDiv w:val="1"/>
      <w:marLeft w:val="0"/>
      <w:marRight w:val="0"/>
      <w:marTop w:val="0"/>
      <w:marBottom w:val="0"/>
      <w:divBdr>
        <w:top w:val="none" w:sz="0" w:space="0" w:color="auto"/>
        <w:left w:val="none" w:sz="0" w:space="0" w:color="auto"/>
        <w:bottom w:val="none" w:sz="0" w:space="0" w:color="auto"/>
        <w:right w:val="none" w:sz="0" w:space="0" w:color="auto"/>
      </w:divBdr>
    </w:div>
    <w:div w:id="882643426">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77889974">
      <w:bodyDiv w:val="1"/>
      <w:marLeft w:val="0"/>
      <w:marRight w:val="0"/>
      <w:marTop w:val="0"/>
      <w:marBottom w:val="0"/>
      <w:divBdr>
        <w:top w:val="none" w:sz="0" w:space="0" w:color="auto"/>
        <w:left w:val="none" w:sz="0" w:space="0" w:color="auto"/>
        <w:bottom w:val="none" w:sz="0" w:space="0" w:color="auto"/>
        <w:right w:val="none" w:sz="0" w:space="0" w:color="auto"/>
      </w:divBdr>
    </w:div>
    <w:div w:id="1346785367">
      <w:bodyDiv w:val="1"/>
      <w:marLeft w:val="0"/>
      <w:marRight w:val="0"/>
      <w:marTop w:val="0"/>
      <w:marBottom w:val="0"/>
      <w:divBdr>
        <w:top w:val="none" w:sz="0" w:space="0" w:color="auto"/>
        <w:left w:val="none" w:sz="0" w:space="0" w:color="auto"/>
        <w:bottom w:val="none" w:sz="0" w:space="0" w:color="auto"/>
        <w:right w:val="none" w:sz="0" w:space="0" w:color="auto"/>
      </w:divBdr>
    </w:div>
    <w:div w:id="1439177483">
      <w:bodyDiv w:val="1"/>
      <w:marLeft w:val="0"/>
      <w:marRight w:val="0"/>
      <w:marTop w:val="0"/>
      <w:marBottom w:val="0"/>
      <w:divBdr>
        <w:top w:val="none" w:sz="0" w:space="0" w:color="auto"/>
        <w:left w:val="none" w:sz="0" w:space="0" w:color="auto"/>
        <w:bottom w:val="none" w:sz="0" w:space="0" w:color="auto"/>
        <w:right w:val="none" w:sz="0" w:space="0" w:color="auto"/>
      </w:divBdr>
    </w:div>
    <w:div w:id="1757314105">
      <w:bodyDiv w:val="1"/>
      <w:marLeft w:val="0"/>
      <w:marRight w:val="0"/>
      <w:marTop w:val="0"/>
      <w:marBottom w:val="0"/>
      <w:divBdr>
        <w:top w:val="none" w:sz="0" w:space="0" w:color="auto"/>
        <w:left w:val="none" w:sz="0" w:space="0" w:color="auto"/>
        <w:bottom w:val="none" w:sz="0" w:space="0" w:color="auto"/>
        <w:right w:val="none" w:sz="0" w:space="0" w:color="auto"/>
      </w:divBdr>
    </w:div>
    <w:div w:id="19872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HUY HOANG LE</dc:creator>
  <cp:keywords/>
  <dc:description/>
  <cp:lastModifiedBy>BA HUY HOANG LE</cp:lastModifiedBy>
  <cp:revision>4</cp:revision>
  <dcterms:created xsi:type="dcterms:W3CDTF">2024-09-13T12:26:00Z</dcterms:created>
  <dcterms:modified xsi:type="dcterms:W3CDTF">2024-09-13T12:50:00Z</dcterms:modified>
</cp:coreProperties>
</file>