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wuo6735dgbi2" w:colFirst="0" w:colLast="0" w:displacedByCustomXml="next"/>
    <w:bookmarkEnd w:id="0" w:displacedByCustomXml="next"/>
    <w:sdt>
      <w:sdtPr>
        <w:id w:val="-1462724889"/>
        <w:docPartObj>
          <w:docPartGallery w:val="Cover Pages"/>
          <w:docPartUnique/>
        </w:docPartObj>
      </w:sdtPr>
      <w:sdtEndPr>
        <w:rPr>
          <w:rFonts w:ascii="Aptos" w:hAnsi="Aptos"/>
        </w:rPr>
      </w:sdtEndPr>
      <w:sdtContent>
        <w:p w14:paraId="3942F173" w14:textId="4C7A2C90" w:rsidR="00A7584E" w:rsidRDefault="00A7584E">
          <w:r>
            <w:rPr>
              <w:noProof/>
            </w:rPr>
            <mc:AlternateContent>
              <mc:Choice Requires="wpg">
                <w:drawing>
                  <wp:anchor distT="0" distB="0" distL="114300" distR="114300" simplePos="0" relativeHeight="251662336" behindDoc="0" locked="0" layoutInCell="1" allowOverlap="1" wp14:anchorId="57C9509E" wp14:editId="3120B9C7">
                    <wp:simplePos x="0" y="0"/>
                    <wp:positionH relativeFrom="page">
                      <wp:align>left</wp:align>
                    </wp:positionH>
                    <wp:positionV relativeFrom="page">
                      <wp:align>top</wp:align>
                    </wp:positionV>
                    <wp:extent cx="6620540" cy="4040372"/>
                    <wp:effectExtent l="0" t="0" r="8890" b="0"/>
                    <wp:wrapNone/>
                    <wp:docPr id="459" name="Group 125" title="Title and subtitle with crop mark graphic"/>
                    <wp:cNvGraphicFramePr/>
                    <a:graphic xmlns:a="http://schemas.openxmlformats.org/drawingml/2006/main">
                      <a:graphicData uri="http://schemas.microsoft.com/office/word/2010/wordprocessingGroup">
                        <wpg:wgp>
                          <wpg:cNvGrpSpPr/>
                          <wpg:grpSpPr>
                            <a:xfrm>
                              <a:off x="0" y="0"/>
                              <a:ext cx="6620540" cy="4040372"/>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1F497D"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7D47AC3E" w14:textId="23BF40DF" w:rsidR="00A7584E" w:rsidRDefault="00A7584E">
                                      <w:pPr>
                                        <w:pStyle w:val="NoSpacing"/>
                                        <w:spacing w:after="240" w:line="216" w:lineRule="auto"/>
                                        <w:rPr>
                                          <w:rFonts w:asciiTheme="majorHAnsi" w:hAnsiTheme="majorHAnsi"/>
                                          <w:color w:val="1F497D" w:themeColor="text2"/>
                                          <w:spacing w:val="10"/>
                                          <w:sz w:val="36"/>
                                          <w:szCs w:val="36"/>
                                        </w:rPr>
                                      </w:pPr>
                                      <w:r>
                                        <w:rPr>
                                          <w:rFonts w:asciiTheme="majorHAnsi" w:hAnsiTheme="majorHAnsi"/>
                                          <w:color w:val="1F497D" w:themeColor="text2"/>
                                          <w:spacing w:val="10"/>
                                          <w:sz w:val="36"/>
                                          <w:szCs w:val="36"/>
                                        </w:rPr>
                                        <w:t>MIS710 – Business Report</w:t>
                                      </w:r>
                                    </w:p>
                                  </w:sdtContent>
                                </w:sdt>
                                <w:sdt>
                                  <w:sdtPr>
                                    <w:rPr>
                                      <w:rFonts w:asciiTheme="majorHAnsi" w:hAnsiTheme="majorHAnsi"/>
                                      <w:caps/>
                                      <w:color w:val="1F497D"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41A7B32B" w14:textId="134A0149" w:rsidR="00A7584E" w:rsidRDefault="00A7584E">
                                      <w:pPr>
                                        <w:pStyle w:val="NoSpacing"/>
                                        <w:spacing w:line="216" w:lineRule="auto"/>
                                        <w:rPr>
                                          <w:rFonts w:asciiTheme="majorHAnsi" w:hAnsiTheme="majorHAnsi"/>
                                          <w:caps/>
                                          <w:color w:val="1F497D" w:themeColor="text2"/>
                                          <w:sz w:val="96"/>
                                          <w:szCs w:val="96"/>
                                        </w:rPr>
                                      </w:pPr>
                                      <w:r>
                                        <w:rPr>
                                          <w:rFonts w:asciiTheme="majorHAnsi" w:hAnsiTheme="majorHAnsi"/>
                                          <w:caps/>
                                          <w:color w:val="1F497D" w:themeColor="text2"/>
                                          <w:sz w:val="96"/>
                                          <w:szCs w:val="96"/>
                                        </w:rPr>
                                        <w:t>Machine learning In business</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C9509E" id="Group 125" o:spid="_x0000_s1026" alt="Title: Title and subtitle with crop mark graphic" style="position:absolute;margin-left:0;margin-top:0;width:521.3pt;height:318.15pt;z-index:251662336;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1f497d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" filled="f" stroked="f" strokeweight="2pt"/>
                    </v:group>
                    <v:shapetype id="_x0000_t202" coordsize="21600,21600" o:spt="202" path="m,l,21600r21600,l21600,xe">
                      <v:stroke joinstyle="miter"/>
                      <v:path gradientshapeok="t" o:connecttype="rect"/>
                    </v:shapetype>
                    <v:shape id="Text Box 463" o:spid="_x0000_s1030"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1F497D"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7D47AC3E" w14:textId="23BF40DF" w:rsidR="00A7584E" w:rsidRDefault="00A7584E">
                                <w:pPr>
                                  <w:pStyle w:val="NoSpacing"/>
                                  <w:spacing w:after="240" w:line="216" w:lineRule="auto"/>
                                  <w:rPr>
                                    <w:rFonts w:asciiTheme="majorHAnsi" w:hAnsiTheme="majorHAnsi"/>
                                    <w:color w:val="1F497D" w:themeColor="text2"/>
                                    <w:spacing w:val="10"/>
                                    <w:sz w:val="36"/>
                                    <w:szCs w:val="36"/>
                                  </w:rPr>
                                </w:pPr>
                                <w:r>
                                  <w:rPr>
                                    <w:rFonts w:asciiTheme="majorHAnsi" w:hAnsiTheme="majorHAnsi"/>
                                    <w:color w:val="1F497D" w:themeColor="text2"/>
                                    <w:spacing w:val="10"/>
                                    <w:sz w:val="36"/>
                                    <w:szCs w:val="36"/>
                                  </w:rPr>
                                  <w:t>MIS710 – Business Report</w:t>
                                </w:r>
                              </w:p>
                            </w:sdtContent>
                          </w:sdt>
                          <w:sdt>
                            <w:sdtPr>
                              <w:rPr>
                                <w:rFonts w:asciiTheme="majorHAnsi" w:hAnsiTheme="majorHAnsi"/>
                                <w:caps/>
                                <w:color w:val="1F497D"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41A7B32B" w14:textId="134A0149" w:rsidR="00A7584E" w:rsidRDefault="00A7584E">
                                <w:pPr>
                                  <w:pStyle w:val="NoSpacing"/>
                                  <w:spacing w:line="216" w:lineRule="auto"/>
                                  <w:rPr>
                                    <w:rFonts w:asciiTheme="majorHAnsi" w:hAnsiTheme="majorHAnsi"/>
                                    <w:caps/>
                                    <w:color w:val="1F497D" w:themeColor="text2"/>
                                    <w:sz w:val="96"/>
                                    <w:szCs w:val="96"/>
                                  </w:rPr>
                                </w:pPr>
                                <w:r>
                                  <w:rPr>
                                    <w:rFonts w:asciiTheme="majorHAnsi" w:hAnsiTheme="majorHAnsi"/>
                                    <w:caps/>
                                    <w:color w:val="1F497D" w:themeColor="text2"/>
                                    <w:sz w:val="96"/>
                                    <w:szCs w:val="96"/>
                                  </w:rPr>
                                  <w:t>Machine learning In business</w:t>
                                </w:r>
                              </w:p>
                            </w:sdtContent>
                          </w:sdt>
                        </w:txbxContent>
                      </v:textbox>
                    </v:shape>
                    <w10:wrap anchorx="page" anchory="page"/>
                  </v:group>
                </w:pict>
              </mc:Fallback>
            </mc:AlternateContent>
          </w:r>
          <w:r>
            <w:rPr>
              <w:noProof/>
            </w:rPr>
            <mc:AlternateContent>
              <mc:Choice Requires="wpg">
                <w:drawing>
                  <wp:anchor distT="0" distB="0" distL="114300" distR="114300" simplePos="0" relativeHeight="251663360" behindDoc="0" locked="0" layoutInCell="1" allowOverlap="1" wp14:anchorId="5835A84F" wp14:editId="66070C9C">
                    <wp:simplePos x="0" y="0"/>
                    <wp:positionH relativeFrom="page">
                      <wp:align>right</wp:align>
                    </wp:positionH>
                    <wp:positionV relativeFrom="page">
                      <wp:align>bottom</wp:align>
                    </wp:positionV>
                    <wp:extent cx="4672584" cy="3374136"/>
                    <wp:effectExtent l="0" t="0" r="0" b="0"/>
                    <wp:wrapNone/>
                    <wp:docPr id="454" name="Group 121"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1F497D"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0B682792" w14:textId="36B31288" w:rsidR="00A7584E" w:rsidRDefault="00A7584E">
                                      <w:pPr>
                                        <w:pStyle w:val="NoSpacing"/>
                                        <w:spacing w:after="240"/>
                                        <w:jc w:val="right"/>
                                        <w:rPr>
                                          <w:color w:val="1F497D" w:themeColor="text2"/>
                                          <w:spacing w:val="10"/>
                                          <w:sz w:val="36"/>
                                          <w:szCs w:val="36"/>
                                        </w:rPr>
                                      </w:pPr>
                                      <w:r>
                                        <w:rPr>
                                          <w:color w:val="1F497D" w:themeColor="text2"/>
                                          <w:spacing w:val="10"/>
                                          <w:sz w:val="36"/>
                                          <w:szCs w:val="36"/>
                                        </w:rPr>
                                        <w:t>Ba Huy Hoang Le</w:t>
                                      </w:r>
                                    </w:p>
                                  </w:sdtContent>
                                </w:sdt>
                                <w:p w14:paraId="35C2D4F2" w14:textId="2E925CC7" w:rsidR="00A7584E" w:rsidRDefault="00000000">
                                  <w:pPr>
                                    <w:pStyle w:val="NoSpacing"/>
                                    <w:jc w:val="right"/>
                                    <w:rPr>
                                      <w:color w:val="1F497D" w:themeColor="text2"/>
                                      <w:spacing w:val="10"/>
                                      <w:sz w:val="28"/>
                                      <w:szCs w:val="28"/>
                                    </w:rPr>
                                  </w:pPr>
                                  <w:sdt>
                                    <w:sdtPr>
                                      <w:rPr>
                                        <w:color w:val="1F497D"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A7584E">
                                        <w:rPr>
                                          <w:color w:val="1F497D" w:themeColor="text2"/>
                                          <w:spacing w:val="10"/>
                                          <w:sz w:val="28"/>
                                          <w:szCs w:val="28"/>
                                        </w:rPr>
                                        <w:t>S22430594</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35A84F" id="Group 121" o:spid="_x0000_s1031" alt="Title: Author and company name with crop mark graphic" style="position:absolute;margin-left:316.7pt;margin-top:0;width:367.9pt;height:265.7pt;z-index:251663360;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">
                    <v:group id="Group 455" o:spid="_x0000_s1032"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33"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1f497d [3215]" stroked="f">
                        <v:path arrowok="t" o:connecttype="custom" o:connectlocs="2133600,2867025;0,2867025;0,2605088;1866900,2605088;1866900,0;2133600,0;2133600,2867025" o:connectangles="0,0,0,0,0,0,0"/>
                      </v:shape>
                      <v:rect id="Rectangle 457" o:spid="_x0000_s1034"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" filled="f" stroked="f" strokeweight="2pt"/>
                    </v:group>
                    <v:shape id="Text Box 458" o:spid="_x0000_s1035"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1F497D"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0B682792" w14:textId="36B31288" w:rsidR="00A7584E" w:rsidRDefault="00A7584E">
                                <w:pPr>
                                  <w:pStyle w:val="NoSpacing"/>
                                  <w:spacing w:after="240"/>
                                  <w:jc w:val="right"/>
                                  <w:rPr>
                                    <w:color w:val="1F497D" w:themeColor="text2"/>
                                    <w:spacing w:val="10"/>
                                    <w:sz w:val="36"/>
                                    <w:szCs w:val="36"/>
                                  </w:rPr>
                                </w:pPr>
                                <w:r>
                                  <w:rPr>
                                    <w:color w:val="1F497D" w:themeColor="text2"/>
                                    <w:spacing w:val="10"/>
                                    <w:sz w:val="36"/>
                                    <w:szCs w:val="36"/>
                                  </w:rPr>
                                  <w:t>Ba Huy Hoang Le</w:t>
                                </w:r>
                              </w:p>
                            </w:sdtContent>
                          </w:sdt>
                          <w:p w14:paraId="35C2D4F2" w14:textId="2E925CC7" w:rsidR="00A7584E" w:rsidRDefault="00000000">
                            <w:pPr>
                              <w:pStyle w:val="NoSpacing"/>
                              <w:jc w:val="right"/>
                              <w:rPr>
                                <w:color w:val="1F497D" w:themeColor="text2"/>
                                <w:spacing w:val="10"/>
                                <w:sz w:val="28"/>
                                <w:szCs w:val="28"/>
                              </w:rPr>
                            </w:pPr>
                            <w:sdt>
                              <w:sdtPr>
                                <w:rPr>
                                  <w:color w:val="1F497D"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A7584E">
                                  <w:rPr>
                                    <w:color w:val="1F497D" w:themeColor="text2"/>
                                    <w:spacing w:val="10"/>
                                    <w:sz w:val="28"/>
                                    <w:szCs w:val="28"/>
                                  </w:rPr>
                                  <w:t>S22430594</w:t>
                                </w:r>
                              </w:sdtContent>
                            </w:sdt>
                          </w:p>
                        </w:txbxContent>
                      </v:textbox>
                    </v:shape>
                    <w10:wrap anchorx="page" anchory="page"/>
                  </v:group>
                </w:pict>
              </mc:Fallback>
            </mc:AlternateContent>
          </w:r>
          <w:r>
            <w:rPr>
              <w:noProof/>
            </w:rPr>
            <mc:AlternateContent>
              <mc:Choice Requires="wps">
                <w:drawing>
                  <wp:anchor distT="0" distB="0" distL="114300" distR="114300" simplePos="0" relativeHeight="251661312" behindDoc="1" locked="0" layoutInCell="1" allowOverlap="1" wp14:anchorId="230B93BC" wp14:editId="0E2F662C">
                    <wp:simplePos x="0" y="0"/>
                    <wp:positionH relativeFrom="page">
                      <wp:align>center</wp:align>
                    </wp:positionH>
                    <wp:positionV relativeFrom="page">
                      <wp:align>center</wp:align>
                    </wp:positionV>
                    <wp:extent cx="7315200" cy="9601200"/>
                    <wp:effectExtent l="0" t="0" r="1270" b="5715"/>
                    <wp:wrapNone/>
                    <wp:docPr id="464" name="Rectangle 127"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241EC43C" id="Rectangle 127" o:spid="_x0000_s1026" alt="Title: Color background" style="position:absolute;margin-left:0;margin-top:0;width:8in;height:756pt;z-index:-251655168;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eece1 [3214]" stroked="f">
                    <w10:wrap anchorx="page" anchory="page"/>
                  </v:rect>
                </w:pict>
              </mc:Fallback>
            </mc:AlternateContent>
          </w:r>
        </w:p>
        <w:p w14:paraId="777D5A55" w14:textId="69361E33" w:rsidR="00A7584E" w:rsidRDefault="00A7584E">
          <w:pPr>
            <w:rPr>
              <w:rFonts w:ascii="Aptos" w:hAnsi="Aptos"/>
              <w:sz w:val="40"/>
              <w:szCs w:val="40"/>
            </w:rPr>
          </w:pPr>
          <w:r>
            <w:rPr>
              <w:rFonts w:ascii="Aptos" w:hAnsi="Aptos"/>
            </w:rPr>
            <w:br w:type="page"/>
          </w:r>
        </w:p>
      </w:sdtContent>
    </w:sdt>
    <w:p w14:paraId="39ABB5BF" w14:textId="5D9EE866" w:rsidR="007323AB" w:rsidRPr="00A7584E" w:rsidRDefault="007323AB">
      <w:pPr>
        <w:pStyle w:val="Heading1"/>
        <w:rPr>
          <w:rFonts w:ascii="Aptos" w:hAnsi="Aptos"/>
        </w:rPr>
      </w:pPr>
    </w:p>
    <w:p w14:paraId="17482417" w14:textId="53D3FB2C" w:rsidR="004A285C" w:rsidRPr="004A285C" w:rsidRDefault="004A285C">
      <w:pPr>
        <w:pStyle w:val="TOC1"/>
        <w:tabs>
          <w:tab w:val="right" w:pos="9019"/>
        </w:tabs>
        <w:rPr>
          <w:rFonts w:ascii="Aptos" w:eastAsiaTheme="minorEastAsia" w:hAnsi="Aptos" w:cstheme="minorBidi"/>
          <w:b w:val="0"/>
          <w:bCs w:val="0"/>
          <w:caps w:val="0"/>
          <w:noProof/>
          <w:kern w:val="2"/>
          <w:lang w:val="en-US"/>
          <w14:ligatures w14:val="standardContextual"/>
        </w:rPr>
      </w:pPr>
      <w:r>
        <w:fldChar w:fldCharType="begin"/>
      </w:r>
      <w:r>
        <w:instrText xml:space="preserve"> TOC \o "1-3" \h \z \u </w:instrText>
      </w:r>
      <w:r>
        <w:fldChar w:fldCharType="separate"/>
      </w:r>
      <w:hyperlink w:anchor="_Toc178953613" w:history="1">
        <w:r w:rsidRPr="004A285C">
          <w:rPr>
            <w:rStyle w:val="Hyperlink"/>
            <w:rFonts w:ascii="Aptos" w:hAnsi="Aptos"/>
            <w:noProof/>
          </w:rPr>
          <w:t>Executive Summary</w:t>
        </w:r>
        <w:r w:rsidRPr="004A285C">
          <w:rPr>
            <w:rFonts w:ascii="Aptos" w:hAnsi="Aptos"/>
            <w:noProof/>
            <w:webHidden/>
          </w:rPr>
          <w:tab/>
        </w:r>
        <w:r w:rsidRPr="004A285C">
          <w:rPr>
            <w:rFonts w:ascii="Aptos" w:hAnsi="Aptos"/>
            <w:noProof/>
            <w:webHidden/>
          </w:rPr>
          <w:fldChar w:fldCharType="begin"/>
        </w:r>
        <w:r w:rsidRPr="004A285C">
          <w:rPr>
            <w:rFonts w:ascii="Aptos" w:hAnsi="Aptos"/>
            <w:noProof/>
            <w:webHidden/>
          </w:rPr>
          <w:instrText xml:space="preserve"> PAGEREF _Toc178953613 \h </w:instrText>
        </w:r>
        <w:r w:rsidRPr="004A285C">
          <w:rPr>
            <w:rFonts w:ascii="Aptos" w:hAnsi="Aptos"/>
            <w:noProof/>
            <w:webHidden/>
          </w:rPr>
        </w:r>
        <w:r w:rsidRPr="004A285C">
          <w:rPr>
            <w:rFonts w:ascii="Aptos" w:hAnsi="Aptos"/>
            <w:noProof/>
            <w:webHidden/>
          </w:rPr>
          <w:fldChar w:fldCharType="separate"/>
        </w:r>
        <w:r w:rsidRPr="004A285C">
          <w:rPr>
            <w:rFonts w:ascii="Aptos" w:hAnsi="Aptos"/>
            <w:noProof/>
            <w:webHidden/>
          </w:rPr>
          <w:t>2</w:t>
        </w:r>
        <w:r w:rsidRPr="004A285C">
          <w:rPr>
            <w:rFonts w:ascii="Aptos" w:hAnsi="Aptos"/>
            <w:noProof/>
            <w:webHidden/>
          </w:rPr>
          <w:fldChar w:fldCharType="end"/>
        </w:r>
      </w:hyperlink>
    </w:p>
    <w:p w14:paraId="459D47FE" w14:textId="2E5F1160" w:rsidR="004A285C" w:rsidRPr="004A285C" w:rsidRDefault="004A285C">
      <w:pPr>
        <w:pStyle w:val="TOC1"/>
        <w:tabs>
          <w:tab w:val="right" w:pos="9019"/>
        </w:tabs>
        <w:rPr>
          <w:rFonts w:ascii="Aptos" w:eastAsiaTheme="minorEastAsia" w:hAnsi="Aptos" w:cstheme="minorBidi"/>
          <w:b w:val="0"/>
          <w:bCs w:val="0"/>
          <w:caps w:val="0"/>
          <w:noProof/>
          <w:kern w:val="2"/>
          <w:lang w:val="en-US"/>
          <w14:ligatures w14:val="standardContextual"/>
        </w:rPr>
      </w:pPr>
      <w:hyperlink w:anchor="_Toc178953614" w:history="1">
        <w:r w:rsidRPr="004A285C">
          <w:rPr>
            <w:rStyle w:val="Hyperlink"/>
            <w:rFonts w:ascii="Aptos" w:hAnsi="Aptos"/>
            <w:noProof/>
          </w:rPr>
          <w:t>Introduction</w:t>
        </w:r>
        <w:r w:rsidRPr="004A285C">
          <w:rPr>
            <w:rFonts w:ascii="Aptos" w:hAnsi="Aptos"/>
            <w:noProof/>
            <w:webHidden/>
          </w:rPr>
          <w:tab/>
        </w:r>
        <w:r w:rsidRPr="004A285C">
          <w:rPr>
            <w:rFonts w:ascii="Aptos" w:hAnsi="Aptos"/>
            <w:noProof/>
            <w:webHidden/>
          </w:rPr>
          <w:fldChar w:fldCharType="begin"/>
        </w:r>
        <w:r w:rsidRPr="004A285C">
          <w:rPr>
            <w:rFonts w:ascii="Aptos" w:hAnsi="Aptos"/>
            <w:noProof/>
            <w:webHidden/>
          </w:rPr>
          <w:instrText xml:space="preserve"> PAGEREF _Toc178953614 \h </w:instrText>
        </w:r>
        <w:r w:rsidRPr="004A285C">
          <w:rPr>
            <w:rFonts w:ascii="Aptos" w:hAnsi="Aptos"/>
            <w:noProof/>
            <w:webHidden/>
          </w:rPr>
        </w:r>
        <w:r w:rsidRPr="004A285C">
          <w:rPr>
            <w:rFonts w:ascii="Aptos" w:hAnsi="Aptos"/>
            <w:noProof/>
            <w:webHidden/>
          </w:rPr>
          <w:fldChar w:fldCharType="separate"/>
        </w:r>
        <w:r w:rsidRPr="004A285C">
          <w:rPr>
            <w:rFonts w:ascii="Aptos" w:hAnsi="Aptos"/>
            <w:noProof/>
            <w:webHidden/>
          </w:rPr>
          <w:t>3</w:t>
        </w:r>
        <w:r w:rsidRPr="004A285C">
          <w:rPr>
            <w:rFonts w:ascii="Aptos" w:hAnsi="Aptos"/>
            <w:noProof/>
            <w:webHidden/>
          </w:rPr>
          <w:fldChar w:fldCharType="end"/>
        </w:r>
      </w:hyperlink>
    </w:p>
    <w:p w14:paraId="3DDFB99C" w14:textId="46271AA5" w:rsidR="004A285C" w:rsidRPr="004A285C" w:rsidRDefault="004A285C">
      <w:pPr>
        <w:pStyle w:val="TOC2"/>
        <w:tabs>
          <w:tab w:val="right" w:pos="9019"/>
        </w:tabs>
        <w:rPr>
          <w:rFonts w:ascii="Aptos" w:eastAsiaTheme="minorEastAsia" w:hAnsi="Aptos" w:cstheme="minorBidi"/>
          <w:b w:val="0"/>
          <w:bCs w:val="0"/>
          <w:noProof/>
          <w:kern w:val="2"/>
          <w:sz w:val="24"/>
          <w:szCs w:val="24"/>
          <w:lang w:val="en-US"/>
          <w14:ligatures w14:val="standardContextual"/>
        </w:rPr>
      </w:pPr>
      <w:hyperlink w:anchor="_Toc178953615" w:history="1">
        <w:r w:rsidRPr="004A285C">
          <w:rPr>
            <w:rStyle w:val="Hyperlink"/>
            <w:rFonts w:ascii="Aptos" w:hAnsi="Aptos"/>
            <w:noProof/>
          </w:rPr>
          <w:t>Need</w:t>
        </w:r>
        <w:r w:rsidRPr="004A285C">
          <w:rPr>
            <w:rFonts w:ascii="Aptos" w:hAnsi="Aptos"/>
            <w:noProof/>
            <w:webHidden/>
          </w:rPr>
          <w:tab/>
        </w:r>
        <w:r w:rsidRPr="004A285C">
          <w:rPr>
            <w:rFonts w:ascii="Aptos" w:hAnsi="Aptos"/>
            <w:noProof/>
            <w:webHidden/>
          </w:rPr>
          <w:fldChar w:fldCharType="begin"/>
        </w:r>
        <w:r w:rsidRPr="004A285C">
          <w:rPr>
            <w:rFonts w:ascii="Aptos" w:hAnsi="Aptos"/>
            <w:noProof/>
            <w:webHidden/>
          </w:rPr>
          <w:instrText xml:space="preserve"> PAGEREF _Toc178953615 \h </w:instrText>
        </w:r>
        <w:r w:rsidRPr="004A285C">
          <w:rPr>
            <w:rFonts w:ascii="Aptos" w:hAnsi="Aptos"/>
            <w:noProof/>
            <w:webHidden/>
          </w:rPr>
        </w:r>
        <w:r w:rsidRPr="004A285C">
          <w:rPr>
            <w:rFonts w:ascii="Aptos" w:hAnsi="Aptos"/>
            <w:noProof/>
            <w:webHidden/>
          </w:rPr>
          <w:fldChar w:fldCharType="separate"/>
        </w:r>
        <w:r w:rsidRPr="004A285C">
          <w:rPr>
            <w:rFonts w:ascii="Aptos" w:hAnsi="Aptos"/>
            <w:noProof/>
            <w:webHidden/>
          </w:rPr>
          <w:t>3</w:t>
        </w:r>
        <w:r w:rsidRPr="004A285C">
          <w:rPr>
            <w:rFonts w:ascii="Aptos" w:hAnsi="Aptos"/>
            <w:noProof/>
            <w:webHidden/>
          </w:rPr>
          <w:fldChar w:fldCharType="end"/>
        </w:r>
      </w:hyperlink>
    </w:p>
    <w:p w14:paraId="4AE06372" w14:textId="2AF36C53" w:rsidR="004A285C" w:rsidRPr="004A285C" w:rsidRDefault="004A285C">
      <w:pPr>
        <w:pStyle w:val="TOC2"/>
        <w:tabs>
          <w:tab w:val="right" w:pos="9019"/>
        </w:tabs>
        <w:rPr>
          <w:rFonts w:ascii="Aptos" w:eastAsiaTheme="minorEastAsia" w:hAnsi="Aptos" w:cstheme="minorBidi"/>
          <w:b w:val="0"/>
          <w:bCs w:val="0"/>
          <w:noProof/>
          <w:kern w:val="2"/>
          <w:sz w:val="24"/>
          <w:szCs w:val="24"/>
          <w:lang w:val="en-US"/>
          <w14:ligatures w14:val="standardContextual"/>
        </w:rPr>
      </w:pPr>
      <w:hyperlink w:anchor="_Toc178953616" w:history="1">
        <w:r w:rsidRPr="004A285C">
          <w:rPr>
            <w:rStyle w:val="Hyperlink"/>
            <w:rFonts w:ascii="Aptos" w:hAnsi="Aptos"/>
            <w:noProof/>
          </w:rPr>
          <w:t>Changes</w:t>
        </w:r>
        <w:r w:rsidRPr="004A285C">
          <w:rPr>
            <w:rFonts w:ascii="Aptos" w:hAnsi="Aptos"/>
            <w:noProof/>
            <w:webHidden/>
          </w:rPr>
          <w:tab/>
        </w:r>
        <w:r w:rsidRPr="004A285C">
          <w:rPr>
            <w:rFonts w:ascii="Aptos" w:hAnsi="Aptos"/>
            <w:noProof/>
            <w:webHidden/>
          </w:rPr>
          <w:fldChar w:fldCharType="begin"/>
        </w:r>
        <w:r w:rsidRPr="004A285C">
          <w:rPr>
            <w:rFonts w:ascii="Aptos" w:hAnsi="Aptos"/>
            <w:noProof/>
            <w:webHidden/>
          </w:rPr>
          <w:instrText xml:space="preserve"> PAGEREF _Toc178953616 \h </w:instrText>
        </w:r>
        <w:r w:rsidRPr="004A285C">
          <w:rPr>
            <w:rFonts w:ascii="Aptos" w:hAnsi="Aptos"/>
            <w:noProof/>
            <w:webHidden/>
          </w:rPr>
        </w:r>
        <w:r w:rsidRPr="004A285C">
          <w:rPr>
            <w:rFonts w:ascii="Aptos" w:hAnsi="Aptos"/>
            <w:noProof/>
            <w:webHidden/>
          </w:rPr>
          <w:fldChar w:fldCharType="separate"/>
        </w:r>
        <w:r w:rsidRPr="004A285C">
          <w:rPr>
            <w:rFonts w:ascii="Aptos" w:hAnsi="Aptos"/>
            <w:noProof/>
            <w:webHidden/>
          </w:rPr>
          <w:t>3</w:t>
        </w:r>
        <w:r w:rsidRPr="004A285C">
          <w:rPr>
            <w:rFonts w:ascii="Aptos" w:hAnsi="Aptos"/>
            <w:noProof/>
            <w:webHidden/>
          </w:rPr>
          <w:fldChar w:fldCharType="end"/>
        </w:r>
      </w:hyperlink>
    </w:p>
    <w:p w14:paraId="1D53FB16" w14:textId="123B555B" w:rsidR="004A285C" w:rsidRPr="004A285C" w:rsidRDefault="004A285C">
      <w:pPr>
        <w:pStyle w:val="TOC2"/>
        <w:tabs>
          <w:tab w:val="right" w:pos="9019"/>
        </w:tabs>
        <w:rPr>
          <w:rFonts w:ascii="Aptos" w:eastAsiaTheme="minorEastAsia" w:hAnsi="Aptos" w:cstheme="minorBidi"/>
          <w:b w:val="0"/>
          <w:bCs w:val="0"/>
          <w:noProof/>
          <w:kern w:val="2"/>
          <w:sz w:val="24"/>
          <w:szCs w:val="24"/>
          <w:lang w:val="en-US"/>
          <w14:ligatures w14:val="standardContextual"/>
        </w:rPr>
      </w:pPr>
      <w:hyperlink w:anchor="_Toc178953617" w:history="1">
        <w:r w:rsidRPr="004A285C">
          <w:rPr>
            <w:rStyle w:val="Hyperlink"/>
            <w:rFonts w:ascii="Aptos" w:hAnsi="Aptos"/>
            <w:noProof/>
          </w:rPr>
          <w:t>Context</w:t>
        </w:r>
        <w:r w:rsidRPr="004A285C">
          <w:rPr>
            <w:rFonts w:ascii="Aptos" w:hAnsi="Aptos"/>
            <w:noProof/>
            <w:webHidden/>
          </w:rPr>
          <w:tab/>
        </w:r>
        <w:r w:rsidRPr="004A285C">
          <w:rPr>
            <w:rFonts w:ascii="Aptos" w:hAnsi="Aptos"/>
            <w:noProof/>
            <w:webHidden/>
          </w:rPr>
          <w:fldChar w:fldCharType="begin"/>
        </w:r>
        <w:r w:rsidRPr="004A285C">
          <w:rPr>
            <w:rFonts w:ascii="Aptos" w:hAnsi="Aptos"/>
            <w:noProof/>
            <w:webHidden/>
          </w:rPr>
          <w:instrText xml:space="preserve"> PAGEREF _Toc178953617 \h </w:instrText>
        </w:r>
        <w:r w:rsidRPr="004A285C">
          <w:rPr>
            <w:rFonts w:ascii="Aptos" w:hAnsi="Aptos"/>
            <w:noProof/>
            <w:webHidden/>
          </w:rPr>
        </w:r>
        <w:r w:rsidRPr="004A285C">
          <w:rPr>
            <w:rFonts w:ascii="Aptos" w:hAnsi="Aptos"/>
            <w:noProof/>
            <w:webHidden/>
          </w:rPr>
          <w:fldChar w:fldCharType="separate"/>
        </w:r>
        <w:r w:rsidRPr="004A285C">
          <w:rPr>
            <w:rFonts w:ascii="Aptos" w:hAnsi="Aptos"/>
            <w:noProof/>
            <w:webHidden/>
          </w:rPr>
          <w:t>3</w:t>
        </w:r>
        <w:r w:rsidRPr="004A285C">
          <w:rPr>
            <w:rFonts w:ascii="Aptos" w:hAnsi="Aptos"/>
            <w:noProof/>
            <w:webHidden/>
          </w:rPr>
          <w:fldChar w:fldCharType="end"/>
        </w:r>
      </w:hyperlink>
    </w:p>
    <w:p w14:paraId="39D43955" w14:textId="794295B5" w:rsidR="004A285C" w:rsidRPr="004A285C" w:rsidRDefault="004A285C">
      <w:pPr>
        <w:pStyle w:val="TOC2"/>
        <w:tabs>
          <w:tab w:val="right" w:pos="9019"/>
        </w:tabs>
        <w:rPr>
          <w:rFonts w:ascii="Aptos" w:eastAsiaTheme="minorEastAsia" w:hAnsi="Aptos" w:cstheme="minorBidi"/>
          <w:b w:val="0"/>
          <w:bCs w:val="0"/>
          <w:noProof/>
          <w:kern w:val="2"/>
          <w:sz w:val="24"/>
          <w:szCs w:val="24"/>
          <w:lang w:val="en-US"/>
          <w14:ligatures w14:val="standardContextual"/>
        </w:rPr>
      </w:pPr>
      <w:hyperlink w:anchor="_Toc178953618" w:history="1">
        <w:r w:rsidRPr="004A285C">
          <w:rPr>
            <w:rStyle w:val="Hyperlink"/>
            <w:rFonts w:ascii="Aptos" w:hAnsi="Aptos"/>
            <w:noProof/>
          </w:rPr>
          <w:t>Solution</w:t>
        </w:r>
        <w:r w:rsidRPr="004A285C">
          <w:rPr>
            <w:rFonts w:ascii="Aptos" w:hAnsi="Aptos"/>
            <w:noProof/>
            <w:webHidden/>
          </w:rPr>
          <w:tab/>
        </w:r>
        <w:r w:rsidRPr="004A285C">
          <w:rPr>
            <w:rFonts w:ascii="Aptos" w:hAnsi="Aptos"/>
            <w:noProof/>
            <w:webHidden/>
          </w:rPr>
          <w:fldChar w:fldCharType="begin"/>
        </w:r>
        <w:r w:rsidRPr="004A285C">
          <w:rPr>
            <w:rFonts w:ascii="Aptos" w:hAnsi="Aptos"/>
            <w:noProof/>
            <w:webHidden/>
          </w:rPr>
          <w:instrText xml:space="preserve"> PAGEREF _Toc178953618 \h </w:instrText>
        </w:r>
        <w:r w:rsidRPr="004A285C">
          <w:rPr>
            <w:rFonts w:ascii="Aptos" w:hAnsi="Aptos"/>
            <w:noProof/>
            <w:webHidden/>
          </w:rPr>
        </w:r>
        <w:r w:rsidRPr="004A285C">
          <w:rPr>
            <w:rFonts w:ascii="Aptos" w:hAnsi="Aptos"/>
            <w:noProof/>
            <w:webHidden/>
          </w:rPr>
          <w:fldChar w:fldCharType="separate"/>
        </w:r>
        <w:r w:rsidRPr="004A285C">
          <w:rPr>
            <w:rFonts w:ascii="Aptos" w:hAnsi="Aptos"/>
            <w:noProof/>
            <w:webHidden/>
          </w:rPr>
          <w:t>4</w:t>
        </w:r>
        <w:r w:rsidRPr="004A285C">
          <w:rPr>
            <w:rFonts w:ascii="Aptos" w:hAnsi="Aptos"/>
            <w:noProof/>
            <w:webHidden/>
          </w:rPr>
          <w:fldChar w:fldCharType="end"/>
        </w:r>
      </w:hyperlink>
    </w:p>
    <w:p w14:paraId="1DA85084" w14:textId="5164D764" w:rsidR="004A285C" w:rsidRPr="004A285C" w:rsidRDefault="004A285C">
      <w:pPr>
        <w:pStyle w:val="TOC2"/>
        <w:tabs>
          <w:tab w:val="right" w:pos="9019"/>
        </w:tabs>
        <w:rPr>
          <w:rFonts w:ascii="Aptos" w:eastAsiaTheme="minorEastAsia" w:hAnsi="Aptos" w:cstheme="minorBidi"/>
          <w:b w:val="0"/>
          <w:bCs w:val="0"/>
          <w:noProof/>
          <w:kern w:val="2"/>
          <w:sz w:val="24"/>
          <w:szCs w:val="24"/>
          <w:lang w:val="en-US"/>
          <w14:ligatures w14:val="standardContextual"/>
        </w:rPr>
      </w:pPr>
      <w:hyperlink w:anchor="_Toc178953619" w:history="1">
        <w:r w:rsidRPr="004A285C">
          <w:rPr>
            <w:rStyle w:val="Hyperlink"/>
            <w:rFonts w:ascii="Aptos" w:hAnsi="Aptos"/>
            <w:noProof/>
          </w:rPr>
          <w:t>Value</w:t>
        </w:r>
        <w:r w:rsidRPr="004A285C">
          <w:rPr>
            <w:rFonts w:ascii="Aptos" w:hAnsi="Aptos"/>
            <w:noProof/>
            <w:webHidden/>
          </w:rPr>
          <w:tab/>
        </w:r>
        <w:r w:rsidRPr="004A285C">
          <w:rPr>
            <w:rFonts w:ascii="Aptos" w:hAnsi="Aptos"/>
            <w:noProof/>
            <w:webHidden/>
          </w:rPr>
          <w:fldChar w:fldCharType="begin"/>
        </w:r>
        <w:r w:rsidRPr="004A285C">
          <w:rPr>
            <w:rFonts w:ascii="Aptos" w:hAnsi="Aptos"/>
            <w:noProof/>
            <w:webHidden/>
          </w:rPr>
          <w:instrText xml:space="preserve"> PAGEREF _Toc178953619 \h </w:instrText>
        </w:r>
        <w:r w:rsidRPr="004A285C">
          <w:rPr>
            <w:rFonts w:ascii="Aptos" w:hAnsi="Aptos"/>
            <w:noProof/>
            <w:webHidden/>
          </w:rPr>
        </w:r>
        <w:r w:rsidRPr="004A285C">
          <w:rPr>
            <w:rFonts w:ascii="Aptos" w:hAnsi="Aptos"/>
            <w:noProof/>
            <w:webHidden/>
          </w:rPr>
          <w:fldChar w:fldCharType="separate"/>
        </w:r>
        <w:r w:rsidRPr="004A285C">
          <w:rPr>
            <w:rFonts w:ascii="Aptos" w:hAnsi="Aptos"/>
            <w:noProof/>
            <w:webHidden/>
          </w:rPr>
          <w:t>4</w:t>
        </w:r>
        <w:r w:rsidRPr="004A285C">
          <w:rPr>
            <w:rFonts w:ascii="Aptos" w:hAnsi="Aptos"/>
            <w:noProof/>
            <w:webHidden/>
          </w:rPr>
          <w:fldChar w:fldCharType="end"/>
        </w:r>
      </w:hyperlink>
    </w:p>
    <w:p w14:paraId="5D259B3D" w14:textId="7DD67805" w:rsidR="004A285C" w:rsidRPr="004A285C" w:rsidRDefault="004A285C">
      <w:pPr>
        <w:pStyle w:val="TOC1"/>
        <w:tabs>
          <w:tab w:val="right" w:pos="9019"/>
        </w:tabs>
        <w:rPr>
          <w:rFonts w:ascii="Aptos" w:eastAsiaTheme="minorEastAsia" w:hAnsi="Aptos" w:cstheme="minorBidi"/>
          <w:b w:val="0"/>
          <w:bCs w:val="0"/>
          <w:caps w:val="0"/>
          <w:noProof/>
          <w:kern w:val="2"/>
          <w:lang w:val="en-US"/>
          <w14:ligatures w14:val="standardContextual"/>
        </w:rPr>
      </w:pPr>
      <w:hyperlink w:anchor="_Toc178953620" w:history="1">
        <w:r w:rsidRPr="004A285C">
          <w:rPr>
            <w:rStyle w:val="Hyperlink"/>
            <w:rFonts w:ascii="Aptos" w:hAnsi="Aptos"/>
            <w:noProof/>
          </w:rPr>
          <w:t>Exploratory Data Analysis</w:t>
        </w:r>
        <w:r w:rsidRPr="004A285C">
          <w:rPr>
            <w:rFonts w:ascii="Aptos" w:hAnsi="Aptos"/>
            <w:noProof/>
            <w:webHidden/>
          </w:rPr>
          <w:tab/>
        </w:r>
        <w:r w:rsidRPr="004A285C">
          <w:rPr>
            <w:rFonts w:ascii="Aptos" w:hAnsi="Aptos"/>
            <w:noProof/>
            <w:webHidden/>
          </w:rPr>
          <w:fldChar w:fldCharType="begin"/>
        </w:r>
        <w:r w:rsidRPr="004A285C">
          <w:rPr>
            <w:rFonts w:ascii="Aptos" w:hAnsi="Aptos"/>
            <w:noProof/>
            <w:webHidden/>
          </w:rPr>
          <w:instrText xml:space="preserve"> PAGEREF _Toc178953620 \h </w:instrText>
        </w:r>
        <w:r w:rsidRPr="004A285C">
          <w:rPr>
            <w:rFonts w:ascii="Aptos" w:hAnsi="Aptos"/>
            <w:noProof/>
            <w:webHidden/>
          </w:rPr>
        </w:r>
        <w:r w:rsidRPr="004A285C">
          <w:rPr>
            <w:rFonts w:ascii="Aptos" w:hAnsi="Aptos"/>
            <w:noProof/>
            <w:webHidden/>
          </w:rPr>
          <w:fldChar w:fldCharType="separate"/>
        </w:r>
        <w:r w:rsidRPr="004A285C">
          <w:rPr>
            <w:rFonts w:ascii="Aptos" w:hAnsi="Aptos"/>
            <w:noProof/>
            <w:webHidden/>
          </w:rPr>
          <w:t>5</w:t>
        </w:r>
        <w:r w:rsidRPr="004A285C">
          <w:rPr>
            <w:rFonts w:ascii="Aptos" w:hAnsi="Aptos"/>
            <w:noProof/>
            <w:webHidden/>
          </w:rPr>
          <w:fldChar w:fldCharType="end"/>
        </w:r>
      </w:hyperlink>
    </w:p>
    <w:p w14:paraId="06C15159" w14:textId="2804FB9E" w:rsidR="004A285C" w:rsidRPr="004A285C" w:rsidRDefault="004A285C">
      <w:pPr>
        <w:pStyle w:val="TOC2"/>
        <w:tabs>
          <w:tab w:val="left" w:pos="440"/>
          <w:tab w:val="right" w:pos="9019"/>
        </w:tabs>
        <w:rPr>
          <w:rFonts w:ascii="Aptos" w:eastAsiaTheme="minorEastAsia" w:hAnsi="Aptos" w:cstheme="minorBidi"/>
          <w:b w:val="0"/>
          <w:bCs w:val="0"/>
          <w:noProof/>
          <w:kern w:val="2"/>
          <w:sz w:val="24"/>
          <w:szCs w:val="24"/>
          <w:lang w:val="en-US"/>
          <w14:ligatures w14:val="standardContextual"/>
        </w:rPr>
      </w:pPr>
      <w:hyperlink w:anchor="_Toc178953621" w:history="1">
        <w:r w:rsidRPr="004A285C">
          <w:rPr>
            <w:rStyle w:val="Hyperlink"/>
            <w:rFonts w:ascii="Aptos" w:hAnsi="Aptos"/>
            <w:noProof/>
          </w:rPr>
          <w:t>1.</w:t>
        </w:r>
        <w:r w:rsidRPr="004A285C">
          <w:rPr>
            <w:rFonts w:ascii="Aptos" w:eastAsiaTheme="minorEastAsia" w:hAnsi="Aptos" w:cstheme="minorBidi"/>
            <w:b w:val="0"/>
            <w:bCs w:val="0"/>
            <w:noProof/>
            <w:kern w:val="2"/>
            <w:sz w:val="24"/>
            <w:szCs w:val="24"/>
            <w:lang w:val="en-US"/>
            <w14:ligatures w14:val="standardContextual"/>
          </w:rPr>
          <w:tab/>
        </w:r>
        <w:r w:rsidRPr="004A285C">
          <w:rPr>
            <w:rStyle w:val="Hyperlink"/>
            <w:rFonts w:ascii="Aptos" w:hAnsi="Aptos"/>
            <w:noProof/>
          </w:rPr>
          <w:t>SES Backgrounds of the Students in Year 1 and Year 2</w:t>
        </w:r>
        <w:r w:rsidRPr="004A285C">
          <w:rPr>
            <w:rFonts w:ascii="Aptos" w:hAnsi="Aptos"/>
            <w:noProof/>
            <w:webHidden/>
          </w:rPr>
          <w:tab/>
        </w:r>
        <w:r w:rsidRPr="004A285C">
          <w:rPr>
            <w:rFonts w:ascii="Aptos" w:hAnsi="Aptos"/>
            <w:noProof/>
            <w:webHidden/>
          </w:rPr>
          <w:fldChar w:fldCharType="begin"/>
        </w:r>
        <w:r w:rsidRPr="004A285C">
          <w:rPr>
            <w:rFonts w:ascii="Aptos" w:hAnsi="Aptos"/>
            <w:noProof/>
            <w:webHidden/>
          </w:rPr>
          <w:instrText xml:space="preserve"> PAGEREF _Toc178953621 \h </w:instrText>
        </w:r>
        <w:r w:rsidRPr="004A285C">
          <w:rPr>
            <w:rFonts w:ascii="Aptos" w:hAnsi="Aptos"/>
            <w:noProof/>
            <w:webHidden/>
          </w:rPr>
        </w:r>
        <w:r w:rsidRPr="004A285C">
          <w:rPr>
            <w:rFonts w:ascii="Aptos" w:hAnsi="Aptos"/>
            <w:noProof/>
            <w:webHidden/>
          </w:rPr>
          <w:fldChar w:fldCharType="separate"/>
        </w:r>
        <w:r w:rsidRPr="004A285C">
          <w:rPr>
            <w:rFonts w:ascii="Aptos" w:hAnsi="Aptos"/>
            <w:noProof/>
            <w:webHidden/>
          </w:rPr>
          <w:t>5</w:t>
        </w:r>
        <w:r w:rsidRPr="004A285C">
          <w:rPr>
            <w:rFonts w:ascii="Aptos" w:hAnsi="Aptos"/>
            <w:noProof/>
            <w:webHidden/>
          </w:rPr>
          <w:fldChar w:fldCharType="end"/>
        </w:r>
      </w:hyperlink>
    </w:p>
    <w:p w14:paraId="415A832C" w14:textId="61B40FDC" w:rsidR="004A285C" w:rsidRPr="004A285C" w:rsidRDefault="004A285C">
      <w:pPr>
        <w:pStyle w:val="TOC2"/>
        <w:tabs>
          <w:tab w:val="left" w:pos="440"/>
          <w:tab w:val="right" w:pos="9019"/>
        </w:tabs>
        <w:rPr>
          <w:rFonts w:ascii="Aptos" w:eastAsiaTheme="minorEastAsia" w:hAnsi="Aptos" w:cstheme="minorBidi"/>
          <w:b w:val="0"/>
          <w:bCs w:val="0"/>
          <w:noProof/>
          <w:kern w:val="2"/>
          <w:sz w:val="24"/>
          <w:szCs w:val="24"/>
          <w:lang w:val="en-US"/>
          <w14:ligatures w14:val="standardContextual"/>
        </w:rPr>
      </w:pPr>
      <w:hyperlink w:anchor="_Toc178953622" w:history="1">
        <w:r w:rsidRPr="004A285C">
          <w:rPr>
            <w:rStyle w:val="Hyperlink"/>
            <w:rFonts w:ascii="Aptos" w:hAnsi="Aptos"/>
            <w:noProof/>
          </w:rPr>
          <w:t>2.</w:t>
        </w:r>
        <w:r w:rsidRPr="004A285C">
          <w:rPr>
            <w:rFonts w:ascii="Aptos" w:eastAsiaTheme="minorEastAsia" w:hAnsi="Aptos" w:cstheme="minorBidi"/>
            <w:b w:val="0"/>
            <w:bCs w:val="0"/>
            <w:noProof/>
            <w:kern w:val="2"/>
            <w:sz w:val="24"/>
            <w:szCs w:val="24"/>
            <w:lang w:val="en-US"/>
            <w14:ligatures w14:val="standardContextual"/>
          </w:rPr>
          <w:tab/>
        </w:r>
        <w:r w:rsidRPr="004A285C">
          <w:rPr>
            <w:rStyle w:val="Hyperlink"/>
            <w:rFonts w:ascii="Aptos" w:hAnsi="Aptos"/>
            <w:noProof/>
          </w:rPr>
          <w:t>Examining Students’ Reading Skills</w:t>
        </w:r>
        <w:r w:rsidRPr="004A285C">
          <w:rPr>
            <w:rFonts w:ascii="Aptos" w:hAnsi="Aptos"/>
            <w:noProof/>
            <w:webHidden/>
          </w:rPr>
          <w:tab/>
        </w:r>
        <w:r w:rsidRPr="004A285C">
          <w:rPr>
            <w:rFonts w:ascii="Aptos" w:hAnsi="Aptos"/>
            <w:noProof/>
            <w:webHidden/>
          </w:rPr>
          <w:fldChar w:fldCharType="begin"/>
        </w:r>
        <w:r w:rsidRPr="004A285C">
          <w:rPr>
            <w:rFonts w:ascii="Aptos" w:hAnsi="Aptos"/>
            <w:noProof/>
            <w:webHidden/>
          </w:rPr>
          <w:instrText xml:space="preserve"> PAGEREF _Toc178953622 \h </w:instrText>
        </w:r>
        <w:r w:rsidRPr="004A285C">
          <w:rPr>
            <w:rFonts w:ascii="Aptos" w:hAnsi="Aptos"/>
            <w:noProof/>
            <w:webHidden/>
          </w:rPr>
        </w:r>
        <w:r w:rsidRPr="004A285C">
          <w:rPr>
            <w:rFonts w:ascii="Aptos" w:hAnsi="Aptos"/>
            <w:noProof/>
            <w:webHidden/>
          </w:rPr>
          <w:fldChar w:fldCharType="separate"/>
        </w:r>
        <w:r w:rsidRPr="004A285C">
          <w:rPr>
            <w:rFonts w:ascii="Aptos" w:hAnsi="Aptos"/>
            <w:noProof/>
            <w:webHidden/>
          </w:rPr>
          <w:t>7</w:t>
        </w:r>
        <w:r w:rsidRPr="004A285C">
          <w:rPr>
            <w:rFonts w:ascii="Aptos" w:hAnsi="Aptos"/>
            <w:noProof/>
            <w:webHidden/>
          </w:rPr>
          <w:fldChar w:fldCharType="end"/>
        </w:r>
      </w:hyperlink>
    </w:p>
    <w:p w14:paraId="4866FF88" w14:textId="27D12067" w:rsidR="004A285C" w:rsidRPr="004A285C" w:rsidRDefault="004A285C">
      <w:pPr>
        <w:pStyle w:val="TOC3"/>
        <w:tabs>
          <w:tab w:val="left" w:pos="660"/>
          <w:tab w:val="right" w:pos="9019"/>
        </w:tabs>
        <w:rPr>
          <w:rFonts w:ascii="Aptos" w:eastAsiaTheme="minorEastAsia" w:hAnsi="Aptos" w:cstheme="minorBidi"/>
          <w:noProof/>
          <w:kern w:val="2"/>
          <w:sz w:val="24"/>
          <w:szCs w:val="24"/>
          <w:lang w:val="en-US"/>
          <w14:ligatures w14:val="standardContextual"/>
        </w:rPr>
      </w:pPr>
      <w:hyperlink w:anchor="_Toc178953623" w:history="1">
        <w:r w:rsidRPr="004A285C">
          <w:rPr>
            <w:rStyle w:val="Hyperlink"/>
            <w:rFonts w:ascii="Aptos" w:hAnsi="Aptos"/>
            <w:noProof/>
          </w:rPr>
          <w:t>a.</w:t>
        </w:r>
        <w:r w:rsidRPr="004A285C">
          <w:rPr>
            <w:rFonts w:ascii="Aptos" w:eastAsiaTheme="minorEastAsia" w:hAnsi="Aptos" w:cstheme="minorBidi"/>
            <w:noProof/>
            <w:kern w:val="2"/>
            <w:sz w:val="24"/>
            <w:szCs w:val="24"/>
            <w:lang w:val="en-US"/>
            <w14:ligatures w14:val="standardContextual"/>
          </w:rPr>
          <w:tab/>
        </w:r>
        <w:r w:rsidRPr="004A285C">
          <w:rPr>
            <w:rStyle w:val="Hyperlink"/>
            <w:rFonts w:ascii="Aptos" w:hAnsi="Aptos"/>
            <w:noProof/>
          </w:rPr>
          <w:t>Burt Reading Scores</w:t>
        </w:r>
        <w:r w:rsidRPr="004A285C">
          <w:rPr>
            <w:rFonts w:ascii="Aptos" w:hAnsi="Aptos"/>
            <w:noProof/>
            <w:webHidden/>
          </w:rPr>
          <w:tab/>
        </w:r>
        <w:r w:rsidRPr="004A285C">
          <w:rPr>
            <w:rFonts w:ascii="Aptos" w:hAnsi="Aptos"/>
            <w:noProof/>
            <w:webHidden/>
          </w:rPr>
          <w:fldChar w:fldCharType="begin"/>
        </w:r>
        <w:r w:rsidRPr="004A285C">
          <w:rPr>
            <w:rFonts w:ascii="Aptos" w:hAnsi="Aptos"/>
            <w:noProof/>
            <w:webHidden/>
          </w:rPr>
          <w:instrText xml:space="preserve"> PAGEREF _Toc178953623 \h </w:instrText>
        </w:r>
        <w:r w:rsidRPr="004A285C">
          <w:rPr>
            <w:rFonts w:ascii="Aptos" w:hAnsi="Aptos"/>
            <w:noProof/>
            <w:webHidden/>
          </w:rPr>
        </w:r>
        <w:r w:rsidRPr="004A285C">
          <w:rPr>
            <w:rFonts w:ascii="Aptos" w:hAnsi="Aptos"/>
            <w:noProof/>
            <w:webHidden/>
          </w:rPr>
          <w:fldChar w:fldCharType="separate"/>
        </w:r>
        <w:r w:rsidRPr="004A285C">
          <w:rPr>
            <w:rFonts w:ascii="Aptos" w:hAnsi="Aptos"/>
            <w:noProof/>
            <w:webHidden/>
          </w:rPr>
          <w:t>7</w:t>
        </w:r>
        <w:r w:rsidRPr="004A285C">
          <w:rPr>
            <w:rFonts w:ascii="Aptos" w:hAnsi="Aptos"/>
            <w:noProof/>
            <w:webHidden/>
          </w:rPr>
          <w:fldChar w:fldCharType="end"/>
        </w:r>
      </w:hyperlink>
    </w:p>
    <w:p w14:paraId="3265E85D" w14:textId="36F06BC0" w:rsidR="004A285C" w:rsidRPr="004A285C" w:rsidRDefault="004A285C">
      <w:pPr>
        <w:pStyle w:val="TOC3"/>
        <w:tabs>
          <w:tab w:val="left" w:pos="660"/>
          <w:tab w:val="right" w:pos="9019"/>
        </w:tabs>
        <w:rPr>
          <w:rFonts w:ascii="Aptos" w:eastAsiaTheme="minorEastAsia" w:hAnsi="Aptos" w:cstheme="minorBidi"/>
          <w:noProof/>
          <w:kern w:val="2"/>
          <w:sz w:val="24"/>
          <w:szCs w:val="24"/>
          <w:lang w:val="en-US"/>
          <w14:ligatures w14:val="standardContextual"/>
        </w:rPr>
      </w:pPr>
      <w:hyperlink w:anchor="_Toc178953624" w:history="1">
        <w:r w:rsidRPr="004A285C">
          <w:rPr>
            <w:rStyle w:val="Hyperlink"/>
            <w:rFonts w:ascii="Aptos" w:hAnsi="Aptos"/>
            <w:noProof/>
          </w:rPr>
          <w:t>b.</w:t>
        </w:r>
        <w:r w:rsidRPr="004A285C">
          <w:rPr>
            <w:rFonts w:ascii="Aptos" w:eastAsiaTheme="minorEastAsia" w:hAnsi="Aptos" w:cstheme="minorBidi"/>
            <w:noProof/>
            <w:kern w:val="2"/>
            <w:sz w:val="24"/>
            <w:szCs w:val="24"/>
            <w:lang w:val="en-US"/>
            <w14:ligatures w14:val="standardContextual"/>
          </w:rPr>
          <w:tab/>
        </w:r>
        <w:r w:rsidRPr="004A285C">
          <w:rPr>
            <w:rStyle w:val="Hyperlink"/>
            <w:rFonts w:ascii="Aptos" w:hAnsi="Aptos"/>
            <w:noProof/>
          </w:rPr>
          <w:t>Clay Reading Scores</w:t>
        </w:r>
        <w:r w:rsidRPr="004A285C">
          <w:rPr>
            <w:rFonts w:ascii="Aptos" w:hAnsi="Aptos"/>
            <w:noProof/>
            <w:webHidden/>
          </w:rPr>
          <w:tab/>
        </w:r>
        <w:r w:rsidRPr="004A285C">
          <w:rPr>
            <w:rFonts w:ascii="Aptos" w:hAnsi="Aptos"/>
            <w:noProof/>
            <w:webHidden/>
          </w:rPr>
          <w:fldChar w:fldCharType="begin"/>
        </w:r>
        <w:r w:rsidRPr="004A285C">
          <w:rPr>
            <w:rFonts w:ascii="Aptos" w:hAnsi="Aptos"/>
            <w:noProof/>
            <w:webHidden/>
          </w:rPr>
          <w:instrText xml:space="preserve"> PAGEREF _Toc178953624 \h </w:instrText>
        </w:r>
        <w:r w:rsidRPr="004A285C">
          <w:rPr>
            <w:rFonts w:ascii="Aptos" w:hAnsi="Aptos"/>
            <w:noProof/>
            <w:webHidden/>
          </w:rPr>
        </w:r>
        <w:r w:rsidRPr="004A285C">
          <w:rPr>
            <w:rFonts w:ascii="Aptos" w:hAnsi="Aptos"/>
            <w:noProof/>
            <w:webHidden/>
          </w:rPr>
          <w:fldChar w:fldCharType="separate"/>
        </w:r>
        <w:r w:rsidRPr="004A285C">
          <w:rPr>
            <w:rFonts w:ascii="Aptos" w:hAnsi="Aptos"/>
            <w:noProof/>
            <w:webHidden/>
          </w:rPr>
          <w:t>7</w:t>
        </w:r>
        <w:r w:rsidRPr="004A285C">
          <w:rPr>
            <w:rFonts w:ascii="Aptos" w:hAnsi="Aptos"/>
            <w:noProof/>
            <w:webHidden/>
          </w:rPr>
          <w:fldChar w:fldCharType="end"/>
        </w:r>
      </w:hyperlink>
    </w:p>
    <w:p w14:paraId="0A8FF71A" w14:textId="7EBEDFB0" w:rsidR="004A285C" w:rsidRPr="004A285C" w:rsidRDefault="004A285C">
      <w:pPr>
        <w:pStyle w:val="TOC3"/>
        <w:tabs>
          <w:tab w:val="left" w:pos="660"/>
          <w:tab w:val="right" w:pos="9019"/>
        </w:tabs>
        <w:rPr>
          <w:rFonts w:ascii="Aptos" w:eastAsiaTheme="minorEastAsia" w:hAnsi="Aptos" w:cstheme="minorBidi"/>
          <w:noProof/>
          <w:kern w:val="2"/>
          <w:sz w:val="24"/>
          <w:szCs w:val="24"/>
          <w:lang w:val="en-US"/>
          <w14:ligatures w14:val="standardContextual"/>
        </w:rPr>
      </w:pPr>
      <w:hyperlink w:anchor="_Toc178953625" w:history="1">
        <w:r w:rsidRPr="004A285C">
          <w:rPr>
            <w:rStyle w:val="Hyperlink"/>
            <w:rFonts w:ascii="Aptos" w:hAnsi="Aptos"/>
            <w:noProof/>
          </w:rPr>
          <w:t>c.</w:t>
        </w:r>
        <w:r w:rsidRPr="004A285C">
          <w:rPr>
            <w:rFonts w:ascii="Aptos" w:eastAsiaTheme="minorEastAsia" w:hAnsi="Aptos" w:cstheme="minorBidi"/>
            <w:noProof/>
            <w:kern w:val="2"/>
            <w:sz w:val="24"/>
            <w:szCs w:val="24"/>
            <w:lang w:val="en-US"/>
            <w14:ligatures w14:val="standardContextual"/>
          </w:rPr>
          <w:tab/>
        </w:r>
        <w:r w:rsidRPr="004A285C">
          <w:rPr>
            <w:rStyle w:val="Hyperlink"/>
            <w:rFonts w:ascii="Aptos" w:hAnsi="Aptos"/>
            <w:noProof/>
          </w:rPr>
          <w:t>Text Reading Scores</w:t>
        </w:r>
        <w:r w:rsidRPr="004A285C">
          <w:rPr>
            <w:rFonts w:ascii="Aptos" w:hAnsi="Aptos"/>
            <w:noProof/>
            <w:webHidden/>
          </w:rPr>
          <w:tab/>
        </w:r>
        <w:r w:rsidRPr="004A285C">
          <w:rPr>
            <w:rFonts w:ascii="Aptos" w:hAnsi="Aptos"/>
            <w:noProof/>
            <w:webHidden/>
          </w:rPr>
          <w:fldChar w:fldCharType="begin"/>
        </w:r>
        <w:r w:rsidRPr="004A285C">
          <w:rPr>
            <w:rFonts w:ascii="Aptos" w:hAnsi="Aptos"/>
            <w:noProof/>
            <w:webHidden/>
          </w:rPr>
          <w:instrText xml:space="preserve"> PAGEREF _Toc178953625 \h </w:instrText>
        </w:r>
        <w:r w:rsidRPr="004A285C">
          <w:rPr>
            <w:rFonts w:ascii="Aptos" w:hAnsi="Aptos"/>
            <w:noProof/>
            <w:webHidden/>
          </w:rPr>
        </w:r>
        <w:r w:rsidRPr="004A285C">
          <w:rPr>
            <w:rFonts w:ascii="Aptos" w:hAnsi="Aptos"/>
            <w:noProof/>
            <w:webHidden/>
          </w:rPr>
          <w:fldChar w:fldCharType="separate"/>
        </w:r>
        <w:r w:rsidRPr="004A285C">
          <w:rPr>
            <w:rFonts w:ascii="Aptos" w:hAnsi="Aptos"/>
            <w:noProof/>
            <w:webHidden/>
          </w:rPr>
          <w:t>8</w:t>
        </w:r>
        <w:r w:rsidRPr="004A285C">
          <w:rPr>
            <w:rFonts w:ascii="Aptos" w:hAnsi="Aptos"/>
            <w:noProof/>
            <w:webHidden/>
          </w:rPr>
          <w:fldChar w:fldCharType="end"/>
        </w:r>
      </w:hyperlink>
    </w:p>
    <w:p w14:paraId="50076694" w14:textId="5AE08B5B" w:rsidR="004A285C" w:rsidRPr="004A285C" w:rsidRDefault="004A285C">
      <w:pPr>
        <w:pStyle w:val="TOC3"/>
        <w:tabs>
          <w:tab w:val="left" w:pos="660"/>
          <w:tab w:val="right" w:pos="9019"/>
        </w:tabs>
        <w:rPr>
          <w:rFonts w:ascii="Aptos" w:eastAsiaTheme="minorEastAsia" w:hAnsi="Aptos" w:cstheme="minorBidi"/>
          <w:noProof/>
          <w:kern w:val="2"/>
          <w:sz w:val="24"/>
          <w:szCs w:val="24"/>
          <w:lang w:val="en-US"/>
          <w14:ligatures w14:val="standardContextual"/>
        </w:rPr>
      </w:pPr>
      <w:hyperlink w:anchor="_Toc178953626" w:history="1">
        <w:r w:rsidRPr="004A285C">
          <w:rPr>
            <w:rStyle w:val="Hyperlink"/>
            <w:rFonts w:ascii="Aptos" w:hAnsi="Aptos"/>
            <w:noProof/>
          </w:rPr>
          <w:t>d.</w:t>
        </w:r>
        <w:r w:rsidRPr="004A285C">
          <w:rPr>
            <w:rFonts w:ascii="Aptos" w:eastAsiaTheme="minorEastAsia" w:hAnsi="Aptos" w:cstheme="minorBidi"/>
            <w:noProof/>
            <w:kern w:val="2"/>
            <w:sz w:val="24"/>
            <w:szCs w:val="24"/>
            <w:lang w:val="en-US"/>
            <w14:ligatures w14:val="standardContextual"/>
          </w:rPr>
          <w:tab/>
        </w:r>
        <w:r w:rsidRPr="004A285C">
          <w:rPr>
            <w:rStyle w:val="Hyperlink"/>
            <w:rFonts w:ascii="Aptos" w:hAnsi="Aptos"/>
            <w:noProof/>
          </w:rPr>
          <w:t>Comparison</w:t>
        </w:r>
        <w:r w:rsidRPr="004A285C">
          <w:rPr>
            <w:rFonts w:ascii="Aptos" w:hAnsi="Aptos"/>
            <w:noProof/>
            <w:webHidden/>
          </w:rPr>
          <w:tab/>
        </w:r>
        <w:r w:rsidRPr="004A285C">
          <w:rPr>
            <w:rFonts w:ascii="Aptos" w:hAnsi="Aptos"/>
            <w:noProof/>
            <w:webHidden/>
          </w:rPr>
          <w:fldChar w:fldCharType="begin"/>
        </w:r>
        <w:r w:rsidRPr="004A285C">
          <w:rPr>
            <w:rFonts w:ascii="Aptos" w:hAnsi="Aptos"/>
            <w:noProof/>
            <w:webHidden/>
          </w:rPr>
          <w:instrText xml:space="preserve"> PAGEREF _Toc178953626 \h </w:instrText>
        </w:r>
        <w:r w:rsidRPr="004A285C">
          <w:rPr>
            <w:rFonts w:ascii="Aptos" w:hAnsi="Aptos"/>
            <w:noProof/>
            <w:webHidden/>
          </w:rPr>
        </w:r>
        <w:r w:rsidRPr="004A285C">
          <w:rPr>
            <w:rFonts w:ascii="Aptos" w:hAnsi="Aptos"/>
            <w:noProof/>
            <w:webHidden/>
          </w:rPr>
          <w:fldChar w:fldCharType="separate"/>
        </w:r>
        <w:r w:rsidRPr="004A285C">
          <w:rPr>
            <w:rFonts w:ascii="Aptos" w:hAnsi="Aptos"/>
            <w:noProof/>
            <w:webHidden/>
          </w:rPr>
          <w:t>10</w:t>
        </w:r>
        <w:r w:rsidRPr="004A285C">
          <w:rPr>
            <w:rFonts w:ascii="Aptos" w:hAnsi="Aptos"/>
            <w:noProof/>
            <w:webHidden/>
          </w:rPr>
          <w:fldChar w:fldCharType="end"/>
        </w:r>
      </w:hyperlink>
    </w:p>
    <w:p w14:paraId="46F71634" w14:textId="606495BC" w:rsidR="004A285C" w:rsidRPr="004A285C" w:rsidRDefault="004A285C">
      <w:pPr>
        <w:pStyle w:val="TOC2"/>
        <w:tabs>
          <w:tab w:val="left" w:pos="440"/>
          <w:tab w:val="right" w:pos="9019"/>
        </w:tabs>
        <w:rPr>
          <w:rFonts w:ascii="Aptos" w:eastAsiaTheme="minorEastAsia" w:hAnsi="Aptos" w:cstheme="minorBidi"/>
          <w:b w:val="0"/>
          <w:bCs w:val="0"/>
          <w:noProof/>
          <w:kern w:val="2"/>
          <w:sz w:val="24"/>
          <w:szCs w:val="24"/>
          <w:lang w:val="en-US"/>
          <w14:ligatures w14:val="standardContextual"/>
        </w:rPr>
      </w:pPr>
      <w:hyperlink w:anchor="_Toc178953627" w:history="1">
        <w:r w:rsidRPr="004A285C">
          <w:rPr>
            <w:rStyle w:val="Hyperlink"/>
            <w:rFonts w:ascii="Aptos" w:hAnsi="Aptos"/>
            <w:noProof/>
          </w:rPr>
          <w:t>3.</w:t>
        </w:r>
        <w:r w:rsidRPr="004A285C">
          <w:rPr>
            <w:rFonts w:ascii="Aptos" w:eastAsiaTheme="minorEastAsia" w:hAnsi="Aptos" w:cstheme="minorBidi"/>
            <w:b w:val="0"/>
            <w:bCs w:val="0"/>
            <w:noProof/>
            <w:kern w:val="2"/>
            <w:sz w:val="24"/>
            <w:szCs w:val="24"/>
            <w:lang w:val="en-US"/>
            <w14:ligatures w14:val="standardContextual"/>
          </w:rPr>
          <w:tab/>
        </w:r>
        <w:r w:rsidRPr="004A285C">
          <w:rPr>
            <w:rStyle w:val="Hyperlink"/>
            <w:rFonts w:ascii="Aptos" w:hAnsi="Aptos"/>
            <w:noProof/>
          </w:rPr>
          <w:t>Examining Students’ Writing Skills at the Start of Year 1</w:t>
        </w:r>
        <w:r w:rsidRPr="004A285C">
          <w:rPr>
            <w:rFonts w:ascii="Aptos" w:hAnsi="Aptos"/>
            <w:noProof/>
            <w:webHidden/>
          </w:rPr>
          <w:tab/>
        </w:r>
        <w:r w:rsidRPr="004A285C">
          <w:rPr>
            <w:rFonts w:ascii="Aptos" w:hAnsi="Aptos"/>
            <w:noProof/>
            <w:webHidden/>
          </w:rPr>
          <w:fldChar w:fldCharType="begin"/>
        </w:r>
        <w:r w:rsidRPr="004A285C">
          <w:rPr>
            <w:rFonts w:ascii="Aptos" w:hAnsi="Aptos"/>
            <w:noProof/>
            <w:webHidden/>
          </w:rPr>
          <w:instrText xml:space="preserve"> PAGEREF _Toc178953627 \h </w:instrText>
        </w:r>
        <w:r w:rsidRPr="004A285C">
          <w:rPr>
            <w:rFonts w:ascii="Aptos" w:hAnsi="Aptos"/>
            <w:noProof/>
            <w:webHidden/>
          </w:rPr>
        </w:r>
        <w:r w:rsidRPr="004A285C">
          <w:rPr>
            <w:rFonts w:ascii="Aptos" w:hAnsi="Aptos"/>
            <w:noProof/>
            <w:webHidden/>
          </w:rPr>
          <w:fldChar w:fldCharType="separate"/>
        </w:r>
        <w:r w:rsidRPr="004A285C">
          <w:rPr>
            <w:rFonts w:ascii="Aptos" w:hAnsi="Aptos"/>
            <w:noProof/>
            <w:webHidden/>
          </w:rPr>
          <w:t>10</w:t>
        </w:r>
        <w:r w:rsidRPr="004A285C">
          <w:rPr>
            <w:rFonts w:ascii="Aptos" w:hAnsi="Aptos"/>
            <w:noProof/>
            <w:webHidden/>
          </w:rPr>
          <w:fldChar w:fldCharType="end"/>
        </w:r>
      </w:hyperlink>
    </w:p>
    <w:p w14:paraId="101BABF3" w14:textId="21B3812B" w:rsidR="004A285C" w:rsidRPr="004A285C" w:rsidRDefault="004A285C">
      <w:pPr>
        <w:pStyle w:val="TOC2"/>
        <w:tabs>
          <w:tab w:val="left" w:pos="440"/>
          <w:tab w:val="right" w:pos="9019"/>
        </w:tabs>
        <w:rPr>
          <w:rFonts w:ascii="Aptos" w:eastAsiaTheme="minorEastAsia" w:hAnsi="Aptos" w:cstheme="minorBidi"/>
          <w:b w:val="0"/>
          <w:bCs w:val="0"/>
          <w:noProof/>
          <w:kern w:val="2"/>
          <w:sz w:val="24"/>
          <w:szCs w:val="24"/>
          <w:lang w:val="en-US"/>
          <w14:ligatures w14:val="standardContextual"/>
        </w:rPr>
      </w:pPr>
      <w:hyperlink w:anchor="_Toc178953628" w:history="1">
        <w:r w:rsidRPr="004A285C">
          <w:rPr>
            <w:rStyle w:val="Hyperlink"/>
            <w:rFonts w:ascii="Aptos" w:hAnsi="Aptos"/>
            <w:noProof/>
          </w:rPr>
          <w:t>4.</w:t>
        </w:r>
        <w:r w:rsidRPr="004A285C">
          <w:rPr>
            <w:rFonts w:ascii="Aptos" w:eastAsiaTheme="minorEastAsia" w:hAnsi="Aptos" w:cstheme="minorBidi"/>
            <w:b w:val="0"/>
            <w:bCs w:val="0"/>
            <w:noProof/>
            <w:kern w:val="2"/>
            <w:sz w:val="24"/>
            <w:szCs w:val="24"/>
            <w:lang w:val="en-US"/>
            <w14:ligatures w14:val="standardContextual"/>
          </w:rPr>
          <w:tab/>
        </w:r>
        <w:r w:rsidRPr="004A285C">
          <w:rPr>
            <w:rStyle w:val="Hyperlink"/>
            <w:rFonts w:ascii="Aptos" w:hAnsi="Aptos"/>
            <w:noProof/>
          </w:rPr>
          <w:t>Examining the Relationship of Students’ Literacy and Numeracy Skills, and Their Relationships with Year3_Writing_At_Risk</w:t>
        </w:r>
        <w:r w:rsidRPr="004A285C">
          <w:rPr>
            <w:rFonts w:ascii="Aptos" w:hAnsi="Aptos"/>
            <w:noProof/>
            <w:webHidden/>
          </w:rPr>
          <w:tab/>
        </w:r>
        <w:r w:rsidRPr="004A285C">
          <w:rPr>
            <w:rFonts w:ascii="Aptos" w:hAnsi="Aptos"/>
            <w:noProof/>
            <w:webHidden/>
          </w:rPr>
          <w:fldChar w:fldCharType="begin"/>
        </w:r>
        <w:r w:rsidRPr="004A285C">
          <w:rPr>
            <w:rFonts w:ascii="Aptos" w:hAnsi="Aptos"/>
            <w:noProof/>
            <w:webHidden/>
          </w:rPr>
          <w:instrText xml:space="preserve"> PAGEREF _Toc178953628 \h </w:instrText>
        </w:r>
        <w:r w:rsidRPr="004A285C">
          <w:rPr>
            <w:rFonts w:ascii="Aptos" w:hAnsi="Aptos"/>
            <w:noProof/>
            <w:webHidden/>
          </w:rPr>
        </w:r>
        <w:r w:rsidRPr="004A285C">
          <w:rPr>
            <w:rFonts w:ascii="Aptos" w:hAnsi="Aptos"/>
            <w:noProof/>
            <w:webHidden/>
          </w:rPr>
          <w:fldChar w:fldCharType="separate"/>
        </w:r>
        <w:r w:rsidRPr="004A285C">
          <w:rPr>
            <w:rFonts w:ascii="Aptos" w:hAnsi="Aptos"/>
            <w:noProof/>
            <w:webHidden/>
          </w:rPr>
          <w:t>13</w:t>
        </w:r>
        <w:r w:rsidRPr="004A285C">
          <w:rPr>
            <w:rFonts w:ascii="Aptos" w:hAnsi="Aptos"/>
            <w:noProof/>
            <w:webHidden/>
          </w:rPr>
          <w:fldChar w:fldCharType="end"/>
        </w:r>
      </w:hyperlink>
    </w:p>
    <w:p w14:paraId="10A041B4" w14:textId="734E2073" w:rsidR="004A285C" w:rsidRPr="004A285C" w:rsidRDefault="004A285C">
      <w:pPr>
        <w:pStyle w:val="TOC2"/>
        <w:tabs>
          <w:tab w:val="left" w:pos="440"/>
          <w:tab w:val="right" w:pos="9019"/>
        </w:tabs>
        <w:rPr>
          <w:rFonts w:ascii="Aptos" w:eastAsiaTheme="minorEastAsia" w:hAnsi="Aptos" w:cstheme="minorBidi"/>
          <w:b w:val="0"/>
          <w:bCs w:val="0"/>
          <w:noProof/>
          <w:kern w:val="2"/>
          <w:sz w:val="24"/>
          <w:szCs w:val="24"/>
          <w:lang w:val="en-US"/>
          <w14:ligatures w14:val="standardContextual"/>
        </w:rPr>
      </w:pPr>
      <w:hyperlink w:anchor="_Toc178953629" w:history="1">
        <w:r w:rsidRPr="004A285C">
          <w:rPr>
            <w:rStyle w:val="Hyperlink"/>
            <w:rFonts w:ascii="Aptos" w:hAnsi="Aptos"/>
            <w:noProof/>
          </w:rPr>
          <w:t>5.</w:t>
        </w:r>
        <w:r w:rsidRPr="004A285C">
          <w:rPr>
            <w:rFonts w:ascii="Aptos" w:eastAsiaTheme="minorEastAsia" w:hAnsi="Aptos" w:cstheme="minorBidi"/>
            <w:b w:val="0"/>
            <w:bCs w:val="0"/>
            <w:noProof/>
            <w:kern w:val="2"/>
            <w:sz w:val="24"/>
            <w:szCs w:val="24"/>
            <w:lang w:val="en-US"/>
            <w14:ligatures w14:val="standardContextual"/>
          </w:rPr>
          <w:tab/>
        </w:r>
        <w:r w:rsidRPr="004A285C">
          <w:rPr>
            <w:rStyle w:val="Hyperlink"/>
            <w:rFonts w:ascii="Aptos" w:hAnsi="Aptos"/>
            <w:noProof/>
          </w:rPr>
          <w:t>Examining Students’ Disability Status and the Relationships with  Year3_Writing_At_Risk</w:t>
        </w:r>
        <w:r w:rsidRPr="004A285C">
          <w:rPr>
            <w:rFonts w:ascii="Aptos" w:hAnsi="Aptos"/>
            <w:noProof/>
            <w:webHidden/>
          </w:rPr>
          <w:tab/>
        </w:r>
        <w:r w:rsidRPr="004A285C">
          <w:rPr>
            <w:rFonts w:ascii="Aptos" w:hAnsi="Aptos"/>
            <w:noProof/>
            <w:webHidden/>
          </w:rPr>
          <w:fldChar w:fldCharType="begin"/>
        </w:r>
        <w:r w:rsidRPr="004A285C">
          <w:rPr>
            <w:rFonts w:ascii="Aptos" w:hAnsi="Aptos"/>
            <w:noProof/>
            <w:webHidden/>
          </w:rPr>
          <w:instrText xml:space="preserve"> PAGEREF _Toc178953629 \h </w:instrText>
        </w:r>
        <w:r w:rsidRPr="004A285C">
          <w:rPr>
            <w:rFonts w:ascii="Aptos" w:hAnsi="Aptos"/>
            <w:noProof/>
            <w:webHidden/>
          </w:rPr>
        </w:r>
        <w:r w:rsidRPr="004A285C">
          <w:rPr>
            <w:rFonts w:ascii="Aptos" w:hAnsi="Aptos"/>
            <w:noProof/>
            <w:webHidden/>
          </w:rPr>
          <w:fldChar w:fldCharType="separate"/>
        </w:r>
        <w:r w:rsidRPr="004A285C">
          <w:rPr>
            <w:rFonts w:ascii="Aptos" w:hAnsi="Aptos"/>
            <w:noProof/>
            <w:webHidden/>
          </w:rPr>
          <w:t>14</w:t>
        </w:r>
        <w:r w:rsidRPr="004A285C">
          <w:rPr>
            <w:rFonts w:ascii="Aptos" w:hAnsi="Aptos"/>
            <w:noProof/>
            <w:webHidden/>
          </w:rPr>
          <w:fldChar w:fldCharType="end"/>
        </w:r>
      </w:hyperlink>
    </w:p>
    <w:p w14:paraId="6F05413F" w14:textId="071B7B95" w:rsidR="004A285C" w:rsidRPr="004A285C" w:rsidRDefault="004A285C">
      <w:pPr>
        <w:pStyle w:val="TOC1"/>
        <w:tabs>
          <w:tab w:val="right" w:pos="9019"/>
        </w:tabs>
        <w:rPr>
          <w:rFonts w:ascii="Aptos" w:eastAsiaTheme="minorEastAsia" w:hAnsi="Aptos" w:cstheme="minorBidi"/>
          <w:b w:val="0"/>
          <w:bCs w:val="0"/>
          <w:caps w:val="0"/>
          <w:noProof/>
          <w:kern w:val="2"/>
          <w:lang w:val="en-US"/>
          <w14:ligatures w14:val="standardContextual"/>
        </w:rPr>
      </w:pPr>
      <w:hyperlink w:anchor="_Toc178953630" w:history="1">
        <w:r w:rsidRPr="004A285C">
          <w:rPr>
            <w:rStyle w:val="Hyperlink"/>
            <w:rFonts w:ascii="Aptos" w:hAnsi="Aptos"/>
            <w:noProof/>
          </w:rPr>
          <w:t>Proposed Machine Learning Solution</w:t>
        </w:r>
        <w:r w:rsidRPr="004A285C">
          <w:rPr>
            <w:rFonts w:ascii="Aptos" w:hAnsi="Aptos"/>
            <w:noProof/>
            <w:webHidden/>
          </w:rPr>
          <w:tab/>
        </w:r>
        <w:r w:rsidRPr="004A285C">
          <w:rPr>
            <w:rFonts w:ascii="Aptos" w:hAnsi="Aptos"/>
            <w:noProof/>
            <w:webHidden/>
          </w:rPr>
          <w:fldChar w:fldCharType="begin"/>
        </w:r>
        <w:r w:rsidRPr="004A285C">
          <w:rPr>
            <w:rFonts w:ascii="Aptos" w:hAnsi="Aptos"/>
            <w:noProof/>
            <w:webHidden/>
          </w:rPr>
          <w:instrText xml:space="preserve"> PAGEREF _Toc178953630 \h </w:instrText>
        </w:r>
        <w:r w:rsidRPr="004A285C">
          <w:rPr>
            <w:rFonts w:ascii="Aptos" w:hAnsi="Aptos"/>
            <w:noProof/>
            <w:webHidden/>
          </w:rPr>
        </w:r>
        <w:r w:rsidRPr="004A285C">
          <w:rPr>
            <w:rFonts w:ascii="Aptos" w:hAnsi="Aptos"/>
            <w:noProof/>
            <w:webHidden/>
          </w:rPr>
          <w:fldChar w:fldCharType="separate"/>
        </w:r>
        <w:r w:rsidRPr="004A285C">
          <w:rPr>
            <w:rFonts w:ascii="Aptos" w:hAnsi="Aptos"/>
            <w:noProof/>
            <w:webHidden/>
          </w:rPr>
          <w:t>15</w:t>
        </w:r>
        <w:r w:rsidRPr="004A285C">
          <w:rPr>
            <w:rFonts w:ascii="Aptos" w:hAnsi="Aptos"/>
            <w:noProof/>
            <w:webHidden/>
          </w:rPr>
          <w:fldChar w:fldCharType="end"/>
        </w:r>
      </w:hyperlink>
    </w:p>
    <w:p w14:paraId="37A50A32" w14:textId="64601CBA" w:rsidR="004A285C" w:rsidRPr="004A285C" w:rsidRDefault="004A285C">
      <w:pPr>
        <w:pStyle w:val="TOC2"/>
        <w:tabs>
          <w:tab w:val="left" w:pos="440"/>
          <w:tab w:val="right" w:pos="9019"/>
        </w:tabs>
        <w:rPr>
          <w:rFonts w:ascii="Aptos" w:eastAsiaTheme="minorEastAsia" w:hAnsi="Aptos" w:cstheme="minorBidi"/>
          <w:b w:val="0"/>
          <w:bCs w:val="0"/>
          <w:noProof/>
          <w:kern w:val="2"/>
          <w:sz w:val="24"/>
          <w:szCs w:val="24"/>
          <w:lang w:val="en-US"/>
          <w14:ligatures w14:val="standardContextual"/>
        </w:rPr>
      </w:pPr>
      <w:hyperlink w:anchor="_Toc178953631" w:history="1">
        <w:r w:rsidRPr="004A285C">
          <w:rPr>
            <w:rStyle w:val="Hyperlink"/>
            <w:rFonts w:ascii="Aptos" w:hAnsi="Aptos"/>
            <w:noProof/>
          </w:rPr>
          <w:t>1.</w:t>
        </w:r>
        <w:r w:rsidRPr="004A285C">
          <w:rPr>
            <w:rFonts w:ascii="Aptos" w:eastAsiaTheme="minorEastAsia" w:hAnsi="Aptos" w:cstheme="minorBidi"/>
            <w:b w:val="0"/>
            <w:bCs w:val="0"/>
            <w:noProof/>
            <w:kern w:val="2"/>
            <w:sz w:val="24"/>
            <w:szCs w:val="24"/>
            <w:lang w:val="en-US"/>
            <w14:ligatures w14:val="standardContextual"/>
          </w:rPr>
          <w:tab/>
        </w:r>
        <w:r w:rsidRPr="004A285C">
          <w:rPr>
            <w:rStyle w:val="Hyperlink"/>
            <w:rFonts w:ascii="Aptos" w:hAnsi="Aptos"/>
            <w:noProof/>
          </w:rPr>
          <w:t>Supervised Machine Learning</w:t>
        </w:r>
        <w:r w:rsidRPr="004A285C">
          <w:rPr>
            <w:rFonts w:ascii="Aptos" w:hAnsi="Aptos"/>
            <w:noProof/>
            <w:webHidden/>
          </w:rPr>
          <w:tab/>
        </w:r>
        <w:r w:rsidRPr="004A285C">
          <w:rPr>
            <w:rFonts w:ascii="Aptos" w:hAnsi="Aptos"/>
            <w:noProof/>
            <w:webHidden/>
          </w:rPr>
          <w:fldChar w:fldCharType="begin"/>
        </w:r>
        <w:r w:rsidRPr="004A285C">
          <w:rPr>
            <w:rFonts w:ascii="Aptos" w:hAnsi="Aptos"/>
            <w:noProof/>
            <w:webHidden/>
          </w:rPr>
          <w:instrText xml:space="preserve"> PAGEREF _Toc178953631 \h </w:instrText>
        </w:r>
        <w:r w:rsidRPr="004A285C">
          <w:rPr>
            <w:rFonts w:ascii="Aptos" w:hAnsi="Aptos"/>
            <w:noProof/>
            <w:webHidden/>
          </w:rPr>
        </w:r>
        <w:r w:rsidRPr="004A285C">
          <w:rPr>
            <w:rFonts w:ascii="Aptos" w:hAnsi="Aptos"/>
            <w:noProof/>
            <w:webHidden/>
          </w:rPr>
          <w:fldChar w:fldCharType="separate"/>
        </w:r>
        <w:r w:rsidRPr="004A285C">
          <w:rPr>
            <w:rFonts w:ascii="Aptos" w:hAnsi="Aptos"/>
            <w:noProof/>
            <w:webHidden/>
          </w:rPr>
          <w:t>15</w:t>
        </w:r>
        <w:r w:rsidRPr="004A285C">
          <w:rPr>
            <w:rFonts w:ascii="Aptos" w:hAnsi="Aptos"/>
            <w:noProof/>
            <w:webHidden/>
          </w:rPr>
          <w:fldChar w:fldCharType="end"/>
        </w:r>
      </w:hyperlink>
    </w:p>
    <w:p w14:paraId="5184E0D4" w14:textId="03BBA212" w:rsidR="004A285C" w:rsidRPr="004A285C" w:rsidRDefault="004A285C">
      <w:pPr>
        <w:pStyle w:val="TOC2"/>
        <w:tabs>
          <w:tab w:val="left" w:pos="440"/>
          <w:tab w:val="right" w:pos="9019"/>
        </w:tabs>
        <w:rPr>
          <w:rFonts w:ascii="Aptos" w:eastAsiaTheme="minorEastAsia" w:hAnsi="Aptos" w:cstheme="minorBidi"/>
          <w:b w:val="0"/>
          <w:bCs w:val="0"/>
          <w:noProof/>
          <w:kern w:val="2"/>
          <w:sz w:val="24"/>
          <w:szCs w:val="24"/>
          <w:lang w:val="en-US"/>
          <w14:ligatures w14:val="standardContextual"/>
        </w:rPr>
      </w:pPr>
      <w:hyperlink w:anchor="_Toc178953632" w:history="1">
        <w:r w:rsidRPr="004A285C">
          <w:rPr>
            <w:rStyle w:val="Hyperlink"/>
            <w:rFonts w:ascii="Aptos" w:hAnsi="Aptos"/>
            <w:noProof/>
          </w:rPr>
          <w:t>2.</w:t>
        </w:r>
        <w:r w:rsidRPr="004A285C">
          <w:rPr>
            <w:rFonts w:ascii="Aptos" w:eastAsiaTheme="minorEastAsia" w:hAnsi="Aptos" w:cstheme="minorBidi"/>
            <w:b w:val="0"/>
            <w:bCs w:val="0"/>
            <w:noProof/>
            <w:kern w:val="2"/>
            <w:sz w:val="24"/>
            <w:szCs w:val="24"/>
            <w:lang w:val="en-US"/>
            <w14:ligatures w14:val="standardContextual"/>
          </w:rPr>
          <w:tab/>
        </w:r>
        <w:r w:rsidRPr="004A285C">
          <w:rPr>
            <w:rStyle w:val="Hyperlink"/>
            <w:rFonts w:ascii="Aptos" w:hAnsi="Aptos"/>
            <w:noProof/>
          </w:rPr>
          <w:t>Unsupervised Machine Learning</w:t>
        </w:r>
        <w:r w:rsidRPr="004A285C">
          <w:rPr>
            <w:rFonts w:ascii="Aptos" w:hAnsi="Aptos"/>
            <w:noProof/>
            <w:webHidden/>
          </w:rPr>
          <w:tab/>
        </w:r>
        <w:r w:rsidRPr="004A285C">
          <w:rPr>
            <w:rFonts w:ascii="Aptos" w:hAnsi="Aptos"/>
            <w:noProof/>
            <w:webHidden/>
          </w:rPr>
          <w:fldChar w:fldCharType="begin"/>
        </w:r>
        <w:r w:rsidRPr="004A285C">
          <w:rPr>
            <w:rFonts w:ascii="Aptos" w:hAnsi="Aptos"/>
            <w:noProof/>
            <w:webHidden/>
          </w:rPr>
          <w:instrText xml:space="preserve"> PAGEREF _Toc178953632 \h </w:instrText>
        </w:r>
        <w:r w:rsidRPr="004A285C">
          <w:rPr>
            <w:rFonts w:ascii="Aptos" w:hAnsi="Aptos"/>
            <w:noProof/>
            <w:webHidden/>
          </w:rPr>
        </w:r>
        <w:r w:rsidRPr="004A285C">
          <w:rPr>
            <w:rFonts w:ascii="Aptos" w:hAnsi="Aptos"/>
            <w:noProof/>
            <w:webHidden/>
          </w:rPr>
          <w:fldChar w:fldCharType="separate"/>
        </w:r>
        <w:r w:rsidRPr="004A285C">
          <w:rPr>
            <w:rFonts w:ascii="Aptos" w:hAnsi="Aptos"/>
            <w:noProof/>
            <w:webHidden/>
          </w:rPr>
          <w:t>16</w:t>
        </w:r>
        <w:r w:rsidRPr="004A285C">
          <w:rPr>
            <w:rFonts w:ascii="Aptos" w:hAnsi="Aptos"/>
            <w:noProof/>
            <w:webHidden/>
          </w:rPr>
          <w:fldChar w:fldCharType="end"/>
        </w:r>
      </w:hyperlink>
    </w:p>
    <w:p w14:paraId="71B1F57C" w14:textId="4342BAA6" w:rsidR="004A285C" w:rsidRPr="004A285C" w:rsidRDefault="004A285C">
      <w:pPr>
        <w:pStyle w:val="TOC1"/>
        <w:tabs>
          <w:tab w:val="right" w:pos="9019"/>
        </w:tabs>
        <w:rPr>
          <w:rFonts w:ascii="Aptos" w:eastAsiaTheme="minorEastAsia" w:hAnsi="Aptos" w:cstheme="minorBidi"/>
          <w:b w:val="0"/>
          <w:bCs w:val="0"/>
          <w:caps w:val="0"/>
          <w:noProof/>
          <w:kern w:val="2"/>
          <w:lang w:val="en-US"/>
          <w14:ligatures w14:val="standardContextual"/>
        </w:rPr>
      </w:pPr>
      <w:hyperlink w:anchor="_Toc178953633" w:history="1">
        <w:r w:rsidRPr="004A285C">
          <w:rPr>
            <w:rStyle w:val="Hyperlink"/>
            <w:rFonts w:ascii="Aptos" w:hAnsi="Aptos"/>
            <w:noProof/>
          </w:rPr>
          <w:t>Recommendations and Conclusions</w:t>
        </w:r>
        <w:r w:rsidRPr="004A285C">
          <w:rPr>
            <w:rFonts w:ascii="Aptos" w:hAnsi="Aptos"/>
            <w:noProof/>
            <w:webHidden/>
          </w:rPr>
          <w:tab/>
        </w:r>
        <w:r w:rsidRPr="004A285C">
          <w:rPr>
            <w:rFonts w:ascii="Aptos" w:hAnsi="Aptos"/>
            <w:noProof/>
            <w:webHidden/>
          </w:rPr>
          <w:fldChar w:fldCharType="begin"/>
        </w:r>
        <w:r w:rsidRPr="004A285C">
          <w:rPr>
            <w:rFonts w:ascii="Aptos" w:hAnsi="Aptos"/>
            <w:noProof/>
            <w:webHidden/>
          </w:rPr>
          <w:instrText xml:space="preserve"> PAGEREF _Toc178953633 \h </w:instrText>
        </w:r>
        <w:r w:rsidRPr="004A285C">
          <w:rPr>
            <w:rFonts w:ascii="Aptos" w:hAnsi="Aptos"/>
            <w:noProof/>
            <w:webHidden/>
          </w:rPr>
        </w:r>
        <w:r w:rsidRPr="004A285C">
          <w:rPr>
            <w:rFonts w:ascii="Aptos" w:hAnsi="Aptos"/>
            <w:noProof/>
            <w:webHidden/>
          </w:rPr>
          <w:fldChar w:fldCharType="separate"/>
        </w:r>
        <w:r w:rsidRPr="004A285C">
          <w:rPr>
            <w:rFonts w:ascii="Aptos" w:hAnsi="Aptos"/>
            <w:noProof/>
            <w:webHidden/>
          </w:rPr>
          <w:t>19</w:t>
        </w:r>
        <w:r w:rsidRPr="004A285C">
          <w:rPr>
            <w:rFonts w:ascii="Aptos" w:hAnsi="Aptos"/>
            <w:noProof/>
            <w:webHidden/>
          </w:rPr>
          <w:fldChar w:fldCharType="end"/>
        </w:r>
      </w:hyperlink>
    </w:p>
    <w:p w14:paraId="53239965" w14:textId="2BDFCB14" w:rsidR="004A285C" w:rsidRPr="004A285C" w:rsidRDefault="004A285C">
      <w:pPr>
        <w:pStyle w:val="TOC1"/>
        <w:tabs>
          <w:tab w:val="right" w:pos="9019"/>
        </w:tabs>
        <w:rPr>
          <w:rFonts w:ascii="Aptos" w:eastAsiaTheme="minorEastAsia" w:hAnsi="Aptos" w:cstheme="minorBidi"/>
          <w:b w:val="0"/>
          <w:bCs w:val="0"/>
          <w:caps w:val="0"/>
          <w:noProof/>
          <w:kern w:val="2"/>
          <w:lang w:val="en-US"/>
          <w14:ligatures w14:val="standardContextual"/>
        </w:rPr>
      </w:pPr>
      <w:hyperlink w:anchor="_Toc178953634" w:history="1">
        <w:r w:rsidRPr="004A285C">
          <w:rPr>
            <w:rStyle w:val="Hyperlink"/>
            <w:rFonts w:ascii="Aptos" w:hAnsi="Aptos"/>
            <w:noProof/>
          </w:rPr>
          <w:t>Reference</w:t>
        </w:r>
        <w:r w:rsidRPr="004A285C">
          <w:rPr>
            <w:rFonts w:ascii="Aptos" w:hAnsi="Aptos"/>
            <w:noProof/>
            <w:webHidden/>
          </w:rPr>
          <w:tab/>
        </w:r>
        <w:r w:rsidRPr="004A285C">
          <w:rPr>
            <w:rFonts w:ascii="Aptos" w:hAnsi="Aptos"/>
            <w:noProof/>
            <w:webHidden/>
          </w:rPr>
          <w:fldChar w:fldCharType="begin"/>
        </w:r>
        <w:r w:rsidRPr="004A285C">
          <w:rPr>
            <w:rFonts w:ascii="Aptos" w:hAnsi="Aptos"/>
            <w:noProof/>
            <w:webHidden/>
          </w:rPr>
          <w:instrText xml:space="preserve"> PAGEREF _Toc178953634 \h </w:instrText>
        </w:r>
        <w:r w:rsidRPr="004A285C">
          <w:rPr>
            <w:rFonts w:ascii="Aptos" w:hAnsi="Aptos"/>
            <w:noProof/>
            <w:webHidden/>
          </w:rPr>
        </w:r>
        <w:r w:rsidRPr="004A285C">
          <w:rPr>
            <w:rFonts w:ascii="Aptos" w:hAnsi="Aptos"/>
            <w:noProof/>
            <w:webHidden/>
          </w:rPr>
          <w:fldChar w:fldCharType="separate"/>
        </w:r>
        <w:r w:rsidRPr="004A285C">
          <w:rPr>
            <w:rFonts w:ascii="Aptos" w:hAnsi="Aptos"/>
            <w:noProof/>
            <w:webHidden/>
          </w:rPr>
          <w:t>20</w:t>
        </w:r>
        <w:r w:rsidRPr="004A285C">
          <w:rPr>
            <w:rFonts w:ascii="Aptos" w:hAnsi="Aptos"/>
            <w:noProof/>
            <w:webHidden/>
          </w:rPr>
          <w:fldChar w:fldCharType="end"/>
        </w:r>
      </w:hyperlink>
    </w:p>
    <w:p w14:paraId="17C0A191" w14:textId="2C7BF83E" w:rsidR="004A285C" w:rsidRPr="004A285C" w:rsidRDefault="004A285C">
      <w:pPr>
        <w:pStyle w:val="TOC1"/>
        <w:tabs>
          <w:tab w:val="right" w:pos="9019"/>
        </w:tabs>
        <w:rPr>
          <w:rFonts w:ascii="Aptos" w:eastAsiaTheme="minorEastAsia" w:hAnsi="Aptos" w:cstheme="minorBidi"/>
          <w:b w:val="0"/>
          <w:bCs w:val="0"/>
          <w:caps w:val="0"/>
          <w:noProof/>
          <w:kern w:val="2"/>
          <w:lang w:val="en-US"/>
          <w14:ligatures w14:val="standardContextual"/>
        </w:rPr>
      </w:pPr>
      <w:hyperlink w:anchor="_Toc178953635" w:history="1">
        <w:r w:rsidRPr="004A285C">
          <w:rPr>
            <w:rStyle w:val="Hyperlink"/>
            <w:rFonts w:ascii="Aptos" w:hAnsi="Aptos"/>
            <w:noProof/>
          </w:rPr>
          <w:t>Appendix</w:t>
        </w:r>
        <w:r w:rsidRPr="004A285C">
          <w:rPr>
            <w:rFonts w:ascii="Aptos" w:hAnsi="Aptos"/>
            <w:noProof/>
            <w:webHidden/>
          </w:rPr>
          <w:tab/>
        </w:r>
        <w:r w:rsidRPr="004A285C">
          <w:rPr>
            <w:rFonts w:ascii="Aptos" w:hAnsi="Aptos"/>
            <w:noProof/>
            <w:webHidden/>
          </w:rPr>
          <w:fldChar w:fldCharType="begin"/>
        </w:r>
        <w:r w:rsidRPr="004A285C">
          <w:rPr>
            <w:rFonts w:ascii="Aptos" w:hAnsi="Aptos"/>
            <w:noProof/>
            <w:webHidden/>
          </w:rPr>
          <w:instrText xml:space="preserve"> PAGEREF _Toc178953635 \h </w:instrText>
        </w:r>
        <w:r w:rsidRPr="004A285C">
          <w:rPr>
            <w:rFonts w:ascii="Aptos" w:hAnsi="Aptos"/>
            <w:noProof/>
            <w:webHidden/>
          </w:rPr>
        </w:r>
        <w:r w:rsidRPr="004A285C">
          <w:rPr>
            <w:rFonts w:ascii="Aptos" w:hAnsi="Aptos"/>
            <w:noProof/>
            <w:webHidden/>
          </w:rPr>
          <w:fldChar w:fldCharType="separate"/>
        </w:r>
        <w:r w:rsidRPr="004A285C">
          <w:rPr>
            <w:rFonts w:ascii="Aptos" w:hAnsi="Aptos"/>
            <w:noProof/>
            <w:webHidden/>
          </w:rPr>
          <w:t>20</w:t>
        </w:r>
        <w:r w:rsidRPr="004A285C">
          <w:rPr>
            <w:rFonts w:ascii="Aptos" w:hAnsi="Aptos"/>
            <w:noProof/>
            <w:webHidden/>
          </w:rPr>
          <w:fldChar w:fldCharType="end"/>
        </w:r>
      </w:hyperlink>
    </w:p>
    <w:p w14:paraId="54030467" w14:textId="27E591B1" w:rsidR="004A285C" w:rsidRPr="004A285C" w:rsidRDefault="004A285C">
      <w:pPr>
        <w:pStyle w:val="TOC2"/>
        <w:tabs>
          <w:tab w:val="right" w:pos="9019"/>
        </w:tabs>
        <w:rPr>
          <w:rFonts w:ascii="Aptos" w:eastAsiaTheme="minorEastAsia" w:hAnsi="Aptos" w:cstheme="minorBidi"/>
          <w:b w:val="0"/>
          <w:bCs w:val="0"/>
          <w:noProof/>
          <w:kern w:val="2"/>
          <w:sz w:val="24"/>
          <w:szCs w:val="24"/>
          <w:lang w:val="en-US"/>
          <w14:ligatures w14:val="standardContextual"/>
        </w:rPr>
      </w:pPr>
      <w:hyperlink w:anchor="_Toc178953636" w:history="1">
        <w:r w:rsidRPr="004A285C">
          <w:rPr>
            <w:rStyle w:val="Hyperlink"/>
            <w:rFonts w:ascii="Aptos" w:hAnsi="Aptos"/>
            <w:noProof/>
          </w:rPr>
          <w:t>Appendix 1 – Logistic regression output</w:t>
        </w:r>
        <w:r w:rsidRPr="004A285C">
          <w:rPr>
            <w:rFonts w:ascii="Aptos" w:hAnsi="Aptos"/>
            <w:noProof/>
            <w:webHidden/>
          </w:rPr>
          <w:tab/>
        </w:r>
        <w:r w:rsidRPr="004A285C">
          <w:rPr>
            <w:rFonts w:ascii="Aptos" w:hAnsi="Aptos"/>
            <w:noProof/>
            <w:webHidden/>
          </w:rPr>
          <w:fldChar w:fldCharType="begin"/>
        </w:r>
        <w:r w:rsidRPr="004A285C">
          <w:rPr>
            <w:rFonts w:ascii="Aptos" w:hAnsi="Aptos"/>
            <w:noProof/>
            <w:webHidden/>
          </w:rPr>
          <w:instrText xml:space="preserve"> PAGEREF _Toc178953636 \h </w:instrText>
        </w:r>
        <w:r w:rsidRPr="004A285C">
          <w:rPr>
            <w:rFonts w:ascii="Aptos" w:hAnsi="Aptos"/>
            <w:noProof/>
            <w:webHidden/>
          </w:rPr>
        </w:r>
        <w:r w:rsidRPr="004A285C">
          <w:rPr>
            <w:rFonts w:ascii="Aptos" w:hAnsi="Aptos"/>
            <w:noProof/>
            <w:webHidden/>
          </w:rPr>
          <w:fldChar w:fldCharType="separate"/>
        </w:r>
        <w:r w:rsidRPr="004A285C">
          <w:rPr>
            <w:rFonts w:ascii="Aptos" w:hAnsi="Aptos"/>
            <w:noProof/>
            <w:webHidden/>
          </w:rPr>
          <w:t>20</w:t>
        </w:r>
        <w:r w:rsidRPr="004A285C">
          <w:rPr>
            <w:rFonts w:ascii="Aptos" w:hAnsi="Aptos"/>
            <w:noProof/>
            <w:webHidden/>
          </w:rPr>
          <w:fldChar w:fldCharType="end"/>
        </w:r>
      </w:hyperlink>
    </w:p>
    <w:p w14:paraId="16979F54" w14:textId="12CCBD43" w:rsidR="00A7584E" w:rsidRPr="00A7584E" w:rsidRDefault="004A285C" w:rsidP="00A7584E">
      <w:r>
        <w:fldChar w:fldCharType="end"/>
      </w:r>
    </w:p>
    <w:p w14:paraId="160A7D3D" w14:textId="44CCDE13" w:rsidR="004847FF" w:rsidRPr="00A7584E" w:rsidRDefault="00000000">
      <w:pPr>
        <w:pStyle w:val="Heading1"/>
        <w:rPr>
          <w:rFonts w:ascii="Aptos" w:hAnsi="Aptos"/>
        </w:rPr>
      </w:pPr>
      <w:bookmarkStart w:id="1" w:name="_Toc178953613"/>
      <w:r w:rsidRPr="00A7584E">
        <w:rPr>
          <w:rFonts w:ascii="Aptos" w:hAnsi="Aptos"/>
        </w:rPr>
        <w:lastRenderedPageBreak/>
        <w:t>Executive Summary</w:t>
      </w:r>
      <w:bookmarkEnd w:id="1"/>
    </w:p>
    <w:p w14:paraId="5731EAB4" w14:textId="77777777" w:rsidR="00815CAF" w:rsidRPr="00A7584E" w:rsidRDefault="00815CAF" w:rsidP="00815CAF">
      <w:pPr>
        <w:rPr>
          <w:rFonts w:ascii="Aptos" w:hAnsi="Aptos"/>
        </w:rPr>
      </w:pPr>
    </w:p>
    <w:p w14:paraId="469B9813" w14:textId="77777777" w:rsidR="00815CAF" w:rsidRPr="00A7584E" w:rsidRDefault="00815CAF" w:rsidP="00815CAF">
      <w:pPr>
        <w:rPr>
          <w:rFonts w:ascii="Aptos" w:hAnsi="Aptos"/>
        </w:rPr>
      </w:pPr>
    </w:p>
    <w:p w14:paraId="794FA7DA" w14:textId="26DF345B" w:rsidR="00815CAF" w:rsidRPr="00A7584E" w:rsidRDefault="003A52D9" w:rsidP="00815CAF">
      <w:pPr>
        <w:rPr>
          <w:rFonts w:ascii="Aptos" w:hAnsi="Aptos"/>
          <w:sz w:val="24"/>
          <w:szCs w:val="24"/>
        </w:rPr>
      </w:pPr>
      <w:r w:rsidRPr="00A7584E">
        <w:rPr>
          <w:rFonts w:ascii="Aptos" w:hAnsi="Aptos"/>
          <w:sz w:val="24"/>
          <w:szCs w:val="24"/>
        </w:rPr>
        <w:t xml:space="preserve">This report aims to address the sharp rise in students at risk of underperforming in their Year 3 NAPLAN writing test, which has increased by 87.7% from 2016 to 2021. </w:t>
      </w:r>
    </w:p>
    <w:p w14:paraId="2939850C" w14:textId="184AD871" w:rsidR="003A52D9" w:rsidRPr="00A7584E" w:rsidRDefault="003A52D9" w:rsidP="00815CAF">
      <w:pPr>
        <w:rPr>
          <w:rFonts w:ascii="Aptos" w:hAnsi="Aptos"/>
          <w:sz w:val="24"/>
          <w:szCs w:val="24"/>
        </w:rPr>
      </w:pPr>
    </w:p>
    <w:p w14:paraId="30C8985D" w14:textId="77777777" w:rsidR="003A52D9" w:rsidRPr="00A7584E" w:rsidRDefault="003A52D9" w:rsidP="00815CAF">
      <w:pPr>
        <w:rPr>
          <w:rFonts w:ascii="Aptos" w:hAnsi="Aptos"/>
          <w:sz w:val="24"/>
          <w:szCs w:val="24"/>
        </w:rPr>
      </w:pPr>
      <w:r w:rsidRPr="00A7584E">
        <w:rPr>
          <w:rFonts w:ascii="Aptos" w:hAnsi="Aptos"/>
          <w:sz w:val="24"/>
          <w:szCs w:val="24"/>
        </w:rPr>
        <w:t>Using the data collected by 40 schools across Australia and provided by Data2Intel, this has found the following:</w:t>
      </w:r>
    </w:p>
    <w:p w14:paraId="6D84F372" w14:textId="03AEBEB1" w:rsidR="003A52D9" w:rsidRPr="00A7584E" w:rsidRDefault="003A52D9" w:rsidP="00815CAF">
      <w:pPr>
        <w:pStyle w:val="ListParagraph"/>
        <w:numPr>
          <w:ilvl w:val="0"/>
          <w:numId w:val="7"/>
        </w:numPr>
        <w:rPr>
          <w:rFonts w:ascii="Aptos" w:hAnsi="Aptos"/>
          <w:sz w:val="24"/>
          <w:szCs w:val="24"/>
        </w:rPr>
      </w:pPr>
      <w:r w:rsidRPr="00A7584E">
        <w:rPr>
          <w:rFonts w:ascii="Aptos" w:hAnsi="Aptos"/>
          <w:sz w:val="24"/>
          <w:szCs w:val="24"/>
        </w:rPr>
        <w:t>SES background decreased slightly from Year 1 (102.94) to Year 2 (102.12).</w:t>
      </w:r>
    </w:p>
    <w:p w14:paraId="342A5936" w14:textId="4E752F99" w:rsidR="007323AB" w:rsidRPr="00A7584E" w:rsidRDefault="007323AB" w:rsidP="007323AB">
      <w:pPr>
        <w:pStyle w:val="ListParagraph"/>
        <w:numPr>
          <w:ilvl w:val="0"/>
          <w:numId w:val="7"/>
        </w:numPr>
        <w:rPr>
          <w:rFonts w:ascii="Aptos" w:hAnsi="Aptos"/>
          <w:sz w:val="24"/>
          <w:szCs w:val="24"/>
        </w:rPr>
      </w:pPr>
      <w:r w:rsidRPr="00A7584E">
        <w:rPr>
          <w:rFonts w:ascii="Aptos" w:hAnsi="Aptos"/>
          <w:sz w:val="24"/>
          <w:szCs w:val="24"/>
        </w:rPr>
        <w:t>Students who perform well in literacy generally do well in numeracy and are less likely at risk of underperforming.</w:t>
      </w:r>
    </w:p>
    <w:p w14:paraId="0207562E" w14:textId="78C07C69" w:rsidR="007323AB" w:rsidRPr="00A7584E" w:rsidRDefault="007323AB" w:rsidP="007323AB">
      <w:pPr>
        <w:pStyle w:val="ListParagraph"/>
        <w:numPr>
          <w:ilvl w:val="0"/>
          <w:numId w:val="7"/>
        </w:numPr>
        <w:rPr>
          <w:rFonts w:ascii="Aptos" w:hAnsi="Aptos"/>
          <w:sz w:val="24"/>
          <w:szCs w:val="24"/>
        </w:rPr>
      </w:pPr>
      <w:r w:rsidRPr="00A7584E">
        <w:rPr>
          <w:rFonts w:ascii="Aptos" w:hAnsi="Aptos"/>
          <w:sz w:val="24"/>
          <w:szCs w:val="24"/>
        </w:rPr>
        <w:t xml:space="preserve">Better vocabulary skills in Year 1 lower the risk of underperforming in the Year 3 writing test. </w:t>
      </w:r>
    </w:p>
    <w:p w14:paraId="67E59389" w14:textId="4FC4AF24" w:rsidR="007323AB" w:rsidRPr="00A7584E" w:rsidRDefault="007323AB" w:rsidP="00815CAF">
      <w:pPr>
        <w:pStyle w:val="ListParagraph"/>
        <w:numPr>
          <w:ilvl w:val="0"/>
          <w:numId w:val="7"/>
        </w:numPr>
        <w:rPr>
          <w:rFonts w:ascii="Aptos" w:hAnsi="Aptos"/>
          <w:sz w:val="24"/>
          <w:szCs w:val="24"/>
        </w:rPr>
      </w:pPr>
      <w:r w:rsidRPr="00A7584E">
        <w:rPr>
          <w:rFonts w:ascii="Aptos" w:hAnsi="Aptos"/>
          <w:sz w:val="24"/>
          <w:szCs w:val="24"/>
        </w:rPr>
        <w:t>Non-disabled students are less likely be at risk of underperforming compared to cognitively disabled students.</w:t>
      </w:r>
    </w:p>
    <w:p w14:paraId="4E9457D6" w14:textId="0E5A0DE6" w:rsidR="003A52D9" w:rsidRPr="00A7584E" w:rsidRDefault="003A52D9" w:rsidP="00815CAF">
      <w:pPr>
        <w:rPr>
          <w:rFonts w:ascii="Aptos" w:hAnsi="Aptos"/>
          <w:sz w:val="24"/>
          <w:szCs w:val="24"/>
        </w:rPr>
      </w:pPr>
      <w:r w:rsidRPr="00A7584E">
        <w:rPr>
          <w:rFonts w:ascii="Aptos" w:hAnsi="Aptos"/>
          <w:sz w:val="24"/>
          <w:szCs w:val="24"/>
        </w:rPr>
        <w:t>The report concludes with the following recommendations</w:t>
      </w:r>
      <w:r w:rsidR="007323AB" w:rsidRPr="00A7584E">
        <w:rPr>
          <w:rFonts w:ascii="Aptos" w:hAnsi="Aptos"/>
          <w:sz w:val="24"/>
          <w:szCs w:val="24"/>
        </w:rPr>
        <w:t xml:space="preserve"> to</w:t>
      </w:r>
      <w:r w:rsidRPr="00A7584E">
        <w:rPr>
          <w:rFonts w:ascii="Aptos" w:hAnsi="Aptos"/>
          <w:sz w:val="24"/>
          <w:szCs w:val="24"/>
        </w:rPr>
        <w:t xml:space="preserve"> benefit many stakeholders: students, schools, parents, and teachers. </w:t>
      </w:r>
    </w:p>
    <w:p w14:paraId="664F76CE" w14:textId="3463BFFD" w:rsidR="00815CAF" w:rsidRPr="00A7584E" w:rsidRDefault="007323AB" w:rsidP="007323AB">
      <w:pPr>
        <w:pStyle w:val="ListParagraph"/>
        <w:numPr>
          <w:ilvl w:val="0"/>
          <w:numId w:val="8"/>
        </w:numPr>
        <w:rPr>
          <w:rFonts w:ascii="Aptos" w:hAnsi="Aptos"/>
          <w:sz w:val="24"/>
          <w:szCs w:val="24"/>
        </w:rPr>
      </w:pPr>
      <w:r w:rsidRPr="00A7584E">
        <w:rPr>
          <w:rFonts w:ascii="Aptos" w:hAnsi="Aptos"/>
          <w:sz w:val="24"/>
          <w:szCs w:val="24"/>
        </w:rPr>
        <w:t>Use of logistic regression model in this case is suitable and reliable for future prediction</w:t>
      </w:r>
    </w:p>
    <w:p w14:paraId="00643651" w14:textId="2C7F0649" w:rsidR="00815CAF" w:rsidRPr="00A7584E" w:rsidRDefault="00A7584E" w:rsidP="00815CAF">
      <w:pPr>
        <w:pStyle w:val="ListParagraph"/>
        <w:numPr>
          <w:ilvl w:val="0"/>
          <w:numId w:val="8"/>
        </w:numPr>
        <w:rPr>
          <w:rFonts w:ascii="Aptos" w:hAnsi="Aptos"/>
          <w:sz w:val="24"/>
          <w:szCs w:val="24"/>
        </w:rPr>
      </w:pPr>
      <w:r w:rsidRPr="00A7584E">
        <w:rPr>
          <w:rFonts w:ascii="Aptos" w:hAnsi="Aptos"/>
          <w:sz w:val="24"/>
          <w:szCs w:val="24"/>
        </w:rPr>
        <w:t>Students’</w:t>
      </w:r>
      <w:r w:rsidR="007323AB" w:rsidRPr="00A7584E">
        <w:rPr>
          <w:rFonts w:ascii="Aptos" w:hAnsi="Aptos"/>
          <w:sz w:val="24"/>
          <w:szCs w:val="24"/>
        </w:rPr>
        <w:t xml:space="preserve"> cohort to be clustered into 2 groups: High literacy performance and Low literacy performance</w:t>
      </w:r>
    </w:p>
    <w:p w14:paraId="70A3D437" w14:textId="2020DA51" w:rsidR="007323AB" w:rsidRPr="00A7584E" w:rsidRDefault="007323AB" w:rsidP="00815CAF">
      <w:pPr>
        <w:pStyle w:val="ListParagraph"/>
        <w:numPr>
          <w:ilvl w:val="0"/>
          <w:numId w:val="8"/>
        </w:numPr>
        <w:rPr>
          <w:rFonts w:ascii="Aptos" w:hAnsi="Aptos"/>
          <w:sz w:val="24"/>
          <w:szCs w:val="24"/>
        </w:rPr>
      </w:pPr>
      <w:r w:rsidRPr="00A7584E">
        <w:rPr>
          <w:rFonts w:ascii="Aptos" w:hAnsi="Aptos"/>
          <w:sz w:val="24"/>
          <w:szCs w:val="24"/>
        </w:rPr>
        <w:t>Larger data size and inclusion of 2019 data will add more value to the analysis</w:t>
      </w:r>
      <w:r w:rsidR="00A7584E">
        <w:rPr>
          <w:rFonts w:ascii="Aptos" w:hAnsi="Aptos"/>
          <w:sz w:val="24"/>
          <w:szCs w:val="24"/>
        </w:rPr>
        <w:t>.</w:t>
      </w:r>
    </w:p>
    <w:p w14:paraId="6B222F7D" w14:textId="12245417" w:rsidR="007323AB" w:rsidRPr="00A7584E" w:rsidRDefault="007323AB" w:rsidP="00815CAF">
      <w:pPr>
        <w:pStyle w:val="ListParagraph"/>
        <w:numPr>
          <w:ilvl w:val="0"/>
          <w:numId w:val="8"/>
        </w:numPr>
        <w:rPr>
          <w:rFonts w:ascii="Aptos" w:hAnsi="Aptos"/>
          <w:sz w:val="24"/>
          <w:szCs w:val="24"/>
        </w:rPr>
      </w:pPr>
      <w:r w:rsidRPr="00A7584E">
        <w:rPr>
          <w:rFonts w:ascii="Aptos" w:hAnsi="Aptos"/>
          <w:sz w:val="24"/>
          <w:szCs w:val="24"/>
        </w:rPr>
        <w:t xml:space="preserve">More relevant attributes should be explored for </w:t>
      </w:r>
      <w:r w:rsidR="00A7584E">
        <w:rPr>
          <w:rFonts w:ascii="Aptos" w:hAnsi="Aptos"/>
          <w:sz w:val="24"/>
          <w:szCs w:val="24"/>
        </w:rPr>
        <w:t xml:space="preserve">a </w:t>
      </w:r>
      <w:r w:rsidRPr="00A7584E">
        <w:rPr>
          <w:rFonts w:ascii="Aptos" w:hAnsi="Aptos"/>
          <w:sz w:val="24"/>
          <w:szCs w:val="24"/>
        </w:rPr>
        <w:t>better cluster profile</w:t>
      </w:r>
      <w:r w:rsidR="00A7584E">
        <w:rPr>
          <w:rFonts w:ascii="Aptos" w:hAnsi="Aptos"/>
          <w:sz w:val="24"/>
          <w:szCs w:val="24"/>
        </w:rPr>
        <w:t>.</w:t>
      </w:r>
    </w:p>
    <w:p w14:paraId="368E5EB7" w14:textId="77777777" w:rsidR="00815CAF" w:rsidRPr="00A7584E" w:rsidRDefault="00815CAF" w:rsidP="00815CAF">
      <w:pPr>
        <w:rPr>
          <w:rFonts w:ascii="Aptos" w:hAnsi="Aptos"/>
        </w:rPr>
      </w:pPr>
    </w:p>
    <w:p w14:paraId="0401F1D9" w14:textId="77777777" w:rsidR="00815CAF" w:rsidRPr="00A7584E" w:rsidRDefault="00815CAF" w:rsidP="00815CAF">
      <w:pPr>
        <w:rPr>
          <w:rFonts w:ascii="Aptos" w:hAnsi="Aptos"/>
        </w:rPr>
      </w:pPr>
    </w:p>
    <w:p w14:paraId="13B97FD7" w14:textId="77777777" w:rsidR="00815CAF" w:rsidRPr="00A7584E" w:rsidRDefault="00815CAF" w:rsidP="00815CAF">
      <w:pPr>
        <w:rPr>
          <w:rFonts w:ascii="Aptos" w:hAnsi="Aptos"/>
        </w:rPr>
      </w:pPr>
    </w:p>
    <w:p w14:paraId="57CF2401" w14:textId="77777777" w:rsidR="00815CAF" w:rsidRPr="00A7584E" w:rsidRDefault="00815CAF" w:rsidP="00815CAF">
      <w:pPr>
        <w:rPr>
          <w:rFonts w:ascii="Aptos" w:hAnsi="Aptos"/>
        </w:rPr>
      </w:pPr>
    </w:p>
    <w:p w14:paraId="194C91D2" w14:textId="77777777" w:rsidR="00815CAF" w:rsidRPr="00A7584E" w:rsidRDefault="00815CAF" w:rsidP="00815CAF">
      <w:pPr>
        <w:rPr>
          <w:rFonts w:ascii="Aptos" w:hAnsi="Aptos"/>
        </w:rPr>
      </w:pPr>
    </w:p>
    <w:p w14:paraId="2006F7BC" w14:textId="77777777" w:rsidR="00815CAF" w:rsidRPr="00A7584E" w:rsidRDefault="00815CAF" w:rsidP="00815CAF">
      <w:pPr>
        <w:rPr>
          <w:rFonts w:ascii="Aptos" w:hAnsi="Aptos"/>
        </w:rPr>
      </w:pPr>
    </w:p>
    <w:p w14:paraId="1DE7A47B" w14:textId="77777777" w:rsidR="00815CAF" w:rsidRPr="00A7584E" w:rsidRDefault="00815CAF" w:rsidP="00815CAF">
      <w:pPr>
        <w:rPr>
          <w:rFonts w:ascii="Aptos" w:hAnsi="Aptos"/>
        </w:rPr>
      </w:pPr>
    </w:p>
    <w:p w14:paraId="73B1E2E7" w14:textId="77777777" w:rsidR="00815CAF" w:rsidRPr="00A7584E" w:rsidRDefault="00815CAF" w:rsidP="00815CAF">
      <w:pPr>
        <w:rPr>
          <w:rFonts w:ascii="Aptos" w:hAnsi="Aptos"/>
        </w:rPr>
      </w:pPr>
    </w:p>
    <w:p w14:paraId="53D52056" w14:textId="77777777" w:rsidR="00815CAF" w:rsidRPr="00A7584E" w:rsidRDefault="00815CAF" w:rsidP="00815CAF">
      <w:pPr>
        <w:rPr>
          <w:rFonts w:ascii="Aptos" w:hAnsi="Aptos"/>
        </w:rPr>
      </w:pPr>
    </w:p>
    <w:p w14:paraId="53AC7AED" w14:textId="77777777" w:rsidR="00815CAF" w:rsidRPr="00A7584E" w:rsidRDefault="00815CAF" w:rsidP="00815CAF">
      <w:pPr>
        <w:rPr>
          <w:rFonts w:ascii="Aptos" w:hAnsi="Aptos"/>
        </w:rPr>
      </w:pPr>
    </w:p>
    <w:p w14:paraId="37BAFF9C" w14:textId="77777777" w:rsidR="00815CAF" w:rsidRPr="00A7584E" w:rsidRDefault="00815CAF" w:rsidP="00815CAF">
      <w:pPr>
        <w:rPr>
          <w:rFonts w:ascii="Aptos" w:hAnsi="Aptos"/>
        </w:rPr>
      </w:pPr>
    </w:p>
    <w:p w14:paraId="69931568" w14:textId="77777777" w:rsidR="00815CAF" w:rsidRPr="00A7584E" w:rsidRDefault="00815CAF" w:rsidP="00815CAF">
      <w:pPr>
        <w:rPr>
          <w:rFonts w:ascii="Aptos" w:hAnsi="Aptos"/>
        </w:rPr>
      </w:pPr>
    </w:p>
    <w:p w14:paraId="54A181E8" w14:textId="77777777" w:rsidR="00815CAF" w:rsidRPr="00A7584E" w:rsidRDefault="00815CAF" w:rsidP="00815CAF">
      <w:pPr>
        <w:rPr>
          <w:rFonts w:ascii="Aptos" w:hAnsi="Aptos"/>
        </w:rPr>
      </w:pPr>
    </w:p>
    <w:p w14:paraId="79871552" w14:textId="77777777" w:rsidR="00815CAF" w:rsidRPr="00A7584E" w:rsidRDefault="00815CAF" w:rsidP="00815CAF">
      <w:pPr>
        <w:rPr>
          <w:rFonts w:ascii="Aptos" w:hAnsi="Aptos"/>
        </w:rPr>
      </w:pPr>
    </w:p>
    <w:p w14:paraId="03789315" w14:textId="77777777" w:rsidR="00815CAF" w:rsidRPr="00A7584E" w:rsidRDefault="00815CAF" w:rsidP="00815CAF">
      <w:pPr>
        <w:rPr>
          <w:rFonts w:ascii="Aptos" w:hAnsi="Aptos"/>
        </w:rPr>
      </w:pPr>
    </w:p>
    <w:p w14:paraId="32AE9AD7" w14:textId="77777777" w:rsidR="00815CAF" w:rsidRPr="00A7584E" w:rsidRDefault="00815CAF" w:rsidP="00815CAF">
      <w:pPr>
        <w:rPr>
          <w:rFonts w:ascii="Aptos" w:hAnsi="Aptos"/>
        </w:rPr>
      </w:pPr>
    </w:p>
    <w:p w14:paraId="4044761A" w14:textId="77777777" w:rsidR="00815CAF" w:rsidRPr="00A7584E" w:rsidRDefault="00815CAF" w:rsidP="00815CAF">
      <w:pPr>
        <w:rPr>
          <w:rFonts w:ascii="Aptos" w:hAnsi="Aptos"/>
        </w:rPr>
      </w:pPr>
    </w:p>
    <w:p w14:paraId="35780C0A" w14:textId="77777777" w:rsidR="00815CAF" w:rsidRPr="00A7584E" w:rsidRDefault="00815CAF" w:rsidP="00815CAF">
      <w:pPr>
        <w:rPr>
          <w:rFonts w:ascii="Aptos" w:hAnsi="Aptos"/>
        </w:rPr>
      </w:pPr>
    </w:p>
    <w:p w14:paraId="1D5E7A86" w14:textId="77777777" w:rsidR="00815CAF" w:rsidRPr="00A7584E" w:rsidRDefault="00815CAF" w:rsidP="00815CAF">
      <w:pPr>
        <w:rPr>
          <w:rFonts w:ascii="Aptos" w:hAnsi="Aptos"/>
        </w:rPr>
      </w:pPr>
    </w:p>
    <w:p w14:paraId="392F3A5E" w14:textId="77777777" w:rsidR="004A285C" w:rsidRDefault="00000000" w:rsidP="004A285C">
      <w:pPr>
        <w:pStyle w:val="Heading1"/>
      </w:pPr>
      <w:bookmarkStart w:id="2" w:name="_az5dz1y6oby3" w:colFirst="0" w:colLast="0"/>
      <w:bookmarkStart w:id="3" w:name="_Toc178953614"/>
      <w:bookmarkEnd w:id="2"/>
      <w:r w:rsidRPr="00A7584E">
        <w:lastRenderedPageBreak/>
        <w:t>Introduction</w:t>
      </w:r>
      <w:bookmarkEnd w:id="3"/>
    </w:p>
    <w:p w14:paraId="2B7351DF" w14:textId="449592D8" w:rsidR="004847FF" w:rsidRPr="00A7584E" w:rsidRDefault="00000000" w:rsidP="004A285C">
      <w:pPr>
        <w:pStyle w:val="Heading2"/>
      </w:pPr>
      <w:bookmarkStart w:id="4" w:name="_Toc178953615"/>
      <w:r w:rsidRPr="004A285C">
        <w:t>Need</w:t>
      </w:r>
      <w:bookmarkEnd w:id="4"/>
    </w:p>
    <w:p w14:paraId="0218A125" w14:textId="5C7CC0A9" w:rsidR="004847FF" w:rsidRPr="00A7584E" w:rsidRDefault="00000000">
      <w:pPr>
        <w:rPr>
          <w:rFonts w:ascii="Aptos" w:hAnsi="Aptos"/>
          <w:sz w:val="24"/>
          <w:szCs w:val="24"/>
        </w:rPr>
      </w:pPr>
      <w:r w:rsidRPr="00A7584E">
        <w:rPr>
          <w:rFonts w:ascii="Aptos" w:hAnsi="Aptos"/>
          <w:sz w:val="24"/>
          <w:szCs w:val="24"/>
        </w:rPr>
        <w:t>The number of students at risk of underperforming in the Year 3 NAPLAN writing test increased by 87.7% from 2016 to 2021</w:t>
      </w:r>
      <w:r w:rsidR="00093118" w:rsidRPr="00A7584E">
        <w:rPr>
          <w:rFonts w:ascii="Aptos" w:hAnsi="Aptos"/>
          <w:sz w:val="24"/>
          <w:szCs w:val="24"/>
        </w:rPr>
        <w:t xml:space="preserve">, while number of not-at-risk students only increased 13.9% overall after a period of growth by 2020 (1.8 times increase). </w:t>
      </w:r>
    </w:p>
    <w:p w14:paraId="05EAC6B6" w14:textId="77777777" w:rsidR="004847FF" w:rsidRPr="00A7584E" w:rsidRDefault="00000000">
      <w:pPr>
        <w:rPr>
          <w:rFonts w:ascii="Aptos" w:hAnsi="Aptos"/>
          <w:sz w:val="24"/>
          <w:szCs w:val="24"/>
        </w:rPr>
      </w:pPr>
      <w:r w:rsidRPr="00A7584E">
        <w:rPr>
          <w:rFonts w:ascii="Aptos" w:hAnsi="Aptos"/>
          <w:noProof/>
          <w:sz w:val="24"/>
          <w:szCs w:val="24"/>
        </w:rPr>
        <w:drawing>
          <wp:inline distT="114300" distB="114300" distL="114300" distR="114300" wp14:anchorId="34ECD313" wp14:editId="7C6A50E5">
            <wp:extent cx="5731200" cy="28448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1200" cy="2844800"/>
                    </a:xfrm>
                    <a:prstGeom prst="rect">
                      <a:avLst/>
                    </a:prstGeom>
                    <a:ln/>
                  </pic:spPr>
                </pic:pic>
              </a:graphicData>
            </a:graphic>
          </wp:inline>
        </w:drawing>
      </w:r>
    </w:p>
    <w:p w14:paraId="1AD5E56D" w14:textId="77777777" w:rsidR="004847FF" w:rsidRPr="00A7584E" w:rsidRDefault="00000000">
      <w:pPr>
        <w:jc w:val="center"/>
        <w:rPr>
          <w:rFonts w:ascii="Aptos" w:hAnsi="Aptos"/>
          <w:sz w:val="24"/>
          <w:szCs w:val="24"/>
        </w:rPr>
      </w:pPr>
      <w:r w:rsidRPr="00A7584E">
        <w:rPr>
          <w:rFonts w:ascii="Aptos" w:hAnsi="Aptos"/>
          <w:sz w:val="24"/>
          <w:szCs w:val="24"/>
        </w:rPr>
        <w:t>Figure 1. Changes in Year3_At_Risk from 2016 to 2021</w:t>
      </w:r>
    </w:p>
    <w:p w14:paraId="7E650F0E" w14:textId="77777777" w:rsidR="00B77FE6" w:rsidRPr="00A7584E" w:rsidRDefault="00B77FE6">
      <w:pPr>
        <w:rPr>
          <w:rFonts w:ascii="Aptos" w:hAnsi="Aptos"/>
          <w:sz w:val="24"/>
          <w:szCs w:val="24"/>
        </w:rPr>
      </w:pPr>
    </w:p>
    <w:p w14:paraId="1BB398B2" w14:textId="56DB1C38" w:rsidR="00093118" w:rsidRPr="00A7584E" w:rsidRDefault="00093118">
      <w:pPr>
        <w:rPr>
          <w:rFonts w:ascii="Aptos" w:hAnsi="Aptos"/>
          <w:sz w:val="24"/>
          <w:szCs w:val="24"/>
        </w:rPr>
      </w:pPr>
      <w:r w:rsidRPr="00A7584E">
        <w:rPr>
          <w:rFonts w:ascii="Aptos" w:hAnsi="Aptos"/>
          <w:sz w:val="24"/>
          <w:szCs w:val="24"/>
        </w:rPr>
        <w:t xml:space="preserve">Hence, the rising number of students at risk of underperforming must be addressed while the number of well-performing students must be increased. </w:t>
      </w:r>
    </w:p>
    <w:p w14:paraId="3906156D" w14:textId="000A2051" w:rsidR="00B77FE6" w:rsidRPr="00A7584E" w:rsidRDefault="00B77FE6" w:rsidP="007323AB">
      <w:pPr>
        <w:pStyle w:val="Heading2"/>
        <w:rPr>
          <w:rFonts w:ascii="Aptos" w:hAnsi="Aptos"/>
        </w:rPr>
      </w:pPr>
      <w:bookmarkStart w:id="5" w:name="_Toc178953616"/>
      <w:r w:rsidRPr="00A7584E">
        <w:rPr>
          <w:rFonts w:ascii="Aptos" w:hAnsi="Aptos"/>
        </w:rPr>
        <w:t>Changes</w:t>
      </w:r>
      <w:bookmarkEnd w:id="5"/>
    </w:p>
    <w:p w14:paraId="1BA2E6AF" w14:textId="05FF950F" w:rsidR="004847FF" w:rsidRPr="00A7584E" w:rsidRDefault="00B77FE6">
      <w:pPr>
        <w:rPr>
          <w:rFonts w:ascii="Aptos" w:hAnsi="Aptos"/>
          <w:sz w:val="24"/>
          <w:szCs w:val="24"/>
        </w:rPr>
      </w:pPr>
      <w:r w:rsidRPr="00A7584E">
        <w:rPr>
          <w:rFonts w:ascii="Aptos" w:hAnsi="Aptos"/>
          <w:sz w:val="24"/>
          <w:szCs w:val="24"/>
        </w:rPr>
        <w:t xml:space="preserve">With targeted and early intervention, we propose decreasing the percentage of students at risk and increasing the percentage of students not at risk by 5% simultaneously each year using data from 2018 (pre-COVID) as a baseline. </w:t>
      </w:r>
    </w:p>
    <w:p w14:paraId="30568A04" w14:textId="35A14ADC" w:rsidR="00B77FE6" w:rsidRPr="00A7584E" w:rsidRDefault="00093118" w:rsidP="007323AB">
      <w:pPr>
        <w:pStyle w:val="Heading2"/>
        <w:rPr>
          <w:rFonts w:ascii="Aptos" w:hAnsi="Aptos"/>
        </w:rPr>
      </w:pPr>
      <w:bookmarkStart w:id="6" w:name="_Toc178953617"/>
      <w:r w:rsidRPr="00A7584E">
        <w:rPr>
          <w:rFonts w:ascii="Aptos" w:hAnsi="Aptos"/>
        </w:rPr>
        <w:t>Context</w:t>
      </w:r>
      <w:bookmarkEnd w:id="6"/>
    </w:p>
    <w:p w14:paraId="3D135937" w14:textId="2DEB78B8" w:rsidR="00093118" w:rsidRPr="00A7584E" w:rsidRDefault="00093118">
      <w:pPr>
        <w:rPr>
          <w:rFonts w:ascii="Aptos" w:hAnsi="Aptos"/>
          <w:sz w:val="24"/>
          <w:szCs w:val="24"/>
        </w:rPr>
      </w:pPr>
      <w:r w:rsidRPr="00A7584E">
        <w:rPr>
          <w:rFonts w:ascii="Aptos" w:hAnsi="Aptos"/>
          <w:sz w:val="24"/>
          <w:szCs w:val="24"/>
        </w:rPr>
        <w:t>Australia has one of the best education system</w:t>
      </w:r>
      <w:r w:rsidR="003A52D9" w:rsidRPr="00A7584E">
        <w:rPr>
          <w:rFonts w:ascii="Aptos" w:hAnsi="Aptos"/>
          <w:sz w:val="24"/>
          <w:szCs w:val="24"/>
        </w:rPr>
        <w:t>s</w:t>
      </w:r>
      <w:r w:rsidRPr="00A7584E">
        <w:rPr>
          <w:rFonts w:ascii="Aptos" w:hAnsi="Aptos"/>
          <w:sz w:val="24"/>
          <w:szCs w:val="24"/>
        </w:rPr>
        <w:t xml:space="preserve"> in the world</w:t>
      </w:r>
      <w:r w:rsidR="00650CD8" w:rsidRPr="00A7584E">
        <w:rPr>
          <w:rFonts w:ascii="Aptos" w:hAnsi="Aptos"/>
          <w:sz w:val="24"/>
          <w:szCs w:val="24"/>
        </w:rPr>
        <w:t xml:space="preserve"> (Long, 2023)</w:t>
      </w:r>
      <w:r w:rsidRPr="00A7584E">
        <w:rPr>
          <w:rFonts w:ascii="Aptos" w:hAnsi="Aptos"/>
          <w:sz w:val="24"/>
          <w:szCs w:val="24"/>
        </w:rPr>
        <w:t xml:space="preserve">.  It starts with the primary education system, in which the curriculum strongly </w:t>
      </w:r>
      <w:r w:rsidR="003A52D9" w:rsidRPr="00A7584E">
        <w:rPr>
          <w:rFonts w:ascii="Aptos" w:hAnsi="Aptos"/>
          <w:sz w:val="24"/>
          <w:szCs w:val="24"/>
        </w:rPr>
        <w:t>emphasises a balanced literacy approach that includes phonics, comprehension, vocabulary, and writing skills. Students are taught and encouraged to engage with various study approaches in their primary school year, from guided reading, shared reading, and writing workshops to building a strong foundation in reading and writing as they progress in their academic journey</w:t>
      </w:r>
      <w:r w:rsidR="00A7584E" w:rsidRPr="00A7584E">
        <w:rPr>
          <w:rFonts w:ascii="Aptos" w:hAnsi="Aptos"/>
          <w:sz w:val="24"/>
          <w:szCs w:val="24"/>
        </w:rPr>
        <w:t xml:space="preserve"> (Victoria Department of Education, 2023)</w:t>
      </w:r>
      <w:r w:rsidR="003A52D9" w:rsidRPr="00A7584E">
        <w:rPr>
          <w:rFonts w:ascii="Aptos" w:hAnsi="Aptos"/>
          <w:sz w:val="24"/>
          <w:szCs w:val="24"/>
        </w:rPr>
        <w:t xml:space="preserve">. However, issues persist, including gaps in literacy outcomes among demographic groupings. Students from low </w:t>
      </w:r>
      <w:r w:rsidR="003A52D9" w:rsidRPr="00A7584E">
        <w:rPr>
          <w:rFonts w:ascii="Aptos" w:hAnsi="Aptos"/>
          <w:sz w:val="24"/>
          <w:szCs w:val="24"/>
        </w:rPr>
        <w:lastRenderedPageBreak/>
        <w:t>socioeconomic origins</w:t>
      </w:r>
      <w:r w:rsidR="00A7584E" w:rsidRPr="00A7584E">
        <w:rPr>
          <w:rFonts w:ascii="Aptos" w:hAnsi="Aptos"/>
          <w:sz w:val="24"/>
          <w:szCs w:val="24"/>
        </w:rPr>
        <w:t xml:space="preserve"> and</w:t>
      </w:r>
      <w:r w:rsidR="003A52D9" w:rsidRPr="00A7584E">
        <w:rPr>
          <w:rFonts w:ascii="Aptos" w:hAnsi="Aptos"/>
          <w:sz w:val="24"/>
          <w:szCs w:val="24"/>
        </w:rPr>
        <w:t xml:space="preserve"> Indigenous students are more likely to underperform</w:t>
      </w:r>
      <w:r w:rsidR="00A7584E" w:rsidRPr="00A7584E">
        <w:rPr>
          <w:rFonts w:ascii="Aptos" w:hAnsi="Aptos"/>
          <w:sz w:val="24"/>
          <w:szCs w:val="24"/>
        </w:rPr>
        <w:t xml:space="preserve"> (Australian Institute of Health and Welfare [AIHW], 2023)</w:t>
      </w:r>
      <w:r w:rsidR="003A52D9" w:rsidRPr="00A7584E">
        <w:rPr>
          <w:rFonts w:ascii="Aptos" w:hAnsi="Aptos"/>
          <w:sz w:val="24"/>
          <w:szCs w:val="24"/>
        </w:rPr>
        <w:t>.</w:t>
      </w:r>
    </w:p>
    <w:p w14:paraId="11599D81" w14:textId="77777777" w:rsidR="007323AB" w:rsidRPr="00A7584E" w:rsidRDefault="00B77FE6" w:rsidP="007323AB">
      <w:pPr>
        <w:pStyle w:val="Heading2"/>
        <w:rPr>
          <w:rFonts w:ascii="Aptos" w:hAnsi="Aptos"/>
        </w:rPr>
      </w:pPr>
      <w:bookmarkStart w:id="7" w:name="_Toc178953618"/>
      <w:r w:rsidRPr="00A7584E">
        <w:rPr>
          <w:rFonts w:ascii="Aptos" w:hAnsi="Aptos"/>
        </w:rPr>
        <w:t>Solution</w:t>
      </w:r>
      <w:bookmarkEnd w:id="7"/>
    </w:p>
    <w:p w14:paraId="24798E07" w14:textId="77777777" w:rsidR="007323AB" w:rsidRPr="00A7584E" w:rsidRDefault="007323AB">
      <w:pPr>
        <w:rPr>
          <w:rFonts w:ascii="Aptos" w:hAnsi="Aptos"/>
        </w:rPr>
      </w:pPr>
    </w:p>
    <w:p w14:paraId="3B1AD8D8" w14:textId="35FC208D" w:rsidR="00B77FE6" w:rsidRPr="00A7584E" w:rsidRDefault="00B77FE6">
      <w:pPr>
        <w:rPr>
          <w:rFonts w:ascii="Aptos" w:hAnsi="Aptos"/>
          <w:sz w:val="24"/>
          <w:szCs w:val="24"/>
        </w:rPr>
      </w:pPr>
      <w:r w:rsidRPr="00A7584E">
        <w:rPr>
          <w:rFonts w:ascii="Aptos" w:hAnsi="Aptos"/>
          <w:sz w:val="24"/>
          <w:szCs w:val="24"/>
        </w:rPr>
        <w:t xml:space="preserve">Logistic regression and a K-NN classifier can be used to identify and predict students at risk of writing underperformance based on their literacy and numeracy-oriented assessments. </w:t>
      </w:r>
    </w:p>
    <w:p w14:paraId="11502B9B" w14:textId="0E20BD41" w:rsidR="00B77FE6" w:rsidRPr="00A7584E" w:rsidRDefault="00B77FE6">
      <w:pPr>
        <w:rPr>
          <w:rFonts w:ascii="Aptos" w:hAnsi="Aptos"/>
          <w:sz w:val="24"/>
          <w:szCs w:val="24"/>
        </w:rPr>
      </w:pPr>
      <w:r w:rsidRPr="00A7584E">
        <w:rPr>
          <w:rFonts w:ascii="Aptos" w:hAnsi="Aptos"/>
          <w:sz w:val="24"/>
          <w:szCs w:val="24"/>
        </w:rPr>
        <w:t>Apply k-mean clustering to create cluster profiles for targeted intervention and support program</w:t>
      </w:r>
      <w:r w:rsidR="00093118" w:rsidRPr="00A7584E">
        <w:rPr>
          <w:rFonts w:ascii="Aptos" w:hAnsi="Aptos"/>
          <w:sz w:val="24"/>
          <w:szCs w:val="24"/>
        </w:rPr>
        <w:t>s</w:t>
      </w:r>
      <w:r w:rsidRPr="00A7584E">
        <w:rPr>
          <w:rFonts w:ascii="Aptos" w:hAnsi="Aptos"/>
          <w:sz w:val="24"/>
          <w:szCs w:val="24"/>
        </w:rPr>
        <w:t xml:space="preserve"> for needy students. </w:t>
      </w:r>
    </w:p>
    <w:p w14:paraId="2F9CA4F7" w14:textId="77777777" w:rsidR="00B77FE6" w:rsidRPr="00A7584E" w:rsidRDefault="00B77FE6">
      <w:pPr>
        <w:rPr>
          <w:rFonts w:ascii="Aptos" w:hAnsi="Aptos"/>
          <w:sz w:val="24"/>
          <w:szCs w:val="24"/>
        </w:rPr>
      </w:pPr>
    </w:p>
    <w:p w14:paraId="01631612" w14:textId="46167AA7" w:rsidR="00B77FE6" w:rsidRPr="00A7584E" w:rsidRDefault="00B77FE6" w:rsidP="00B77FE6">
      <w:pPr>
        <w:pStyle w:val="ListParagraph"/>
        <w:numPr>
          <w:ilvl w:val="0"/>
          <w:numId w:val="6"/>
        </w:numPr>
        <w:rPr>
          <w:rFonts w:ascii="Aptos" w:hAnsi="Aptos"/>
          <w:sz w:val="24"/>
          <w:szCs w:val="24"/>
        </w:rPr>
      </w:pPr>
      <w:r w:rsidRPr="00A7584E">
        <w:rPr>
          <w:rFonts w:ascii="Aptos" w:hAnsi="Aptos"/>
          <w:sz w:val="24"/>
          <w:szCs w:val="24"/>
        </w:rPr>
        <w:t xml:space="preserve">Students who contribute to the dataset thanks to their test results </w:t>
      </w:r>
    </w:p>
    <w:p w14:paraId="1532D1FE" w14:textId="485C0B0D" w:rsidR="00B77FE6" w:rsidRPr="00A7584E" w:rsidRDefault="00B77FE6" w:rsidP="00B77FE6">
      <w:pPr>
        <w:pStyle w:val="ListParagraph"/>
        <w:numPr>
          <w:ilvl w:val="0"/>
          <w:numId w:val="6"/>
        </w:numPr>
        <w:rPr>
          <w:rFonts w:ascii="Aptos" w:hAnsi="Aptos"/>
          <w:sz w:val="24"/>
          <w:szCs w:val="24"/>
        </w:rPr>
      </w:pPr>
      <w:r w:rsidRPr="00A7584E">
        <w:rPr>
          <w:rFonts w:ascii="Aptos" w:hAnsi="Aptos"/>
          <w:sz w:val="24"/>
          <w:szCs w:val="24"/>
        </w:rPr>
        <w:t xml:space="preserve">Schools </w:t>
      </w:r>
      <w:r w:rsidR="00093118" w:rsidRPr="00A7584E">
        <w:rPr>
          <w:rFonts w:ascii="Aptos" w:hAnsi="Aptos"/>
          <w:sz w:val="24"/>
          <w:szCs w:val="24"/>
        </w:rPr>
        <w:t>that</w:t>
      </w:r>
      <w:r w:rsidRPr="00A7584E">
        <w:rPr>
          <w:rFonts w:ascii="Aptos" w:hAnsi="Aptos"/>
          <w:sz w:val="24"/>
          <w:szCs w:val="24"/>
        </w:rPr>
        <w:t xml:space="preserve"> </w:t>
      </w:r>
      <w:r w:rsidR="00093118" w:rsidRPr="00A7584E">
        <w:rPr>
          <w:rFonts w:ascii="Aptos" w:hAnsi="Aptos"/>
          <w:sz w:val="24"/>
          <w:szCs w:val="24"/>
        </w:rPr>
        <w:t xml:space="preserve">gather and </w:t>
      </w:r>
      <w:r w:rsidRPr="00A7584E">
        <w:rPr>
          <w:rFonts w:ascii="Aptos" w:hAnsi="Aptos"/>
          <w:sz w:val="24"/>
          <w:szCs w:val="24"/>
        </w:rPr>
        <w:t>provide student test</w:t>
      </w:r>
      <w:r w:rsidR="00093118" w:rsidRPr="00A7584E">
        <w:rPr>
          <w:rFonts w:ascii="Aptos" w:hAnsi="Aptos"/>
          <w:sz w:val="24"/>
          <w:szCs w:val="24"/>
        </w:rPr>
        <w:t xml:space="preserve"> scores</w:t>
      </w:r>
      <w:r w:rsidRPr="00A7584E">
        <w:rPr>
          <w:rFonts w:ascii="Aptos" w:hAnsi="Aptos"/>
          <w:sz w:val="24"/>
          <w:szCs w:val="24"/>
        </w:rPr>
        <w:t xml:space="preserve"> and their background and characteristics</w:t>
      </w:r>
    </w:p>
    <w:p w14:paraId="778098DE" w14:textId="17165A0B" w:rsidR="00093118" w:rsidRPr="00A7584E" w:rsidRDefault="00093118" w:rsidP="00093118">
      <w:pPr>
        <w:pStyle w:val="ListParagraph"/>
        <w:numPr>
          <w:ilvl w:val="0"/>
          <w:numId w:val="6"/>
        </w:numPr>
        <w:rPr>
          <w:rFonts w:ascii="Aptos" w:hAnsi="Aptos"/>
          <w:sz w:val="24"/>
          <w:szCs w:val="24"/>
        </w:rPr>
      </w:pPr>
      <w:r w:rsidRPr="00A7584E">
        <w:rPr>
          <w:rFonts w:ascii="Aptos" w:hAnsi="Aptos"/>
          <w:sz w:val="24"/>
          <w:szCs w:val="24"/>
        </w:rPr>
        <w:t>Data2Intel and business analysts who analyse data, develop model and provide actionable insights for schools to develop and create plans to support students</w:t>
      </w:r>
    </w:p>
    <w:p w14:paraId="27CB74F8" w14:textId="51FED7C4" w:rsidR="004847FF" w:rsidRPr="00A7584E" w:rsidRDefault="00000000" w:rsidP="007323AB">
      <w:pPr>
        <w:pStyle w:val="Heading2"/>
        <w:rPr>
          <w:rFonts w:ascii="Aptos" w:hAnsi="Aptos"/>
        </w:rPr>
      </w:pPr>
      <w:bookmarkStart w:id="8" w:name="_Toc178953619"/>
      <w:r w:rsidRPr="00A7584E">
        <w:rPr>
          <w:rFonts w:ascii="Aptos" w:hAnsi="Aptos"/>
        </w:rPr>
        <w:t>Value</w:t>
      </w:r>
      <w:bookmarkEnd w:id="8"/>
    </w:p>
    <w:p w14:paraId="2CBE3AE5" w14:textId="290F117B" w:rsidR="00093118" w:rsidRPr="00A7584E" w:rsidRDefault="00093118" w:rsidP="00093118">
      <w:pPr>
        <w:pStyle w:val="ListParagraph"/>
        <w:numPr>
          <w:ilvl w:val="0"/>
          <w:numId w:val="6"/>
        </w:numPr>
        <w:rPr>
          <w:rFonts w:ascii="Aptos" w:hAnsi="Aptos"/>
          <w:sz w:val="24"/>
          <w:szCs w:val="24"/>
        </w:rPr>
      </w:pPr>
      <w:r w:rsidRPr="00A7584E">
        <w:rPr>
          <w:rFonts w:ascii="Aptos" w:hAnsi="Aptos"/>
          <w:sz w:val="24"/>
          <w:szCs w:val="24"/>
        </w:rPr>
        <w:t xml:space="preserve">Students can improve their test results, hence their academic results. </w:t>
      </w:r>
    </w:p>
    <w:p w14:paraId="6D3C61C5" w14:textId="3FB4B0BD" w:rsidR="00093118" w:rsidRPr="00A7584E" w:rsidRDefault="00093118" w:rsidP="00093118">
      <w:pPr>
        <w:pStyle w:val="ListParagraph"/>
        <w:numPr>
          <w:ilvl w:val="0"/>
          <w:numId w:val="6"/>
        </w:numPr>
        <w:rPr>
          <w:rFonts w:ascii="Aptos" w:hAnsi="Aptos"/>
          <w:sz w:val="24"/>
          <w:szCs w:val="24"/>
        </w:rPr>
      </w:pPr>
      <w:r w:rsidRPr="00A7584E">
        <w:rPr>
          <w:rFonts w:ascii="Aptos" w:hAnsi="Aptos"/>
          <w:sz w:val="24"/>
          <w:szCs w:val="24"/>
        </w:rPr>
        <w:t>Schools can improve ranking and possibly seek more funding thanks to the increase ranking.</w:t>
      </w:r>
    </w:p>
    <w:p w14:paraId="3057D175" w14:textId="0007E153" w:rsidR="00093118" w:rsidRPr="00A7584E" w:rsidRDefault="00093118" w:rsidP="00093118">
      <w:pPr>
        <w:pStyle w:val="ListParagraph"/>
        <w:numPr>
          <w:ilvl w:val="0"/>
          <w:numId w:val="6"/>
        </w:numPr>
        <w:rPr>
          <w:rFonts w:ascii="Aptos" w:hAnsi="Aptos"/>
          <w:sz w:val="24"/>
          <w:szCs w:val="24"/>
        </w:rPr>
      </w:pPr>
      <w:r w:rsidRPr="00A7584E">
        <w:rPr>
          <w:rFonts w:ascii="Aptos" w:hAnsi="Aptos"/>
          <w:sz w:val="24"/>
          <w:szCs w:val="24"/>
        </w:rPr>
        <w:t xml:space="preserve">Data2Intel can </w:t>
      </w:r>
      <w:r w:rsidR="007323AB" w:rsidRPr="00A7584E">
        <w:rPr>
          <w:rFonts w:ascii="Aptos" w:hAnsi="Aptos"/>
          <w:sz w:val="24"/>
          <w:szCs w:val="24"/>
        </w:rPr>
        <w:t>access valuable data that can be used in niche domains</w:t>
      </w:r>
      <w:r w:rsidRPr="00A7584E">
        <w:rPr>
          <w:rFonts w:ascii="Aptos" w:hAnsi="Aptos"/>
          <w:sz w:val="24"/>
          <w:szCs w:val="24"/>
        </w:rPr>
        <w:t xml:space="preserve"> like the education sector and provide value-added service</w:t>
      </w:r>
      <w:r w:rsidR="007323AB" w:rsidRPr="00A7584E">
        <w:rPr>
          <w:rFonts w:ascii="Aptos" w:hAnsi="Aptos"/>
          <w:sz w:val="24"/>
          <w:szCs w:val="24"/>
        </w:rPr>
        <w:t>s</w:t>
      </w:r>
      <w:r w:rsidRPr="00A7584E">
        <w:rPr>
          <w:rFonts w:ascii="Aptos" w:hAnsi="Aptos"/>
          <w:sz w:val="24"/>
          <w:szCs w:val="24"/>
        </w:rPr>
        <w:t xml:space="preserve"> to benefit schools across Victoria.</w:t>
      </w:r>
    </w:p>
    <w:p w14:paraId="0E55E2E8" w14:textId="7F903D8D" w:rsidR="007323AB" w:rsidRDefault="007323AB">
      <w:pPr>
        <w:pStyle w:val="Heading1"/>
        <w:rPr>
          <w:rFonts w:ascii="Aptos" w:hAnsi="Aptos"/>
        </w:rPr>
      </w:pPr>
      <w:bookmarkStart w:id="9" w:name="_1s9y74p2q2s4" w:colFirst="0" w:colLast="0"/>
      <w:bookmarkEnd w:id="9"/>
    </w:p>
    <w:p w14:paraId="06382FFA" w14:textId="77777777" w:rsidR="00A7584E" w:rsidRDefault="00A7584E" w:rsidP="00A7584E"/>
    <w:p w14:paraId="5F291E14" w14:textId="77777777" w:rsidR="00A7584E" w:rsidRDefault="00A7584E" w:rsidP="00A7584E"/>
    <w:p w14:paraId="3FD8D093" w14:textId="77777777" w:rsidR="00A7584E" w:rsidRDefault="00A7584E" w:rsidP="00A7584E"/>
    <w:p w14:paraId="05A89812" w14:textId="77777777" w:rsidR="00A7584E" w:rsidRDefault="00A7584E" w:rsidP="00A7584E"/>
    <w:p w14:paraId="0C5ABA5E" w14:textId="77777777" w:rsidR="00A7584E" w:rsidRDefault="00A7584E" w:rsidP="00A7584E"/>
    <w:p w14:paraId="62BC955D" w14:textId="77777777" w:rsidR="00A7584E" w:rsidRPr="00A7584E" w:rsidRDefault="00A7584E" w:rsidP="00A7584E"/>
    <w:p w14:paraId="2DA6E0E2" w14:textId="77777777" w:rsidR="00A7584E" w:rsidRDefault="00A7584E" w:rsidP="00A7584E"/>
    <w:p w14:paraId="141E3CB8" w14:textId="77777777" w:rsidR="00A7584E" w:rsidRPr="00A7584E" w:rsidRDefault="00A7584E" w:rsidP="00A7584E"/>
    <w:p w14:paraId="67835541" w14:textId="4EBEF1FA" w:rsidR="004847FF" w:rsidRPr="00A7584E" w:rsidRDefault="00000000">
      <w:pPr>
        <w:pStyle w:val="Heading1"/>
        <w:rPr>
          <w:rFonts w:ascii="Aptos" w:hAnsi="Aptos"/>
        </w:rPr>
      </w:pPr>
      <w:bookmarkStart w:id="10" w:name="_Toc178953620"/>
      <w:r w:rsidRPr="00A7584E">
        <w:rPr>
          <w:rFonts w:ascii="Aptos" w:hAnsi="Aptos"/>
        </w:rPr>
        <w:lastRenderedPageBreak/>
        <w:t>Exploratory Data Analysis</w:t>
      </w:r>
      <w:bookmarkEnd w:id="10"/>
    </w:p>
    <w:p w14:paraId="346A8916" w14:textId="1093563A" w:rsidR="004847FF" w:rsidRPr="00A7584E" w:rsidRDefault="00000000" w:rsidP="00A7584E">
      <w:pPr>
        <w:pStyle w:val="Heading2"/>
        <w:numPr>
          <w:ilvl w:val="0"/>
          <w:numId w:val="9"/>
        </w:numPr>
        <w:rPr>
          <w:rFonts w:ascii="Aptos" w:hAnsi="Aptos"/>
        </w:rPr>
      </w:pPr>
      <w:bookmarkStart w:id="11" w:name="_unkm3gl378cp" w:colFirst="0" w:colLast="0"/>
      <w:bookmarkStart w:id="12" w:name="_Toc178953621"/>
      <w:bookmarkEnd w:id="11"/>
      <w:r w:rsidRPr="00A7584E">
        <w:rPr>
          <w:rFonts w:ascii="Aptos" w:hAnsi="Aptos"/>
        </w:rPr>
        <w:t>SES Backgrounds of the Students in Year 1 and Year 2</w:t>
      </w:r>
      <w:bookmarkEnd w:id="12"/>
    </w:p>
    <w:p w14:paraId="7619EF19" w14:textId="77777777" w:rsidR="004847FF" w:rsidRPr="00A7584E" w:rsidRDefault="004847FF">
      <w:pPr>
        <w:rPr>
          <w:rFonts w:ascii="Aptos" w:hAnsi="Aptos"/>
        </w:rPr>
      </w:pPr>
    </w:p>
    <w:p w14:paraId="5BF697AE" w14:textId="77777777" w:rsidR="004847FF" w:rsidRPr="00A7584E" w:rsidRDefault="00000000">
      <w:pPr>
        <w:rPr>
          <w:rFonts w:ascii="Aptos" w:hAnsi="Aptos"/>
          <w:sz w:val="24"/>
          <w:szCs w:val="24"/>
        </w:rPr>
      </w:pPr>
      <w:r w:rsidRPr="00A7584E">
        <w:rPr>
          <w:rFonts w:ascii="Aptos" w:hAnsi="Aptos"/>
          <w:sz w:val="24"/>
          <w:szCs w:val="24"/>
        </w:rPr>
        <w:t>Figure 2 shows a slight decline in SES from Year 1 (102.94) to Year 2 (102.12). Scores remain above the 2018 national averages of Catholic (100) and independent (102) schools. Both years have similar ranges (42), medians (101), and standard deviations of 9.39 and 9.15, respectively. There are no outliers, indicating a stable socioeconomic profile.</w:t>
      </w:r>
    </w:p>
    <w:p w14:paraId="1E25C2F5" w14:textId="77777777" w:rsidR="004847FF" w:rsidRPr="00A7584E" w:rsidRDefault="004847FF">
      <w:pPr>
        <w:rPr>
          <w:rFonts w:ascii="Aptos" w:hAnsi="Aptos"/>
        </w:rPr>
      </w:pPr>
    </w:p>
    <w:p w14:paraId="29B4F531" w14:textId="77777777" w:rsidR="004847FF" w:rsidRPr="00A7584E" w:rsidRDefault="00000000">
      <w:pPr>
        <w:rPr>
          <w:rFonts w:ascii="Aptos" w:hAnsi="Aptos"/>
        </w:rPr>
      </w:pPr>
      <w:r w:rsidRPr="00A7584E">
        <w:rPr>
          <w:rFonts w:ascii="Aptos" w:hAnsi="Aptos"/>
          <w:noProof/>
        </w:rPr>
        <w:drawing>
          <wp:inline distT="114300" distB="114300" distL="114300" distR="114300" wp14:anchorId="15AE6EF5" wp14:editId="5FE379F4">
            <wp:extent cx="5320749" cy="3634262"/>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320749" cy="3634262"/>
                    </a:xfrm>
                    <a:prstGeom prst="rect">
                      <a:avLst/>
                    </a:prstGeom>
                    <a:ln/>
                  </pic:spPr>
                </pic:pic>
              </a:graphicData>
            </a:graphic>
          </wp:inline>
        </w:drawing>
      </w:r>
    </w:p>
    <w:p w14:paraId="1E2F1785" w14:textId="77777777" w:rsidR="004847FF" w:rsidRPr="00A7584E" w:rsidRDefault="004847FF">
      <w:pPr>
        <w:rPr>
          <w:rFonts w:ascii="Aptos" w:hAnsi="Aptos"/>
        </w:rPr>
      </w:pPr>
    </w:p>
    <w:p w14:paraId="0FA5FE12" w14:textId="77777777" w:rsidR="004847FF" w:rsidRPr="00A7584E" w:rsidRDefault="00000000">
      <w:pPr>
        <w:jc w:val="center"/>
        <w:rPr>
          <w:rFonts w:ascii="Aptos" w:hAnsi="Aptos"/>
        </w:rPr>
      </w:pPr>
      <w:r w:rsidRPr="00A7584E">
        <w:rPr>
          <w:rFonts w:ascii="Aptos" w:hAnsi="Aptos"/>
        </w:rPr>
        <w:t>Figure 2. SES Background of Year 1 and Year 2 Students.</w:t>
      </w:r>
    </w:p>
    <w:p w14:paraId="6E10A738" w14:textId="77777777" w:rsidR="004847FF" w:rsidRPr="00A7584E" w:rsidRDefault="004847FF">
      <w:pPr>
        <w:rPr>
          <w:rFonts w:ascii="Aptos" w:hAnsi="Aptos"/>
        </w:rPr>
      </w:pPr>
    </w:p>
    <w:p w14:paraId="0FEBEF68" w14:textId="77777777" w:rsidR="004847FF" w:rsidRPr="00A7584E" w:rsidRDefault="00000000">
      <w:pPr>
        <w:spacing w:before="240" w:after="240"/>
        <w:rPr>
          <w:rFonts w:ascii="Aptos" w:hAnsi="Aptos"/>
          <w:sz w:val="24"/>
          <w:szCs w:val="24"/>
        </w:rPr>
      </w:pPr>
      <w:r w:rsidRPr="00A7584E">
        <w:rPr>
          <w:rFonts w:ascii="Aptos" w:hAnsi="Aptos"/>
          <w:sz w:val="24"/>
          <w:szCs w:val="24"/>
        </w:rPr>
        <w:t>However, Figure 3 highlights a significant drop in SES for Year 2 students from 2020 to 2021, with females decreasing from 103.28 to 97.54 and males from 103.33 to 96.58.</w:t>
      </w:r>
    </w:p>
    <w:p w14:paraId="694C1703" w14:textId="77777777" w:rsidR="004847FF" w:rsidRPr="00A7584E" w:rsidRDefault="00000000">
      <w:pPr>
        <w:rPr>
          <w:rFonts w:ascii="Aptos" w:hAnsi="Aptos"/>
        </w:rPr>
      </w:pPr>
      <w:r w:rsidRPr="00A7584E">
        <w:rPr>
          <w:rFonts w:ascii="Aptos" w:hAnsi="Aptos"/>
          <w:noProof/>
        </w:rPr>
        <w:lastRenderedPageBreak/>
        <w:drawing>
          <wp:inline distT="114300" distB="114300" distL="114300" distR="114300" wp14:anchorId="34CA7463" wp14:editId="55DFBF46">
            <wp:extent cx="5731200" cy="42926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731200" cy="4292600"/>
                    </a:xfrm>
                    <a:prstGeom prst="rect">
                      <a:avLst/>
                    </a:prstGeom>
                    <a:ln/>
                  </pic:spPr>
                </pic:pic>
              </a:graphicData>
            </a:graphic>
          </wp:inline>
        </w:drawing>
      </w:r>
    </w:p>
    <w:p w14:paraId="271BAAB4" w14:textId="77777777" w:rsidR="004847FF" w:rsidRPr="00A7584E" w:rsidRDefault="00000000">
      <w:pPr>
        <w:spacing w:before="240" w:after="240"/>
        <w:jc w:val="center"/>
        <w:rPr>
          <w:rFonts w:ascii="Aptos" w:hAnsi="Aptos"/>
        </w:rPr>
      </w:pPr>
      <w:r w:rsidRPr="00A7584E">
        <w:rPr>
          <w:rFonts w:ascii="Aptos" w:hAnsi="Aptos"/>
        </w:rPr>
        <w:t>Figure 3. SES Background of Year 1 and 2 Male and Female Students (2016-2021)</w:t>
      </w:r>
    </w:p>
    <w:p w14:paraId="6B708258" w14:textId="08983376" w:rsidR="004847FF" w:rsidRPr="00A7584E" w:rsidRDefault="00000000">
      <w:pPr>
        <w:spacing w:before="240" w:after="240"/>
        <w:rPr>
          <w:rFonts w:ascii="Aptos" w:hAnsi="Aptos"/>
          <w:sz w:val="24"/>
          <w:szCs w:val="24"/>
        </w:rPr>
      </w:pPr>
      <w:r w:rsidRPr="00A7584E">
        <w:rPr>
          <w:rFonts w:ascii="Aptos" w:hAnsi="Aptos"/>
          <w:sz w:val="24"/>
          <w:szCs w:val="24"/>
        </w:rPr>
        <w:t xml:space="preserve">Additionally, Figure 4 shows that </w:t>
      </w:r>
      <w:r w:rsidR="00A7584E">
        <w:rPr>
          <w:rFonts w:ascii="Aptos" w:hAnsi="Aptos"/>
          <w:sz w:val="24"/>
          <w:szCs w:val="24"/>
        </w:rPr>
        <w:t xml:space="preserve">the SES score tends to be lower </w:t>
      </w:r>
      <w:r w:rsidRPr="00A7584E">
        <w:rPr>
          <w:rFonts w:ascii="Aptos" w:hAnsi="Aptos"/>
          <w:sz w:val="24"/>
          <w:szCs w:val="24"/>
        </w:rPr>
        <w:t xml:space="preserve">as the number of siblings in a family increases. </w:t>
      </w:r>
    </w:p>
    <w:p w14:paraId="56456AB2" w14:textId="77777777" w:rsidR="004847FF" w:rsidRPr="00A7584E" w:rsidRDefault="00000000">
      <w:pPr>
        <w:spacing w:before="240" w:after="240"/>
        <w:rPr>
          <w:rFonts w:ascii="Aptos" w:hAnsi="Aptos"/>
        </w:rPr>
      </w:pPr>
      <w:r w:rsidRPr="00A7584E">
        <w:rPr>
          <w:rFonts w:ascii="Aptos" w:hAnsi="Aptos"/>
          <w:noProof/>
        </w:rPr>
        <w:drawing>
          <wp:inline distT="114300" distB="114300" distL="114300" distR="114300" wp14:anchorId="03B9BAF2" wp14:editId="07459994">
            <wp:extent cx="5731200" cy="21336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731200" cy="2133600"/>
                    </a:xfrm>
                    <a:prstGeom prst="rect">
                      <a:avLst/>
                    </a:prstGeom>
                    <a:ln/>
                  </pic:spPr>
                </pic:pic>
              </a:graphicData>
            </a:graphic>
          </wp:inline>
        </w:drawing>
      </w:r>
    </w:p>
    <w:p w14:paraId="401B0AC0" w14:textId="77777777" w:rsidR="004847FF" w:rsidRPr="00A7584E" w:rsidRDefault="00000000">
      <w:pPr>
        <w:spacing w:before="240" w:after="240"/>
        <w:jc w:val="center"/>
        <w:rPr>
          <w:rFonts w:ascii="Aptos" w:hAnsi="Aptos"/>
        </w:rPr>
      </w:pPr>
      <w:r w:rsidRPr="00A7584E">
        <w:rPr>
          <w:rFonts w:ascii="Aptos" w:hAnsi="Aptos"/>
        </w:rPr>
        <w:t>Figure 4. SES Background of Year 1 and Year 2 Students by Number of Siblings</w:t>
      </w:r>
    </w:p>
    <w:p w14:paraId="68784AA7" w14:textId="77777777" w:rsidR="004847FF" w:rsidRPr="00A7584E" w:rsidRDefault="004847FF">
      <w:pPr>
        <w:rPr>
          <w:rFonts w:ascii="Aptos" w:hAnsi="Aptos"/>
        </w:rPr>
      </w:pPr>
    </w:p>
    <w:p w14:paraId="69D4DFE0" w14:textId="77777777" w:rsidR="004847FF" w:rsidRPr="00A7584E" w:rsidRDefault="004847FF">
      <w:pPr>
        <w:rPr>
          <w:rFonts w:ascii="Aptos" w:hAnsi="Aptos"/>
        </w:rPr>
      </w:pPr>
    </w:p>
    <w:p w14:paraId="269D9434" w14:textId="77777777" w:rsidR="004847FF" w:rsidRPr="00A7584E" w:rsidRDefault="004847FF">
      <w:pPr>
        <w:rPr>
          <w:rFonts w:ascii="Aptos" w:hAnsi="Aptos"/>
        </w:rPr>
      </w:pPr>
    </w:p>
    <w:p w14:paraId="064B6417" w14:textId="63968BDD" w:rsidR="004847FF" w:rsidRPr="00A7584E" w:rsidRDefault="00000000" w:rsidP="00A7584E">
      <w:pPr>
        <w:pStyle w:val="Heading2"/>
        <w:numPr>
          <w:ilvl w:val="0"/>
          <w:numId w:val="9"/>
        </w:numPr>
        <w:spacing w:after="0"/>
        <w:rPr>
          <w:rFonts w:ascii="Aptos" w:hAnsi="Aptos"/>
        </w:rPr>
      </w:pPr>
      <w:bookmarkStart w:id="13" w:name="_qy0a1zxnw3k0" w:colFirst="0" w:colLast="0"/>
      <w:bookmarkStart w:id="14" w:name="_Toc178953622"/>
      <w:bookmarkEnd w:id="13"/>
      <w:r w:rsidRPr="00A7584E">
        <w:rPr>
          <w:rFonts w:ascii="Aptos" w:hAnsi="Aptos"/>
        </w:rPr>
        <w:lastRenderedPageBreak/>
        <w:t>Examining Students’ Reading Skills</w:t>
      </w:r>
      <w:bookmarkEnd w:id="14"/>
    </w:p>
    <w:p w14:paraId="154B67A0" w14:textId="6904BE6A" w:rsidR="004847FF" w:rsidRPr="00A7584E" w:rsidRDefault="00000000" w:rsidP="00A7584E">
      <w:pPr>
        <w:pStyle w:val="Heading3"/>
        <w:numPr>
          <w:ilvl w:val="1"/>
          <w:numId w:val="9"/>
        </w:numPr>
        <w:spacing w:before="0"/>
        <w:rPr>
          <w:rFonts w:ascii="Aptos" w:hAnsi="Aptos"/>
        </w:rPr>
      </w:pPr>
      <w:bookmarkStart w:id="15" w:name="_h6reri2mwmaz" w:colFirst="0" w:colLast="0"/>
      <w:bookmarkStart w:id="16" w:name="_Toc178953623"/>
      <w:bookmarkEnd w:id="15"/>
      <w:r w:rsidRPr="00A7584E">
        <w:rPr>
          <w:rFonts w:ascii="Aptos" w:hAnsi="Aptos"/>
        </w:rPr>
        <w:t>Burt Reading Scores</w:t>
      </w:r>
      <w:bookmarkEnd w:id="16"/>
    </w:p>
    <w:p w14:paraId="08D3317B" w14:textId="77777777" w:rsidR="004847FF" w:rsidRPr="00A7584E" w:rsidRDefault="004847FF">
      <w:pPr>
        <w:rPr>
          <w:rFonts w:ascii="Aptos" w:hAnsi="Aptos"/>
          <w:i/>
        </w:rPr>
      </w:pPr>
    </w:p>
    <w:p w14:paraId="291DF2AF" w14:textId="77777777" w:rsidR="004847FF" w:rsidRPr="00A7584E" w:rsidRDefault="00000000">
      <w:pPr>
        <w:rPr>
          <w:rFonts w:ascii="Aptos" w:hAnsi="Aptos"/>
          <w:sz w:val="24"/>
          <w:szCs w:val="24"/>
        </w:rPr>
      </w:pPr>
      <w:r w:rsidRPr="00A7584E">
        <w:rPr>
          <w:rFonts w:ascii="Aptos" w:hAnsi="Aptos"/>
          <w:sz w:val="24"/>
          <w:szCs w:val="24"/>
        </w:rPr>
        <w:t xml:space="preserve">Figure 5 illustrates a substantial improvement in Year 1 students’ Burt Reading Scores. The median score was 21 initially and increased to 33. </w:t>
      </w:r>
    </w:p>
    <w:p w14:paraId="7CF3E37C" w14:textId="77777777" w:rsidR="004847FF" w:rsidRPr="00A7584E" w:rsidRDefault="00000000">
      <w:pPr>
        <w:rPr>
          <w:rFonts w:ascii="Aptos" w:hAnsi="Aptos"/>
          <w:sz w:val="24"/>
          <w:szCs w:val="24"/>
        </w:rPr>
      </w:pPr>
      <w:r w:rsidRPr="00A7584E">
        <w:rPr>
          <w:rFonts w:ascii="Aptos" w:hAnsi="Aptos"/>
          <w:noProof/>
          <w:sz w:val="24"/>
          <w:szCs w:val="24"/>
        </w:rPr>
        <w:drawing>
          <wp:inline distT="114300" distB="114300" distL="114300" distR="114300" wp14:anchorId="14217712" wp14:editId="62E198C5">
            <wp:extent cx="5731200" cy="37846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31200" cy="3784600"/>
                    </a:xfrm>
                    <a:prstGeom prst="rect">
                      <a:avLst/>
                    </a:prstGeom>
                    <a:ln/>
                  </pic:spPr>
                </pic:pic>
              </a:graphicData>
            </a:graphic>
          </wp:inline>
        </w:drawing>
      </w:r>
    </w:p>
    <w:p w14:paraId="336B09ED" w14:textId="77777777" w:rsidR="004847FF" w:rsidRPr="00A7584E" w:rsidRDefault="00000000">
      <w:pPr>
        <w:jc w:val="center"/>
        <w:rPr>
          <w:rFonts w:ascii="Aptos" w:hAnsi="Aptos"/>
          <w:sz w:val="24"/>
          <w:szCs w:val="24"/>
        </w:rPr>
      </w:pPr>
      <w:r w:rsidRPr="00A7584E">
        <w:rPr>
          <w:rFonts w:ascii="Aptos" w:hAnsi="Aptos"/>
          <w:sz w:val="24"/>
          <w:szCs w:val="24"/>
        </w:rPr>
        <w:t>Figure 5. Burt Word Test Scores for Year 1 Students at the Start of Year (SOY) and End of Year (EOY)</w:t>
      </w:r>
    </w:p>
    <w:p w14:paraId="2C68A8EF" w14:textId="77777777" w:rsidR="004847FF" w:rsidRPr="00A7584E" w:rsidRDefault="004847FF">
      <w:pPr>
        <w:rPr>
          <w:rFonts w:ascii="Aptos" w:hAnsi="Aptos"/>
        </w:rPr>
      </w:pPr>
    </w:p>
    <w:p w14:paraId="46259883" w14:textId="68A5C901" w:rsidR="004847FF" w:rsidRPr="00A7584E" w:rsidRDefault="00000000" w:rsidP="00A7584E">
      <w:pPr>
        <w:pStyle w:val="Heading3"/>
        <w:numPr>
          <w:ilvl w:val="1"/>
          <w:numId w:val="9"/>
        </w:numPr>
        <w:rPr>
          <w:rFonts w:ascii="Aptos" w:hAnsi="Aptos"/>
        </w:rPr>
      </w:pPr>
      <w:bookmarkStart w:id="17" w:name="_uwtkun5mrao8" w:colFirst="0" w:colLast="0"/>
      <w:bookmarkStart w:id="18" w:name="_Toc178953624"/>
      <w:bookmarkEnd w:id="17"/>
      <w:r w:rsidRPr="00A7584E">
        <w:rPr>
          <w:rFonts w:ascii="Aptos" w:hAnsi="Aptos"/>
        </w:rPr>
        <w:t>Clay Reading Scores</w:t>
      </w:r>
      <w:bookmarkEnd w:id="18"/>
    </w:p>
    <w:p w14:paraId="2B58C291" w14:textId="77777777" w:rsidR="004847FF" w:rsidRPr="00A7584E" w:rsidRDefault="004847FF">
      <w:pPr>
        <w:rPr>
          <w:rFonts w:ascii="Aptos" w:hAnsi="Aptos"/>
        </w:rPr>
      </w:pPr>
    </w:p>
    <w:p w14:paraId="072CFA83" w14:textId="77777777" w:rsidR="004847FF" w:rsidRPr="00A7584E" w:rsidRDefault="00000000">
      <w:pPr>
        <w:rPr>
          <w:rFonts w:ascii="Aptos" w:hAnsi="Aptos"/>
          <w:sz w:val="24"/>
          <w:szCs w:val="24"/>
        </w:rPr>
      </w:pPr>
      <w:r w:rsidRPr="00A7584E">
        <w:rPr>
          <w:rFonts w:ascii="Aptos" w:hAnsi="Aptos"/>
          <w:sz w:val="24"/>
          <w:szCs w:val="24"/>
        </w:rPr>
        <w:t>Figure 6 shows that average clay reading scores significantly rise from 2.65 to 6.96. However, the increase in standard deviation from 3.59 to 5.88 indicates that some students' gaps in progress widened.</w:t>
      </w:r>
    </w:p>
    <w:p w14:paraId="63933227" w14:textId="77777777" w:rsidR="004847FF" w:rsidRPr="00A7584E" w:rsidRDefault="00000000">
      <w:pPr>
        <w:rPr>
          <w:rFonts w:ascii="Aptos" w:hAnsi="Aptos"/>
          <w:sz w:val="24"/>
          <w:szCs w:val="24"/>
        </w:rPr>
      </w:pPr>
      <w:r w:rsidRPr="00A7584E">
        <w:rPr>
          <w:rFonts w:ascii="Aptos" w:hAnsi="Aptos"/>
          <w:noProof/>
          <w:sz w:val="24"/>
          <w:szCs w:val="24"/>
        </w:rPr>
        <w:lastRenderedPageBreak/>
        <w:drawing>
          <wp:inline distT="114300" distB="114300" distL="114300" distR="114300" wp14:anchorId="03AEB65B" wp14:editId="60966D0A">
            <wp:extent cx="5731200" cy="37719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31200" cy="3771900"/>
                    </a:xfrm>
                    <a:prstGeom prst="rect">
                      <a:avLst/>
                    </a:prstGeom>
                    <a:ln/>
                  </pic:spPr>
                </pic:pic>
              </a:graphicData>
            </a:graphic>
          </wp:inline>
        </w:drawing>
      </w:r>
    </w:p>
    <w:p w14:paraId="20F7F5B6" w14:textId="77777777" w:rsidR="004847FF" w:rsidRPr="00A7584E" w:rsidRDefault="004847FF">
      <w:pPr>
        <w:rPr>
          <w:rFonts w:ascii="Aptos" w:hAnsi="Aptos"/>
          <w:sz w:val="24"/>
          <w:szCs w:val="24"/>
        </w:rPr>
      </w:pPr>
    </w:p>
    <w:p w14:paraId="6399FE0A" w14:textId="77777777" w:rsidR="004847FF" w:rsidRPr="00A7584E" w:rsidRDefault="00000000">
      <w:pPr>
        <w:jc w:val="center"/>
        <w:rPr>
          <w:rFonts w:ascii="Aptos" w:hAnsi="Aptos"/>
          <w:sz w:val="24"/>
          <w:szCs w:val="24"/>
        </w:rPr>
      </w:pPr>
      <w:r w:rsidRPr="00A7584E">
        <w:rPr>
          <w:rFonts w:ascii="Aptos" w:hAnsi="Aptos"/>
          <w:sz w:val="24"/>
          <w:szCs w:val="24"/>
        </w:rPr>
        <w:t xml:space="preserve">Figure 6. Clay Word Reading Test Scores for Year 1 Students at SOY and EOY. </w:t>
      </w:r>
    </w:p>
    <w:p w14:paraId="25B3A4F2" w14:textId="77777777" w:rsidR="004847FF" w:rsidRPr="00A7584E" w:rsidRDefault="004847FF">
      <w:pPr>
        <w:rPr>
          <w:rFonts w:ascii="Aptos" w:hAnsi="Aptos"/>
        </w:rPr>
      </w:pPr>
    </w:p>
    <w:p w14:paraId="77CB8D2F" w14:textId="39CF82B7" w:rsidR="004847FF" w:rsidRPr="00A7584E" w:rsidRDefault="00000000" w:rsidP="00A7584E">
      <w:pPr>
        <w:pStyle w:val="Heading3"/>
        <w:numPr>
          <w:ilvl w:val="1"/>
          <w:numId w:val="9"/>
        </w:numPr>
        <w:rPr>
          <w:rFonts w:ascii="Aptos" w:hAnsi="Aptos"/>
        </w:rPr>
      </w:pPr>
      <w:bookmarkStart w:id="19" w:name="_vc6n9nps3cdu" w:colFirst="0" w:colLast="0"/>
      <w:bookmarkStart w:id="20" w:name="_Toc178953625"/>
      <w:bookmarkEnd w:id="19"/>
      <w:r w:rsidRPr="00A7584E">
        <w:rPr>
          <w:rFonts w:ascii="Aptos" w:hAnsi="Aptos"/>
        </w:rPr>
        <w:t>Text Reading Scores</w:t>
      </w:r>
      <w:bookmarkEnd w:id="20"/>
    </w:p>
    <w:p w14:paraId="56F449E5" w14:textId="77777777" w:rsidR="004847FF" w:rsidRPr="00A7584E" w:rsidRDefault="004847FF">
      <w:pPr>
        <w:rPr>
          <w:rFonts w:ascii="Aptos" w:hAnsi="Aptos"/>
          <w:sz w:val="24"/>
          <w:szCs w:val="24"/>
        </w:rPr>
      </w:pPr>
    </w:p>
    <w:p w14:paraId="74C3BFC3" w14:textId="77777777" w:rsidR="004847FF" w:rsidRPr="00A7584E" w:rsidRDefault="00000000">
      <w:pPr>
        <w:rPr>
          <w:rFonts w:ascii="Aptos" w:hAnsi="Aptos"/>
          <w:sz w:val="24"/>
          <w:szCs w:val="24"/>
        </w:rPr>
      </w:pPr>
      <w:r w:rsidRPr="00A7584E">
        <w:rPr>
          <w:rFonts w:ascii="Aptos" w:hAnsi="Aptos"/>
          <w:sz w:val="24"/>
          <w:szCs w:val="24"/>
        </w:rPr>
        <w:t xml:space="preserve">Figure 7 shows that the text reading score for Year 1 consistently increased from 10.7 at SOY to 21.13 at EOY. The decrease in standard deviation from 6.08 at SOY to 4.58 at EOY indicates that student performance has become more consistent throughout the year. </w:t>
      </w:r>
    </w:p>
    <w:p w14:paraId="14A0996C" w14:textId="77777777" w:rsidR="004847FF" w:rsidRPr="00A7584E" w:rsidRDefault="00000000">
      <w:pPr>
        <w:rPr>
          <w:rFonts w:ascii="Aptos" w:hAnsi="Aptos"/>
          <w:sz w:val="24"/>
          <w:szCs w:val="24"/>
        </w:rPr>
      </w:pPr>
      <w:r w:rsidRPr="00A7584E">
        <w:rPr>
          <w:rFonts w:ascii="Aptos" w:hAnsi="Aptos"/>
          <w:noProof/>
          <w:sz w:val="24"/>
          <w:szCs w:val="24"/>
        </w:rPr>
        <w:lastRenderedPageBreak/>
        <w:drawing>
          <wp:inline distT="114300" distB="114300" distL="114300" distR="114300" wp14:anchorId="05E20A61" wp14:editId="4BB4D460">
            <wp:extent cx="5731200" cy="36449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731200" cy="3644900"/>
                    </a:xfrm>
                    <a:prstGeom prst="rect">
                      <a:avLst/>
                    </a:prstGeom>
                    <a:ln/>
                  </pic:spPr>
                </pic:pic>
              </a:graphicData>
            </a:graphic>
          </wp:inline>
        </w:drawing>
      </w:r>
    </w:p>
    <w:p w14:paraId="702A8831" w14:textId="77777777" w:rsidR="004847FF" w:rsidRPr="00A7584E" w:rsidRDefault="00000000">
      <w:pPr>
        <w:jc w:val="center"/>
        <w:rPr>
          <w:rFonts w:ascii="Aptos" w:hAnsi="Aptos"/>
          <w:sz w:val="24"/>
          <w:szCs w:val="24"/>
        </w:rPr>
      </w:pPr>
      <w:r w:rsidRPr="00A7584E">
        <w:rPr>
          <w:rFonts w:ascii="Aptos" w:hAnsi="Aptos"/>
          <w:sz w:val="24"/>
          <w:szCs w:val="24"/>
        </w:rPr>
        <w:t xml:space="preserve">Figure 7. Text reading score for Year 1 students SOY-MOY-EOY </w:t>
      </w:r>
    </w:p>
    <w:p w14:paraId="2AB7B657" w14:textId="77777777" w:rsidR="004847FF" w:rsidRPr="00A7584E" w:rsidRDefault="004847FF">
      <w:pPr>
        <w:rPr>
          <w:rFonts w:ascii="Aptos" w:hAnsi="Aptos"/>
          <w:sz w:val="24"/>
          <w:szCs w:val="24"/>
        </w:rPr>
      </w:pPr>
    </w:p>
    <w:p w14:paraId="64DAE8B7" w14:textId="77777777" w:rsidR="004847FF" w:rsidRPr="00A7584E" w:rsidRDefault="00000000">
      <w:pPr>
        <w:rPr>
          <w:rFonts w:ascii="Aptos" w:hAnsi="Aptos"/>
          <w:sz w:val="24"/>
          <w:szCs w:val="24"/>
        </w:rPr>
      </w:pPr>
      <w:r w:rsidRPr="00A7584E">
        <w:rPr>
          <w:rFonts w:ascii="Aptos" w:hAnsi="Aptos"/>
          <w:sz w:val="24"/>
          <w:szCs w:val="24"/>
        </w:rPr>
        <w:t xml:space="preserve">Similarly, Figure 8 shows that the text reading score for Year 2 students consistently improves from 21.79 at SOY to 27 at EOY. The decrease in standard deviation from 5.22 at SOY to 3.77 at EOY indicates that student performance has become more consistent over the year. </w:t>
      </w:r>
    </w:p>
    <w:p w14:paraId="3D1EAEC4" w14:textId="77777777" w:rsidR="004847FF" w:rsidRPr="00A7584E" w:rsidRDefault="004847FF">
      <w:pPr>
        <w:rPr>
          <w:rFonts w:ascii="Aptos" w:hAnsi="Aptos"/>
          <w:sz w:val="24"/>
          <w:szCs w:val="24"/>
        </w:rPr>
      </w:pPr>
    </w:p>
    <w:p w14:paraId="5D235976" w14:textId="77777777" w:rsidR="004847FF" w:rsidRPr="00A7584E" w:rsidRDefault="00000000">
      <w:pPr>
        <w:rPr>
          <w:rFonts w:ascii="Aptos" w:hAnsi="Aptos"/>
          <w:sz w:val="24"/>
          <w:szCs w:val="24"/>
        </w:rPr>
      </w:pPr>
      <w:r w:rsidRPr="00A7584E">
        <w:rPr>
          <w:rFonts w:ascii="Aptos" w:hAnsi="Aptos"/>
          <w:noProof/>
          <w:sz w:val="24"/>
          <w:szCs w:val="24"/>
        </w:rPr>
        <w:drawing>
          <wp:inline distT="114300" distB="114300" distL="114300" distR="114300" wp14:anchorId="734435FF" wp14:editId="1AD870A6">
            <wp:extent cx="5731200" cy="36449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31200" cy="3644900"/>
                    </a:xfrm>
                    <a:prstGeom prst="rect">
                      <a:avLst/>
                    </a:prstGeom>
                    <a:ln/>
                  </pic:spPr>
                </pic:pic>
              </a:graphicData>
            </a:graphic>
          </wp:inline>
        </w:drawing>
      </w:r>
    </w:p>
    <w:p w14:paraId="302BEFEA" w14:textId="77777777" w:rsidR="004847FF" w:rsidRPr="00A7584E" w:rsidRDefault="00000000">
      <w:pPr>
        <w:jc w:val="center"/>
        <w:rPr>
          <w:rFonts w:ascii="Aptos" w:hAnsi="Aptos"/>
          <w:sz w:val="24"/>
          <w:szCs w:val="24"/>
        </w:rPr>
      </w:pPr>
      <w:r w:rsidRPr="00A7584E">
        <w:rPr>
          <w:rFonts w:ascii="Aptos" w:hAnsi="Aptos"/>
          <w:sz w:val="24"/>
          <w:szCs w:val="24"/>
        </w:rPr>
        <w:lastRenderedPageBreak/>
        <w:t xml:space="preserve">Figure 8. Text reading score for Year 2 students SOY-MOY-EOY </w:t>
      </w:r>
    </w:p>
    <w:p w14:paraId="209FBB00" w14:textId="77777777" w:rsidR="004847FF" w:rsidRPr="00A7584E" w:rsidRDefault="004847FF">
      <w:pPr>
        <w:rPr>
          <w:rFonts w:ascii="Aptos" w:hAnsi="Aptos"/>
          <w:sz w:val="24"/>
          <w:szCs w:val="24"/>
        </w:rPr>
      </w:pPr>
    </w:p>
    <w:p w14:paraId="2AD5C46B" w14:textId="77777777" w:rsidR="004847FF" w:rsidRPr="00A7584E" w:rsidRDefault="004847FF">
      <w:pPr>
        <w:rPr>
          <w:rFonts w:ascii="Aptos" w:hAnsi="Aptos"/>
          <w:sz w:val="24"/>
          <w:szCs w:val="24"/>
        </w:rPr>
      </w:pPr>
    </w:p>
    <w:p w14:paraId="65DD1968" w14:textId="77777777" w:rsidR="004847FF" w:rsidRPr="00A7584E" w:rsidRDefault="00000000">
      <w:pPr>
        <w:rPr>
          <w:rFonts w:ascii="Aptos" w:hAnsi="Aptos"/>
          <w:sz w:val="24"/>
          <w:szCs w:val="24"/>
        </w:rPr>
      </w:pPr>
      <w:r w:rsidRPr="00A7584E">
        <w:rPr>
          <w:rFonts w:ascii="Aptos" w:hAnsi="Aptos"/>
          <w:sz w:val="24"/>
          <w:szCs w:val="24"/>
        </w:rPr>
        <w:t xml:space="preserve">Overall, Year 1 students show a higher percentage increase in their average score, rising by 97.4%, compared to Year 2 students, who show a 23.9% increase. </w:t>
      </w:r>
    </w:p>
    <w:p w14:paraId="0BE0A3D7" w14:textId="387A62DD" w:rsidR="004847FF" w:rsidRPr="00A7584E" w:rsidRDefault="00000000" w:rsidP="00A7584E">
      <w:pPr>
        <w:pStyle w:val="Heading3"/>
        <w:numPr>
          <w:ilvl w:val="1"/>
          <w:numId w:val="9"/>
        </w:numPr>
        <w:rPr>
          <w:rFonts w:ascii="Aptos" w:hAnsi="Aptos"/>
        </w:rPr>
      </w:pPr>
      <w:bookmarkStart w:id="21" w:name="_3yhf0l7gcyb7" w:colFirst="0" w:colLast="0"/>
      <w:bookmarkStart w:id="22" w:name="_Toc178953626"/>
      <w:bookmarkEnd w:id="21"/>
      <w:r w:rsidRPr="00A7584E">
        <w:rPr>
          <w:rFonts w:ascii="Aptos" w:hAnsi="Aptos"/>
        </w:rPr>
        <w:t>Comparison</w:t>
      </w:r>
      <w:bookmarkEnd w:id="22"/>
    </w:p>
    <w:p w14:paraId="43FA2488" w14:textId="77777777" w:rsidR="004847FF" w:rsidRPr="00A7584E" w:rsidRDefault="00000000">
      <w:pPr>
        <w:rPr>
          <w:rFonts w:ascii="Aptos" w:hAnsi="Aptos"/>
        </w:rPr>
      </w:pPr>
      <w:r w:rsidRPr="00A7584E">
        <w:rPr>
          <w:rFonts w:ascii="Aptos" w:hAnsi="Aptos"/>
          <w:sz w:val="24"/>
          <w:szCs w:val="24"/>
        </w:rPr>
        <w:t>As shown by Figure 9, a common trend among all three tests is that students’ average scores reduced from 2016 to 2021. The Clay test shows the most significant reduction, with a decrease of 35.5%.</w:t>
      </w:r>
      <w:r w:rsidRPr="00A7584E">
        <w:rPr>
          <w:rFonts w:ascii="Aptos" w:hAnsi="Aptos"/>
        </w:rPr>
        <w:t xml:space="preserve"> </w:t>
      </w:r>
      <w:r w:rsidRPr="00A7584E">
        <w:rPr>
          <w:rFonts w:ascii="Aptos" w:hAnsi="Aptos"/>
          <w:noProof/>
        </w:rPr>
        <w:drawing>
          <wp:inline distT="114300" distB="114300" distL="114300" distR="114300" wp14:anchorId="7C665144" wp14:editId="7C488A0C">
            <wp:extent cx="5731200" cy="32258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731200" cy="3225800"/>
                    </a:xfrm>
                    <a:prstGeom prst="rect">
                      <a:avLst/>
                    </a:prstGeom>
                    <a:ln/>
                  </pic:spPr>
                </pic:pic>
              </a:graphicData>
            </a:graphic>
          </wp:inline>
        </w:drawing>
      </w:r>
    </w:p>
    <w:p w14:paraId="6E583C70" w14:textId="77777777" w:rsidR="004847FF" w:rsidRPr="00A7584E" w:rsidRDefault="00000000">
      <w:pPr>
        <w:jc w:val="center"/>
        <w:rPr>
          <w:rFonts w:ascii="Aptos" w:hAnsi="Aptos"/>
        </w:rPr>
      </w:pPr>
      <w:r w:rsidRPr="00A7584E">
        <w:rPr>
          <w:rFonts w:ascii="Aptos" w:hAnsi="Aptos"/>
        </w:rPr>
        <w:t>Figure 9. Changes in average reading assessments score from 2016 to 2021</w:t>
      </w:r>
    </w:p>
    <w:p w14:paraId="4A137605" w14:textId="2F98056D" w:rsidR="004847FF" w:rsidRPr="00A7584E" w:rsidRDefault="00000000" w:rsidP="00A7584E">
      <w:pPr>
        <w:pStyle w:val="Heading2"/>
        <w:numPr>
          <w:ilvl w:val="0"/>
          <w:numId w:val="9"/>
        </w:numPr>
        <w:rPr>
          <w:rFonts w:ascii="Aptos" w:hAnsi="Aptos"/>
        </w:rPr>
      </w:pPr>
      <w:bookmarkStart w:id="23" w:name="_q19l6gb2sj4k" w:colFirst="0" w:colLast="0"/>
      <w:bookmarkStart w:id="24" w:name="_Toc178953627"/>
      <w:bookmarkEnd w:id="23"/>
      <w:r w:rsidRPr="00A7584E">
        <w:rPr>
          <w:rFonts w:ascii="Aptos" w:hAnsi="Aptos"/>
        </w:rPr>
        <w:t>Examining Students’ Writing Skills at the Start of Year 1</w:t>
      </w:r>
      <w:bookmarkEnd w:id="24"/>
    </w:p>
    <w:p w14:paraId="67A375DB" w14:textId="77777777" w:rsidR="004847FF" w:rsidRPr="00A7584E" w:rsidRDefault="004847FF">
      <w:pPr>
        <w:rPr>
          <w:rFonts w:ascii="Aptos" w:hAnsi="Aptos"/>
        </w:rPr>
      </w:pPr>
    </w:p>
    <w:p w14:paraId="04ED3CD0" w14:textId="77777777" w:rsidR="004847FF" w:rsidRPr="00A7584E" w:rsidRDefault="00000000">
      <w:pPr>
        <w:rPr>
          <w:rFonts w:ascii="Aptos" w:hAnsi="Aptos"/>
          <w:sz w:val="24"/>
          <w:szCs w:val="24"/>
        </w:rPr>
      </w:pPr>
      <w:r w:rsidRPr="00A7584E">
        <w:rPr>
          <w:rFonts w:ascii="Aptos" w:hAnsi="Aptos"/>
          <w:sz w:val="24"/>
          <w:szCs w:val="24"/>
        </w:rPr>
        <w:t xml:space="preserve">The histogram from Figure 10 shows that the average writing vocabulary score for Year 1 students is approximately 22.0. Based on the boxplot, 39 results were considered outliers. The score range is also significant from 0 to 95.  </w:t>
      </w:r>
    </w:p>
    <w:p w14:paraId="1C429A68" w14:textId="77777777" w:rsidR="004847FF" w:rsidRPr="00A7584E" w:rsidRDefault="00000000">
      <w:pPr>
        <w:rPr>
          <w:rFonts w:ascii="Aptos" w:hAnsi="Aptos"/>
          <w:sz w:val="24"/>
          <w:szCs w:val="24"/>
        </w:rPr>
      </w:pPr>
      <w:r w:rsidRPr="00A7584E">
        <w:rPr>
          <w:rFonts w:ascii="Aptos" w:hAnsi="Aptos"/>
          <w:noProof/>
          <w:sz w:val="24"/>
          <w:szCs w:val="24"/>
        </w:rPr>
        <w:lastRenderedPageBreak/>
        <w:drawing>
          <wp:inline distT="114300" distB="114300" distL="114300" distR="114300" wp14:anchorId="05E4E13A" wp14:editId="38A13314">
            <wp:extent cx="5731200" cy="32258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731200" cy="3225800"/>
                    </a:xfrm>
                    <a:prstGeom prst="rect">
                      <a:avLst/>
                    </a:prstGeom>
                    <a:ln/>
                  </pic:spPr>
                </pic:pic>
              </a:graphicData>
            </a:graphic>
          </wp:inline>
        </w:drawing>
      </w:r>
    </w:p>
    <w:p w14:paraId="422A4D04" w14:textId="77777777" w:rsidR="004847FF" w:rsidRPr="00A7584E" w:rsidRDefault="00000000">
      <w:pPr>
        <w:jc w:val="center"/>
        <w:rPr>
          <w:rFonts w:ascii="Aptos" w:hAnsi="Aptos"/>
          <w:sz w:val="24"/>
          <w:szCs w:val="24"/>
        </w:rPr>
      </w:pPr>
      <w:r w:rsidRPr="00A7584E">
        <w:rPr>
          <w:rFonts w:ascii="Aptos" w:hAnsi="Aptos"/>
          <w:sz w:val="24"/>
          <w:szCs w:val="24"/>
        </w:rPr>
        <w:t xml:space="preserve">Figure 10. Histogram and </w:t>
      </w:r>
      <w:proofErr w:type="gramStart"/>
      <w:r w:rsidRPr="00A7584E">
        <w:rPr>
          <w:rFonts w:ascii="Aptos" w:hAnsi="Aptos"/>
          <w:sz w:val="24"/>
          <w:szCs w:val="24"/>
        </w:rPr>
        <w:t>Box-plot</w:t>
      </w:r>
      <w:proofErr w:type="gramEnd"/>
      <w:r w:rsidRPr="00A7584E">
        <w:rPr>
          <w:rFonts w:ascii="Aptos" w:hAnsi="Aptos"/>
          <w:sz w:val="24"/>
          <w:szCs w:val="24"/>
        </w:rPr>
        <w:t xml:space="preserve"> of </w:t>
      </w:r>
      <w:proofErr w:type="spellStart"/>
      <w:r w:rsidRPr="00A7584E">
        <w:rPr>
          <w:rFonts w:ascii="Aptos" w:hAnsi="Aptos"/>
          <w:sz w:val="24"/>
          <w:szCs w:val="24"/>
        </w:rPr>
        <w:t>WritingVocab</w:t>
      </w:r>
      <w:proofErr w:type="spellEnd"/>
      <w:r w:rsidRPr="00A7584E">
        <w:rPr>
          <w:rFonts w:ascii="Aptos" w:hAnsi="Aptos"/>
          <w:sz w:val="24"/>
          <w:szCs w:val="24"/>
        </w:rPr>
        <w:t xml:space="preserve"> for Year 1 student </w:t>
      </w:r>
    </w:p>
    <w:p w14:paraId="6BD965FF" w14:textId="77777777" w:rsidR="004847FF" w:rsidRPr="00A7584E" w:rsidRDefault="004847FF">
      <w:pPr>
        <w:rPr>
          <w:rFonts w:ascii="Aptos" w:hAnsi="Aptos"/>
          <w:sz w:val="24"/>
          <w:szCs w:val="24"/>
        </w:rPr>
      </w:pPr>
    </w:p>
    <w:p w14:paraId="0E2AD5C9" w14:textId="77777777" w:rsidR="004847FF" w:rsidRPr="00A7584E" w:rsidRDefault="00000000">
      <w:pPr>
        <w:rPr>
          <w:rFonts w:ascii="Aptos" w:hAnsi="Aptos"/>
          <w:sz w:val="24"/>
          <w:szCs w:val="24"/>
        </w:rPr>
      </w:pPr>
      <w:proofErr w:type="gramStart"/>
      <w:r w:rsidRPr="00A7584E">
        <w:rPr>
          <w:rFonts w:ascii="Aptos" w:hAnsi="Aptos"/>
          <w:sz w:val="24"/>
          <w:szCs w:val="24"/>
        </w:rPr>
        <w:t>Similar to</w:t>
      </w:r>
      <w:proofErr w:type="gramEnd"/>
      <w:r w:rsidRPr="00A7584E">
        <w:rPr>
          <w:rFonts w:ascii="Aptos" w:hAnsi="Aptos"/>
          <w:sz w:val="24"/>
          <w:szCs w:val="24"/>
        </w:rPr>
        <w:t xml:space="preserve"> other tests, Figure 11 shows a downward trend from 25 in 2016 to 22.8 in 2021.</w:t>
      </w:r>
    </w:p>
    <w:p w14:paraId="1C5833F3" w14:textId="77777777" w:rsidR="004847FF" w:rsidRPr="00A7584E" w:rsidRDefault="004847FF">
      <w:pPr>
        <w:rPr>
          <w:rFonts w:ascii="Aptos" w:hAnsi="Aptos"/>
          <w:sz w:val="24"/>
          <w:szCs w:val="24"/>
        </w:rPr>
      </w:pPr>
    </w:p>
    <w:p w14:paraId="7ECDA007" w14:textId="77777777" w:rsidR="004847FF" w:rsidRPr="00A7584E" w:rsidRDefault="00000000">
      <w:pPr>
        <w:rPr>
          <w:rFonts w:ascii="Aptos" w:hAnsi="Aptos"/>
          <w:sz w:val="24"/>
          <w:szCs w:val="24"/>
        </w:rPr>
      </w:pPr>
      <w:r w:rsidRPr="00A7584E">
        <w:rPr>
          <w:rFonts w:ascii="Aptos" w:hAnsi="Aptos"/>
          <w:noProof/>
          <w:sz w:val="24"/>
          <w:szCs w:val="24"/>
        </w:rPr>
        <w:drawing>
          <wp:inline distT="114300" distB="114300" distL="114300" distR="114300" wp14:anchorId="1B316B46" wp14:editId="51ED0A36">
            <wp:extent cx="5731200" cy="28448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731200" cy="2844800"/>
                    </a:xfrm>
                    <a:prstGeom prst="rect">
                      <a:avLst/>
                    </a:prstGeom>
                    <a:ln/>
                  </pic:spPr>
                </pic:pic>
              </a:graphicData>
            </a:graphic>
          </wp:inline>
        </w:drawing>
      </w:r>
    </w:p>
    <w:p w14:paraId="318139EF" w14:textId="77777777" w:rsidR="004847FF" w:rsidRPr="00A7584E" w:rsidRDefault="004847FF">
      <w:pPr>
        <w:rPr>
          <w:rFonts w:ascii="Aptos" w:hAnsi="Aptos"/>
          <w:sz w:val="24"/>
          <w:szCs w:val="24"/>
        </w:rPr>
      </w:pPr>
    </w:p>
    <w:p w14:paraId="4598565F" w14:textId="77777777" w:rsidR="004847FF" w:rsidRPr="00A7584E" w:rsidRDefault="00000000">
      <w:pPr>
        <w:jc w:val="center"/>
        <w:rPr>
          <w:rFonts w:ascii="Aptos" w:hAnsi="Aptos"/>
          <w:sz w:val="24"/>
          <w:szCs w:val="24"/>
        </w:rPr>
      </w:pPr>
      <w:r w:rsidRPr="00A7584E">
        <w:rPr>
          <w:rFonts w:ascii="Aptos" w:hAnsi="Aptos"/>
          <w:sz w:val="24"/>
          <w:szCs w:val="24"/>
        </w:rPr>
        <w:t xml:space="preserve">Figure 11. Changes in </w:t>
      </w:r>
      <w:proofErr w:type="spellStart"/>
      <w:r w:rsidRPr="00A7584E">
        <w:rPr>
          <w:rFonts w:ascii="Aptos" w:hAnsi="Aptos"/>
          <w:sz w:val="24"/>
          <w:szCs w:val="24"/>
        </w:rPr>
        <w:t>WritingVocab</w:t>
      </w:r>
      <w:proofErr w:type="spellEnd"/>
      <w:r w:rsidRPr="00A7584E">
        <w:rPr>
          <w:rFonts w:ascii="Aptos" w:hAnsi="Aptos"/>
          <w:sz w:val="24"/>
          <w:szCs w:val="24"/>
        </w:rPr>
        <w:t xml:space="preserve"> for Year 1 students from 2016 to 2021</w:t>
      </w:r>
    </w:p>
    <w:p w14:paraId="00365E78" w14:textId="77777777" w:rsidR="004847FF" w:rsidRPr="00A7584E" w:rsidRDefault="004847FF">
      <w:pPr>
        <w:jc w:val="center"/>
        <w:rPr>
          <w:rFonts w:ascii="Aptos" w:hAnsi="Aptos"/>
          <w:sz w:val="24"/>
          <w:szCs w:val="24"/>
        </w:rPr>
      </w:pPr>
    </w:p>
    <w:p w14:paraId="40D2E0E9" w14:textId="77777777" w:rsidR="004847FF" w:rsidRPr="00A7584E" w:rsidRDefault="004847FF">
      <w:pPr>
        <w:rPr>
          <w:rFonts w:ascii="Aptos" w:hAnsi="Aptos"/>
          <w:sz w:val="24"/>
          <w:szCs w:val="24"/>
        </w:rPr>
      </w:pPr>
    </w:p>
    <w:p w14:paraId="750B10C7" w14:textId="77777777" w:rsidR="004847FF" w:rsidRPr="00A7584E" w:rsidRDefault="00000000">
      <w:pPr>
        <w:rPr>
          <w:rFonts w:ascii="Aptos" w:hAnsi="Aptos"/>
          <w:sz w:val="24"/>
          <w:szCs w:val="24"/>
        </w:rPr>
      </w:pPr>
      <w:r w:rsidRPr="00A7584E">
        <w:rPr>
          <w:rFonts w:ascii="Aptos" w:hAnsi="Aptos"/>
          <w:sz w:val="24"/>
          <w:szCs w:val="24"/>
        </w:rPr>
        <w:t xml:space="preserve">There is a relationship between WritingVocab-01-SOY and Year3_Writing_At_Risk. Figure 12 shows that two-thirds of students classified as not-at-risk have higher writing </w:t>
      </w:r>
      <w:r w:rsidRPr="00A7584E">
        <w:rPr>
          <w:rFonts w:ascii="Aptos" w:hAnsi="Aptos"/>
          <w:sz w:val="24"/>
          <w:szCs w:val="24"/>
        </w:rPr>
        <w:lastRenderedPageBreak/>
        <w:t xml:space="preserve">vocabulary scores in Year 1 (25.1) than their at-risk peers (15.8). </w:t>
      </w:r>
      <w:r w:rsidRPr="00A7584E">
        <w:rPr>
          <w:rFonts w:ascii="Aptos" w:hAnsi="Aptos"/>
          <w:noProof/>
          <w:sz w:val="24"/>
          <w:szCs w:val="24"/>
        </w:rPr>
        <w:drawing>
          <wp:inline distT="114300" distB="114300" distL="114300" distR="114300" wp14:anchorId="0DAD92C9" wp14:editId="56E4E257">
            <wp:extent cx="5731200" cy="45720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731200" cy="4572000"/>
                    </a:xfrm>
                    <a:prstGeom prst="rect">
                      <a:avLst/>
                    </a:prstGeom>
                    <a:ln/>
                  </pic:spPr>
                </pic:pic>
              </a:graphicData>
            </a:graphic>
          </wp:inline>
        </w:drawing>
      </w:r>
    </w:p>
    <w:p w14:paraId="448F8B1E" w14:textId="77777777" w:rsidR="004847FF" w:rsidRPr="00A7584E" w:rsidRDefault="004847FF">
      <w:pPr>
        <w:rPr>
          <w:rFonts w:ascii="Aptos" w:hAnsi="Aptos"/>
          <w:sz w:val="24"/>
          <w:szCs w:val="24"/>
        </w:rPr>
      </w:pPr>
    </w:p>
    <w:p w14:paraId="51D8DC3B" w14:textId="77777777" w:rsidR="004847FF" w:rsidRPr="00A7584E" w:rsidRDefault="00000000">
      <w:pPr>
        <w:jc w:val="center"/>
        <w:rPr>
          <w:rFonts w:ascii="Aptos" w:hAnsi="Aptos"/>
          <w:sz w:val="24"/>
          <w:szCs w:val="24"/>
        </w:rPr>
      </w:pPr>
      <w:r w:rsidRPr="00A7584E">
        <w:rPr>
          <w:rFonts w:ascii="Aptos" w:hAnsi="Aptos"/>
          <w:sz w:val="24"/>
          <w:szCs w:val="24"/>
        </w:rPr>
        <w:t>Figure 12. Boxplot of students’ writing skills in Year 1 against Year3_Writing_At_Risk</w:t>
      </w:r>
    </w:p>
    <w:p w14:paraId="0785B794" w14:textId="77777777" w:rsidR="004847FF" w:rsidRPr="00A7584E" w:rsidRDefault="004847FF">
      <w:pPr>
        <w:rPr>
          <w:rFonts w:ascii="Aptos" w:hAnsi="Aptos"/>
          <w:sz w:val="24"/>
          <w:szCs w:val="24"/>
        </w:rPr>
      </w:pPr>
    </w:p>
    <w:p w14:paraId="2FE04AB6" w14:textId="77777777" w:rsidR="004847FF" w:rsidRPr="00A7584E" w:rsidRDefault="00000000">
      <w:pPr>
        <w:rPr>
          <w:rFonts w:ascii="Aptos" w:hAnsi="Aptos"/>
          <w:sz w:val="24"/>
          <w:szCs w:val="24"/>
        </w:rPr>
      </w:pPr>
      <w:r w:rsidRPr="00A7584E">
        <w:rPr>
          <w:rFonts w:ascii="Aptos" w:hAnsi="Aptos"/>
          <w:sz w:val="24"/>
          <w:szCs w:val="24"/>
        </w:rPr>
        <w:t>Higher Year 1 writing vocabulary correlates with lower risk in Year 3 writing, confirmed by the negative correlation value of -0.35 (Figure 13).</w:t>
      </w:r>
    </w:p>
    <w:p w14:paraId="4A9EE675" w14:textId="77777777" w:rsidR="004847FF" w:rsidRPr="00A7584E" w:rsidRDefault="004847FF">
      <w:pPr>
        <w:rPr>
          <w:rFonts w:ascii="Aptos" w:hAnsi="Aptos"/>
          <w:sz w:val="24"/>
          <w:szCs w:val="24"/>
        </w:rPr>
      </w:pPr>
    </w:p>
    <w:p w14:paraId="4CFBF523" w14:textId="77777777" w:rsidR="004847FF" w:rsidRPr="00A7584E" w:rsidRDefault="00000000">
      <w:pPr>
        <w:rPr>
          <w:rFonts w:ascii="Aptos" w:hAnsi="Aptos"/>
          <w:sz w:val="24"/>
          <w:szCs w:val="24"/>
        </w:rPr>
      </w:pPr>
      <w:r w:rsidRPr="00A7584E">
        <w:rPr>
          <w:rFonts w:ascii="Aptos" w:hAnsi="Aptos"/>
          <w:noProof/>
          <w:sz w:val="24"/>
          <w:szCs w:val="24"/>
        </w:rPr>
        <w:lastRenderedPageBreak/>
        <w:drawing>
          <wp:inline distT="114300" distB="114300" distL="114300" distR="114300" wp14:anchorId="25CBFBB9" wp14:editId="1D84B310">
            <wp:extent cx="5731200" cy="40132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731200" cy="4013200"/>
                    </a:xfrm>
                    <a:prstGeom prst="rect">
                      <a:avLst/>
                    </a:prstGeom>
                    <a:ln/>
                  </pic:spPr>
                </pic:pic>
              </a:graphicData>
            </a:graphic>
          </wp:inline>
        </w:drawing>
      </w:r>
    </w:p>
    <w:p w14:paraId="78F8295C" w14:textId="77777777" w:rsidR="004847FF" w:rsidRPr="00A7584E" w:rsidRDefault="00000000">
      <w:pPr>
        <w:jc w:val="center"/>
        <w:rPr>
          <w:rFonts w:ascii="Aptos" w:hAnsi="Aptos"/>
          <w:sz w:val="24"/>
          <w:szCs w:val="24"/>
        </w:rPr>
      </w:pPr>
      <w:r w:rsidRPr="00A7584E">
        <w:rPr>
          <w:rFonts w:ascii="Aptos" w:hAnsi="Aptos"/>
          <w:sz w:val="24"/>
          <w:szCs w:val="24"/>
        </w:rPr>
        <w:t>Figure 13. Heatmap of literacy-oriented and numeracy-oriented assessments with Year3_Writing_At_Risk</w:t>
      </w:r>
    </w:p>
    <w:p w14:paraId="6357B2F8" w14:textId="77777777" w:rsidR="004847FF" w:rsidRPr="00A7584E" w:rsidRDefault="004847FF">
      <w:pPr>
        <w:rPr>
          <w:rFonts w:ascii="Aptos" w:hAnsi="Aptos"/>
        </w:rPr>
      </w:pPr>
    </w:p>
    <w:p w14:paraId="3679BA5F" w14:textId="684102D6" w:rsidR="004847FF" w:rsidRPr="00A7584E" w:rsidRDefault="00000000" w:rsidP="00A7584E">
      <w:pPr>
        <w:pStyle w:val="Heading2"/>
        <w:numPr>
          <w:ilvl w:val="0"/>
          <w:numId w:val="9"/>
        </w:numPr>
        <w:rPr>
          <w:rFonts w:ascii="Aptos" w:hAnsi="Aptos"/>
        </w:rPr>
      </w:pPr>
      <w:bookmarkStart w:id="25" w:name="_rpohb9kalw66" w:colFirst="0" w:colLast="0"/>
      <w:bookmarkStart w:id="26" w:name="_Toc178953628"/>
      <w:bookmarkEnd w:id="25"/>
      <w:r w:rsidRPr="00A7584E">
        <w:rPr>
          <w:rFonts w:ascii="Aptos" w:hAnsi="Aptos"/>
        </w:rPr>
        <w:t>Examining the Relationship of Students’ Literacy and Numeracy Skills, and Their Relationships with Year3_Writing_At_Risk</w:t>
      </w:r>
      <w:bookmarkEnd w:id="26"/>
    </w:p>
    <w:p w14:paraId="76EFA606" w14:textId="77777777" w:rsidR="004847FF" w:rsidRPr="00A7584E" w:rsidRDefault="004847FF">
      <w:pPr>
        <w:rPr>
          <w:rFonts w:ascii="Aptos" w:hAnsi="Aptos"/>
          <w:sz w:val="24"/>
          <w:szCs w:val="24"/>
        </w:rPr>
      </w:pPr>
    </w:p>
    <w:p w14:paraId="62C13A60" w14:textId="77777777" w:rsidR="004847FF" w:rsidRPr="00A7584E" w:rsidRDefault="00000000">
      <w:pPr>
        <w:rPr>
          <w:rFonts w:ascii="Aptos" w:hAnsi="Aptos"/>
          <w:sz w:val="24"/>
          <w:szCs w:val="24"/>
        </w:rPr>
      </w:pPr>
      <w:r w:rsidRPr="00A7584E">
        <w:rPr>
          <w:rFonts w:ascii="Aptos" w:hAnsi="Aptos"/>
          <w:sz w:val="24"/>
          <w:szCs w:val="24"/>
        </w:rPr>
        <w:t>Figure 13 shows that students’ literacy and numeracy skills are positively correlated (0.2-0.4), except for the Clay Word Reading test. The highest correlations include Counting-01 with Burt-01-SOY (0.42) and TextLevel-01-SOY (0.42). This suggests that students who perform well in literacy also do well in numeracy.</w:t>
      </w:r>
    </w:p>
    <w:p w14:paraId="29E95B01" w14:textId="77777777" w:rsidR="004847FF" w:rsidRPr="00A7584E" w:rsidRDefault="004847FF">
      <w:pPr>
        <w:rPr>
          <w:rFonts w:ascii="Aptos" w:hAnsi="Aptos"/>
          <w:sz w:val="24"/>
          <w:szCs w:val="24"/>
        </w:rPr>
      </w:pPr>
    </w:p>
    <w:p w14:paraId="7854FEF1" w14:textId="77777777" w:rsidR="004847FF" w:rsidRPr="00A7584E" w:rsidRDefault="00000000">
      <w:pPr>
        <w:rPr>
          <w:rFonts w:ascii="Aptos" w:hAnsi="Aptos"/>
          <w:sz w:val="24"/>
          <w:szCs w:val="24"/>
        </w:rPr>
      </w:pPr>
      <w:r w:rsidRPr="00A7584E">
        <w:rPr>
          <w:rFonts w:ascii="Aptos" w:hAnsi="Aptos"/>
          <w:sz w:val="24"/>
          <w:szCs w:val="24"/>
        </w:rPr>
        <w:t>Figure 13 shows negative correlations between Year3_Writing_At_Risk and most numeracy and literacy assessments, except for the Clay reading test. Higher scores on these tests lower the risk of underperforming in Year 3 writing. Text reading tests have the strongest correlations, ranging from -0.35 to -0.39, while numeracy assessments show weaker correlations, ranging from -0.13 to -0.21.</w:t>
      </w:r>
    </w:p>
    <w:p w14:paraId="6FC54BA0" w14:textId="11E45502" w:rsidR="004847FF" w:rsidRPr="00A7584E" w:rsidRDefault="00000000" w:rsidP="00A7584E">
      <w:pPr>
        <w:pStyle w:val="Heading2"/>
        <w:numPr>
          <w:ilvl w:val="0"/>
          <w:numId w:val="9"/>
        </w:numPr>
        <w:rPr>
          <w:rFonts w:ascii="Aptos" w:hAnsi="Aptos"/>
        </w:rPr>
      </w:pPr>
      <w:bookmarkStart w:id="27" w:name="_yobdzstdkh77" w:colFirst="0" w:colLast="0"/>
      <w:bookmarkStart w:id="28" w:name="_Toc178953629"/>
      <w:bookmarkEnd w:id="27"/>
      <w:r w:rsidRPr="00A7584E">
        <w:rPr>
          <w:rFonts w:ascii="Aptos" w:hAnsi="Aptos"/>
        </w:rPr>
        <w:lastRenderedPageBreak/>
        <w:t xml:space="preserve">Examining Students’ Disability Status and the Relationships </w:t>
      </w:r>
      <w:proofErr w:type="gramStart"/>
      <w:r w:rsidRPr="00A7584E">
        <w:rPr>
          <w:rFonts w:ascii="Aptos" w:hAnsi="Aptos"/>
        </w:rPr>
        <w:t>with  Year</w:t>
      </w:r>
      <w:proofErr w:type="gramEnd"/>
      <w:r w:rsidRPr="00A7584E">
        <w:rPr>
          <w:rFonts w:ascii="Aptos" w:hAnsi="Aptos"/>
        </w:rPr>
        <w:t>3_Writing_At_Risk</w:t>
      </w:r>
      <w:bookmarkEnd w:id="28"/>
    </w:p>
    <w:p w14:paraId="7EF31E80" w14:textId="77777777" w:rsidR="004847FF" w:rsidRPr="00A7584E" w:rsidRDefault="004847FF">
      <w:pPr>
        <w:rPr>
          <w:rFonts w:ascii="Aptos" w:hAnsi="Aptos"/>
        </w:rPr>
      </w:pPr>
    </w:p>
    <w:p w14:paraId="4FE60B8F" w14:textId="77777777" w:rsidR="004847FF" w:rsidRPr="00A7584E" w:rsidRDefault="00000000">
      <w:pPr>
        <w:rPr>
          <w:rFonts w:ascii="Aptos" w:hAnsi="Aptos"/>
          <w:sz w:val="24"/>
          <w:szCs w:val="24"/>
        </w:rPr>
      </w:pPr>
      <w:r w:rsidRPr="00A7584E">
        <w:rPr>
          <w:rFonts w:ascii="Aptos" w:hAnsi="Aptos"/>
          <w:sz w:val="24"/>
          <w:szCs w:val="24"/>
        </w:rPr>
        <w:t>Figure 14 illustrates that 69% of students are not disabled, while 31% have some form of disability. Among those with disabilities, the bar chart in Figure 14 reveals that the majority are cognitively disabled, representing 75.8% of disabled students (469 students). In contrast, only 1.6% of disabled students (10 students) have a sensory disability.</w:t>
      </w:r>
    </w:p>
    <w:p w14:paraId="47565EEA" w14:textId="77777777" w:rsidR="004847FF" w:rsidRPr="00A7584E" w:rsidRDefault="00000000">
      <w:pPr>
        <w:rPr>
          <w:rFonts w:ascii="Aptos" w:hAnsi="Aptos"/>
          <w:sz w:val="24"/>
          <w:szCs w:val="24"/>
        </w:rPr>
      </w:pPr>
      <w:r w:rsidRPr="00A7584E">
        <w:rPr>
          <w:rFonts w:ascii="Aptos" w:hAnsi="Aptos"/>
          <w:noProof/>
          <w:sz w:val="24"/>
          <w:szCs w:val="24"/>
        </w:rPr>
        <w:drawing>
          <wp:inline distT="114300" distB="114300" distL="114300" distR="114300" wp14:anchorId="06D631E6" wp14:editId="62450A29">
            <wp:extent cx="5731200" cy="322580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731200" cy="3225800"/>
                    </a:xfrm>
                    <a:prstGeom prst="rect">
                      <a:avLst/>
                    </a:prstGeom>
                    <a:ln/>
                  </pic:spPr>
                </pic:pic>
              </a:graphicData>
            </a:graphic>
          </wp:inline>
        </w:drawing>
      </w:r>
    </w:p>
    <w:p w14:paraId="57841B69" w14:textId="77777777" w:rsidR="004847FF" w:rsidRPr="00A7584E" w:rsidRDefault="00000000">
      <w:pPr>
        <w:jc w:val="center"/>
        <w:rPr>
          <w:rFonts w:ascii="Aptos" w:hAnsi="Aptos"/>
          <w:sz w:val="24"/>
          <w:szCs w:val="24"/>
        </w:rPr>
      </w:pPr>
      <w:r w:rsidRPr="00A7584E">
        <w:rPr>
          <w:rFonts w:ascii="Aptos" w:hAnsi="Aptos"/>
          <w:sz w:val="24"/>
          <w:szCs w:val="24"/>
        </w:rPr>
        <w:t>Figure 14. Student disability status</w:t>
      </w:r>
    </w:p>
    <w:p w14:paraId="021C7446" w14:textId="77777777" w:rsidR="004847FF" w:rsidRPr="00A7584E" w:rsidRDefault="004847FF">
      <w:pPr>
        <w:rPr>
          <w:rFonts w:ascii="Aptos" w:hAnsi="Aptos"/>
        </w:rPr>
      </w:pPr>
    </w:p>
    <w:p w14:paraId="18A54ED7" w14:textId="77777777" w:rsidR="004847FF" w:rsidRPr="00A7584E" w:rsidRDefault="00000000">
      <w:pPr>
        <w:rPr>
          <w:rFonts w:ascii="Aptos" w:hAnsi="Aptos"/>
          <w:sz w:val="24"/>
          <w:szCs w:val="24"/>
        </w:rPr>
      </w:pPr>
      <w:r w:rsidRPr="00A7584E">
        <w:rPr>
          <w:rFonts w:ascii="Aptos" w:hAnsi="Aptos"/>
          <w:sz w:val="24"/>
          <w:szCs w:val="24"/>
        </w:rPr>
        <w:t xml:space="preserve">Based on Figure 15, only </w:t>
      </w:r>
      <w:proofErr w:type="spellStart"/>
      <w:r w:rsidRPr="00A7584E">
        <w:rPr>
          <w:rFonts w:ascii="Aptos" w:hAnsi="Aptos"/>
          <w:sz w:val="24"/>
          <w:szCs w:val="24"/>
        </w:rPr>
        <w:t>Disability_Cognitive</w:t>
      </w:r>
      <w:proofErr w:type="spellEnd"/>
      <w:r w:rsidRPr="00A7584E">
        <w:rPr>
          <w:rFonts w:ascii="Aptos" w:hAnsi="Aptos"/>
          <w:sz w:val="24"/>
          <w:szCs w:val="24"/>
        </w:rPr>
        <w:t xml:space="preserve"> and </w:t>
      </w:r>
      <w:proofErr w:type="spellStart"/>
      <w:r w:rsidRPr="00A7584E">
        <w:rPr>
          <w:rFonts w:ascii="Aptos" w:hAnsi="Aptos"/>
          <w:sz w:val="24"/>
          <w:szCs w:val="24"/>
        </w:rPr>
        <w:t>Disability_Non</w:t>
      </w:r>
      <w:proofErr w:type="spellEnd"/>
      <w:r w:rsidRPr="00A7584E">
        <w:rPr>
          <w:rFonts w:ascii="Aptos" w:hAnsi="Aptos"/>
          <w:sz w:val="24"/>
          <w:szCs w:val="24"/>
        </w:rPr>
        <w:t xml:space="preserve">-disable correlate with Year3_Writing_At_Risk. </w:t>
      </w:r>
      <w:proofErr w:type="spellStart"/>
      <w:r w:rsidRPr="00A7584E">
        <w:rPr>
          <w:rFonts w:ascii="Aptos" w:hAnsi="Aptos"/>
          <w:sz w:val="24"/>
          <w:szCs w:val="24"/>
        </w:rPr>
        <w:t>Disability_Cognitive</w:t>
      </w:r>
      <w:proofErr w:type="spellEnd"/>
      <w:r w:rsidRPr="00A7584E">
        <w:rPr>
          <w:rFonts w:ascii="Aptos" w:hAnsi="Aptos"/>
          <w:sz w:val="24"/>
          <w:szCs w:val="24"/>
        </w:rPr>
        <w:t xml:space="preserve"> has a weak positive correlation (0.25), indicating cognitively disabled students are at a higher risk in Year 3 writing. </w:t>
      </w:r>
      <w:proofErr w:type="spellStart"/>
      <w:r w:rsidRPr="00A7584E">
        <w:rPr>
          <w:rFonts w:ascii="Aptos" w:hAnsi="Aptos"/>
          <w:sz w:val="24"/>
          <w:szCs w:val="24"/>
        </w:rPr>
        <w:t>Disability_</w:t>
      </w:r>
      <w:proofErr w:type="gramStart"/>
      <w:r w:rsidRPr="00A7584E">
        <w:rPr>
          <w:rFonts w:ascii="Aptos" w:hAnsi="Aptos"/>
          <w:sz w:val="24"/>
          <w:szCs w:val="24"/>
        </w:rPr>
        <w:t>Non</w:t>
      </w:r>
      <w:proofErr w:type="spellEnd"/>
      <w:r w:rsidRPr="00A7584E">
        <w:rPr>
          <w:rFonts w:ascii="Aptos" w:hAnsi="Aptos"/>
          <w:sz w:val="24"/>
          <w:szCs w:val="24"/>
        </w:rPr>
        <w:t>-disable</w:t>
      </w:r>
      <w:proofErr w:type="gramEnd"/>
      <w:r w:rsidRPr="00A7584E">
        <w:rPr>
          <w:rFonts w:ascii="Aptos" w:hAnsi="Aptos"/>
          <w:sz w:val="24"/>
          <w:szCs w:val="24"/>
        </w:rPr>
        <w:t xml:space="preserve"> has a weak negative correlation (-0.24), suggesting a lower risk for non-disabled students. </w:t>
      </w:r>
    </w:p>
    <w:p w14:paraId="18CE446F" w14:textId="77777777" w:rsidR="004847FF" w:rsidRPr="00A7584E" w:rsidRDefault="004847FF">
      <w:pPr>
        <w:rPr>
          <w:rFonts w:ascii="Aptos" w:hAnsi="Aptos"/>
        </w:rPr>
      </w:pPr>
    </w:p>
    <w:p w14:paraId="3C2414E4" w14:textId="77777777" w:rsidR="004847FF" w:rsidRPr="00A7584E" w:rsidRDefault="00000000">
      <w:pPr>
        <w:rPr>
          <w:rFonts w:ascii="Aptos" w:hAnsi="Aptos"/>
        </w:rPr>
      </w:pPr>
      <w:r w:rsidRPr="00A7584E">
        <w:rPr>
          <w:rFonts w:ascii="Aptos" w:hAnsi="Aptos"/>
          <w:noProof/>
        </w:rPr>
        <w:lastRenderedPageBreak/>
        <w:drawing>
          <wp:inline distT="114300" distB="114300" distL="114300" distR="114300" wp14:anchorId="0DA3BD49" wp14:editId="5DA14CB2">
            <wp:extent cx="5731200" cy="40513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731200" cy="4051300"/>
                    </a:xfrm>
                    <a:prstGeom prst="rect">
                      <a:avLst/>
                    </a:prstGeom>
                    <a:ln/>
                  </pic:spPr>
                </pic:pic>
              </a:graphicData>
            </a:graphic>
          </wp:inline>
        </w:drawing>
      </w:r>
    </w:p>
    <w:p w14:paraId="4F423C01" w14:textId="77777777" w:rsidR="004847FF" w:rsidRPr="00A7584E" w:rsidRDefault="00000000">
      <w:pPr>
        <w:rPr>
          <w:rFonts w:ascii="Aptos" w:hAnsi="Aptos"/>
        </w:rPr>
      </w:pPr>
      <w:r w:rsidRPr="00A7584E">
        <w:rPr>
          <w:rFonts w:ascii="Aptos" w:hAnsi="Aptos"/>
        </w:rPr>
        <w:t>Figure 15. Heatmap of student characteristics and background with Year3_Writing_At_Risk</w:t>
      </w:r>
    </w:p>
    <w:p w14:paraId="66CE4CAC" w14:textId="77777777" w:rsidR="004847FF" w:rsidRPr="00A7584E" w:rsidRDefault="004847FF">
      <w:pPr>
        <w:rPr>
          <w:rFonts w:ascii="Aptos" w:hAnsi="Aptos"/>
        </w:rPr>
      </w:pPr>
    </w:p>
    <w:p w14:paraId="136041F2" w14:textId="77777777" w:rsidR="004847FF" w:rsidRPr="00A7584E" w:rsidRDefault="00000000">
      <w:pPr>
        <w:pStyle w:val="Heading1"/>
        <w:rPr>
          <w:rFonts w:ascii="Aptos" w:hAnsi="Aptos"/>
        </w:rPr>
      </w:pPr>
      <w:bookmarkStart w:id="29" w:name="_bt66y8k3yfbr" w:colFirst="0" w:colLast="0"/>
      <w:bookmarkStart w:id="30" w:name="_Toc178953630"/>
      <w:bookmarkEnd w:id="29"/>
      <w:r w:rsidRPr="00A7584E">
        <w:rPr>
          <w:rFonts w:ascii="Aptos" w:hAnsi="Aptos"/>
        </w:rPr>
        <w:t>Proposed Machine Learning Solution</w:t>
      </w:r>
      <w:bookmarkEnd w:id="30"/>
    </w:p>
    <w:p w14:paraId="6ECEA41F" w14:textId="7678C543" w:rsidR="004847FF" w:rsidRPr="00A7584E" w:rsidRDefault="00000000" w:rsidP="00A7584E">
      <w:pPr>
        <w:pStyle w:val="Heading2"/>
        <w:numPr>
          <w:ilvl w:val="0"/>
          <w:numId w:val="10"/>
        </w:numPr>
        <w:rPr>
          <w:rFonts w:ascii="Aptos" w:hAnsi="Aptos"/>
        </w:rPr>
      </w:pPr>
      <w:bookmarkStart w:id="31" w:name="_9u4gcxx8ruk3" w:colFirst="0" w:colLast="0"/>
      <w:bookmarkStart w:id="32" w:name="_Toc178953631"/>
      <w:bookmarkEnd w:id="31"/>
      <w:r w:rsidRPr="00A7584E">
        <w:rPr>
          <w:rFonts w:ascii="Aptos" w:hAnsi="Aptos"/>
        </w:rPr>
        <w:t>Supervised Machine Learning</w:t>
      </w:r>
      <w:bookmarkEnd w:id="32"/>
    </w:p>
    <w:p w14:paraId="087B36D8" w14:textId="019C7482" w:rsidR="004847FF" w:rsidRPr="00A7584E" w:rsidRDefault="00000000">
      <w:pPr>
        <w:rPr>
          <w:rFonts w:ascii="Aptos" w:hAnsi="Aptos"/>
          <w:sz w:val="24"/>
          <w:szCs w:val="24"/>
        </w:rPr>
      </w:pPr>
      <w:r w:rsidRPr="00A7584E">
        <w:rPr>
          <w:rFonts w:ascii="Aptos" w:hAnsi="Aptos"/>
          <w:sz w:val="24"/>
          <w:szCs w:val="24"/>
        </w:rPr>
        <w:t>This report propose</w:t>
      </w:r>
      <w:r w:rsidR="00FB483D" w:rsidRPr="00A7584E">
        <w:rPr>
          <w:rFonts w:ascii="Aptos" w:hAnsi="Aptos"/>
          <w:sz w:val="24"/>
          <w:szCs w:val="24"/>
        </w:rPr>
        <w:t>s using a</w:t>
      </w:r>
      <w:r w:rsidRPr="00A7584E">
        <w:rPr>
          <w:rFonts w:ascii="Aptos" w:hAnsi="Aptos"/>
          <w:sz w:val="24"/>
          <w:szCs w:val="24"/>
        </w:rPr>
        <w:t xml:space="preserve"> Logistic Regression model to classify Year3_Writing_At_Risk. The output is shown in Appendix 1. </w:t>
      </w:r>
      <w:r w:rsidR="00FB483D" w:rsidRPr="00A7584E">
        <w:rPr>
          <w:rFonts w:ascii="Aptos" w:hAnsi="Aptos"/>
          <w:sz w:val="24"/>
          <w:szCs w:val="24"/>
        </w:rPr>
        <w:t xml:space="preserve">Figure 16 shows </w:t>
      </w:r>
      <w:r w:rsidR="00650CD8" w:rsidRPr="00A7584E">
        <w:rPr>
          <w:rFonts w:ascii="Aptos" w:hAnsi="Aptos"/>
          <w:sz w:val="24"/>
          <w:szCs w:val="24"/>
        </w:rPr>
        <w:t xml:space="preserve">the </w:t>
      </w:r>
      <w:r w:rsidR="00FB483D" w:rsidRPr="00A7584E">
        <w:rPr>
          <w:rFonts w:ascii="Aptos" w:hAnsi="Aptos"/>
          <w:sz w:val="24"/>
          <w:szCs w:val="24"/>
        </w:rPr>
        <w:t>p</w:t>
      </w:r>
      <w:r w:rsidRPr="00A7584E">
        <w:rPr>
          <w:rFonts w:ascii="Aptos" w:hAnsi="Aptos"/>
          <w:sz w:val="24"/>
          <w:szCs w:val="24"/>
        </w:rPr>
        <w:t xml:space="preserve">erformance metrics of the post-optimised and validated (k-fold validation, k =10) model. </w:t>
      </w:r>
    </w:p>
    <w:p w14:paraId="4734C48A" w14:textId="77777777" w:rsidR="00FB483D" w:rsidRPr="00A7584E" w:rsidRDefault="00000000" w:rsidP="00FB483D">
      <w:pPr>
        <w:pStyle w:val="ListParagraph"/>
        <w:numPr>
          <w:ilvl w:val="0"/>
          <w:numId w:val="4"/>
        </w:numPr>
        <w:rPr>
          <w:rFonts w:ascii="Aptos" w:hAnsi="Aptos"/>
          <w:sz w:val="24"/>
          <w:szCs w:val="24"/>
        </w:rPr>
      </w:pPr>
      <w:r w:rsidRPr="00A7584E">
        <w:rPr>
          <w:rFonts w:ascii="Aptos" w:hAnsi="Aptos"/>
          <w:sz w:val="24"/>
          <w:szCs w:val="24"/>
        </w:rPr>
        <w:t xml:space="preserve">Accuracy = 0.730 +/- 0.012: The model has moderate predictive power. It correctly classifies performance status for about 73%. </w:t>
      </w:r>
    </w:p>
    <w:p w14:paraId="1CC5F7B5" w14:textId="77777777" w:rsidR="00FB483D" w:rsidRPr="00A7584E" w:rsidRDefault="00000000" w:rsidP="00FB483D">
      <w:pPr>
        <w:pStyle w:val="ListParagraph"/>
        <w:numPr>
          <w:ilvl w:val="0"/>
          <w:numId w:val="4"/>
        </w:numPr>
        <w:rPr>
          <w:rFonts w:ascii="Aptos" w:hAnsi="Aptos"/>
          <w:sz w:val="24"/>
          <w:szCs w:val="24"/>
        </w:rPr>
      </w:pPr>
      <w:r w:rsidRPr="00A7584E">
        <w:rPr>
          <w:rFonts w:ascii="Aptos" w:hAnsi="Aptos"/>
          <w:sz w:val="24"/>
          <w:szCs w:val="24"/>
        </w:rPr>
        <w:t>Precision for “True” = 0.488. Only 49 out of 100 students are predicted by the model to be “at risk.”</w:t>
      </w:r>
    </w:p>
    <w:p w14:paraId="5F674D9D" w14:textId="77777777" w:rsidR="00FB483D" w:rsidRPr="00A7584E" w:rsidRDefault="00000000" w:rsidP="00FB483D">
      <w:pPr>
        <w:pStyle w:val="ListParagraph"/>
        <w:numPr>
          <w:ilvl w:val="0"/>
          <w:numId w:val="4"/>
        </w:numPr>
        <w:rPr>
          <w:rFonts w:ascii="Aptos" w:hAnsi="Aptos"/>
          <w:sz w:val="24"/>
          <w:szCs w:val="24"/>
        </w:rPr>
      </w:pPr>
      <w:r w:rsidRPr="00A7584E">
        <w:rPr>
          <w:rFonts w:ascii="Aptos" w:hAnsi="Aptos"/>
          <w:sz w:val="24"/>
          <w:szCs w:val="24"/>
        </w:rPr>
        <w:t>Recall for “True” = 0.767. The model can correctly identify 76.7% of the students who were actually “at risk.”</w:t>
      </w:r>
    </w:p>
    <w:p w14:paraId="441A6B84" w14:textId="5656509D" w:rsidR="00FB483D" w:rsidRPr="00A7584E" w:rsidRDefault="00000000" w:rsidP="00FB483D">
      <w:pPr>
        <w:pStyle w:val="ListParagraph"/>
        <w:numPr>
          <w:ilvl w:val="0"/>
          <w:numId w:val="4"/>
        </w:numPr>
        <w:rPr>
          <w:rFonts w:ascii="Aptos" w:hAnsi="Aptos"/>
          <w:sz w:val="24"/>
          <w:szCs w:val="24"/>
        </w:rPr>
      </w:pPr>
      <w:r w:rsidRPr="00A7584E">
        <w:rPr>
          <w:rFonts w:ascii="Aptos" w:hAnsi="Aptos"/>
          <w:sz w:val="24"/>
          <w:szCs w:val="24"/>
        </w:rPr>
        <w:t xml:space="preserve">F1 score for “True” = 0.506 +/- 0.028. </w:t>
      </w:r>
      <w:r w:rsidR="00FB483D" w:rsidRPr="00A7584E">
        <w:rPr>
          <w:rFonts w:ascii="Aptos" w:hAnsi="Aptos"/>
          <w:sz w:val="24"/>
          <w:szCs w:val="24"/>
        </w:rPr>
        <w:t>The m</w:t>
      </w:r>
      <w:r w:rsidRPr="00A7584E">
        <w:rPr>
          <w:rFonts w:ascii="Aptos" w:hAnsi="Aptos"/>
          <w:sz w:val="24"/>
          <w:szCs w:val="24"/>
        </w:rPr>
        <w:t>oderately high F1 score means the model has a moderate balance between precision and recall</w:t>
      </w:r>
      <w:r w:rsidR="00FB483D" w:rsidRPr="00A7584E">
        <w:rPr>
          <w:rFonts w:ascii="Aptos" w:hAnsi="Aptos"/>
          <w:sz w:val="24"/>
          <w:szCs w:val="24"/>
        </w:rPr>
        <w:t>.</w:t>
      </w:r>
    </w:p>
    <w:p w14:paraId="158A6673" w14:textId="56382CC5" w:rsidR="004847FF" w:rsidRPr="00A7584E" w:rsidRDefault="00000000" w:rsidP="00FB483D">
      <w:pPr>
        <w:pStyle w:val="ListParagraph"/>
        <w:numPr>
          <w:ilvl w:val="0"/>
          <w:numId w:val="4"/>
        </w:numPr>
        <w:rPr>
          <w:rFonts w:ascii="Aptos" w:hAnsi="Aptos"/>
          <w:sz w:val="24"/>
          <w:szCs w:val="24"/>
        </w:rPr>
      </w:pPr>
      <w:r w:rsidRPr="00A7584E">
        <w:rPr>
          <w:rFonts w:ascii="Aptos" w:hAnsi="Aptos"/>
          <w:sz w:val="24"/>
          <w:szCs w:val="24"/>
        </w:rPr>
        <w:t>AUC = 0.76. The model’s predictive ability in distinguishing between at-risk and not-at-risk students is relatively good.</w:t>
      </w:r>
    </w:p>
    <w:p w14:paraId="79890F75" w14:textId="77777777" w:rsidR="004847FF" w:rsidRPr="00A7584E" w:rsidRDefault="004847FF">
      <w:pPr>
        <w:rPr>
          <w:rFonts w:ascii="Aptos" w:hAnsi="Aptos"/>
          <w:sz w:val="24"/>
          <w:szCs w:val="24"/>
        </w:rPr>
      </w:pPr>
    </w:p>
    <w:p w14:paraId="1A22F8DD" w14:textId="77777777" w:rsidR="004847FF" w:rsidRPr="00A7584E" w:rsidRDefault="00000000">
      <w:pPr>
        <w:rPr>
          <w:rFonts w:ascii="Aptos" w:hAnsi="Aptos"/>
          <w:sz w:val="24"/>
          <w:szCs w:val="24"/>
        </w:rPr>
      </w:pPr>
      <w:r w:rsidRPr="00A7584E">
        <w:rPr>
          <w:rFonts w:ascii="Aptos" w:hAnsi="Aptos"/>
          <w:noProof/>
          <w:sz w:val="24"/>
          <w:szCs w:val="24"/>
        </w:rPr>
        <w:lastRenderedPageBreak/>
        <w:drawing>
          <wp:inline distT="114300" distB="114300" distL="114300" distR="114300" wp14:anchorId="100824D4" wp14:editId="23799C87">
            <wp:extent cx="5734050" cy="237172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t="12979" b="13569"/>
                    <a:stretch>
                      <a:fillRect/>
                    </a:stretch>
                  </pic:blipFill>
                  <pic:spPr>
                    <a:xfrm>
                      <a:off x="0" y="0"/>
                      <a:ext cx="5734050" cy="2371725"/>
                    </a:xfrm>
                    <a:prstGeom prst="rect">
                      <a:avLst/>
                    </a:prstGeom>
                    <a:ln/>
                  </pic:spPr>
                </pic:pic>
              </a:graphicData>
            </a:graphic>
          </wp:inline>
        </w:drawing>
      </w:r>
    </w:p>
    <w:p w14:paraId="4AB1E56A" w14:textId="77777777" w:rsidR="004847FF" w:rsidRPr="00A7584E" w:rsidRDefault="00000000">
      <w:pPr>
        <w:jc w:val="center"/>
        <w:rPr>
          <w:rFonts w:ascii="Aptos" w:hAnsi="Aptos"/>
          <w:sz w:val="24"/>
          <w:szCs w:val="24"/>
        </w:rPr>
      </w:pPr>
      <w:r w:rsidRPr="00A7584E">
        <w:rPr>
          <w:rFonts w:ascii="Aptos" w:hAnsi="Aptos"/>
          <w:sz w:val="24"/>
          <w:szCs w:val="24"/>
        </w:rPr>
        <w:t xml:space="preserve">Figure 16. Confusion matrix and ROC curve </w:t>
      </w:r>
    </w:p>
    <w:p w14:paraId="25BAF704" w14:textId="77777777" w:rsidR="004847FF" w:rsidRPr="00A7584E" w:rsidRDefault="004847FF">
      <w:pPr>
        <w:jc w:val="center"/>
        <w:rPr>
          <w:rFonts w:ascii="Aptos" w:hAnsi="Aptos"/>
          <w:sz w:val="24"/>
          <w:szCs w:val="24"/>
        </w:rPr>
      </w:pPr>
    </w:p>
    <w:p w14:paraId="10A31053" w14:textId="77777777" w:rsidR="004847FF" w:rsidRPr="00A7584E" w:rsidRDefault="004847FF">
      <w:pPr>
        <w:rPr>
          <w:rFonts w:ascii="Aptos" w:hAnsi="Aptos"/>
          <w:sz w:val="24"/>
          <w:szCs w:val="24"/>
        </w:rPr>
      </w:pPr>
    </w:p>
    <w:tbl>
      <w:tblPr>
        <w:tblStyle w:val="a"/>
        <w:tblW w:w="9025" w:type="dxa"/>
        <w:tblBorders>
          <w:top w:val="nil"/>
          <w:left w:val="nil"/>
          <w:bottom w:val="nil"/>
          <w:right w:val="nil"/>
          <w:insideH w:val="nil"/>
          <w:insideV w:val="nil"/>
        </w:tblBorders>
        <w:tblLayout w:type="fixed"/>
        <w:tblLook w:val="0600" w:firstRow="0" w:lastRow="0" w:firstColumn="0" w:lastColumn="0" w:noHBand="1" w:noVBand="1"/>
      </w:tblPr>
      <w:tblGrid>
        <w:gridCol w:w="4497"/>
        <w:gridCol w:w="4528"/>
      </w:tblGrid>
      <w:tr w:rsidR="004847FF" w:rsidRPr="00A7584E" w14:paraId="2A1B69F6" w14:textId="77777777">
        <w:trPr>
          <w:trHeight w:val="300"/>
        </w:trPr>
        <w:tc>
          <w:tcPr>
            <w:tcW w:w="449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AB5F8A6" w14:textId="77777777" w:rsidR="004847FF" w:rsidRPr="00A7584E" w:rsidRDefault="00000000">
            <w:pPr>
              <w:rPr>
                <w:rFonts w:ascii="Aptos" w:hAnsi="Aptos"/>
                <w:sz w:val="24"/>
                <w:szCs w:val="24"/>
              </w:rPr>
            </w:pPr>
            <w:r w:rsidRPr="00A7584E">
              <w:rPr>
                <w:rFonts w:ascii="Aptos" w:hAnsi="Aptos"/>
                <w:sz w:val="24"/>
                <w:szCs w:val="24"/>
              </w:rPr>
              <w:t>Pros</w:t>
            </w:r>
          </w:p>
        </w:tc>
        <w:tc>
          <w:tcPr>
            <w:tcW w:w="4527"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210D080" w14:textId="77777777" w:rsidR="004847FF" w:rsidRPr="00A7584E" w:rsidRDefault="00000000">
            <w:pPr>
              <w:rPr>
                <w:rFonts w:ascii="Aptos" w:hAnsi="Aptos"/>
                <w:sz w:val="24"/>
                <w:szCs w:val="24"/>
              </w:rPr>
            </w:pPr>
            <w:r w:rsidRPr="00A7584E">
              <w:rPr>
                <w:rFonts w:ascii="Aptos" w:hAnsi="Aptos"/>
                <w:sz w:val="24"/>
                <w:szCs w:val="24"/>
              </w:rPr>
              <w:t>Cons</w:t>
            </w:r>
          </w:p>
        </w:tc>
      </w:tr>
      <w:tr w:rsidR="004847FF" w:rsidRPr="00A7584E" w14:paraId="61EA3FC9" w14:textId="77777777">
        <w:trPr>
          <w:trHeight w:val="570"/>
        </w:trPr>
        <w:tc>
          <w:tcPr>
            <w:tcW w:w="449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8BCC354" w14:textId="77777777" w:rsidR="004847FF" w:rsidRPr="00A7584E" w:rsidRDefault="00000000">
            <w:pPr>
              <w:rPr>
                <w:rFonts w:ascii="Aptos" w:hAnsi="Aptos"/>
                <w:sz w:val="24"/>
                <w:szCs w:val="24"/>
              </w:rPr>
            </w:pPr>
            <w:r w:rsidRPr="00A7584E">
              <w:rPr>
                <w:rFonts w:ascii="Aptos" w:hAnsi="Aptos"/>
                <w:sz w:val="24"/>
                <w:szCs w:val="24"/>
              </w:rPr>
              <w:t>Quick training time (less than 1 second for the current dataset) and easy to interpret (thanks to the equation output - Appendix 1)</w:t>
            </w:r>
          </w:p>
        </w:tc>
        <w:tc>
          <w:tcPr>
            <w:tcW w:w="4527" w:type="dxa"/>
            <w:tcBorders>
              <w:top w:val="nil"/>
              <w:left w:val="nil"/>
              <w:bottom w:val="single" w:sz="6" w:space="0" w:color="000000"/>
              <w:right w:val="single" w:sz="6" w:space="0" w:color="000000"/>
            </w:tcBorders>
            <w:tcMar>
              <w:top w:w="0" w:type="dxa"/>
              <w:left w:w="100" w:type="dxa"/>
              <w:bottom w:w="0" w:type="dxa"/>
              <w:right w:w="100" w:type="dxa"/>
            </w:tcMar>
          </w:tcPr>
          <w:p w14:paraId="7C9E59DC" w14:textId="77777777" w:rsidR="004847FF" w:rsidRPr="00A7584E" w:rsidRDefault="00000000">
            <w:pPr>
              <w:rPr>
                <w:rFonts w:ascii="Aptos" w:hAnsi="Aptos"/>
                <w:sz w:val="24"/>
                <w:szCs w:val="24"/>
              </w:rPr>
            </w:pPr>
            <w:r w:rsidRPr="00A7584E">
              <w:rPr>
                <w:rFonts w:ascii="Aptos" w:hAnsi="Aptos"/>
                <w:sz w:val="24"/>
                <w:szCs w:val="24"/>
              </w:rPr>
              <w:t>Low precision rate</w:t>
            </w:r>
          </w:p>
        </w:tc>
      </w:tr>
      <w:tr w:rsidR="004847FF" w:rsidRPr="00A7584E" w14:paraId="00986307" w14:textId="77777777">
        <w:trPr>
          <w:trHeight w:val="1125"/>
        </w:trPr>
        <w:tc>
          <w:tcPr>
            <w:tcW w:w="449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29DED64" w14:textId="77777777" w:rsidR="004847FF" w:rsidRPr="00A7584E" w:rsidRDefault="00000000">
            <w:pPr>
              <w:rPr>
                <w:rFonts w:ascii="Aptos" w:hAnsi="Aptos"/>
                <w:sz w:val="24"/>
                <w:szCs w:val="24"/>
              </w:rPr>
            </w:pPr>
            <w:r w:rsidRPr="00A7584E">
              <w:rPr>
                <w:rFonts w:ascii="Aptos" w:hAnsi="Aptos"/>
                <w:sz w:val="24"/>
                <w:szCs w:val="24"/>
              </w:rPr>
              <w:t>Relatively high recall rate</w:t>
            </w:r>
          </w:p>
        </w:tc>
        <w:tc>
          <w:tcPr>
            <w:tcW w:w="4527" w:type="dxa"/>
            <w:tcBorders>
              <w:top w:val="nil"/>
              <w:left w:val="nil"/>
              <w:bottom w:val="single" w:sz="6" w:space="0" w:color="000000"/>
              <w:right w:val="single" w:sz="6" w:space="0" w:color="000000"/>
            </w:tcBorders>
            <w:tcMar>
              <w:top w:w="0" w:type="dxa"/>
              <w:left w:w="100" w:type="dxa"/>
              <w:bottom w:w="0" w:type="dxa"/>
              <w:right w:w="100" w:type="dxa"/>
            </w:tcMar>
          </w:tcPr>
          <w:p w14:paraId="2FA8FA55" w14:textId="77777777" w:rsidR="004847FF" w:rsidRPr="00A7584E" w:rsidRDefault="00000000">
            <w:pPr>
              <w:rPr>
                <w:rFonts w:ascii="Aptos" w:hAnsi="Aptos"/>
                <w:sz w:val="24"/>
                <w:szCs w:val="24"/>
              </w:rPr>
            </w:pPr>
            <w:r w:rsidRPr="00A7584E">
              <w:rPr>
                <w:rFonts w:ascii="Aptos" w:hAnsi="Aptos"/>
                <w:sz w:val="24"/>
                <w:szCs w:val="24"/>
              </w:rPr>
              <w:t>Dataset is small, model results might not be a good representative if applied on large set of Australian students. Overfitting is potential as dataset is small</w:t>
            </w:r>
          </w:p>
        </w:tc>
      </w:tr>
      <w:tr w:rsidR="004847FF" w:rsidRPr="00A7584E" w14:paraId="5FF7433F" w14:textId="77777777">
        <w:trPr>
          <w:trHeight w:val="345"/>
        </w:trPr>
        <w:tc>
          <w:tcPr>
            <w:tcW w:w="449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11BB657" w14:textId="77777777" w:rsidR="004847FF" w:rsidRPr="00A7584E" w:rsidRDefault="00000000">
            <w:pPr>
              <w:rPr>
                <w:rFonts w:ascii="Aptos" w:hAnsi="Aptos"/>
                <w:sz w:val="24"/>
                <w:szCs w:val="24"/>
              </w:rPr>
            </w:pPr>
            <w:proofErr w:type="spellStart"/>
            <w:r w:rsidRPr="00A7584E">
              <w:rPr>
                <w:rFonts w:ascii="Aptos" w:hAnsi="Aptos"/>
                <w:sz w:val="24"/>
                <w:szCs w:val="24"/>
              </w:rPr>
              <w:t>Relativey</w:t>
            </w:r>
            <w:proofErr w:type="spellEnd"/>
            <w:r w:rsidRPr="00A7584E">
              <w:rPr>
                <w:rFonts w:ascii="Aptos" w:hAnsi="Aptos"/>
                <w:sz w:val="24"/>
                <w:szCs w:val="24"/>
              </w:rPr>
              <w:t xml:space="preserve"> high accuracy rate</w:t>
            </w:r>
          </w:p>
        </w:tc>
        <w:tc>
          <w:tcPr>
            <w:tcW w:w="4527" w:type="dxa"/>
            <w:tcBorders>
              <w:top w:val="nil"/>
              <w:left w:val="nil"/>
              <w:bottom w:val="single" w:sz="6" w:space="0" w:color="000000"/>
              <w:right w:val="single" w:sz="6" w:space="0" w:color="000000"/>
            </w:tcBorders>
            <w:tcMar>
              <w:top w:w="0" w:type="dxa"/>
              <w:left w:w="100" w:type="dxa"/>
              <w:bottom w:w="0" w:type="dxa"/>
              <w:right w:w="100" w:type="dxa"/>
            </w:tcMar>
          </w:tcPr>
          <w:p w14:paraId="4F2F2DA7" w14:textId="77777777" w:rsidR="004847FF" w:rsidRPr="00A7584E" w:rsidRDefault="00000000">
            <w:pPr>
              <w:rPr>
                <w:rFonts w:ascii="Aptos" w:hAnsi="Aptos"/>
                <w:sz w:val="24"/>
                <w:szCs w:val="24"/>
              </w:rPr>
            </w:pPr>
            <w:r w:rsidRPr="00A7584E">
              <w:rPr>
                <w:rFonts w:ascii="Aptos" w:hAnsi="Aptos"/>
                <w:sz w:val="24"/>
                <w:szCs w:val="24"/>
              </w:rPr>
              <w:t>Model is sensitive with outliers</w:t>
            </w:r>
          </w:p>
        </w:tc>
      </w:tr>
    </w:tbl>
    <w:p w14:paraId="2BDBB116" w14:textId="77777777" w:rsidR="004847FF" w:rsidRPr="00A7584E" w:rsidRDefault="00000000" w:rsidP="00FB483D">
      <w:pPr>
        <w:jc w:val="center"/>
        <w:rPr>
          <w:rFonts w:ascii="Aptos" w:hAnsi="Aptos"/>
          <w:sz w:val="24"/>
          <w:szCs w:val="24"/>
        </w:rPr>
      </w:pPr>
      <w:r w:rsidRPr="00A7584E">
        <w:rPr>
          <w:rFonts w:ascii="Aptos" w:hAnsi="Aptos"/>
          <w:sz w:val="24"/>
          <w:szCs w:val="24"/>
        </w:rPr>
        <w:t>Table 1. Pros and cons of the Logistic Regression model</w:t>
      </w:r>
    </w:p>
    <w:p w14:paraId="262573BB" w14:textId="77777777" w:rsidR="004847FF" w:rsidRPr="00A7584E" w:rsidRDefault="004847FF" w:rsidP="00FB483D">
      <w:pPr>
        <w:jc w:val="center"/>
        <w:rPr>
          <w:rFonts w:ascii="Aptos" w:hAnsi="Aptos"/>
        </w:rPr>
      </w:pPr>
    </w:p>
    <w:p w14:paraId="05D5A581" w14:textId="41A10967" w:rsidR="004847FF" w:rsidRPr="00A7584E" w:rsidRDefault="00000000" w:rsidP="00A7584E">
      <w:pPr>
        <w:pStyle w:val="Heading2"/>
        <w:numPr>
          <w:ilvl w:val="0"/>
          <w:numId w:val="10"/>
        </w:numPr>
        <w:rPr>
          <w:rFonts w:ascii="Aptos" w:hAnsi="Aptos"/>
        </w:rPr>
      </w:pPr>
      <w:bookmarkStart w:id="33" w:name="_ufjduc61ghr6" w:colFirst="0" w:colLast="0"/>
      <w:bookmarkStart w:id="34" w:name="_Toc178953632"/>
      <w:bookmarkEnd w:id="33"/>
      <w:r w:rsidRPr="00A7584E">
        <w:rPr>
          <w:rFonts w:ascii="Aptos" w:hAnsi="Aptos"/>
        </w:rPr>
        <w:t>Unsupervised Machine Learning</w:t>
      </w:r>
      <w:bookmarkEnd w:id="34"/>
    </w:p>
    <w:p w14:paraId="4C47D7C8" w14:textId="18A6B123" w:rsidR="00FB483D" w:rsidRPr="00A7584E" w:rsidRDefault="00000000">
      <w:pPr>
        <w:rPr>
          <w:rFonts w:ascii="Aptos" w:hAnsi="Aptos"/>
          <w:sz w:val="24"/>
          <w:szCs w:val="24"/>
        </w:rPr>
      </w:pPr>
      <w:r w:rsidRPr="00A7584E">
        <w:rPr>
          <w:rFonts w:ascii="Aptos" w:hAnsi="Aptos"/>
          <w:sz w:val="24"/>
          <w:szCs w:val="24"/>
        </w:rPr>
        <w:t xml:space="preserve">The proposed </w:t>
      </w:r>
      <w:r w:rsidR="00FB483D" w:rsidRPr="00A7584E">
        <w:rPr>
          <w:rFonts w:ascii="Aptos" w:hAnsi="Aptos"/>
          <w:sz w:val="24"/>
          <w:szCs w:val="24"/>
        </w:rPr>
        <w:t xml:space="preserve">clustering model is k-means with k = 2 (2 clusters), as shown in Figure 2. </w:t>
      </w:r>
      <w:proofErr w:type="spellStart"/>
      <w:r w:rsidR="00FB483D" w:rsidRPr="00A7584E">
        <w:rPr>
          <w:rFonts w:ascii="Aptos" w:hAnsi="Aptos"/>
          <w:sz w:val="24"/>
          <w:szCs w:val="24"/>
        </w:rPr>
        <w:t>Perfomance</w:t>
      </w:r>
      <w:proofErr w:type="spellEnd"/>
      <w:r w:rsidR="00FB483D" w:rsidRPr="00A7584E">
        <w:rPr>
          <w:rFonts w:ascii="Aptos" w:hAnsi="Aptos"/>
          <w:sz w:val="24"/>
          <w:szCs w:val="24"/>
        </w:rPr>
        <w:t xml:space="preserve"> metrics for this model. </w:t>
      </w:r>
    </w:p>
    <w:p w14:paraId="41080B4A" w14:textId="77777777" w:rsidR="00FB483D" w:rsidRPr="00A7584E" w:rsidRDefault="00FB483D" w:rsidP="00FB483D">
      <w:pPr>
        <w:pStyle w:val="ListParagraph"/>
        <w:numPr>
          <w:ilvl w:val="0"/>
          <w:numId w:val="5"/>
        </w:numPr>
        <w:spacing w:after="160" w:line="360" w:lineRule="auto"/>
        <w:rPr>
          <w:rFonts w:ascii="Aptos" w:hAnsi="Aptos"/>
          <w:sz w:val="24"/>
          <w:szCs w:val="24"/>
          <w:lang w:val="en-US"/>
        </w:rPr>
      </w:pPr>
      <w:r w:rsidRPr="00A7584E">
        <w:rPr>
          <w:rFonts w:ascii="Aptos" w:hAnsi="Aptos"/>
          <w:sz w:val="24"/>
          <w:szCs w:val="24"/>
          <w:lang w:val="en-US"/>
        </w:rPr>
        <w:t>WCSS score = 319.97</w:t>
      </w:r>
    </w:p>
    <w:p w14:paraId="6CA5EE98" w14:textId="77777777" w:rsidR="00FB483D" w:rsidRPr="00A7584E" w:rsidRDefault="00FB483D" w:rsidP="00FB483D">
      <w:pPr>
        <w:pStyle w:val="ListParagraph"/>
        <w:numPr>
          <w:ilvl w:val="0"/>
          <w:numId w:val="5"/>
        </w:numPr>
        <w:spacing w:after="160" w:line="360" w:lineRule="auto"/>
        <w:rPr>
          <w:rFonts w:ascii="Aptos" w:hAnsi="Aptos"/>
          <w:sz w:val="24"/>
          <w:szCs w:val="24"/>
          <w:lang w:val="en-US"/>
        </w:rPr>
      </w:pPr>
      <w:r w:rsidRPr="00A7584E">
        <w:rPr>
          <w:rFonts w:ascii="Aptos" w:hAnsi="Aptos"/>
          <w:sz w:val="24"/>
          <w:szCs w:val="24"/>
          <w:lang w:val="en-US"/>
        </w:rPr>
        <w:t>Davies Bouldin index = 0.608</w:t>
      </w:r>
    </w:p>
    <w:p w14:paraId="00BE42CD" w14:textId="74F5C46D" w:rsidR="00FB483D" w:rsidRPr="00A7584E" w:rsidRDefault="00FB483D" w:rsidP="00FB483D">
      <w:pPr>
        <w:pStyle w:val="ListParagraph"/>
        <w:numPr>
          <w:ilvl w:val="0"/>
          <w:numId w:val="5"/>
        </w:numPr>
        <w:spacing w:after="160" w:line="360" w:lineRule="auto"/>
        <w:rPr>
          <w:rFonts w:ascii="Aptos" w:hAnsi="Aptos"/>
          <w:sz w:val="24"/>
          <w:szCs w:val="24"/>
          <w:lang w:val="en-US"/>
        </w:rPr>
      </w:pPr>
      <w:r w:rsidRPr="00A7584E">
        <w:rPr>
          <w:rFonts w:ascii="Aptos" w:hAnsi="Aptos"/>
          <w:sz w:val="24"/>
          <w:szCs w:val="24"/>
          <w:lang w:val="en-US"/>
        </w:rPr>
        <w:t>Silhouette score: 0.652</w:t>
      </w:r>
    </w:p>
    <w:p w14:paraId="08623740" w14:textId="77777777" w:rsidR="00FB483D" w:rsidRPr="00A7584E" w:rsidRDefault="00FB483D" w:rsidP="00FB483D">
      <w:pPr>
        <w:spacing w:after="160" w:line="360" w:lineRule="auto"/>
        <w:ind w:left="360"/>
        <w:rPr>
          <w:rFonts w:ascii="Aptos" w:hAnsi="Aptos"/>
          <w:sz w:val="24"/>
          <w:szCs w:val="24"/>
          <w:lang w:val="en-US"/>
        </w:rPr>
      </w:pPr>
    </w:p>
    <w:p w14:paraId="689C8C17" w14:textId="08C5BC0E" w:rsidR="00FB483D" w:rsidRPr="00A7584E" w:rsidRDefault="00FB483D" w:rsidP="00FB483D">
      <w:pPr>
        <w:spacing w:after="160" w:line="360" w:lineRule="auto"/>
        <w:ind w:left="360"/>
        <w:rPr>
          <w:rFonts w:ascii="Aptos" w:hAnsi="Aptos"/>
          <w:sz w:val="24"/>
          <w:szCs w:val="24"/>
          <w:lang w:val="en-US"/>
        </w:rPr>
      </w:pPr>
      <w:r w:rsidRPr="00A7584E">
        <w:rPr>
          <w:rFonts w:ascii="Aptos" w:hAnsi="Aptos"/>
          <w:noProof/>
          <w:sz w:val="24"/>
          <w:szCs w:val="24"/>
        </w:rPr>
        <w:lastRenderedPageBreak/>
        <w:drawing>
          <wp:inline distT="0" distB="0" distL="0" distR="0" wp14:anchorId="24FEEC0E" wp14:editId="44471176">
            <wp:extent cx="5733415" cy="4216369"/>
            <wp:effectExtent l="0" t="0" r="0" b="635"/>
            <wp:docPr id="1976409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098" name="Picture 3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33415" cy="4216369"/>
                    </a:xfrm>
                    <a:prstGeom prst="rect">
                      <a:avLst/>
                    </a:prstGeom>
                    <a:noFill/>
                    <a:ln>
                      <a:noFill/>
                    </a:ln>
                  </pic:spPr>
                </pic:pic>
              </a:graphicData>
            </a:graphic>
          </wp:inline>
        </w:drawing>
      </w:r>
      <w:bookmarkStart w:id="35" w:name="_rjk9otiu1f50" w:colFirst="0" w:colLast="0"/>
      <w:bookmarkEnd w:id="35"/>
    </w:p>
    <w:p w14:paraId="533A9B70" w14:textId="5591273C" w:rsidR="00FB483D" w:rsidRPr="00A7584E" w:rsidRDefault="00FB483D" w:rsidP="00FB483D">
      <w:pPr>
        <w:spacing w:after="160" w:line="360" w:lineRule="auto"/>
        <w:ind w:left="360"/>
        <w:rPr>
          <w:rFonts w:ascii="Aptos" w:hAnsi="Aptos"/>
          <w:sz w:val="24"/>
          <w:szCs w:val="24"/>
          <w:lang w:val="en-US"/>
        </w:rPr>
      </w:pPr>
      <w:r w:rsidRPr="00A7584E">
        <w:rPr>
          <w:rFonts w:ascii="Aptos" w:hAnsi="Aptos"/>
          <w:sz w:val="24"/>
          <w:szCs w:val="24"/>
          <w:lang w:val="en-US"/>
        </w:rPr>
        <w:t>Figure 17. Student Clusters with k = 2</w:t>
      </w:r>
    </w:p>
    <w:p w14:paraId="247B7976" w14:textId="598DFDDF" w:rsidR="00FB483D" w:rsidRPr="00A7584E" w:rsidRDefault="00FB483D" w:rsidP="00FB483D">
      <w:pPr>
        <w:spacing w:after="160" w:line="360" w:lineRule="auto"/>
        <w:rPr>
          <w:rFonts w:ascii="Aptos" w:hAnsi="Aptos"/>
          <w:sz w:val="24"/>
          <w:szCs w:val="24"/>
          <w:lang w:val="en-US"/>
        </w:rPr>
      </w:pPr>
      <w:r w:rsidRPr="00A7584E">
        <w:rPr>
          <w:rFonts w:ascii="Aptos" w:hAnsi="Aptos"/>
          <w:sz w:val="24"/>
          <w:szCs w:val="24"/>
          <w:lang w:val="en-US"/>
        </w:rPr>
        <w:t xml:space="preserve">Post-analysis from Figure 18 shows that cluster 0 accounts for 69% and cluster 1 for 31% of the data. </w:t>
      </w:r>
    </w:p>
    <w:p w14:paraId="5DCD9A5D" w14:textId="33A7DB2C" w:rsidR="00FB483D" w:rsidRPr="00A7584E" w:rsidRDefault="00FB483D" w:rsidP="00FB483D">
      <w:pPr>
        <w:spacing w:after="160" w:line="360" w:lineRule="auto"/>
        <w:rPr>
          <w:rFonts w:ascii="Aptos" w:hAnsi="Aptos"/>
          <w:sz w:val="24"/>
          <w:szCs w:val="24"/>
          <w:lang w:val="en-US"/>
        </w:rPr>
      </w:pPr>
      <w:r w:rsidRPr="00A7584E">
        <w:rPr>
          <w:rFonts w:ascii="Aptos" w:hAnsi="Aptos"/>
          <w:noProof/>
          <w:sz w:val="24"/>
          <w:szCs w:val="24"/>
        </w:rPr>
        <w:drawing>
          <wp:inline distT="0" distB="0" distL="0" distR="0" wp14:anchorId="498FE45A" wp14:editId="3C7B1562">
            <wp:extent cx="3114918" cy="3291537"/>
            <wp:effectExtent l="0" t="0" r="0" b="0"/>
            <wp:docPr id="500993171" name="Picture 43"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93171" name="Picture 43" descr="A blue and orange pi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114918" cy="3291537"/>
                    </a:xfrm>
                    <a:prstGeom prst="rect">
                      <a:avLst/>
                    </a:prstGeom>
                    <a:noFill/>
                    <a:ln>
                      <a:noFill/>
                    </a:ln>
                  </pic:spPr>
                </pic:pic>
              </a:graphicData>
            </a:graphic>
          </wp:inline>
        </w:drawing>
      </w:r>
    </w:p>
    <w:p w14:paraId="41196D34" w14:textId="61F8EAFB" w:rsidR="00FB483D" w:rsidRPr="00A7584E" w:rsidRDefault="00FB483D" w:rsidP="00FB483D">
      <w:pPr>
        <w:spacing w:after="160" w:line="360" w:lineRule="auto"/>
        <w:rPr>
          <w:rFonts w:ascii="Aptos" w:hAnsi="Aptos"/>
          <w:sz w:val="24"/>
          <w:szCs w:val="24"/>
          <w:lang w:val="en-US"/>
        </w:rPr>
      </w:pPr>
      <w:r w:rsidRPr="00A7584E">
        <w:rPr>
          <w:rFonts w:ascii="Aptos" w:hAnsi="Aptos"/>
          <w:sz w:val="24"/>
          <w:szCs w:val="24"/>
          <w:lang w:val="en-US"/>
        </w:rPr>
        <w:lastRenderedPageBreak/>
        <w:t>Figure 18. Distribution of clusters</w:t>
      </w:r>
    </w:p>
    <w:p w14:paraId="5BE724ED" w14:textId="4B92CB82" w:rsidR="00815CAF" w:rsidRPr="00A7584E" w:rsidRDefault="00815CAF" w:rsidP="00815CAF">
      <w:pPr>
        <w:spacing w:after="160" w:line="360" w:lineRule="auto"/>
        <w:rPr>
          <w:rFonts w:ascii="Aptos" w:hAnsi="Aptos"/>
          <w:sz w:val="24"/>
          <w:szCs w:val="24"/>
          <w:lang w:val="en-US"/>
        </w:rPr>
      </w:pPr>
      <w:r w:rsidRPr="00A7584E">
        <w:rPr>
          <w:rFonts w:ascii="Aptos" w:hAnsi="Aptos"/>
          <w:sz w:val="24"/>
          <w:szCs w:val="24"/>
          <w:lang w:val="en-US"/>
        </w:rPr>
        <w:t>Issues with the current clustering model</w:t>
      </w:r>
    </w:p>
    <w:p w14:paraId="794A0212" w14:textId="2E9ED23F" w:rsidR="00815CAF" w:rsidRPr="00A7584E" w:rsidRDefault="00815CAF" w:rsidP="00815CAF">
      <w:pPr>
        <w:pStyle w:val="ListParagraph"/>
        <w:numPr>
          <w:ilvl w:val="0"/>
          <w:numId w:val="5"/>
        </w:numPr>
        <w:spacing w:after="160" w:line="360" w:lineRule="auto"/>
        <w:rPr>
          <w:rFonts w:ascii="Aptos" w:hAnsi="Aptos"/>
          <w:sz w:val="24"/>
          <w:szCs w:val="24"/>
          <w:lang w:val="en-US"/>
        </w:rPr>
      </w:pPr>
      <w:r w:rsidRPr="00A7584E">
        <w:rPr>
          <w:rFonts w:ascii="Aptos" w:hAnsi="Aptos"/>
          <w:sz w:val="24"/>
          <w:szCs w:val="24"/>
          <w:lang w:val="en-US"/>
        </w:rPr>
        <w:t>Both clusters are quite similar (Figure 19)</w:t>
      </w:r>
    </w:p>
    <w:p w14:paraId="50BB7BF5" w14:textId="5040ECCE" w:rsidR="00815CAF" w:rsidRPr="00A7584E" w:rsidRDefault="00815CAF" w:rsidP="00815CAF">
      <w:pPr>
        <w:spacing w:after="160" w:line="360" w:lineRule="auto"/>
        <w:rPr>
          <w:rFonts w:ascii="Aptos" w:hAnsi="Aptos"/>
          <w:sz w:val="24"/>
          <w:szCs w:val="24"/>
          <w:lang w:val="en-US"/>
        </w:rPr>
      </w:pPr>
      <w:r w:rsidRPr="00A7584E">
        <w:rPr>
          <w:rFonts w:ascii="Aptos" w:hAnsi="Aptos"/>
          <w:noProof/>
          <w:sz w:val="24"/>
          <w:szCs w:val="24"/>
        </w:rPr>
        <w:drawing>
          <wp:inline distT="0" distB="0" distL="0" distR="0" wp14:anchorId="65C98E4C" wp14:editId="0064F64B">
            <wp:extent cx="4036060" cy="4036060"/>
            <wp:effectExtent l="0" t="0" r="2540" b="2540"/>
            <wp:docPr id="974118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6060" cy="4036060"/>
                    </a:xfrm>
                    <a:prstGeom prst="rect">
                      <a:avLst/>
                    </a:prstGeom>
                    <a:noFill/>
                    <a:ln>
                      <a:noFill/>
                    </a:ln>
                  </pic:spPr>
                </pic:pic>
              </a:graphicData>
            </a:graphic>
          </wp:inline>
        </w:drawing>
      </w:r>
    </w:p>
    <w:p w14:paraId="1F63CB72" w14:textId="08185464" w:rsidR="00815CAF" w:rsidRPr="00A7584E" w:rsidRDefault="00815CAF" w:rsidP="00815CAF">
      <w:pPr>
        <w:spacing w:after="160" w:line="360" w:lineRule="auto"/>
        <w:rPr>
          <w:rFonts w:ascii="Aptos" w:hAnsi="Aptos"/>
          <w:sz w:val="24"/>
          <w:szCs w:val="24"/>
          <w:lang w:val="en-US"/>
        </w:rPr>
      </w:pPr>
      <w:r w:rsidRPr="00A7584E">
        <w:rPr>
          <w:rFonts w:ascii="Aptos" w:hAnsi="Aptos"/>
          <w:sz w:val="24"/>
          <w:szCs w:val="24"/>
          <w:lang w:val="en-US"/>
        </w:rPr>
        <w:t>Figure 19. 3-D sketch of Cluster 0 and 1</w:t>
      </w:r>
    </w:p>
    <w:p w14:paraId="0DF95A49" w14:textId="2453E8D3" w:rsidR="00815CAF" w:rsidRPr="00A7584E" w:rsidRDefault="00815CAF" w:rsidP="00815CAF">
      <w:pPr>
        <w:pStyle w:val="ListParagraph"/>
        <w:numPr>
          <w:ilvl w:val="0"/>
          <w:numId w:val="5"/>
        </w:numPr>
        <w:spacing w:after="160" w:line="360" w:lineRule="auto"/>
        <w:rPr>
          <w:rFonts w:ascii="Aptos" w:hAnsi="Aptos"/>
          <w:sz w:val="24"/>
          <w:szCs w:val="24"/>
          <w:lang w:val="en-US"/>
        </w:rPr>
      </w:pPr>
      <w:r w:rsidRPr="00A7584E">
        <w:rPr>
          <w:rFonts w:ascii="Aptos" w:hAnsi="Aptos"/>
          <w:sz w:val="24"/>
          <w:szCs w:val="24"/>
          <w:lang w:val="en-US"/>
        </w:rPr>
        <w:t xml:space="preserve">Student demographics and characteristics were not considered due to their low correlation coefficient values </w:t>
      </w:r>
    </w:p>
    <w:p w14:paraId="58B3B802" w14:textId="622F7B19" w:rsidR="00815CAF" w:rsidRPr="00A7584E" w:rsidRDefault="00815CAF" w:rsidP="00815CAF">
      <w:pPr>
        <w:spacing w:after="160" w:line="360" w:lineRule="auto"/>
        <w:ind w:left="360"/>
        <w:rPr>
          <w:rFonts w:ascii="Aptos" w:hAnsi="Aptos"/>
          <w:lang w:val="en-US"/>
        </w:rPr>
      </w:pPr>
    </w:p>
    <w:p w14:paraId="52A542E2" w14:textId="77777777" w:rsidR="00815CAF" w:rsidRPr="00A7584E" w:rsidRDefault="00815CAF">
      <w:pPr>
        <w:pStyle w:val="Heading1"/>
        <w:rPr>
          <w:rFonts w:ascii="Aptos" w:hAnsi="Aptos"/>
        </w:rPr>
      </w:pPr>
    </w:p>
    <w:p w14:paraId="513D4FE9" w14:textId="77777777" w:rsidR="007323AB" w:rsidRPr="00A7584E" w:rsidRDefault="007323AB" w:rsidP="007323AB">
      <w:pPr>
        <w:rPr>
          <w:rFonts w:ascii="Aptos" w:hAnsi="Aptos"/>
        </w:rPr>
      </w:pPr>
    </w:p>
    <w:p w14:paraId="12382881" w14:textId="77777777" w:rsidR="007323AB" w:rsidRPr="00A7584E" w:rsidRDefault="007323AB" w:rsidP="007323AB">
      <w:pPr>
        <w:rPr>
          <w:rFonts w:ascii="Aptos" w:hAnsi="Aptos"/>
        </w:rPr>
      </w:pPr>
    </w:p>
    <w:p w14:paraId="62A7D674" w14:textId="77777777" w:rsidR="007323AB" w:rsidRPr="00A7584E" w:rsidRDefault="007323AB" w:rsidP="007323AB">
      <w:pPr>
        <w:rPr>
          <w:rFonts w:ascii="Aptos" w:hAnsi="Aptos"/>
        </w:rPr>
      </w:pPr>
    </w:p>
    <w:p w14:paraId="7B4A5D21" w14:textId="77777777" w:rsidR="007323AB" w:rsidRPr="00A7584E" w:rsidRDefault="007323AB" w:rsidP="007323AB">
      <w:pPr>
        <w:rPr>
          <w:rFonts w:ascii="Aptos" w:hAnsi="Aptos"/>
        </w:rPr>
      </w:pPr>
    </w:p>
    <w:p w14:paraId="1FC1A432" w14:textId="3386BA49" w:rsidR="004847FF" w:rsidRPr="00A7584E" w:rsidRDefault="00000000">
      <w:pPr>
        <w:pStyle w:val="Heading1"/>
        <w:rPr>
          <w:rFonts w:ascii="Aptos" w:hAnsi="Aptos"/>
        </w:rPr>
      </w:pPr>
      <w:bookmarkStart w:id="36" w:name="_Toc178953633"/>
      <w:r w:rsidRPr="00A7584E">
        <w:rPr>
          <w:rFonts w:ascii="Aptos" w:hAnsi="Aptos"/>
        </w:rPr>
        <w:lastRenderedPageBreak/>
        <w:t>Recommendations and Conclusions</w:t>
      </w:r>
      <w:bookmarkEnd w:id="36"/>
    </w:p>
    <w:p w14:paraId="435274ED" w14:textId="3D212084" w:rsidR="00FB483D" w:rsidRPr="00A7584E" w:rsidRDefault="00000000">
      <w:pPr>
        <w:rPr>
          <w:rFonts w:ascii="Aptos" w:hAnsi="Aptos"/>
          <w:sz w:val="24"/>
          <w:szCs w:val="24"/>
        </w:rPr>
      </w:pPr>
      <w:r w:rsidRPr="00A7584E">
        <w:rPr>
          <w:rFonts w:ascii="Aptos" w:hAnsi="Aptos"/>
          <w:sz w:val="24"/>
          <w:szCs w:val="24"/>
        </w:rPr>
        <w:t>The goal is to improve students' Burt reading tests at the end of Year 1 and Text reading tests at the end of Year 2. Assist and instruct students who are showing early signs of difficulties in these areas</w:t>
      </w:r>
      <w:r w:rsidR="00F51C43" w:rsidRPr="00A7584E">
        <w:rPr>
          <w:rFonts w:ascii="Aptos" w:hAnsi="Aptos"/>
          <w:sz w:val="24"/>
          <w:szCs w:val="24"/>
        </w:rPr>
        <w:t>.</w:t>
      </w:r>
      <w:r w:rsidRPr="00A7584E">
        <w:rPr>
          <w:rFonts w:ascii="Aptos" w:hAnsi="Aptos"/>
          <w:sz w:val="24"/>
          <w:szCs w:val="24"/>
        </w:rPr>
        <w:t xml:space="preserve"> Make one-on-one or small group reading sessions a priority. Teachers and parents </w:t>
      </w:r>
      <w:r w:rsidR="00FB483D" w:rsidRPr="00A7584E">
        <w:rPr>
          <w:rFonts w:ascii="Aptos" w:hAnsi="Aptos"/>
          <w:sz w:val="24"/>
          <w:szCs w:val="24"/>
        </w:rPr>
        <w:t>are encouraged to</w:t>
      </w:r>
      <w:r w:rsidRPr="00A7584E">
        <w:rPr>
          <w:rFonts w:ascii="Aptos" w:hAnsi="Aptos"/>
          <w:sz w:val="24"/>
          <w:szCs w:val="24"/>
        </w:rPr>
        <w:t xml:space="preserve"> work together to evaluate progress and ensure students gain the fundamental reading skills required for better writing results while engaging families in encouraging practice at home.</w:t>
      </w:r>
    </w:p>
    <w:p w14:paraId="6BAF29DC" w14:textId="77777777" w:rsidR="00FB483D" w:rsidRPr="00A7584E" w:rsidRDefault="00FB483D">
      <w:pPr>
        <w:rPr>
          <w:rFonts w:ascii="Aptos" w:hAnsi="Aptos"/>
          <w:sz w:val="24"/>
          <w:szCs w:val="24"/>
        </w:rPr>
      </w:pPr>
    </w:p>
    <w:p w14:paraId="3E33967B" w14:textId="75817530" w:rsidR="00FB483D" w:rsidRPr="00A7584E" w:rsidRDefault="00FB483D">
      <w:pPr>
        <w:rPr>
          <w:rFonts w:ascii="Aptos" w:hAnsi="Aptos"/>
          <w:sz w:val="24"/>
          <w:szCs w:val="24"/>
        </w:rPr>
      </w:pPr>
      <w:r w:rsidRPr="00A7584E">
        <w:rPr>
          <w:rFonts w:ascii="Aptos" w:hAnsi="Aptos"/>
          <w:sz w:val="24"/>
          <w:szCs w:val="24"/>
        </w:rPr>
        <w:t xml:space="preserve">A summary of cluster profiles and support for each cluster is shown in Table 2. </w:t>
      </w:r>
    </w:p>
    <w:tbl>
      <w:tblPr>
        <w:tblStyle w:val="TableGrid"/>
        <w:tblW w:w="0" w:type="auto"/>
        <w:tblLook w:val="04A0" w:firstRow="1" w:lastRow="0" w:firstColumn="1" w:lastColumn="0" w:noHBand="0" w:noVBand="1"/>
      </w:tblPr>
      <w:tblGrid>
        <w:gridCol w:w="3006"/>
        <w:gridCol w:w="3006"/>
        <w:gridCol w:w="3007"/>
      </w:tblGrid>
      <w:tr w:rsidR="00FB483D" w:rsidRPr="00A7584E" w14:paraId="51D2222A" w14:textId="77777777" w:rsidTr="00FB483D">
        <w:tc>
          <w:tcPr>
            <w:tcW w:w="3006" w:type="dxa"/>
          </w:tcPr>
          <w:p w14:paraId="70D4A486" w14:textId="77777777" w:rsidR="00FB483D" w:rsidRPr="00A7584E" w:rsidRDefault="00FB483D">
            <w:pPr>
              <w:rPr>
                <w:rFonts w:ascii="Aptos" w:hAnsi="Aptos"/>
                <w:sz w:val="24"/>
                <w:szCs w:val="24"/>
              </w:rPr>
            </w:pPr>
          </w:p>
        </w:tc>
        <w:tc>
          <w:tcPr>
            <w:tcW w:w="3006" w:type="dxa"/>
          </w:tcPr>
          <w:p w14:paraId="28B88AD6" w14:textId="6CA3B09B" w:rsidR="00FB483D" w:rsidRPr="00A7584E" w:rsidRDefault="00FB483D">
            <w:pPr>
              <w:rPr>
                <w:rFonts w:ascii="Aptos" w:hAnsi="Aptos"/>
                <w:sz w:val="24"/>
                <w:szCs w:val="24"/>
              </w:rPr>
            </w:pPr>
            <w:r w:rsidRPr="00A7584E">
              <w:rPr>
                <w:rFonts w:ascii="Aptos" w:hAnsi="Aptos"/>
                <w:sz w:val="24"/>
                <w:szCs w:val="24"/>
              </w:rPr>
              <w:t>Cluster 0</w:t>
            </w:r>
          </w:p>
        </w:tc>
        <w:tc>
          <w:tcPr>
            <w:tcW w:w="3007" w:type="dxa"/>
          </w:tcPr>
          <w:p w14:paraId="4AB30BA2" w14:textId="195FDF7B" w:rsidR="00FB483D" w:rsidRPr="00A7584E" w:rsidRDefault="00FB483D">
            <w:pPr>
              <w:rPr>
                <w:rFonts w:ascii="Aptos" w:hAnsi="Aptos"/>
                <w:sz w:val="24"/>
                <w:szCs w:val="24"/>
              </w:rPr>
            </w:pPr>
            <w:r w:rsidRPr="00A7584E">
              <w:rPr>
                <w:rFonts w:ascii="Aptos" w:hAnsi="Aptos"/>
                <w:sz w:val="24"/>
                <w:szCs w:val="24"/>
              </w:rPr>
              <w:t>Cluster 1</w:t>
            </w:r>
          </w:p>
        </w:tc>
      </w:tr>
      <w:tr w:rsidR="00FB483D" w:rsidRPr="00A7584E" w14:paraId="38FC2861" w14:textId="77777777" w:rsidTr="00FB483D">
        <w:tc>
          <w:tcPr>
            <w:tcW w:w="3006" w:type="dxa"/>
          </w:tcPr>
          <w:p w14:paraId="057576B5" w14:textId="335A20C6" w:rsidR="00FB483D" w:rsidRPr="00A7584E" w:rsidRDefault="00FB483D">
            <w:pPr>
              <w:rPr>
                <w:rFonts w:ascii="Aptos" w:hAnsi="Aptos"/>
                <w:sz w:val="24"/>
                <w:szCs w:val="24"/>
              </w:rPr>
            </w:pPr>
            <w:r w:rsidRPr="00A7584E">
              <w:rPr>
                <w:rFonts w:ascii="Aptos" w:hAnsi="Aptos"/>
                <w:sz w:val="24"/>
                <w:szCs w:val="24"/>
              </w:rPr>
              <w:t>Name</w:t>
            </w:r>
          </w:p>
        </w:tc>
        <w:tc>
          <w:tcPr>
            <w:tcW w:w="3006" w:type="dxa"/>
          </w:tcPr>
          <w:p w14:paraId="0657C23E" w14:textId="35A88275" w:rsidR="00FB483D" w:rsidRPr="00A7584E" w:rsidRDefault="00FB483D">
            <w:pPr>
              <w:rPr>
                <w:rFonts w:ascii="Aptos" w:hAnsi="Aptos"/>
                <w:sz w:val="24"/>
                <w:szCs w:val="24"/>
              </w:rPr>
            </w:pPr>
            <w:r w:rsidRPr="00A7584E">
              <w:rPr>
                <w:rFonts w:ascii="Aptos" w:hAnsi="Aptos"/>
                <w:sz w:val="24"/>
                <w:szCs w:val="24"/>
              </w:rPr>
              <w:t>High literacy performance</w:t>
            </w:r>
          </w:p>
        </w:tc>
        <w:tc>
          <w:tcPr>
            <w:tcW w:w="3007" w:type="dxa"/>
          </w:tcPr>
          <w:p w14:paraId="6FC378BF" w14:textId="1DF01381" w:rsidR="00FB483D" w:rsidRPr="00A7584E" w:rsidRDefault="00FB483D">
            <w:pPr>
              <w:rPr>
                <w:rFonts w:ascii="Aptos" w:hAnsi="Aptos"/>
                <w:sz w:val="24"/>
                <w:szCs w:val="24"/>
              </w:rPr>
            </w:pPr>
            <w:r w:rsidRPr="00A7584E">
              <w:rPr>
                <w:rFonts w:ascii="Aptos" w:hAnsi="Aptos"/>
                <w:sz w:val="24"/>
                <w:szCs w:val="24"/>
              </w:rPr>
              <w:t>Low literacy performance</w:t>
            </w:r>
          </w:p>
        </w:tc>
      </w:tr>
      <w:tr w:rsidR="00FB483D" w:rsidRPr="00A7584E" w14:paraId="4570AA12" w14:textId="77777777" w:rsidTr="00FB483D">
        <w:tc>
          <w:tcPr>
            <w:tcW w:w="3006" w:type="dxa"/>
          </w:tcPr>
          <w:p w14:paraId="3CA5E7C8" w14:textId="3C76C806" w:rsidR="00FB483D" w:rsidRPr="00A7584E" w:rsidRDefault="00FB483D">
            <w:pPr>
              <w:rPr>
                <w:rFonts w:ascii="Aptos" w:hAnsi="Aptos"/>
                <w:sz w:val="24"/>
                <w:szCs w:val="24"/>
              </w:rPr>
            </w:pPr>
            <w:r w:rsidRPr="00A7584E">
              <w:rPr>
                <w:rFonts w:ascii="Aptos" w:hAnsi="Aptos"/>
                <w:sz w:val="24"/>
                <w:szCs w:val="24"/>
              </w:rPr>
              <w:t>Disability status</w:t>
            </w:r>
          </w:p>
        </w:tc>
        <w:tc>
          <w:tcPr>
            <w:tcW w:w="3006" w:type="dxa"/>
          </w:tcPr>
          <w:p w14:paraId="43B9B5A1" w14:textId="27E6FB26" w:rsidR="00FB483D" w:rsidRPr="00A7584E" w:rsidRDefault="00FB483D">
            <w:pPr>
              <w:rPr>
                <w:rFonts w:ascii="Aptos" w:hAnsi="Aptos"/>
                <w:sz w:val="24"/>
                <w:szCs w:val="24"/>
              </w:rPr>
            </w:pPr>
            <w:r w:rsidRPr="00A7584E">
              <w:rPr>
                <w:rFonts w:ascii="Aptos" w:hAnsi="Aptos"/>
                <w:sz w:val="24"/>
                <w:szCs w:val="24"/>
              </w:rPr>
              <w:t>No disabled students</w:t>
            </w:r>
          </w:p>
        </w:tc>
        <w:tc>
          <w:tcPr>
            <w:tcW w:w="3007" w:type="dxa"/>
          </w:tcPr>
          <w:p w14:paraId="4679B063" w14:textId="0657CBCC" w:rsidR="00FB483D" w:rsidRPr="00A7584E" w:rsidRDefault="00FB483D">
            <w:pPr>
              <w:rPr>
                <w:rFonts w:ascii="Aptos" w:hAnsi="Aptos"/>
                <w:sz w:val="24"/>
                <w:szCs w:val="24"/>
              </w:rPr>
            </w:pPr>
            <w:r w:rsidRPr="00A7584E">
              <w:rPr>
                <w:rFonts w:ascii="Aptos" w:hAnsi="Aptos"/>
                <w:sz w:val="24"/>
                <w:szCs w:val="24"/>
              </w:rPr>
              <w:t>Cognitively disabled students</w:t>
            </w:r>
          </w:p>
        </w:tc>
      </w:tr>
      <w:tr w:rsidR="00FB483D" w:rsidRPr="00A7584E" w14:paraId="5E65E96E" w14:textId="77777777" w:rsidTr="00FB483D">
        <w:tc>
          <w:tcPr>
            <w:tcW w:w="3006" w:type="dxa"/>
          </w:tcPr>
          <w:p w14:paraId="0E3941CB" w14:textId="6F83B941" w:rsidR="00FB483D" w:rsidRPr="00A7584E" w:rsidRDefault="00FB483D">
            <w:pPr>
              <w:rPr>
                <w:rFonts w:ascii="Aptos" w:hAnsi="Aptos"/>
                <w:sz w:val="24"/>
                <w:szCs w:val="24"/>
              </w:rPr>
            </w:pPr>
            <w:r w:rsidRPr="00A7584E">
              <w:rPr>
                <w:rFonts w:ascii="Aptos" w:hAnsi="Aptos"/>
                <w:sz w:val="24"/>
                <w:szCs w:val="24"/>
              </w:rPr>
              <w:t>Support</w:t>
            </w:r>
          </w:p>
        </w:tc>
        <w:tc>
          <w:tcPr>
            <w:tcW w:w="3006" w:type="dxa"/>
          </w:tcPr>
          <w:p w14:paraId="459DC6A3" w14:textId="127A13A5" w:rsidR="00FB483D" w:rsidRPr="00A7584E" w:rsidRDefault="00FB483D">
            <w:pPr>
              <w:rPr>
                <w:rFonts w:ascii="Aptos" w:hAnsi="Aptos"/>
                <w:sz w:val="24"/>
                <w:szCs w:val="24"/>
              </w:rPr>
            </w:pPr>
            <w:r w:rsidRPr="00A7584E">
              <w:rPr>
                <w:rFonts w:ascii="Aptos" w:hAnsi="Aptos"/>
                <w:sz w:val="24"/>
                <w:szCs w:val="24"/>
              </w:rPr>
              <w:t>Promoting reading activities and creative writing for students to further improve their skills</w:t>
            </w:r>
          </w:p>
        </w:tc>
        <w:tc>
          <w:tcPr>
            <w:tcW w:w="3007" w:type="dxa"/>
          </w:tcPr>
          <w:p w14:paraId="20A776E7" w14:textId="77777777" w:rsidR="00FB483D" w:rsidRPr="00A7584E" w:rsidRDefault="00FB483D">
            <w:pPr>
              <w:rPr>
                <w:rFonts w:ascii="Aptos" w:hAnsi="Aptos"/>
                <w:sz w:val="24"/>
                <w:szCs w:val="24"/>
              </w:rPr>
            </w:pPr>
            <w:r w:rsidRPr="00A7584E">
              <w:rPr>
                <w:rFonts w:ascii="Aptos" w:hAnsi="Aptos"/>
                <w:sz w:val="24"/>
                <w:szCs w:val="24"/>
              </w:rPr>
              <w:t xml:space="preserve">Visual aids and </w:t>
            </w:r>
            <w:r w:rsidR="00F51C43" w:rsidRPr="00A7584E">
              <w:rPr>
                <w:rFonts w:ascii="Aptos" w:hAnsi="Aptos"/>
                <w:sz w:val="24"/>
                <w:szCs w:val="24"/>
              </w:rPr>
              <w:t>other tools to enhance study experience</w:t>
            </w:r>
          </w:p>
          <w:p w14:paraId="0F6072DF" w14:textId="77777777" w:rsidR="00F51C43" w:rsidRPr="00A7584E" w:rsidRDefault="00F51C43">
            <w:pPr>
              <w:rPr>
                <w:rFonts w:ascii="Aptos" w:hAnsi="Aptos"/>
                <w:sz w:val="24"/>
                <w:szCs w:val="24"/>
              </w:rPr>
            </w:pPr>
            <w:r w:rsidRPr="00A7584E">
              <w:rPr>
                <w:rFonts w:ascii="Aptos" w:hAnsi="Aptos"/>
                <w:sz w:val="24"/>
                <w:szCs w:val="24"/>
              </w:rPr>
              <w:t>Constant communication between teachers and parents to update and keep track</w:t>
            </w:r>
          </w:p>
          <w:p w14:paraId="50DA3667" w14:textId="2934C947" w:rsidR="00F51C43" w:rsidRPr="00A7584E" w:rsidRDefault="00F51C43">
            <w:pPr>
              <w:rPr>
                <w:rFonts w:ascii="Aptos" w:hAnsi="Aptos"/>
                <w:sz w:val="24"/>
                <w:szCs w:val="24"/>
              </w:rPr>
            </w:pPr>
            <w:r w:rsidRPr="00A7584E">
              <w:rPr>
                <w:rFonts w:ascii="Aptos" w:hAnsi="Aptos"/>
                <w:sz w:val="24"/>
                <w:szCs w:val="24"/>
              </w:rPr>
              <w:t xml:space="preserve">Study group with high performing student group </w:t>
            </w:r>
          </w:p>
        </w:tc>
      </w:tr>
    </w:tbl>
    <w:p w14:paraId="11963174" w14:textId="53F7DF51" w:rsidR="00FB483D" w:rsidRPr="00A7584E" w:rsidRDefault="00F51C43" w:rsidP="00A7584E">
      <w:pPr>
        <w:jc w:val="center"/>
        <w:rPr>
          <w:rFonts w:ascii="Aptos" w:hAnsi="Aptos"/>
          <w:sz w:val="24"/>
          <w:szCs w:val="24"/>
        </w:rPr>
      </w:pPr>
      <w:r w:rsidRPr="00A7584E">
        <w:rPr>
          <w:rFonts w:ascii="Aptos" w:hAnsi="Aptos"/>
          <w:sz w:val="24"/>
          <w:szCs w:val="24"/>
        </w:rPr>
        <w:t>Table 2. Cluster profile</w:t>
      </w:r>
    </w:p>
    <w:p w14:paraId="7AD9B5C1" w14:textId="77777777" w:rsidR="00F51C43" w:rsidRPr="00A7584E" w:rsidRDefault="00F51C43">
      <w:pPr>
        <w:rPr>
          <w:rFonts w:ascii="Aptos" w:hAnsi="Aptos"/>
          <w:sz w:val="24"/>
          <w:szCs w:val="24"/>
        </w:rPr>
      </w:pPr>
    </w:p>
    <w:p w14:paraId="6C8172E1" w14:textId="002BC1E0" w:rsidR="00F51C43" w:rsidRPr="00A7584E" w:rsidRDefault="00F51C43">
      <w:pPr>
        <w:rPr>
          <w:rFonts w:ascii="Aptos" w:hAnsi="Aptos"/>
          <w:sz w:val="24"/>
          <w:szCs w:val="24"/>
        </w:rPr>
      </w:pPr>
      <w:r w:rsidRPr="00A7584E">
        <w:rPr>
          <w:rFonts w:ascii="Aptos" w:hAnsi="Aptos"/>
          <w:sz w:val="24"/>
          <w:szCs w:val="24"/>
        </w:rPr>
        <w:t xml:space="preserve">Benefits for stakeholders are shown in Table 3. </w:t>
      </w:r>
    </w:p>
    <w:tbl>
      <w:tblPr>
        <w:tblStyle w:val="TableGrid"/>
        <w:tblW w:w="0" w:type="auto"/>
        <w:tblLook w:val="04A0" w:firstRow="1" w:lastRow="0" w:firstColumn="1" w:lastColumn="0" w:noHBand="0" w:noVBand="1"/>
      </w:tblPr>
      <w:tblGrid>
        <w:gridCol w:w="4509"/>
        <w:gridCol w:w="4510"/>
      </w:tblGrid>
      <w:tr w:rsidR="00F51C43" w:rsidRPr="00A7584E" w14:paraId="74E621C1" w14:textId="77777777" w:rsidTr="00F51C43">
        <w:tc>
          <w:tcPr>
            <w:tcW w:w="4509" w:type="dxa"/>
          </w:tcPr>
          <w:p w14:paraId="2A4B3F3D" w14:textId="503DF0BB" w:rsidR="00F51C43" w:rsidRPr="00A7584E" w:rsidRDefault="00F51C43">
            <w:pPr>
              <w:rPr>
                <w:rFonts w:ascii="Aptos" w:hAnsi="Aptos"/>
                <w:sz w:val="24"/>
                <w:szCs w:val="24"/>
              </w:rPr>
            </w:pPr>
            <w:r w:rsidRPr="00A7584E">
              <w:rPr>
                <w:rFonts w:ascii="Aptos" w:hAnsi="Aptos"/>
                <w:sz w:val="24"/>
                <w:szCs w:val="24"/>
              </w:rPr>
              <w:t>Stakeholders</w:t>
            </w:r>
          </w:p>
        </w:tc>
        <w:tc>
          <w:tcPr>
            <w:tcW w:w="4510" w:type="dxa"/>
          </w:tcPr>
          <w:p w14:paraId="23C5C368" w14:textId="003A0740" w:rsidR="00F51C43" w:rsidRPr="00A7584E" w:rsidRDefault="00F51C43">
            <w:pPr>
              <w:rPr>
                <w:rFonts w:ascii="Aptos" w:hAnsi="Aptos"/>
                <w:sz w:val="24"/>
                <w:szCs w:val="24"/>
              </w:rPr>
            </w:pPr>
            <w:r w:rsidRPr="00A7584E">
              <w:rPr>
                <w:rFonts w:ascii="Aptos" w:hAnsi="Aptos"/>
                <w:sz w:val="24"/>
                <w:szCs w:val="24"/>
              </w:rPr>
              <w:t xml:space="preserve">Benefits </w:t>
            </w:r>
          </w:p>
        </w:tc>
      </w:tr>
      <w:tr w:rsidR="00F51C43" w:rsidRPr="00A7584E" w14:paraId="583BB0F2" w14:textId="77777777" w:rsidTr="00F51C43">
        <w:tc>
          <w:tcPr>
            <w:tcW w:w="4509" w:type="dxa"/>
          </w:tcPr>
          <w:p w14:paraId="3BA9D310" w14:textId="3D19F4E6" w:rsidR="00F51C43" w:rsidRPr="00A7584E" w:rsidRDefault="00F51C43">
            <w:pPr>
              <w:rPr>
                <w:rFonts w:ascii="Aptos" w:hAnsi="Aptos"/>
                <w:sz w:val="24"/>
                <w:szCs w:val="24"/>
              </w:rPr>
            </w:pPr>
            <w:r w:rsidRPr="00A7584E">
              <w:rPr>
                <w:rFonts w:ascii="Aptos" w:hAnsi="Aptos"/>
                <w:sz w:val="24"/>
                <w:szCs w:val="24"/>
              </w:rPr>
              <w:t>Students</w:t>
            </w:r>
          </w:p>
        </w:tc>
        <w:tc>
          <w:tcPr>
            <w:tcW w:w="4510" w:type="dxa"/>
          </w:tcPr>
          <w:p w14:paraId="6BE4665B" w14:textId="77777777" w:rsidR="00F51C43" w:rsidRPr="00A7584E" w:rsidRDefault="00F51C43">
            <w:pPr>
              <w:rPr>
                <w:rFonts w:ascii="Aptos" w:hAnsi="Aptos"/>
                <w:sz w:val="24"/>
                <w:szCs w:val="24"/>
              </w:rPr>
            </w:pPr>
            <w:r w:rsidRPr="00A7584E">
              <w:rPr>
                <w:rFonts w:ascii="Aptos" w:hAnsi="Aptos"/>
                <w:sz w:val="24"/>
                <w:szCs w:val="24"/>
              </w:rPr>
              <w:t>Enhance literacy skills especially in early years of struggle to prevent discouragement</w:t>
            </w:r>
          </w:p>
          <w:p w14:paraId="6A4B8113" w14:textId="77777777" w:rsidR="00F51C43" w:rsidRPr="00A7584E" w:rsidRDefault="00F51C43">
            <w:pPr>
              <w:rPr>
                <w:rFonts w:ascii="Aptos" w:hAnsi="Aptos"/>
                <w:sz w:val="24"/>
                <w:szCs w:val="24"/>
              </w:rPr>
            </w:pPr>
            <w:r w:rsidRPr="00A7584E">
              <w:rPr>
                <w:rFonts w:ascii="Aptos" w:hAnsi="Aptos"/>
                <w:sz w:val="24"/>
                <w:szCs w:val="24"/>
              </w:rPr>
              <w:t xml:space="preserve">Promote better </w:t>
            </w:r>
          </w:p>
          <w:p w14:paraId="7D12E081" w14:textId="1C66BCF1" w:rsidR="00815CAF" w:rsidRPr="00A7584E" w:rsidRDefault="00815CAF">
            <w:pPr>
              <w:rPr>
                <w:rFonts w:ascii="Aptos" w:hAnsi="Aptos"/>
                <w:sz w:val="24"/>
                <w:szCs w:val="24"/>
              </w:rPr>
            </w:pPr>
            <w:r w:rsidRPr="00A7584E">
              <w:rPr>
                <w:rFonts w:ascii="Aptos" w:hAnsi="Aptos"/>
                <w:sz w:val="24"/>
                <w:szCs w:val="24"/>
              </w:rPr>
              <w:t>Improve class rank</w:t>
            </w:r>
          </w:p>
        </w:tc>
      </w:tr>
      <w:tr w:rsidR="00F51C43" w:rsidRPr="00A7584E" w14:paraId="086AD1C9" w14:textId="77777777" w:rsidTr="00F51C43">
        <w:tc>
          <w:tcPr>
            <w:tcW w:w="4509" w:type="dxa"/>
          </w:tcPr>
          <w:p w14:paraId="050005F7" w14:textId="5629C560" w:rsidR="00F51C43" w:rsidRPr="00A7584E" w:rsidRDefault="00F51C43">
            <w:pPr>
              <w:rPr>
                <w:rFonts w:ascii="Aptos" w:hAnsi="Aptos"/>
                <w:sz w:val="24"/>
                <w:szCs w:val="24"/>
              </w:rPr>
            </w:pPr>
            <w:r w:rsidRPr="00A7584E">
              <w:rPr>
                <w:rFonts w:ascii="Aptos" w:hAnsi="Aptos"/>
                <w:sz w:val="24"/>
                <w:szCs w:val="24"/>
              </w:rPr>
              <w:t>Teachers</w:t>
            </w:r>
          </w:p>
        </w:tc>
        <w:tc>
          <w:tcPr>
            <w:tcW w:w="4510" w:type="dxa"/>
          </w:tcPr>
          <w:p w14:paraId="6CF1843C" w14:textId="1516DA4F" w:rsidR="00F51C43" w:rsidRPr="00A7584E" w:rsidRDefault="00815CAF">
            <w:pPr>
              <w:rPr>
                <w:rFonts w:ascii="Aptos" w:hAnsi="Aptos"/>
                <w:sz w:val="24"/>
                <w:szCs w:val="24"/>
              </w:rPr>
            </w:pPr>
            <w:r w:rsidRPr="00A7584E">
              <w:rPr>
                <w:rFonts w:ascii="Aptos" w:hAnsi="Aptos"/>
                <w:sz w:val="24"/>
                <w:szCs w:val="24"/>
              </w:rPr>
              <w:t>Better understand study to tailor study plan for individual students</w:t>
            </w:r>
          </w:p>
        </w:tc>
      </w:tr>
      <w:tr w:rsidR="00F51C43" w:rsidRPr="00A7584E" w14:paraId="676BA84D" w14:textId="77777777" w:rsidTr="00F51C43">
        <w:tc>
          <w:tcPr>
            <w:tcW w:w="4509" w:type="dxa"/>
          </w:tcPr>
          <w:p w14:paraId="04FEB35C" w14:textId="4CAC270F" w:rsidR="00F51C43" w:rsidRPr="00A7584E" w:rsidRDefault="00F51C43">
            <w:pPr>
              <w:rPr>
                <w:rFonts w:ascii="Aptos" w:hAnsi="Aptos"/>
                <w:sz w:val="24"/>
                <w:szCs w:val="24"/>
              </w:rPr>
            </w:pPr>
            <w:r w:rsidRPr="00A7584E">
              <w:rPr>
                <w:rFonts w:ascii="Aptos" w:hAnsi="Aptos"/>
                <w:sz w:val="24"/>
                <w:szCs w:val="24"/>
              </w:rPr>
              <w:t>Parents</w:t>
            </w:r>
          </w:p>
        </w:tc>
        <w:tc>
          <w:tcPr>
            <w:tcW w:w="4510" w:type="dxa"/>
          </w:tcPr>
          <w:p w14:paraId="0BF297AC" w14:textId="77777777" w:rsidR="00F51C43" w:rsidRPr="00A7584E" w:rsidRDefault="00F51C43">
            <w:pPr>
              <w:rPr>
                <w:rFonts w:ascii="Aptos" w:hAnsi="Aptos"/>
                <w:sz w:val="24"/>
                <w:szCs w:val="24"/>
              </w:rPr>
            </w:pPr>
            <w:r w:rsidRPr="00A7584E">
              <w:rPr>
                <w:rFonts w:ascii="Aptos" w:hAnsi="Aptos"/>
                <w:sz w:val="24"/>
                <w:szCs w:val="24"/>
              </w:rPr>
              <w:t xml:space="preserve">Better communication between teachers and parents </w:t>
            </w:r>
          </w:p>
          <w:p w14:paraId="3A3391C3" w14:textId="17180B9E" w:rsidR="00F51C43" w:rsidRPr="00A7584E" w:rsidRDefault="00F51C43">
            <w:pPr>
              <w:rPr>
                <w:rFonts w:ascii="Aptos" w:hAnsi="Aptos"/>
                <w:sz w:val="24"/>
                <w:szCs w:val="24"/>
              </w:rPr>
            </w:pPr>
            <w:r w:rsidRPr="00A7584E">
              <w:rPr>
                <w:rFonts w:ascii="Aptos" w:hAnsi="Aptos"/>
                <w:sz w:val="24"/>
                <w:szCs w:val="24"/>
              </w:rPr>
              <w:t>Understand student more in how to provide out-of-school support</w:t>
            </w:r>
          </w:p>
        </w:tc>
      </w:tr>
      <w:tr w:rsidR="00F51C43" w:rsidRPr="00A7584E" w14:paraId="28702ABD" w14:textId="77777777" w:rsidTr="00F51C43">
        <w:tc>
          <w:tcPr>
            <w:tcW w:w="4509" w:type="dxa"/>
          </w:tcPr>
          <w:p w14:paraId="2824703C" w14:textId="5E78A5EA" w:rsidR="00F51C43" w:rsidRPr="00A7584E" w:rsidRDefault="00F51C43">
            <w:pPr>
              <w:rPr>
                <w:rFonts w:ascii="Aptos" w:hAnsi="Aptos"/>
                <w:sz w:val="24"/>
                <w:szCs w:val="24"/>
              </w:rPr>
            </w:pPr>
            <w:r w:rsidRPr="00A7584E">
              <w:rPr>
                <w:rFonts w:ascii="Aptos" w:hAnsi="Aptos"/>
                <w:sz w:val="24"/>
                <w:szCs w:val="24"/>
              </w:rPr>
              <w:t>Schools</w:t>
            </w:r>
          </w:p>
        </w:tc>
        <w:tc>
          <w:tcPr>
            <w:tcW w:w="4510" w:type="dxa"/>
          </w:tcPr>
          <w:p w14:paraId="2847B4B0" w14:textId="77777777" w:rsidR="00F51C43" w:rsidRPr="00A7584E" w:rsidRDefault="00F51C43">
            <w:pPr>
              <w:rPr>
                <w:rFonts w:ascii="Aptos" w:hAnsi="Aptos"/>
                <w:sz w:val="24"/>
                <w:szCs w:val="24"/>
              </w:rPr>
            </w:pPr>
            <w:r w:rsidRPr="00A7584E">
              <w:rPr>
                <w:rFonts w:ascii="Aptos" w:hAnsi="Aptos"/>
                <w:sz w:val="24"/>
                <w:szCs w:val="24"/>
              </w:rPr>
              <w:t>Improve school ranking</w:t>
            </w:r>
          </w:p>
          <w:p w14:paraId="18F2749B" w14:textId="31E23140" w:rsidR="00F51C43" w:rsidRPr="00A7584E" w:rsidRDefault="00F51C43">
            <w:pPr>
              <w:rPr>
                <w:rFonts w:ascii="Aptos" w:hAnsi="Aptos"/>
                <w:sz w:val="24"/>
                <w:szCs w:val="24"/>
              </w:rPr>
            </w:pPr>
            <w:r w:rsidRPr="00A7584E">
              <w:rPr>
                <w:rFonts w:ascii="Aptos" w:hAnsi="Aptos"/>
                <w:sz w:val="24"/>
                <w:szCs w:val="24"/>
              </w:rPr>
              <w:t>Better resource allocation and reduce waste of human and financial resources</w:t>
            </w:r>
          </w:p>
        </w:tc>
      </w:tr>
    </w:tbl>
    <w:p w14:paraId="03A81E77" w14:textId="2E55F654" w:rsidR="00F51C43" w:rsidRPr="00A7584E" w:rsidRDefault="00A7584E" w:rsidP="00A7584E">
      <w:pPr>
        <w:jc w:val="center"/>
        <w:rPr>
          <w:rFonts w:ascii="Aptos" w:hAnsi="Aptos"/>
          <w:sz w:val="24"/>
          <w:szCs w:val="24"/>
        </w:rPr>
      </w:pPr>
      <w:r w:rsidRPr="00A7584E">
        <w:rPr>
          <w:rFonts w:ascii="Aptos" w:hAnsi="Aptos"/>
          <w:sz w:val="24"/>
          <w:szCs w:val="24"/>
        </w:rPr>
        <w:t>Table 3. Benefits for different stakeholders</w:t>
      </w:r>
    </w:p>
    <w:p w14:paraId="3F8322AF" w14:textId="310535EF" w:rsidR="00F51C43" w:rsidRPr="00A7584E" w:rsidRDefault="00F51C43">
      <w:pPr>
        <w:rPr>
          <w:rFonts w:ascii="Aptos" w:hAnsi="Aptos"/>
          <w:sz w:val="24"/>
          <w:szCs w:val="24"/>
        </w:rPr>
      </w:pPr>
      <w:r w:rsidRPr="00A7584E">
        <w:rPr>
          <w:rFonts w:ascii="Aptos" w:hAnsi="Aptos"/>
          <w:sz w:val="24"/>
          <w:szCs w:val="24"/>
        </w:rPr>
        <w:t>Implications for business process and decision-making</w:t>
      </w:r>
    </w:p>
    <w:p w14:paraId="15FCC249" w14:textId="5CDE657B" w:rsidR="00F51C43" w:rsidRPr="00A7584E" w:rsidRDefault="00F51C43" w:rsidP="00F51C43">
      <w:pPr>
        <w:pStyle w:val="ListParagraph"/>
        <w:numPr>
          <w:ilvl w:val="0"/>
          <w:numId w:val="5"/>
        </w:numPr>
        <w:rPr>
          <w:rFonts w:ascii="Aptos" w:hAnsi="Aptos"/>
          <w:sz w:val="24"/>
          <w:szCs w:val="24"/>
        </w:rPr>
      </w:pPr>
      <w:r w:rsidRPr="00A7584E">
        <w:rPr>
          <w:rFonts w:ascii="Aptos" w:hAnsi="Aptos"/>
          <w:sz w:val="24"/>
          <w:szCs w:val="24"/>
        </w:rPr>
        <w:t xml:space="preserve">Changes in study programs, especially in reading and writing </w:t>
      </w:r>
    </w:p>
    <w:p w14:paraId="0FF20024" w14:textId="6EE3A443" w:rsidR="00F51C43" w:rsidRPr="00A7584E" w:rsidRDefault="00F51C43" w:rsidP="00F51C43">
      <w:pPr>
        <w:pStyle w:val="ListParagraph"/>
        <w:numPr>
          <w:ilvl w:val="0"/>
          <w:numId w:val="5"/>
        </w:numPr>
        <w:rPr>
          <w:rFonts w:ascii="Aptos" w:hAnsi="Aptos"/>
          <w:sz w:val="24"/>
          <w:szCs w:val="24"/>
        </w:rPr>
      </w:pPr>
      <w:r w:rsidRPr="00A7584E">
        <w:rPr>
          <w:rFonts w:ascii="Aptos" w:hAnsi="Aptos"/>
          <w:sz w:val="24"/>
          <w:szCs w:val="24"/>
        </w:rPr>
        <w:lastRenderedPageBreak/>
        <w:t xml:space="preserve">Re-allocation of state and </w:t>
      </w:r>
      <w:proofErr w:type="gramStart"/>
      <w:r w:rsidRPr="00A7584E">
        <w:rPr>
          <w:rFonts w:ascii="Aptos" w:hAnsi="Aptos"/>
          <w:sz w:val="24"/>
          <w:szCs w:val="24"/>
        </w:rPr>
        <w:t>schools</w:t>
      </w:r>
      <w:proofErr w:type="gramEnd"/>
      <w:r w:rsidRPr="00A7584E">
        <w:rPr>
          <w:rFonts w:ascii="Aptos" w:hAnsi="Aptos"/>
          <w:sz w:val="24"/>
          <w:szCs w:val="24"/>
        </w:rPr>
        <w:t xml:space="preserve"> resources to provide target support for students in need</w:t>
      </w:r>
    </w:p>
    <w:p w14:paraId="6D7A4650" w14:textId="595587C1" w:rsidR="00F51C43" w:rsidRPr="00A7584E" w:rsidRDefault="00815CAF" w:rsidP="00F51C43">
      <w:pPr>
        <w:pStyle w:val="ListParagraph"/>
        <w:numPr>
          <w:ilvl w:val="0"/>
          <w:numId w:val="5"/>
        </w:numPr>
        <w:rPr>
          <w:rFonts w:ascii="Aptos" w:hAnsi="Aptos"/>
          <w:sz w:val="24"/>
          <w:szCs w:val="24"/>
        </w:rPr>
      </w:pPr>
      <w:r w:rsidRPr="00A7584E">
        <w:rPr>
          <w:rFonts w:ascii="Aptos" w:hAnsi="Aptos"/>
          <w:sz w:val="24"/>
          <w:szCs w:val="24"/>
        </w:rPr>
        <w:t>Data-driven insights become the crux of school decision to implement targeted implementation for students in need of support</w:t>
      </w:r>
    </w:p>
    <w:p w14:paraId="32D4BF9E" w14:textId="4E64CBD4" w:rsidR="00815CAF" w:rsidRPr="00A7584E" w:rsidRDefault="00815CAF" w:rsidP="00815CAF">
      <w:pPr>
        <w:rPr>
          <w:rFonts w:ascii="Aptos" w:hAnsi="Aptos"/>
          <w:sz w:val="24"/>
          <w:szCs w:val="24"/>
        </w:rPr>
      </w:pPr>
      <w:r w:rsidRPr="00A7584E">
        <w:rPr>
          <w:rFonts w:ascii="Aptos" w:hAnsi="Aptos"/>
          <w:sz w:val="24"/>
          <w:szCs w:val="24"/>
        </w:rPr>
        <w:t>Further improvement of data</w:t>
      </w:r>
    </w:p>
    <w:p w14:paraId="086E8E7D" w14:textId="742C1D52" w:rsidR="00815CAF" w:rsidRPr="00A7584E" w:rsidRDefault="00815CAF" w:rsidP="00815CAF">
      <w:pPr>
        <w:pStyle w:val="ListParagraph"/>
        <w:numPr>
          <w:ilvl w:val="0"/>
          <w:numId w:val="5"/>
        </w:numPr>
        <w:rPr>
          <w:rFonts w:ascii="Aptos" w:hAnsi="Aptos"/>
          <w:sz w:val="24"/>
          <w:szCs w:val="24"/>
        </w:rPr>
      </w:pPr>
      <w:r w:rsidRPr="00A7584E">
        <w:rPr>
          <w:rFonts w:ascii="Aptos" w:hAnsi="Aptos"/>
          <w:sz w:val="24"/>
          <w:szCs w:val="24"/>
        </w:rPr>
        <w:t>Larger size of data for more reliable model and better-aligned results with the real-world</w:t>
      </w:r>
    </w:p>
    <w:p w14:paraId="7390168F" w14:textId="6149C97B" w:rsidR="00815CAF" w:rsidRPr="00A7584E" w:rsidRDefault="00815CAF" w:rsidP="00815CAF">
      <w:pPr>
        <w:pStyle w:val="ListParagraph"/>
        <w:numPr>
          <w:ilvl w:val="0"/>
          <w:numId w:val="5"/>
        </w:numPr>
        <w:rPr>
          <w:rFonts w:ascii="Aptos" w:hAnsi="Aptos"/>
          <w:sz w:val="24"/>
          <w:szCs w:val="24"/>
        </w:rPr>
      </w:pPr>
      <w:r w:rsidRPr="00A7584E">
        <w:rPr>
          <w:rFonts w:ascii="Aptos" w:hAnsi="Aptos"/>
          <w:sz w:val="24"/>
          <w:szCs w:val="24"/>
        </w:rPr>
        <w:t xml:space="preserve">Explore more closely correlated features and more relevant student demographic data for more distinct cluster </w:t>
      </w:r>
    </w:p>
    <w:p w14:paraId="104C126B" w14:textId="025414A2" w:rsidR="00650CD8" w:rsidRPr="00A7584E" w:rsidRDefault="00815CAF" w:rsidP="00650CD8">
      <w:pPr>
        <w:pStyle w:val="ListParagraph"/>
        <w:numPr>
          <w:ilvl w:val="0"/>
          <w:numId w:val="5"/>
        </w:numPr>
        <w:rPr>
          <w:rFonts w:ascii="Aptos" w:hAnsi="Aptos"/>
          <w:sz w:val="24"/>
          <w:szCs w:val="24"/>
        </w:rPr>
      </w:pPr>
      <w:r w:rsidRPr="00A7584E">
        <w:rPr>
          <w:rFonts w:ascii="Aptos" w:hAnsi="Aptos"/>
          <w:sz w:val="24"/>
          <w:szCs w:val="24"/>
        </w:rPr>
        <w:t>Data in 2019 can add further values for the analysis</w:t>
      </w:r>
    </w:p>
    <w:p w14:paraId="36A908B7" w14:textId="1FB83D3B" w:rsidR="00650CD8" w:rsidRPr="00A7584E" w:rsidRDefault="00650CD8" w:rsidP="00650CD8">
      <w:pPr>
        <w:pStyle w:val="Heading1"/>
        <w:rPr>
          <w:rFonts w:ascii="Aptos" w:hAnsi="Aptos"/>
        </w:rPr>
      </w:pPr>
      <w:bookmarkStart w:id="37" w:name="_Toc178953634"/>
      <w:r w:rsidRPr="00A7584E">
        <w:rPr>
          <w:rFonts w:ascii="Aptos" w:hAnsi="Aptos"/>
        </w:rPr>
        <w:t>Reference</w:t>
      </w:r>
      <w:bookmarkEnd w:id="37"/>
    </w:p>
    <w:p w14:paraId="3EFD0FEC" w14:textId="77777777" w:rsidR="00417E09" w:rsidRDefault="00417E09" w:rsidP="00417E09">
      <w:pPr>
        <w:ind w:left="1080" w:hanging="990"/>
        <w:rPr>
          <w:rFonts w:ascii="Aptos" w:hAnsi="Aptos"/>
          <w:sz w:val="24"/>
          <w:szCs w:val="24"/>
        </w:rPr>
      </w:pPr>
    </w:p>
    <w:p w14:paraId="0D58A0FC" w14:textId="77777777" w:rsidR="00417E09" w:rsidRDefault="00417E09" w:rsidP="00417E09">
      <w:pPr>
        <w:ind w:left="1080" w:hanging="990"/>
        <w:rPr>
          <w:rFonts w:ascii="Aptos" w:hAnsi="Aptos"/>
          <w:sz w:val="24"/>
          <w:szCs w:val="24"/>
        </w:rPr>
      </w:pPr>
      <w:r w:rsidRPr="00A7584E">
        <w:rPr>
          <w:rFonts w:ascii="Aptos" w:hAnsi="Aptos"/>
          <w:sz w:val="24"/>
          <w:szCs w:val="24"/>
        </w:rPr>
        <w:t xml:space="preserve">Australian </w:t>
      </w:r>
      <w:proofErr w:type="spellStart"/>
      <w:r w:rsidRPr="00A7584E">
        <w:rPr>
          <w:rFonts w:ascii="Aptos" w:hAnsi="Aptos"/>
          <w:sz w:val="24"/>
          <w:szCs w:val="24"/>
        </w:rPr>
        <w:t>Insitute</w:t>
      </w:r>
      <w:proofErr w:type="spellEnd"/>
      <w:r w:rsidRPr="00A7584E">
        <w:rPr>
          <w:rFonts w:ascii="Aptos" w:hAnsi="Aptos"/>
          <w:sz w:val="24"/>
          <w:szCs w:val="24"/>
        </w:rPr>
        <w:t xml:space="preserve"> of Health and Welfare. (2023, December 07). </w:t>
      </w:r>
      <w:r w:rsidRPr="00A7584E">
        <w:rPr>
          <w:rFonts w:ascii="Aptos" w:hAnsi="Aptos"/>
          <w:i/>
          <w:iCs/>
          <w:sz w:val="24"/>
          <w:szCs w:val="24"/>
        </w:rPr>
        <w:t>Education of First Nations people</w:t>
      </w:r>
      <w:r w:rsidRPr="00A7584E">
        <w:rPr>
          <w:rFonts w:ascii="Aptos" w:hAnsi="Aptos"/>
          <w:sz w:val="24"/>
          <w:szCs w:val="24"/>
        </w:rPr>
        <w:t xml:space="preserve">. </w:t>
      </w:r>
      <w:hyperlink r:id="rId26" w:history="1">
        <w:r w:rsidRPr="00A7584E">
          <w:rPr>
            <w:rStyle w:val="Hyperlink"/>
            <w:rFonts w:ascii="Aptos" w:hAnsi="Aptos"/>
            <w:sz w:val="24"/>
            <w:szCs w:val="24"/>
          </w:rPr>
          <w:t>https://www.aihw.gov.au/reports/australias-welfare/indigenous-education-and-skills</w:t>
        </w:r>
      </w:hyperlink>
      <w:r w:rsidRPr="00A7584E">
        <w:rPr>
          <w:rFonts w:ascii="Aptos" w:hAnsi="Aptos"/>
          <w:sz w:val="24"/>
          <w:szCs w:val="24"/>
        </w:rPr>
        <w:t xml:space="preserve"> </w:t>
      </w:r>
    </w:p>
    <w:p w14:paraId="1C24ABA1" w14:textId="77777777" w:rsidR="00417E09" w:rsidRPr="00A7584E" w:rsidRDefault="00417E09" w:rsidP="00417E09">
      <w:pPr>
        <w:ind w:left="1080" w:hanging="990"/>
        <w:rPr>
          <w:rFonts w:ascii="Aptos" w:hAnsi="Aptos"/>
          <w:sz w:val="24"/>
          <w:szCs w:val="24"/>
        </w:rPr>
      </w:pPr>
      <w:r w:rsidRPr="00A7584E">
        <w:rPr>
          <w:rFonts w:ascii="Aptos" w:hAnsi="Aptos"/>
          <w:sz w:val="24"/>
          <w:szCs w:val="24"/>
        </w:rPr>
        <w:t xml:space="preserve">Department of Education Victoria. (2023, April 19). High impact teaching strategies (HITS). </w:t>
      </w:r>
      <w:hyperlink r:id="rId27" w:history="1">
        <w:r w:rsidRPr="00A7584E">
          <w:rPr>
            <w:rStyle w:val="Hyperlink"/>
            <w:rFonts w:ascii="Aptos" w:hAnsi="Aptos"/>
            <w:sz w:val="24"/>
            <w:szCs w:val="24"/>
          </w:rPr>
          <w:t>https://www.education.vic.gov.au/school/teachers/teachingresources/practice/improve/Pages/hits.aspx</w:t>
        </w:r>
      </w:hyperlink>
      <w:r w:rsidRPr="00A7584E">
        <w:rPr>
          <w:rFonts w:ascii="Aptos" w:hAnsi="Aptos"/>
          <w:sz w:val="24"/>
          <w:szCs w:val="24"/>
        </w:rPr>
        <w:t xml:space="preserve"> </w:t>
      </w:r>
    </w:p>
    <w:p w14:paraId="45D90F49" w14:textId="77777777" w:rsidR="00417E09" w:rsidRDefault="00417E09" w:rsidP="00417E09">
      <w:pPr>
        <w:ind w:left="1080" w:hanging="990"/>
        <w:rPr>
          <w:rFonts w:ascii="Aptos" w:hAnsi="Aptos"/>
          <w:sz w:val="24"/>
          <w:szCs w:val="24"/>
        </w:rPr>
      </w:pPr>
      <w:r w:rsidRPr="00A7584E">
        <w:rPr>
          <w:rFonts w:ascii="Aptos" w:hAnsi="Aptos"/>
          <w:sz w:val="24"/>
          <w:szCs w:val="24"/>
        </w:rPr>
        <w:t xml:space="preserve">Long, C. (2023, December 05). Australia is now in the world's top 10 academic performers – but the data paints a complex picture. </w:t>
      </w:r>
      <w:r w:rsidRPr="00A7584E">
        <w:rPr>
          <w:rFonts w:ascii="Aptos" w:hAnsi="Aptos"/>
          <w:i/>
          <w:iCs/>
          <w:sz w:val="24"/>
          <w:szCs w:val="24"/>
        </w:rPr>
        <w:t>ABC News.</w:t>
      </w:r>
      <w:r w:rsidRPr="00A7584E">
        <w:rPr>
          <w:rFonts w:ascii="Aptos" w:hAnsi="Aptos"/>
          <w:sz w:val="24"/>
          <w:szCs w:val="24"/>
        </w:rPr>
        <w:t xml:space="preserve"> </w:t>
      </w:r>
      <w:hyperlink r:id="rId28" w:history="1">
        <w:r w:rsidRPr="00A7584E">
          <w:rPr>
            <w:rStyle w:val="Hyperlink"/>
            <w:rFonts w:ascii="Aptos" w:hAnsi="Aptos"/>
            <w:sz w:val="24"/>
            <w:szCs w:val="24"/>
          </w:rPr>
          <w:t>https://www.abc.net.au/news/2023-12-05/pisa-international-school-rankings-in-maths-science-reading/103185468</w:t>
        </w:r>
      </w:hyperlink>
    </w:p>
    <w:p w14:paraId="6BBAC831" w14:textId="275C06EF" w:rsidR="00650CD8" w:rsidRPr="00A7584E" w:rsidRDefault="00650CD8" w:rsidP="00650CD8">
      <w:pPr>
        <w:pStyle w:val="Heading1"/>
        <w:rPr>
          <w:rFonts w:ascii="Aptos" w:hAnsi="Aptos"/>
        </w:rPr>
      </w:pPr>
      <w:bookmarkStart w:id="38" w:name="_Toc178953635"/>
      <w:r w:rsidRPr="00A7584E">
        <w:rPr>
          <w:rFonts w:ascii="Aptos" w:hAnsi="Aptos"/>
        </w:rPr>
        <w:t>Appendix</w:t>
      </w:r>
      <w:bookmarkEnd w:id="38"/>
      <w:r w:rsidRPr="00A7584E">
        <w:rPr>
          <w:rFonts w:ascii="Aptos" w:hAnsi="Aptos"/>
        </w:rPr>
        <w:t xml:space="preserve"> </w:t>
      </w:r>
    </w:p>
    <w:p w14:paraId="2AFA1883" w14:textId="1A5A0F5B" w:rsidR="00650CD8" w:rsidRPr="00A7584E" w:rsidRDefault="00650CD8" w:rsidP="00650CD8">
      <w:pPr>
        <w:pStyle w:val="Heading2"/>
        <w:rPr>
          <w:rFonts w:ascii="Aptos" w:hAnsi="Aptos"/>
        </w:rPr>
      </w:pPr>
      <w:bookmarkStart w:id="39" w:name="_Toc178953636"/>
      <w:r w:rsidRPr="00A7584E">
        <w:rPr>
          <w:rFonts w:ascii="Aptos" w:hAnsi="Aptos"/>
        </w:rPr>
        <w:t>Appendix 1 – Logistic regression output</w:t>
      </w:r>
      <w:bookmarkEnd w:id="39"/>
    </w:p>
    <w:p w14:paraId="2F060A7B" w14:textId="0D54F24E" w:rsidR="00650CD8" w:rsidRPr="00A7584E" w:rsidRDefault="00650CD8" w:rsidP="00650CD8">
      <w:pPr>
        <w:rPr>
          <w:rFonts w:ascii="Aptos" w:hAnsi="Aptos"/>
        </w:rPr>
      </w:pPr>
    </w:p>
    <w:p w14:paraId="50661B98" w14:textId="77777777" w:rsidR="00650CD8" w:rsidRPr="00A7584E" w:rsidRDefault="00650CD8" w:rsidP="00650CD8">
      <w:pPr>
        <w:rPr>
          <w:rFonts w:ascii="Aptos" w:hAnsi="Aptos"/>
        </w:rPr>
      </w:pPr>
    </w:p>
    <w:p w14:paraId="6731CA6E" w14:textId="40AAD2E6" w:rsidR="00650CD8" w:rsidRPr="00A7584E" w:rsidRDefault="00650CD8" w:rsidP="00650CD8">
      <w:pPr>
        <w:rPr>
          <w:rFonts w:ascii="Aptos" w:hAnsi="Aptos"/>
        </w:rPr>
      </w:pPr>
      <w:r w:rsidRPr="00A7584E">
        <w:rPr>
          <w:rFonts w:ascii="Aptos" w:hAnsi="Aptos"/>
          <w:noProof/>
        </w:rPr>
        <w:lastRenderedPageBreak/>
        <w:drawing>
          <wp:inline distT="0" distB="0" distL="0" distR="0" wp14:anchorId="489FDEE0" wp14:editId="72DD5FF1">
            <wp:extent cx="5764696" cy="6192838"/>
            <wp:effectExtent l="0" t="0" r="1270" b="5080"/>
            <wp:docPr id="21151720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1521" cy="6210913"/>
                    </a:xfrm>
                    <a:prstGeom prst="rect">
                      <a:avLst/>
                    </a:prstGeom>
                    <a:noFill/>
                    <a:ln>
                      <a:noFill/>
                    </a:ln>
                  </pic:spPr>
                </pic:pic>
              </a:graphicData>
            </a:graphic>
          </wp:inline>
        </w:drawing>
      </w:r>
    </w:p>
    <w:p w14:paraId="51D2954B" w14:textId="69DDAD24" w:rsidR="00650CD8" w:rsidRPr="00A7584E" w:rsidRDefault="00650CD8" w:rsidP="00A7584E">
      <w:pPr>
        <w:jc w:val="center"/>
        <w:rPr>
          <w:rFonts w:ascii="Aptos" w:hAnsi="Aptos"/>
        </w:rPr>
      </w:pPr>
      <w:r w:rsidRPr="00A7584E">
        <w:rPr>
          <w:rFonts w:ascii="Aptos" w:hAnsi="Aptos"/>
        </w:rPr>
        <w:t>Figure 20. Visualisation of the coefficients</w:t>
      </w:r>
    </w:p>
    <w:p w14:paraId="46B3C376" w14:textId="77777777" w:rsidR="00650CD8" w:rsidRPr="00A7584E" w:rsidRDefault="00650CD8" w:rsidP="00650CD8">
      <w:pPr>
        <w:rPr>
          <w:rFonts w:ascii="Aptos" w:hAnsi="Aptos"/>
        </w:rPr>
      </w:pPr>
    </w:p>
    <w:p w14:paraId="62D41E96" w14:textId="77777777" w:rsidR="00650CD8" w:rsidRPr="00A7584E" w:rsidRDefault="00650CD8" w:rsidP="00650CD8">
      <w:pPr>
        <w:pStyle w:val="ListParagraph"/>
        <w:numPr>
          <w:ilvl w:val="0"/>
          <w:numId w:val="5"/>
        </w:numPr>
        <w:spacing w:after="160" w:line="360" w:lineRule="auto"/>
        <w:rPr>
          <w:rFonts w:ascii="Aptos" w:hAnsi="Aptos"/>
          <w:lang w:val="en-US"/>
        </w:rPr>
      </w:pPr>
      <w:r w:rsidRPr="00A7584E">
        <w:rPr>
          <w:rFonts w:ascii="Aptos" w:hAnsi="Aptos"/>
          <w:lang w:val="en-US"/>
        </w:rPr>
        <w:t xml:space="preserve">Literacy-oriented assessments generally have a stronger predictive effect against the target feature than numeracy-oriented assessments. </w:t>
      </w:r>
    </w:p>
    <w:p w14:paraId="7EA65D2B" w14:textId="2652CC5A" w:rsidR="00650CD8" w:rsidRPr="00A7584E" w:rsidRDefault="00650CD8" w:rsidP="00650CD8">
      <w:pPr>
        <w:pStyle w:val="ListParagraph"/>
        <w:numPr>
          <w:ilvl w:val="0"/>
          <w:numId w:val="5"/>
        </w:numPr>
        <w:spacing w:after="160" w:line="360" w:lineRule="auto"/>
        <w:rPr>
          <w:rFonts w:ascii="Aptos" w:hAnsi="Aptos"/>
          <w:lang w:val="en-US"/>
        </w:rPr>
      </w:pPr>
      <w:r w:rsidRPr="00A7584E">
        <w:rPr>
          <w:rFonts w:ascii="Aptos" w:hAnsi="Aptos"/>
          <w:lang w:val="en-US"/>
        </w:rPr>
        <w:t xml:space="preserve">Burt-01-EOY (-0.28) and TextLevel-02-EOY (-0.247) have the strongest influence in reducing underperformance risk. For every one-point increase in Burt-01-EOY, the odds of being at risk are reduced by 24.4%. Similarly, the odds of being at risk are reduced by 22.3%, for every one-point increase in TextLevel-02-EOY. </w:t>
      </w:r>
    </w:p>
    <w:p w14:paraId="4F51446A" w14:textId="411262F7" w:rsidR="00650CD8" w:rsidRPr="00A7584E" w:rsidRDefault="00650CD8" w:rsidP="00650CD8">
      <w:pPr>
        <w:pStyle w:val="ListParagraph"/>
        <w:numPr>
          <w:ilvl w:val="0"/>
          <w:numId w:val="5"/>
        </w:numPr>
        <w:spacing w:after="160" w:line="360" w:lineRule="auto"/>
        <w:rPr>
          <w:rFonts w:ascii="Aptos" w:hAnsi="Aptos"/>
          <w:lang w:val="en-US"/>
        </w:rPr>
      </w:pPr>
      <w:r w:rsidRPr="00A7584E">
        <w:rPr>
          <w:rFonts w:ascii="Aptos" w:hAnsi="Aptos"/>
          <w:lang w:val="en-US"/>
        </w:rPr>
        <w:t xml:space="preserve">Counting-02 (-0.080) and Multiplication and Division-01 (-0.088): For every one-point increase in Counting-02, the odds of being at risk are reduced by 7.7%. The odds of </w:t>
      </w:r>
      <w:r w:rsidRPr="00A7584E">
        <w:rPr>
          <w:rFonts w:ascii="Aptos" w:hAnsi="Aptos"/>
          <w:lang w:val="en-US"/>
        </w:rPr>
        <w:lastRenderedPageBreak/>
        <w:t xml:space="preserve">being at risk are reduced by 8.4% for every one-point increase in Multiplication and Division-01. </w:t>
      </w:r>
    </w:p>
    <w:p w14:paraId="68F6E5A0" w14:textId="36A468BD" w:rsidR="00650CD8" w:rsidRPr="00A7584E" w:rsidRDefault="00650CD8" w:rsidP="00650CD8">
      <w:pPr>
        <w:rPr>
          <w:rFonts w:ascii="Aptos" w:hAnsi="Aptos"/>
        </w:rPr>
      </w:pPr>
      <w:r w:rsidRPr="00A7584E">
        <w:rPr>
          <w:rFonts w:ascii="Aptos" w:hAnsi="Aptos"/>
        </w:rPr>
        <w:t xml:space="preserve">The equation is shown as </w:t>
      </w:r>
    </w:p>
    <w:p w14:paraId="2234A5FC" w14:textId="5C52F386" w:rsidR="00650CD8" w:rsidRPr="00A7584E" w:rsidRDefault="00650CD8" w:rsidP="00650CD8">
      <w:pPr>
        <w:rPr>
          <w:rFonts w:ascii="Aptos" w:hAnsi="Aptos"/>
        </w:rPr>
      </w:pPr>
      <w:r w:rsidRPr="00A7584E">
        <w:rPr>
          <w:rFonts w:ascii="Aptos" w:hAnsi="Aptos"/>
          <w:noProof/>
          <w:lang w:val="en-US"/>
        </w:rPr>
        <mc:AlternateContent>
          <mc:Choice Requires="wps">
            <w:drawing>
              <wp:anchor distT="0" distB="0" distL="114300" distR="114300" simplePos="0" relativeHeight="251659264" behindDoc="0" locked="0" layoutInCell="1" allowOverlap="1" wp14:anchorId="6EBB0DA6" wp14:editId="6BAAE3B2">
                <wp:simplePos x="0" y="0"/>
                <wp:positionH relativeFrom="column">
                  <wp:posOffset>59635</wp:posOffset>
                </wp:positionH>
                <wp:positionV relativeFrom="paragraph">
                  <wp:posOffset>100744</wp:posOffset>
                </wp:positionV>
                <wp:extent cx="5943600" cy="974035"/>
                <wp:effectExtent l="0" t="0" r="0" b="0"/>
                <wp:wrapNone/>
                <wp:docPr id="630617737" name="Text Box 3"/>
                <wp:cNvGraphicFramePr/>
                <a:graphic xmlns:a="http://schemas.openxmlformats.org/drawingml/2006/main">
                  <a:graphicData uri="http://schemas.microsoft.com/office/word/2010/wordprocessingShape">
                    <wps:wsp>
                      <wps:cNvSpPr txBox="1"/>
                      <wps:spPr>
                        <a:xfrm>
                          <a:off x="0" y="0"/>
                          <a:ext cx="5943600" cy="974035"/>
                        </a:xfrm>
                        <a:prstGeom prst="rect">
                          <a:avLst/>
                        </a:prstGeom>
                        <a:noFill/>
                        <a:ln w="6350">
                          <a:noFill/>
                        </a:ln>
                      </wps:spPr>
                      <wps:txbx>
                        <w:txbxContent>
                          <w:p w14:paraId="40E4C7E3" w14:textId="77777777" w:rsidR="00650CD8" w:rsidRDefault="00650CD8" w:rsidP="00650CD8">
                            <w:pPr>
                              <w:pBdr>
                                <w:bottom w:val="single" w:sz="4" w:space="1" w:color="auto"/>
                              </w:pBdr>
                            </w:pPr>
                            <w:r w:rsidRPr="00A12D99">
                              <w:t>Year_3_</w:t>
                            </w:r>
                            <w:r>
                              <w:t>Writing_</w:t>
                            </w:r>
                            <w:r w:rsidRPr="00A12D99">
                              <w:t>At_Risk = -0.893 + -0.159 * Burt-01-SOY + -0.280 * Burt-01-EOY + -0.173 * TextLevel-01-SOY + -0.192 * TextLevel-01-MOY + -0.080 * TextLevel-01-EOY + -0.206 * TextLevel-02-SOY + -0.044 * TextLevel-02-MOY + -0.247 * TextLevel-02-EOY + -0.080 * Counting-02 + -0.088 * Multiplication and Division-01</w:t>
                            </w:r>
                          </w:p>
                          <w:p w14:paraId="533166A1" w14:textId="77777777" w:rsidR="00650CD8" w:rsidRDefault="00650C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B0DA6" id="Text Box 3" o:spid="_x0000_s1036" type="#_x0000_t202" style="position:absolute;margin-left:4.7pt;margin-top:7.95pt;width:468pt;height:76.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" filled="f" stroked="f" strokeweight=".5pt">
                <v:textbox>
                  <w:txbxContent>
                    <w:p w14:paraId="40E4C7E3" w14:textId="77777777" w:rsidR="00650CD8" w:rsidRDefault="00650CD8" w:rsidP="00650CD8">
                      <w:pPr>
                        <w:pBdr>
                          <w:bottom w:val="single" w:sz="4" w:space="1" w:color="auto"/>
                        </w:pBdr>
                      </w:pPr>
                      <w:r w:rsidRPr="00A12D99">
                        <w:t>Year_3_</w:t>
                      </w:r>
                      <w:r>
                        <w:t>Writing_</w:t>
                      </w:r>
                      <w:r w:rsidRPr="00A12D99">
                        <w:t>At_Risk = -0.893 + -0.159 * Burt-01-SOY + -0.280 * Burt-01-EOY + -0.173 * TextLevel-01-SOY + -0.192 * TextLevel-01-MOY + -0.080 * TextLevel-01-EOY + -0.206 * TextLevel-02-SOY + -0.044 * TextLevel-02-MOY + -0.247 * TextLevel-02-EOY + -0.080 * Counting-02 + -0.088 * Multiplication and Division-01</w:t>
                      </w:r>
                    </w:p>
                    <w:p w14:paraId="533166A1" w14:textId="77777777" w:rsidR="00650CD8" w:rsidRDefault="00650CD8"/>
                  </w:txbxContent>
                </v:textbox>
              </v:shape>
            </w:pict>
          </mc:Fallback>
        </mc:AlternateContent>
      </w:r>
    </w:p>
    <w:p w14:paraId="260EF295" w14:textId="6AEC76AA" w:rsidR="00650CD8" w:rsidRPr="00A7584E" w:rsidRDefault="00650CD8" w:rsidP="00650CD8">
      <w:pPr>
        <w:rPr>
          <w:rFonts w:ascii="Aptos" w:hAnsi="Aptos"/>
        </w:rPr>
      </w:pPr>
    </w:p>
    <w:p w14:paraId="22F4517B" w14:textId="2B775E6C" w:rsidR="00650CD8" w:rsidRPr="00A7584E" w:rsidRDefault="00650CD8" w:rsidP="00650CD8">
      <w:pPr>
        <w:rPr>
          <w:rFonts w:ascii="Aptos" w:hAnsi="Aptos"/>
        </w:rPr>
      </w:pPr>
    </w:p>
    <w:p w14:paraId="596A3763" w14:textId="648B165E" w:rsidR="00650CD8" w:rsidRPr="00A7584E" w:rsidRDefault="00650CD8" w:rsidP="00650CD8">
      <w:pPr>
        <w:rPr>
          <w:rFonts w:ascii="Aptos" w:hAnsi="Aptos"/>
        </w:rPr>
      </w:pPr>
    </w:p>
    <w:p w14:paraId="39FA9E13" w14:textId="77777777" w:rsidR="00650CD8" w:rsidRPr="00A7584E" w:rsidRDefault="00650CD8" w:rsidP="00650CD8">
      <w:pPr>
        <w:rPr>
          <w:rFonts w:ascii="Aptos" w:hAnsi="Aptos"/>
        </w:rPr>
      </w:pPr>
    </w:p>
    <w:p w14:paraId="40ACEFD0" w14:textId="77777777" w:rsidR="00650CD8" w:rsidRPr="00A7584E" w:rsidRDefault="00650CD8" w:rsidP="00650CD8">
      <w:pPr>
        <w:rPr>
          <w:rFonts w:ascii="Aptos" w:hAnsi="Aptos"/>
        </w:rPr>
      </w:pPr>
    </w:p>
    <w:p w14:paraId="487A346F" w14:textId="2B19DBB4" w:rsidR="00650CD8" w:rsidRPr="00A7584E" w:rsidRDefault="00650CD8" w:rsidP="00650CD8">
      <w:pPr>
        <w:rPr>
          <w:rFonts w:ascii="Aptos" w:hAnsi="Aptos"/>
        </w:rPr>
      </w:pPr>
      <w:r w:rsidRPr="00A7584E">
        <w:rPr>
          <w:rFonts w:ascii="Aptos" w:hAnsi="Aptos"/>
        </w:rPr>
        <w:t xml:space="preserve">Since Burt-01-EOY and TextLevel-02-EOY contribute the most to the classification model, the report recommends focusing on improving the skills in these for better test results and lower chance of being at risk when it comes to Year 3 NAPLAN writing test. </w:t>
      </w:r>
    </w:p>
    <w:p w14:paraId="6C50087A" w14:textId="77777777" w:rsidR="00650CD8" w:rsidRPr="00A7584E" w:rsidRDefault="00650CD8" w:rsidP="00650CD8">
      <w:pPr>
        <w:rPr>
          <w:rFonts w:ascii="Aptos" w:hAnsi="Aptos"/>
        </w:rPr>
      </w:pPr>
    </w:p>
    <w:p w14:paraId="336DB088" w14:textId="77777777" w:rsidR="00650CD8" w:rsidRPr="00A7584E" w:rsidRDefault="00650CD8" w:rsidP="00650CD8">
      <w:pPr>
        <w:rPr>
          <w:rFonts w:ascii="Aptos" w:hAnsi="Aptos"/>
        </w:rPr>
      </w:pPr>
    </w:p>
    <w:p w14:paraId="11DCF758" w14:textId="4DE65991" w:rsidR="00650CD8" w:rsidRPr="00A7584E" w:rsidRDefault="00650CD8" w:rsidP="00650CD8">
      <w:pPr>
        <w:pStyle w:val="Heading2"/>
        <w:rPr>
          <w:rFonts w:ascii="Aptos" w:hAnsi="Aptos"/>
        </w:rPr>
      </w:pPr>
    </w:p>
    <w:sectPr w:rsidR="00650CD8" w:rsidRPr="00A7584E" w:rsidSect="00A7584E">
      <w:footerReference w:type="even" r:id="rId30"/>
      <w:footerReference w:type="default" r:id="rId31"/>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DE888C" w14:textId="77777777" w:rsidR="00D85387" w:rsidRDefault="00D85387">
      <w:pPr>
        <w:spacing w:line="240" w:lineRule="auto"/>
      </w:pPr>
      <w:r>
        <w:separator/>
      </w:r>
    </w:p>
  </w:endnote>
  <w:endnote w:type="continuationSeparator" w:id="0">
    <w:p w14:paraId="3D1B58E7" w14:textId="77777777" w:rsidR="00D85387" w:rsidRDefault="00D853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13305647"/>
      <w:docPartObj>
        <w:docPartGallery w:val="Page Numbers (Bottom of Page)"/>
        <w:docPartUnique/>
      </w:docPartObj>
    </w:sdtPr>
    <w:sdtContent>
      <w:p w14:paraId="19664C1B" w14:textId="180BD029" w:rsidR="00A7584E" w:rsidRDefault="00A7584E" w:rsidP="00E01E6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4C4E57" w14:textId="77777777" w:rsidR="00A7584E" w:rsidRDefault="00A7584E" w:rsidP="00A7584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00230311"/>
      <w:docPartObj>
        <w:docPartGallery w:val="Page Numbers (Bottom of Page)"/>
        <w:docPartUnique/>
      </w:docPartObj>
    </w:sdtPr>
    <w:sdtContent>
      <w:p w14:paraId="5C21EF3F" w14:textId="0EB3CED5" w:rsidR="00A7584E" w:rsidRDefault="00A7584E" w:rsidP="00E01E6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53FC2EBC" w14:textId="77777777" w:rsidR="004847FF" w:rsidRDefault="004847FF" w:rsidP="00A7584E">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889F8D" w14:textId="77777777" w:rsidR="00D85387" w:rsidRDefault="00D85387">
      <w:pPr>
        <w:spacing w:line="240" w:lineRule="auto"/>
      </w:pPr>
      <w:r>
        <w:separator/>
      </w:r>
    </w:p>
  </w:footnote>
  <w:footnote w:type="continuationSeparator" w:id="0">
    <w:p w14:paraId="0906D7DF" w14:textId="77777777" w:rsidR="00D85387" w:rsidRDefault="00D8538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71D98"/>
    <w:multiLevelType w:val="hybridMultilevel"/>
    <w:tmpl w:val="9466A700"/>
    <w:lvl w:ilvl="0" w:tplc="974CE0BE">
      <w:start w:val="2"/>
      <w:numFmt w:val="bullet"/>
      <w:lvlText w:val="-"/>
      <w:lvlJc w:val="left"/>
      <w:pPr>
        <w:ind w:left="720" w:hanging="360"/>
      </w:pPr>
      <w:rPr>
        <w:rFonts w:ascii="Aptos" w:eastAsia="Arial" w:hAnsi="Apto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E0F88"/>
    <w:multiLevelType w:val="hybridMultilevel"/>
    <w:tmpl w:val="94FC12C4"/>
    <w:lvl w:ilvl="0" w:tplc="52029DD6">
      <w:start w:val="5"/>
      <w:numFmt w:val="bullet"/>
      <w:lvlText w:val="-"/>
      <w:lvlJc w:val="left"/>
      <w:pPr>
        <w:ind w:left="720" w:hanging="360"/>
      </w:pPr>
      <w:rPr>
        <w:rFonts w:ascii="Aptos" w:eastAsia="Arial" w:hAnsi="Apto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945492"/>
    <w:multiLevelType w:val="hybridMultilevel"/>
    <w:tmpl w:val="53AA1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0735FE"/>
    <w:multiLevelType w:val="multilevel"/>
    <w:tmpl w:val="3D10E8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7D327B8"/>
    <w:multiLevelType w:val="hybridMultilevel"/>
    <w:tmpl w:val="F32C76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172E23"/>
    <w:multiLevelType w:val="multilevel"/>
    <w:tmpl w:val="80E664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9AB5C24"/>
    <w:multiLevelType w:val="multilevel"/>
    <w:tmpl w:val="151E72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D522DBD"/>
    <w:multiLevelType w:val="hybridMultilevel"/>
    <w:tmpl w:val="302A2F0C"/>
    <w:lvl w:ilvl="0" w:tplc="28B4DCDA">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C940189"/>
    <w:multiLevelType w:val="hybridMultilevel"/>
    <w:tmpl w:val="412ED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247409"/>
    <w:multiLevelType w:val="hybridMultilevel"/>
    <w:tmpl w:val="BEE6F740"/>
    <w:lvl w:ilvl="0" w:tplc="B3B476D2">
      <w:start w:val="1"/>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0041540">
    <w:abstractNumId w:val="3"/>
  </w:num>
  <w:num w:numId="2" w16cid:durableId="534194828">
    <w:abstractNumId w:val="5"/>
  </w:num>
  <w:num w:numId="3" w16cid:durableId="172648949">
    <w:abstractNumId w:val="6"/>
  </w:num>
  <w:num w:numId="4" w16cid:durableId="2002810719">
    <w:abstractNumId w:val="0"/>
  </w:num>
  <w:num w:numId="5" w16cid:durableId="1788113409">
    <w:abstractNumId w:val="9"/>
  </w:num>
  <w:num w:numId="6" w16cid:durableId="605579868">
    <w:abstractNumId w:val="1"/>
  </w:num>
  <w:num w:numId="7" w16cid:durableId="1248734398">
    <w:abstractNumId w:val="2"/>
  </w:num>
  <w:num w:numId="8" w16cid:durableId="321593209">
    <w:abstractNumId w:val="7"/>
  </w:num>
  <w:num w:numId="9" w16cid:durableId="554128088">
    <w:abstractNumId w:val="4"/>
  </w:num>
  <w:num w:numId="10" w16cid:durableId="18871355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47FF"/>
    <w:rsid w:val="00046439"/>
    <w:rsid w:val="00093118"/>
    <w:rsid w:val="003A52D9"/>
    <w:rsid w:val="00417E09"/>
    <w:rsid w:val="004847FF"/>
    <w:rsid w:val="004A285C"/>
    <w:rsid w:val="00650CD8"/>
    <w:rsid w:val="007323AB"/>
    <w:rsid w:val="00815CAF"/>
    <w:rsid w:val="008F23D8"/>
    <w:rsid w:val="00A7584E"/>
    <w:rsid w:val="00B77FE6"/>
    <w:rsid w:val="00D85387"/>
    <w:rsid w:val="00E4071C"/>
    <w:rsid w:val="00F51C43"/>
    <w:rsid w:val="00FB4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CC539"/>
  <w15:docId w15:val="{B5CE79D3-69FE-DB42-8817-C17CCE15C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B483D"/>
    <w:pPr>
      <w:ind w:left="720"/>
      <w:contextualSpacing/>
    </w:pPr>
  </w:style>
  <w:style w:type="table" w:styleId="TableGrid">
    <w:name w:val="Table Grid"/>
    <w:basedOn w:val="TableNormal"/>
    <w:uiPriority w:val="39"/>
    <w:rsid w:val="00FB483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7584E"/>
    <w:rPr>
      <w:color w:val="0000FF" w:themeColor="hyperlink"/>
      <w:u w:val="single"/>
    </w:rPr>
  </w:style>
  <w:style w:type="character" w:styleId="UnresolvedMention">
    <w:name w:val="Unresolved Mention"/>
    <w:basedOn w:val="DefaultParagraphFont"/>
    <w:uiPriority w:val="99"/>
    <w:semiHidden/>
    <w:unhideWhenUsed/>
    <w:rsid w:val="00A7584E"/>
    <w:rPr>
      <w:color w:val="605E5C"/>
      <w:shd w:val="clear" w:color="auto" w:fill="E1DFDD"/>
    </w:rPr>
  </w:style>
  <w:style w:type="paragraph" w:styleId="NoSpacing">
    <w:name w:val="No Spacing"/>
    <w:link w:val="NoSpacingChar"/>
    <w:uiPriority w:val="1"/>
    <w:qFormat/>
    <w:rsid w:val="00A7584E"/>
    <w:pPr>
      <w:spacing w:line="240" w:lineRule="auto"/>
    </w:pPr>
    <w:rPr>
      <w:rFonts w:asciiTheme="minorHAnsi" w:eastAsiaTheme="minorEastAsia" w:hAnsiTheme="minorHAnsi" w:cstheme="minorBidi"/>
      <w:lang w:val="en-US" w:eastAsia="zh-CN"/>
    </w:rPr>
  </w:style>
  <w:style w:type="character" w:customStyle="1" w:styleId="NoSpacingChar">
    <w:name w:val="No Spacing Char"/>
    <w:basedOn w:val="DefaultParagraphFont"/>
    <w:link w:val="NoSpacing"/>
    <w:uiPriority w:val="1"/>
    <w:rsid w:val="00A7584E"/>
    <w:rPr>
      <w:rFonts w:asciiTheme="minorHAnsi" w:eastAsiaTheme="minorEastAsia" w:hAnsiTheme="minorHAnsi" w:cstheme="minorBidi"/>
      <w:lang w:val="en-US" w:eastAsia="zh-CN"/>
    </w:rPr>
  </w:style>
  <w:style w:type="paragraph" w:styleId="TOC1">
    <w:name w:val="toc 1"/>
    <w:basedOn w:val="Normal"/>
    <w:next w:val="Normal"/>
    <w:autoRedefine/>
    <w:uiPriority w:val="39"/>
    <w:unhideWhenUsed/>
    <w:rsid w:val="00A7584E"/>
    <w:pPr>
      <w:spacing w:before="36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A7584E"/>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A7584E"/>
    <w:pPr>
      <w:ind w:left="220"/>
    </w:pPr>
    <w:rPr>
      <w:rFonts w:asciiTheme="minorHAnsi" w:hAnsiTheme="minorHAnsi"/>
      <w:sz w:val="20"/>
      <w:szCs w:val="20"/>
    </w:rPr>
  </w:style>
  <w:style w:type="paragraph" w:styleId="TOC4">
    <w:name w:val="toc 4"/>
    <w:basedOn w:val="Normal"/>
    <w:next w:val="Normal"/>
    <w:autoRedefine/>
    <w:uiPriority w:val="39"/>
    <w:unhideWhenUsed/>
    <w:rsid w:val="00A7584E"/>
    <w:pPr>
      <w:ind w:left="440"/>
    </w:pPr>
    <w:rPr>
      <w:rFonts w:asciiTheme="minorHAnsi" w:hAnsiTheme="minorHAnsi"/>
      <w:sz w:val="20"/>
      <w:szCs w:val="20"/>
    </w:rPr>
  </w:style>
  <w:style w:type="paragraph" w:styleId="TOC5">
    <w:name w:val="toc 5"/>
    <w:basedOn w:val="Normal"/>
    <w:next w:val="Normal"/>
    <w:autoRedefine/>
    <w:uiPriority w:val="39"/>
    <w:unhideWhenUsed/>
    <w:rsid w:val="00A7584E"/>
    <w:pPr>
      <w:ind w:left="660"/>
    </w:pPr>
    <w:rPr>
      <w:rFonts w:asciiTheme="minorHAnsi" w:hAnsiTheme="minorHAnsi"/>
      <w:sz w:val="20"/>
      <w:szCs w:val="20"/>
    </w:rPr>
  </w:style>
  <w:style w:type="paragraph" w:styleId="TOC6">
    <w:name w:val="toc 6"/>
    <w:basedOn w:val="Normal"/>
    <w:next w:val="Normal"/>
    <w:autoRedefine/>
    <w:uiPriority w:val="39"/>
    <w:unhideWhenUsed/>
    <w:rsid w:val="00A7584E"/>
    <w:pPr>
      <w:ind w:left="880"/>
    </w:pPr>
    <w:rPr>
      <w:rFonts w:asciiTheme="minorHAnsi" w:hAnsiTheme="minorHAnsi"/>
      <w:sz w:val="20"/>
      <w:szCs w:val="20"/>
    </w:rPr>
  </w:style>
  <w:style w:type="paragraph" w:styleId="TOC7">
    <w:name w:val="toc 7"/>
    <w:basedOn w:val="Normal"/>
    <w:next w:val="Normal"/>
    <w:autoRedefine/>
    <w:uiPriority w:val="39"/>
    <w:unhideWhenUsed/>
    <w:rsid w:val="00A7584E"/>
    <w:pPr>
      <w:ind w:left="1100"/>
    </w:pPr>
    <w:rPr>
      <w:rFonts w:asciiTheme="minorHAnsi" w:hAnsiTheme="minorHAnsi"/>
      <w:sz w:val="20"/>
      <w:szCs w:val="20"/>
    </w:rPr>
  </w:style>
  <w:style w:type="paragraph" w:styleId="TOC8">
    <w:name w:val="toc 8"/>
    <w:basedOn w:val="Normal"/>
    <w:next w:val="Normal"/>
    <w:autoRedefine/>
    <w:uiPriority w:val="39"/>
    <w:unhideWhenUsed/>
    <w:rsid w:val="00A7584E"/>
    <w:pPr>
      <w:ind w:left="1320"/>
    </w:pPr>
    <w:rPr>
      <w:rFonts w:asciiTheme="minorHAnsi" w:hAnsiTheme="minorHAnsi"/>
      <w:sz w:val="20"/>
      <w:szCs w:val="20"/>
    </w:rPr>
  </w:style>
  <w:style w:type="paragraph" w:styleId="TOC9">
    <w:name w:val="toc 9"/>
    <w:basedOn w:val="Normal"/>
    <w:next w:val="Normal"/>
    <w:autoRedefine/>
    <w:uiPriority w:val="39"/>
    <w:unhideWhenUsed/>
    <w:rsid w:val="00A7584E"/>
    <w:pPr>
      <w:ind w:left="1540"/>
    </w:pPr>
    <w:rPr>
      <w:rFonts w:asciiTheme="minorHAnsi" w:hAnsiTheme="minorHAnsi"/>
      <w:sz w:val="20"/>
      <w:szCs w:val="20"/>
    </w:rPr>
  </w:style>
  <w:style w:type="paragraph" w:styleId="Footer">
    <w:name w:val="footer"/>
    <w:basedOn w:val="Normal"/>
    <w:link w:val="FooterChar"/>
    <w:uiPriority w:val="99"/>
    <w:unhideWhenUsed/>
    <w:rsid w:val="00A7584E"/>
    <w:pPr>
      <w:tabs>
        <w:tab w:val="center" w:pos="4680"/>
        <w:tab w:val="right" w:pos="9360"/>
      </w:tabs>
      <w:spacing w:line="240" w:lineRule="auto"/>
    </w:pPr>
  </w:style>
  <w:style w:type="character" w:customStyle="1" w:styleId="FooterChar">
    <w:name w:val="Footer Char"/>
    <w:basedOn w:val="DefaultParagraphFont"/>
    <w:link w:val="Footer"/>
    <w:uiPriority w:val="99"/>
    <w:rsid w:val="00A7584E"/>
  </w:style>
  <w:style w:type="character" w:styleId="PageNumber">
    <w:name w:val="page number"/>
    <w:basedOn w:val="DefaultParagraphFont"/>
    <w:uiPriority w:val="99"/>
    <w:semiHidden/>
    <w:unhideWhenUsed/>
    <w:rsid w:val="00A758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aihw.gov.au/reports/australias-welfare/indigenous-education-and-skills"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abc.net.au/news/2023-12-05/pisa-international-school-rankings-in-maths-science-reading/103185468"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education.vic.gov.au/school/teachers/teachingresources/practice/improve/Pages/hits.aspx" TargetMode="External"/><Relationship Id="rId30"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23</Pages>
  <Words>2684</Words>
  <Characters>15301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S22430594</Company>
  <LinksUpToDate>false</LinksUpToDate>
  <CharactersWithSpaces>17950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In business</dc:title>
  <dc:subject>MIS710 – Business Report</dc:subject>
  <dc:creator>Ba Huy Hoang Le</dc:creator>
  <cp:lastModifiedBy>BA HUY HOANG LE</cp:lastModifiedBy>
  <cp:revision>4</cp:revision>
  <dcterms:created xsi:type="dcterms:W3CDTF">2024-10-04T05:11:00Z</dcterms:created>
  <dcterms:modified xsi:type="dcterms:W3CDTF">2024-10-04T07:02:00Z</dcterms:modified>
</cp:coreProperties>
</file>