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5860E" w14:textId="6D90CC21" w:rsidR="00061103" w:rsidRPr="00C836C6" w:rsidRDefault="00C836C6" w:rsidP="0018560C">
      <w:pPr>
        <w:pStyle w:val="NormalBase"/>
        <w:spacing w:before="240" w:line="360" w:lineRule="auto"/>
        <w:ind w:left="2410" w:right="-177" w:hanging="2410"/>
        <w:jc w:val="both"/>
        <w:rPr>
          <w:rFonts w:asciiTheme="minorBidi" w:hAnsiTheme="minorBidi" w:cstheme="minorBidi"/>
          <w:b/>
          <w:sz w:val="22"/>
        </w:rPr>
      </w:pPr>
      <w:r w:rsidRPr="00C836C6">
        <w:rPr>
          <w:rFonts w:asciiTheme="minorBidi" w:hAnsiTheme="minorBidi" w:cstheme="minorBidi"/>
          <w:b/>
          <w:sz w:val="22"/>
        </w:rPr>
        <w:t>Student Name</w:t>
      </w:r>
      <w:r w:rsidR="00061103" w:rsidRPr="00C836C6">
        <w:rPr>
          <w:rFonts w:asciiTheme="minorBidi" w:hAnsiTheme="minorBidi" w:cstheme="minorBidi"/>
          <w:b/>
          <w:sz w:val="22"/>
        </w:rPr>
        <w:t>:</w:t>
      </w:r>
      <w:r w:rsidR="004F233B">
        <w:rPr>
          <w:rFonts w:asciiTheme="minorBidi" w:hAnsiTheme="minorBidi" w:cstheme="minorBidi"/>
          <w:b/>
          <w:sz w:val="22"/>
        </w:rPr>
        <w:tab/>
      </w:r>
      <w:r w:rsidR="009C6B0C">
        <w:rPr>
          <w:rFonts w:asciiTheme="minorBidi" w:hAnsiTheme="minorBidi" w:cstheme="minorBidi"/>
          <w:bCs/>
          <w:color w:val="7030A0"/>
          <w:sz w:val="22"/>
        </w:rPr>
        <w:t>Ba Huy Hoang Le</w:t>
      </w:r>
    </w:p>
    <w:p w14:paraId="71CC1CC9" w14:textId="5C9F718B" w:rsidR="00311769" w:rsidRDefault="00C836C6" w:rsidP="0018560C">
      <w:pPr>
        <w:pStyle w:val="NormalBase"/>
        <w:spacing w:before="240" w:line="360" w:lineRule="auto"/>
        <w:ind w:left="2410" w:hanging="2410"/>
        <w:jc w:val="both"/>
        <w:rPr>
          <w:rFonts w:asciiTheme="minorBidi" w:hAnsiTheme="minorBidi" w:cstheme="minorBidi"/>
          <w:bCs/>
          <w:color w:val="FF0000"/>
          <w:sz w:val="22"/>
        </w:rPr>
      </w:pPr>
      <w:r w:rsidRPr="00C836C6">
        <w:rPr>
          <w:rFonts w:asciiTheme="minorBidi" w:hAnsiTheme="minorBidi" w:cstheme="minorBidi"/>
          <w:b/>
          <w:sz w:val="22"/>
        </w:rPr>
        <w:t>Student ID</w:t>
      </w:r>
      <w:r w:rsidR="00061103" w:rsidRPr="00C836C6">
        <w:rPr>
          <w:rFonts w:asciiTheme="minorBidi" w:hAnsiTheme="minorBidi" w:cstheme="minorBidi"/>
          <w:b/>
          <w:sz w:val="22"/>
        </w:rPr>
        <w:t>:</w:t>
      </w:r>
      <w:r w:rsidR="00061103" w:rsidRPr="00C836C6">
        <w:rPr>
          <w:rFonts w:asciiTheme="minorBidi" w:hAnsiTheme="minorBidi" w:cstheme="minorBidi"/>
          <w:b/>
          <w:sz w:val="22"/>
        </w:rPr>
        <w:tab/>
      </w:r>
      <w:r w:rsidR="0018560C">
        <w:rPr>
          <w:rFonts w:asciiTheme="minorBidi" w:hAnsiTheme="minorBidi" w:cstheme="minorBidi"/>
          <w:bCs/>
          <w:color w:val="7030A0"/>
          <w:sz w:val="22"/>
        </w:rPr>
        <w:t>224309594</w:t>
      </w:r>
    </w:p>
    <w:p w14:paraId="3C2191C4" w14:textId="77777777" w:rsidR="009C6B0C" w:rsidRDefault="009C6B0C" w:rsidP="0018560C">
      <w:pPr>
        <w:pStyle w:val="NormalBase"/>
        <w:spacing w:after="120" w:line="336" w:lineRule="auto"/>
        <w:jc w:val="both"/>
        <w:rPr>
          <w:rFonts w:asciiTheme="minorBidi" w:hAnsiTheme="minorBidi" w:cstheme="minorBidi"/>
          <w:i/>
          <w:iCs/>
          <w:color w:val="7030A0"/>
          <w:sz w:val="22"/>
          <w:lang w:eastAsia="zh-CN"/>
        </w:rPr>
      </w:pPr>
    </w:p>
    <w:p w14:paraId="78A24486" w14:textId="77777777" w:rsidR="0076328C" w:rsidRDefault="009C6B0C" w:rsidP="0018560C">
      <w:pPr>
        <w:pStyle w:val="NormalBase"/>
        <w:spacing w:after="120" w:line="336" w:lineRule="auto"/>
        <w:jc w:val="both"/>
        <w:rPr>
          <w:rFonts w:asciiTheme="minorBidi" w:hAnsiTheme="minorBidi" w:cstheme="minorBidi"/>
          <w:sz w:val="22"/>
        </w:rPr>
      </w:pPr>
      <w:r>
        <w:rPr>
          <w:rFonts w:asciiTheme="minorBidi" w:hAnsiTheme="minorBidi" w:cstheme="minorBidi"/>
          <w:b/>
          <w:bCs/>
          <w:sz w:val="22"/>
        </w:rPr>
        <w:t>INTRODUCTION</w:t>
      </w:r>
      <w:r w:rsidR="00BF734C" w:rsidRPr="00311769">
        <w:rPr>
          <w:rFonts w:asciiTheme="minorBidi" w:hAnsiTheme="minorBidi" w:cstheme="minorBidi"/>
          <w:b/>
          <w:bCs/>
          <w:sz w:val="22"/>
        </w:rPr>
        <w:t>:</w:t>
      </w:r>
      <w:r w:rsidR="00BF734C" w:rsidRPr="00311769">
        <w:rPr>
          <w:rFonts w:asciiTheme="minorBidi" w:hAnsiTheme="minorBidi" w:cstheme="minorBidi"/>
          <w:sz w:val="22"/>
        </w:rPr>
        <w:t xml:space="preserve"> </w:t>
      </w:r>
    </w:p>
    <w:p w14:paraId="43EFD8DA" w14:textId="77777777" w:rsidR="00E94287" w:rsidRDefault="0076328C" w:rsidP="0018560C">
      <w:pPr>
        <w:pStyle w:val="NormalBase"/>
        <w:spacing w:after="120" w:line="336" w:lineRule="auto"/>
        <w:jc w:val="both"/>
        <w:rPr>
          <w:rFonts w:asciiTheme="minorBidi" w:hAnsiTheme="minorBidi" w:cstheme="minorBidi"/>
          <w:color w:val="7030A0"/>
          <w:sz w:val="22"/>
        </w:rPr>
      </w:pPr>
      <w:r>
        <w:rPr>
          <w:rFonts w:asciiTheme="minorBidi" w:hAnsiTheme="minorBidi" w:cstheme="minorBidi"/>
          <w:color w:val="7030A0"/>
          <w:sz w:val="22"/>
        </w:rPr>
        <w:t xml:space="preserve">This report aims to help </w:t>
      </w:r>
      <w:proofErr w:type="spellStart"/>
      <w:r>
        <w:rPr>
          <w:rFonts w:asciiTheme="minorBidi" w:hAnsiTheme="minorBidi" w:cstheme="minorBidi"/>
          <w:color w:val="7030A0"/>
          <w:sz w:val="22"/>
        </w:rPr>
        <w:t>SmartStream</w:t>
      </w:r>
      <w:proofErr w:type="spellEnd"/>
      <w:r>
        <w:rPr>
          <w:rFonts w:asciiTheme="minorBidi" w:hAnsiTheme="minorBidi" w:cstheme="minorBidi"/>
          <w:color w:val="7030A0"/>
          <w:sz w:val="22"/>
        </w:rPr>
        <w:t xml:space="preserve"> better </w:t>
      </w:r>
      <w:r w:rsidR="00E94287">
        <w:rPr>
          <w:rFonts w:asciiTheme="minorBidi" w:hAnsiTheme="minorBidi" w:cstheme="minorBidi"/>
          <w:color w:val="7030A0"/>
          <w:sz w:val="22"/>
        </w:rPr>
        <w:t xml:space="preserve">understand </w:t>
      </w:r>
      <w:r>
        <w:rPr>
          <w:rFonts w:asciiTheme="minorBidi" w:hAnsiTheme="minorBidi" w:cstheme="minorBidi"/>
          <w:color w:val="7030A0"/>
          <w:sz w:val="22"/>
        </w:rPr>
        <w:t xml:space="preserve">customer behaviour and improve engagement using transaction and customer data. </w:t>
      </w:r>
      <w:r w:rsidR="00C30502">
        <w:rPr>
          <w:rFonts w:asciiTheme="minorBidi" w:hAnsiTheme="minorBidi" w:cstheme="minorBidi"/>
          <w:color w:val="7030A0"/>
          <w:sz w:val="22"/>
        </w:rPr>
        <w:t xml:space="preserve">The analysis </w:t>
      </w:r>
      <w:r w:rsidR="00E94287" w:rsidRPr="00E94287">
        <w:rPr>
          <w:rFonts w:asciiTheme="minorBidi" w:hAnsiTheme="minorBidi" w:cstheme="minorBidi"/>
          <w:color w:val="7030A0"/>
          <w:sz w:val="22"/>
        </w:rPr>
        <w:t>identifies key customer groups based on how recently and frequently they shop, how much they spend, and how they interact with the platform. The findings support practical recommendations to improve customer engagement and drive sales growth.</w:t>
      </w:r>
    </w:p>
    <w:p w14:paraId="5551A9E1" w14:textId="7A08352D" w:rsidR="00E94287" w:rsidRDefault="00E94287" w:rsidP="0018560C">
      <w:pPr>
        <w:pStyle w:val="Heading1"/>
      </w:pPr>
      <w:r w:rsidRPr="0066029B">
        <w:t xml:space="preserve">Section </w:t>
      </w:r>
      <w:r>
        <w:t>1 – Answer to questions</w:t>
      </w:r>
    </w:p>
    <w:p w14:paraId="5C136740" w14:textId="20401426" w:rsidR="00012FFA" w:rsidRPr="00823EBF" w:rsidRDefault="00012FFA" w:rsidP="0018560C">
      <w:pPr>
        <w:pStyle w:val="Heading1"/>
      </w:pPr>
      <w:r>
        <w:t>Q</w:t>
      </w:r>
      <w:r w:rsidR="005F2297">
        <w:t>uestion 1</w:t>
      </w:r>
    </w:p>
    <w:p w14:paraId="1BE40DEF" w14:textId="58F8D17C" w:rsidR="00C3254A" w:rsidRPr="0018560C" w:rsidRDefault="00C3254A" w:rsidP="0018560C">
      <w:pPr>
        <w:pStyle w:val="Heading1"/>
        <w:rPr>
          <w:b w:val="0"/>
          <w:bCs w:val="0"/>
          <w:caps w:val="0"/>
          <w:color w:val="7030A0"/>
        </w:rPr>
      </w:pPr>
      <w:r w:rsidRPr="0018560C">
        <w:rPr>
          <w:b w:val="0"/>
          <w:bCs w:val="0"/>
          <w:caps w:val="0"/>
          <w:color w:val="7030A0"/>
        </w:rPr>
        <w:t>The most popular product based on quantity purchased is GGOEGGOA017399, with 192 transactions made by 168 unique customers. It has an average transaction rating of 3.17.</w:t>
      </w:r>
    </w:p>
    <w:p w14:paraId="298F5B43" w14:textId="7C8859B0" w:rsidR="00C3254A" w:rsidRPr="0018560C" w:rsidRDefault="00C3254A" w:rsidP="0018560C">
      <w:pPr>
        <w:pStyle w:val="Heading1"/>
        <w:rPr>
          <w:b w:val="0"/>
          <w:bCs w:val="0"/>
          <w:caps w:val="0"/>
          <w:color w:val="7030A0"/>
        </w:rPr>
      </w:pPr>
      <w:r w:rsidRPr="0018560C">
        <w:rPr>
          <w:b w:val="0"/>
          <w:bCs w:val="0"/>
          <w:caps w:val="0"/>
          <w:color w:val="7030A0"/>
        </w:rPr>
        <w:t>Based on the number of unique customers, the most popular product is GGOENEBQ078999, purchased by 723 customers across 1,630 transactions, with an average rating of 4.0.</w:t>
      </w:r>
    </w:p>
    <w:p w14:paraId="787B4307" w14:textId="67A9AB8D" w:rsidR="00D1595F" w:rsidRPr="0018560C" w:rsidRDefault="00C3254A" w:rsidP="0018560C">
      <w:pPr>
        <w:pStyle w:val="Heading1"/>
        <w:rPr>
          <w:b w:val="0"/>
          <w:bCs w:val="0"/>
          <w:caps w:val="0"/>
          <w:color w:val="7030A0"/>
        </w:rPr>
      </w:pPr>
      <w:r w:rsidRPr="0018560C">
        <w:rPr>
          <w:b w:val="0"/>
          <w:bCs w:val="0"/>
          <w:caps w:val="0"/>
          <w:color w:val="7030A0"/>
        </w:rPr>
        <w:t>The product with the highest number of transactions overall is GGOENEBJ079499, with 1,736 transactions from 721 customers. It is also the most favo</w:t>
      </w:r>
      <w:r w:rsidR="0076328C" w:rsidRPr="0018560C">
        <w:rPr>
          <w:b w:val="0"/>
          <w:bCs w:val="0"/>
          <w:caps w:val="0"/>
          <w:color w:val="7030A0"/>
        </w:rPr>
        <w:t>u</w:t>
      </w:r>
      <w:r w:rsidRPr="0018560C">
        <w:rPr>
          <w:b w:val="0"/>
          <w:bCs w:val="0"/>
          <w:caps w:val="0"/>
          <w:color w:val="7030A0"/>
        </w:rPr>
        <w:t>red product, with the highest average transaction rating of 4.11.</w:t>
      </w:r>
    </w:p>
    <w:p w14:paraId="08D9C6AD" w14:textId="43553ADE" w:rsidR="00D52915" w:rsidRPr="00823EBF" w:rsidRDefault="00D52915" w:rsidP="0018560C">
      <w:pPr>
        <w:pStyle w:val="Heading1"/>
      </w:pPr>
      <w:r>
        <w:t>Question 2</w:t>
      </w:r>
    </w:p>
    <w:p w14:paraId="331B317F" w14:textId="77777777" w:rsidR="006659FD" w:rsidRDefault="00B45DC1" w:rsidP="006659FD">
      <w:pPr>
        <w:pStyle w:val="Heading1"/>
        <w:rPr>
          <w:b w:val="0"/>
          <w:bCs w:val="0"/>
          <w:caps w:val="0"/>
          <w:color w:val="7030A0"/>
        </w:rPr>
      </w:pPr>
      <w:r w:rsidRPr="0018560C">
        <w:rPr>
          <w:b w:val="0"/>
          <w:bCs w:val="0"/>
          <w:caps w:val="0"/>
          <w:color w:val="7030A0"/>
        </w:rPr>
        <w:t>SmartStream’s most valuable customers are identified using their shopping behavio</w:t>
      </w:r>
      <w:r w:rsidR="00087BC8" w:rsidRPr="0018560C">
        <w:rPr>
          <w:b w:val="0"/>
          <w:bCs w:val="0"/>
          <w:caps w:val="0"/>
          <w:color w:val="7030A0"/>
        </w:rPr>
        <w:t>u</w:t>
      </w:r>
      <w:r w:rsidRPr="0018560C">
        <w:rPr>
          <w:b w:val="0"/>
          <w:bCs w:val="0"/>
          <w:caps w:val="0"/>
          <w:color w:val="7030A0"/>
        </w:rPr>
        <w:t>r, based on how recently, how often, and how much they have purchased. Customers</w:t>
      </w:r>
      <w:r w:rsidR="004F4742" w:rsidRPr="0018560C">
        <w:rPr>
          <w:b w:val="0"/>
          <w:bCs w:val="0"/>
          <w:caps w:val="0"/>
          <w:color w:val="7030A0"/>
        </w:rPr>
        <w:t xml:space="preserve"> with the following IDs -</w:t>
      </w:r>
      <w:r w:rsidRPr="0018560C">
        <w:rPr>
          <w:b w:val="0"/>
          <w:bCs w:val="0"/>
          <w:caps w:val="0"/>
          <w:color w:val="7030A0"/>
        </w:rPr>
        <w:t xml:space="preserve"> 14606, 12956, and 14410</w:t>
      </w:r>
      <w:r w:rsidR="004F4742" w:rsidRPr="0018560C">
        <w:rPr>
          <w:b w:val="0"/>
          <w:bCs w:val="0"/>
          <w:caps w:val="0"/>
          <w:color w:val="7030A0"/>
        </w:rPr>
        <w:t xml:space="preserve"> -</w:t>
      </w:r>
      <w:r w:rsidRPr="0018560C">
        <w:rPr>
          <w:b w:val="0"/>
          <w:bCs w:val="0"/>
          <w:caps w:val="0"/>
          <w:color w:val="7030A0"/>
        </w:rPr>
        <w:t xml:space="preserve"> are among the most recent buyers, with their last purchases made 209 days ago (as of 28 July 2025). The most frequent shopper is customer 12748, who has made 32 purchases on the platform. This same customer is also the highest spender, with a total spend of approximately $36,100.</w:t>
      </w:r>
      <w:r w:rsidR="006659FD">
        <w:rPr>
          <w:b w:val="0"/>
          <w:bCs w:val="0"/>
          <w:caps w:val="0"/>
          <w:color w:val="7030A0"/>
        </w:rPr>
        <w:t xml:space="preserve"> </w:t>
      </w:r>
    </w:p>
    <w:p w14:paraId="02BC0561" w14:textId="67409183" w:rsidR="006659FD" w:rsidRPr="006659FD" w:rsidRDefault="006659FD" w:rsidP="006659FD">
      <w:pPr>
        <w:pStyle w:val="Heading1"/>
        <w:rPr>
          <w:b w:val="0"/>
          <w:bCs w:val="0"/>
          <w:caps w:val="0"/>
          <w:color w:val="7030A0"/>
        </w:rPr>
      </w:pPr>
      <w:r>
        <w:rPr>
          <w:b w:val="0"/>
          <w:bCs w:val="0"/>
          <w:caps w:val="0"/>
          <w:color w:val="7030A0"/>
        </w:rPr>
        <w:t xml:space="preserve">NOTE: </w:t>
      </w:r>
      <w:r w:rsidRPr="006659FD">
        <w:rPr>
          <w:b w:val="0"/>
          <w:bCs w:val="0"/>
          <w:caps w:val="0"/>
          <w:color w:val="7030A0"/>
        </w:rPr>
        <w:t>Monetary value includes product spend after discounts but excludes delivery charges, focusing on actual customer payments and avoiding distortion from non-purchase-related costs.</w:t>
      </w:r>
    </w:p>
    <w:p w14:paraId="41ADA563" w14:textId="614AD184" w:rsidR="00D52915" w:rsidRPr="00823EBF" w:rsidRDefault="00D52915" w:rsidP="0018560C">
      <w:pPr>
        <w:pStyle w:val="Heading1"/>
      </w:pPr>
      <w:r>
        <w:t>Question 3</w:t>
      </w:r>
    </w:p>
    <w:p w14:paraId="3180244C" w14:textId="52830827" w:rsidR="00275838" w:rsidRDefault="00275838" w:rsidP="0018560C">
      <w:pPr>
        <w:pStyle w:val="Heading1"/>
        <w:rPr>
          <w:b w:val="0"/>
          <w:bCs w:val="0"/>
          <w:caps w:val="0"/>
          <w:color w:val="7030A0"/>
        </w:rPr>
      </w:pPr>
      <w:r w:rsidRPr="00275838">
        <w:rPr>
          <w:b w:val="0"/>
          <w:bCs w:val="0"/>
          <w:caps w:val="0"/>
          <w:color w:val="7030A0"/>
        </w:rPr>
        <w:lastRenderedPageBreak/>
        <w:t xml:space="preserve">Customers were segmented using RFM analysis: Recency (how recently they purchased), Frequency (how often), and Monetary (how much they spent). For each metric, customers were grouped into five levels, where 5 means the top 20% and 1 means the bottom 20%. These scores were combined into a 3-digit RFM code (e.g., 555). </w:t>
      </w:r>
      <w:r w:rsidR="00820C8C" w:rsidRPr="00820C8C">
        <w:rPr>
          <w:b w:val="0"/>
          <w:bCs w:val="0"/>
          <w:caps w:val="0"/>
          <w:color w:val="7030A0"/>
        </w:rPr>
        <w:t>Higher scores indicate better performance</w:t>
      </w:r>
      <w:r w:rsidR="00820C8C">
        <w:rPr>
          <w:b w:val="0"/>
          <w:bCs w:val="0"/>
          <w:caps w:val="0"/>
          <w:color w:val="7030A0"/>
        </w:rPr>
        <w:t xml:space="preserve">. </w:t>
      </w:r>
      <w:r w:rsidR="004C3017" w:rsidRPr="004C3017">
        <w:rPr>
          <w:b w:val="0"/>
          <w:bCs w:val="0"/>
          <w:caps w:val="0"/>
          <w:color w:val="7030A0"/>
        </w:rPr>
        <w:t xml:space="preserve">To enhance the analysis, customers were grouped into behavioural segments such as Power Users, High-Value Purchasers, and Lapsed Buyers. Power Users had the highest average spend at </w:t>
      </w:r>
      <w:r w:rsidR="007C296D">
        <w:rPr>
          <w:b w:val="0"/>
          <w:bCs w:val="0"/>
          <w:caps w:val="0"/>
          <w:color w:val="7030A0"/>
        </w:rPr>
        <w:t>$60</w:t>
      </w:r>
      <w:r w:rsidR="00246C19">
        <w:rPr>
          <w:b w:val="0"/>
          <w:bCs w:val="0"/>
          <w:caps w:val="0"/>
          <w:color w:val="7030A0"/>
        </w:rPr>
        <w:t>88</w:t>
      </w:r>
      <w:r w:rsidR="004C3017" w:rsidRPr="004C3017">
        <w:rPr>
          <w:b w:val="0"/>
          <w:bCs w:val="0"/>
          <w:caps w:val="0"/>
          <w:color w:val="7030A0"/>
        </w:rPr>
        <w:t>, while Budget Buyers and Lapsed Buyers spent the least.</w:t>
      </w:r>
    </w:p>
    <w:p w14:paraId="262F79A6" w14:textId="583CD9E6" w:rsidR="00D52915" w:rsidRPr="00823EBF" w:rsidRDefault="00D52915" w:rsidP="0018560C">
      <w:pPr>
        <w:pStyle w:val="Heading1"/>
      </w:pPr>
      <w:r>
        <w:t>Question 4</w:t>
      </w:r>
    </w:p>
    <w:p w14:paraId="1780CA9D" w14:textId="4B78FA85" w:rsidR="006E0A03" w:rsidRPr="006E0A03" w:rsidRDefault="00921A5B" w:rsidP="0018560C">
      <w:pPr>
        <w:pStyle w:val="Heading1"/>
        <w:rPr>
          <w:b w:val="0"/>
          <w:bCs w:val="0"/>
          <w:caps w:val="0"/>
          <w:color w:val="7030A0"/>
        </w:rPr>
      </w:pPr>
      <w:r>
        <w:rPr>
          <w:b w:val="0"/>
          <w:bCs w:val="0"/>
          <w:caps w:val="0"/>
          <w:color w:val="7030A0"/>
        </w:rPr>
        <w:t>The</w:t>
      </w:r>
      <w:r w:rsidR="00C863B1">
        <w:rPr>
          <w:b w:val="0"/>
          <w:bCs w:val="0"/>
          <w:caps w:val="0"/>
          <w:color w:val="7030A0"/>
        </w:rPr>
        <w:t xml:space="preserve"> </w:t>
      </w:r>
      <w:r w:rsidR="00C863B1" w:rsidRPr="00C863B1">
        <w:rPr>
          <w:b w:val="0"/>
          <w:bCs w:val="0"/>
          <w:caps w:val="0"/>
          <w:color w:val="7030A0"/>
        </w:rPr>
        <w:t>analysis</w:t>
      </w:r>
      <w:r>
        <w:rPr>
          <w:b w:val="0"/>
          <w:bCs w:val="0"/>
          <w:caps w:val="0"/>
          <w:color w:val="7030A0"/>
        </w:rPr>
        <w:t xml:space="preserve"> also</w:t>
      </w:r>
      <w:r w:rsidR="00C863B1" w:rsidRPr="00C863B1">
        <w:rPr>
          <w:b w:val="0"/>
          <w:bCs w:val="0"/>
          <w:caps w:val="0"/>
          <w:color w:val="7030A0"/>
        </w:rPr>
        <w:t xml:space="preserve"> explores how customer engagement across different channels relates to spending. High spenders were often highly engaged, particularly via chatbot and email, while a distinct group of 13 customers engaged across all channels and ranked in the top 25</w:t>
      </w:r>
      <w:r w:rsidR="002501A4">
        <w:rPr>
          <w:b w:val="0"/>
          <w:bCs w:val="0"/>
          <w:caps w:val="0"/>
          <w:color w:val="7030A0"/>
        </w:rPr>
        <w:t>%</w:t>
      </w:r>
      <w:r w:rsidR="00C863B1" w:rsidRPr="00C863B1">
        <w:rPr>
          <w:b w:val="0"/>
          <w:bCs w:val="0"/>
          <w:caps w:val="0"/>
          <w:color w:val="7030A0"/>
        </w:rPr>
        <w:t xml:space="preserve"> of spenders. In contrast, over 300 customers showed no engagement and had the lowest spend. Customers who prefer Chatbot or </w:t>
      </w:r>
      <w:proofErr w:type="gramStart"/>
      <w:r w:rsidR="00C863B1" w:rsidRPr="00C863B1">
        <w:rPr>
          <w:b w:val="0"/>
          <w:bCs w:val="0"/>
          <w:caps w:val="0"/>
          <w:color w:val="7030A0"/>
        </w:rPr>
        <w:t>Social Media</w:t>
      </w:r>
      <w:proofErr w:type="gramEnd"/>
      <w:r w:rsidR="00C863B1" w:rsidRPr="00C863B1">
        <w:rPr>
          <w:b w:val="0"/>
          <w:bCs w:val="0"/>
          <w:caps w:val="0"/>
          <w:color w:val="7030A0"/>
        </w:rPr>
        <w:t xml:space="preserve"> as their communication channel spend more on average than those preferring Email or SMS. Spending increases with higher chatbot usage, from $129</w:t>
      </w:r>
      <w:r w:rsidR="008A2C6E">
        <w:rPr>
          <w:b w:val="0"/>
          <w:bCs w:val="0"/>
          <w:caps w:val="0"/>
          <w:color w:val="7030A0"/>
        </w:rPr>
        <w:t>6</w:t>
      </w:r>
      <w:r w:rsidR="00C863B1" w:rsidRPr="00C863B1">
        <w:rPr>
          <w:b w:val="0"/>
          <w:bCs w:val="0"/>
          <w:caps w:val="0"/>
          <w:color w:val="7030A0"/>
        </w:rPr>
        <w:t xml:space="preserve"> among low users to $1483 among high users</w:t>
      </w:r>
      <w:r w:rsidR="007D392D">
        <w:rPr>
          <w:b w:val="0"/>
          <w:bCs w:val="0"/>
          <w:caps w:val="0"/>
          <w:color w:val="7030A0"/>
        </w:rPr>
        <w:t xml:space="preserve">, </w:t>
      </w:r>
      <w:r w:rsidR="007D392D" w:rsidRPr="007D392D">
        <w:rPr>
          <w:b w:val="0"/>
          <w:bCs w:val="0"/>
          <w:caps w:val="0"/>
          <w:color w:val="7030A0"/>
        </w:rPr>
        <w:t>suggesting a strong link between real-time interaction and purchase behaviour</w:t>
      </w:r>
      <w:r w:rsidR="00C863B1" w:rsidRPr="00C863B1">
        <w:rPr>
          <w:b w:val="0"/>
          <w:bCs w:val="0"/>
          <w:caps w:val="0"/>
          <w:color w:val="7030A0"/>
        </w:rPr>
        <w:t>. For email and ad engagement, spending was relatively high among engaged users but unexpectedly peaked among those with no interaction, with non-email openers averaging $2009 and non-ad clickers averaging $148</w:t>
      </w:r>
      <w:r w:rsidR="008A2C6E">
        <w:rPr>
          <w:b w:val="0"/>
          <w:bCs w:val="0"/>
          <w:caps w:val="0"/>
          <w:color w:val="7030A0"/>
        </w:rPr>
        <w:t>5</w:t>
      </w:r>
      <w:r w:rsidR="00C863B1" w:rsidRPr="00C863B1">
        <w:rPr>
          <w:b w:val="0"/>
          <w:bCs w:val="0"/>
          <w:caps w:val="0"/>
          <w:color w:val="7030A0"/>
        </w:rPr>
        <w:t xml:space="preserve">. </w:t>
      </w:r>
      <w:r w:rsidR="006E0A03" w:rsidRPr="006E0A03">
        <w:rPr>
          <w:b w:val="0"/>
          <w:bCs w:val="0"/>
          <w:caps w:val="0"/>
          <w:color w:val="7030A0"/>
        </w:rPr>
        <w:t>These patterns indicate that some high-value customers may rely on self-directed browsing and purchasing without engaging with outbound marketing.</w:t>
      </w:r>
    </w:p>
    <w:p w14:paraId="0D817579" w14:textId="7BE7F77E" w:rsidR="006D505F" w:rsidRPr="002D7B18" w:rsidRDefault="006D505F" w:rsidP="0018560C">
      <w:pPr>
        <w:pStyle w:val="Heading1"/>
      </w:pPr>
      <w:r w:rsidRPr="0066029B">
        <w:t xml:space="preserve">Section </w:t>
      </w:r>
      <w:r>
        <w:t>2</w:t>
      </w:r>
      <w:r w:rsidRPr="0066029B">
        <w:t xml:space="preserve"> – </w:t>
      </w:r>
      <w:r w:rsidRPr="00D86614">
        <w:t xml:space="preserve">recommendations TO </w:t>
      </w:r>
      <w:r w:rsidR="00506EED" w:rsidRPr="00506EED">
        <w:t xml:space="preserve">help </w:t>
      </w:r>
      <w:r w:rsidR="006A5373">
        <w:t>SmartStream</w:t>
      </w:r>
      <w:r w:rsidR="00506EED" w:rsidRPr="00506EED">
        <w:t xml:space="preserve"> enhance customer engagement and boost sales</w:t>
      </w:r>
    </w:p>
    <w:p w14:paraId="40630E17" w14:textId="77808849" w:rsidR="00721661" w:rsidRDefault="00721661" w:rsidP="0018560C">
      <w:pPr>
        <w:pStyle w:val="NormalBase"/>
        <w:spacing w:before="240" w:line="360" w:lineRule="auto"/>
        <w:jc w:val="both"/>
        <w:rPr>
          <w:rFonts w:asciiTheme="minorBidi" w:hAnsiTheme="minorBidi"/>
          <w:b/>
          <w:bCs/>
        </w:rPr>
      </w:pPr>
      <w:r w:rsidRPr="006D505F">
        <w:rPr>
          <w:rFonts w:asciiTheme="minorBidi" w:hAnsiTheme="minorBidi" w:cstheme="minorBidi"/>
          <w:b/>
          <w:bCs/>
          <w:sz w:val="22"/>
        </w:rPr>
        <w:t>Recommendation</w:t>
      </w:r>
      <w:r w:rsidRPr="006D505F">
        <w:rPr>
          <w:rFonts w:asciiTheme="minorBidi" w:hAnsiTheme="minorBidi"/>
          <w:b/>
          <w:bCs/>
        </w:rPr>
        <w:t xml:space="preserve"> </w:t>
      </w:r>
      <w:r w:rsidR="007F6EE5">
        <w:rPr>
          <w:rFonts w:asciiTheme="minorBidi" w:hAnsiTheme="minorBidi"/>
          <w:b/>
          <w:bCs/>
        </w:rPr>
        <w:t>1</w:t>
      </w:r>
    </w:p>
    <w:p w14:paraId="3320595B" w14:textId="5B446EAD" w:rsidR="00721661" w:rsidRPr="006D505F" w:rsidRDefault="00600208" w:rsidP="0018560C">
      <w:pPr>
        <w:pStyle w:val="Heading1"/>
        <w:rPr>
          <w:b w:val="0"/>
          <w:bCs w:val="0"/>
          <w:caps w:val="0"/>
          <w:color w:val="7030A0"/>
        </w:rPr>
      </w:pPr>
      <w:r>
        <w:rPr>
          <w:b w:val="0"/>
          <w:bCs w:val="0"/>
          <w:caps w:val="0"/>
          <w:color w:val="7030A0"/>
        </w:rPr>
        <w:t xml:space="preserve">The RFM segmentation revealed a large group of Lapsed Buyers who have not made recent purchases and spend significantly less than the </w:t>
      </w:r>
      <w:r w:rsidR="00455D54">
        <w:rPr>
          <w:b w:val="0"/>
          <w:bCs w:val="0"/>
          <w:caps w:val="0"/>
          <w:color w:val="7030A0"/>
        </w:rPr>
        <w:t xml:space="preserve">other segments. Re-engaging this group with tailored messages that promote relevant smart home products could help bring them back and recover revenue from previously active customers. </w:t>
      </w:r>
    </w:p>
    <w:p w14:paraId="7B10B918" w14:textId="31FB554D" w:rsidR="00721661" w:rsidRPr="00C33C82" w:rsidRDefault="00721661" w:rsidP="0018560C">
      <w:pPr>
        <w:pStyle w:val="NormalBase"/>
        <w:spacing w:before="240" w:line="360" w:lineRule="auto"/>
        <w:jc w:val="both"/>
        <w:rPr>
          <w:rFonts w:asciiTheme="minorBidi" w:hAnsiTheme="minorBidi" w:cstheme="minorBidi"/>
          <w:b/>
          <w:bCs/>
          <w:sz w:val="22"/>
        </w:rPr>
      </w:pPr>
      <w:r w:rsidRPr="006D505F">
        <w:rPr>
          <w:rFonts w:asciiTheme="minorBidi" w:hAnsiTheme="minorBidi" w:cstheme="minorBidi"/>
          <w:b/>
          <w:bCs/>
          <w:sz w:val="22"/>
        </w:rPr>
        <w:t xml:space="preserve">Explanation of Recommendation </w:t>
      </w:r>
      <w:r w:rsidR="007F6EE5">
        <w:rPr>
          <w:rFonts w:asciiTheme="minorBidi" w:hAnsiTheme="minorBidi" w:cstheme="minorBidi"/>
          <w:b/>
          <w:bCs/>
          <w:sz w:val="22"/>
        </w:rPr>
        <w:t>1</w:t>
      </w:r>
    </w:p>
    <w:p w14:paraId="35ED9AD6" w14:textId="77777777" w:rsidR="00BE24A3" w:rsidRDefault="004E3093" w:rsidP="0018560C">
      <w:pPr>
        <w:pStyle w:val="Heading1"/>
        <w:rPr>
          <w:b w:val="0"/>
          <w:bCs w:val="0"/>
          <w:caps w:val="0"/>
          <w:color w:val="7030A0"/>
        </w:rPr>
      </w:pPr>
      <w:r>
        <w:rPr>
          <w:b w:val="0"/>
          <w:bCs w:val="0"/>
          <w:caps w:val="0"/>
          <w:color w:val="7030A0"/>
        </w:rPr>
        <w:t>The Lapsed Buyers segment include</w:t>
      </w:r>
      <w:r w:rsidR="008E5702">
        <w:rPr>
          <w:b w:val="0"/>
          <w:bCs w:val="0"/>
          <w:caps w:val="0"/>
          <w:color w:val="7030A0"/>
        </w:rPr>
        <w:t>s</w:t>
      </w:r>
      <w:r>
        <w:rPr>
          <w:b w:val="0"/>
          <w:bCs w:val="0"/>
          <w:caps w:val="0"/>
          <w:color w:val="7030A0"/>
        </w:rPr>
        <w:t xml:space="preserve"> </w:t>
      </w:r>
      <w:r w:rsidR="002B3961">
        <w:rPr>
          <w:b w:val="0"/>
          <w:bCs w:val="0"/>
          <w:caps w:val="0"/>
          <w:color w:val="7030A0"/>
        </w:rPr>
        <w:t>24</w:t>
      </w:r>
      <w:r w:rsidR="008E5702">
        <w:rPr>
          <w:b w:val="0"/>
          <w:bCs w:val="0"/>
          <w:caps w:val="0"/>
          <w:color w:val="7030A0"/>
        </w:rPr>
        <w:t>6</w:t>
      </w:r>
      <w:r w:rsidR="002B3961">
        <w:rPr>
          <w:b w:val="0"/>
          <w:bCs w:val="0"/>
          <w:caps w:val="0"/>
          <w:color w:val="7030A0"/>
        </w:rPr>
        <w:t xml:space="preserve"> customers who have not made recent purchases. Their average spend is </w:t>
      </w:r>
      <w:r w:rsidR="00A82E22">
        <w:rPr>
          <w:b w:val="0"/>
          <w:bCs w:val="0"/>
          <w:caps w:val="0"/>
          <w:color w:val="7030A0"/>
        </w:rPr>
        <w:t>$59</w:t>
      </w:r>
      <w:r w:rsidR="008E5702">
        <w:rPr>
          <w:b w:val="0"/>
          <w:bCs w:val="0"/>
          <w:caps w:val="0"/>
          <w:color w:val="7030A0"/>
        </w:rPr>
        <w:t>4</w:t>
      </w:r>
      <w:r w:rsidR="00A82E22">
        <w:rPr>
          <w:b w:val="0"/>
          <w:bCs w:val="0"/>
          <w:caps w:val="0"/>
          <w:color w:val="7030A0"/>
        </w:rPr>
        <w:t xml:space="preserve">, which is far below the average for more active segments. Despite this, they represent a group that is already familiar with SmartStream’s platform and product offerings. </w:t>
      </w:r>
    </w:p>
    <w:p w14:paraId="4D5171E7" w14:textId="77777777" w:rsidR="00BE24A3" w:rsidRDefault="00A82E22" w:rsidP="0018560C">
      <w:pPr>
        <w:pStyle w:val="Heading1"/>
        <w:rPr>
          <w:b w:val="0"/>
          <w:bCs w:val="0"/>
          <w:caps w:val="0"/>
          <w:color w:val="7030A0"/>
        </w:rPr>
      </w:pPr>
      <w:r>
        <w:rPr>
          <w:b w:val="0"/>
          <w:bCs w:val="0"/>
          <w:caps w:val="0"/>
          <w:color w:val="7030A0"/>
        </w:rPr>
        <w:lastRenderedPageBreak/>
        <w:t xml:space="preserve">In contrast, Power Users and High-Value Purchases spend over $3000 on average. This gap suggests that Lapse Buyers may still have </w:t>
      </w:r>
      <w:r w:rsidR="003B7EA0">
        <w:rPr>
          <w:b w:val="0"/>
          <w:bCs w:val="0"/>
          <w:caps w:val="0"/>
          <w:color w:val="7030A0"/>
        </w:rPr>
        <w:t xml:space="preserve">the </w:t>
      </w:r>
      <w:r>
        <w:rPr>
          <w:b w:val="0"/>
          <w:bCs w:val="0"/>
          <w:caps w:val="0"/>
          <w:color w:val="7030A0"/>
        </w:rPr>
        <w:t xml:space="preserve">potential to return if given the right prompt. Since </w:t>
      </w:r>
      <w:proofErr w:type="spellStart"/>
      <w:r>
        <w:rPr>
          <w:b w:val="0"/>
          <w:bCs w:val="0"/>
          <w:caps w:val="0"/>
          <w:color w:val="7030A0"/>
        </w:rPr>
        <w:t>SmartStream</w:t>
      </w:r>
      <w:proofErr w:type="spellEnd"/>
      <w:r>
        <w:rPr>
          <w:b w:val="0"/>
          <w:bCs w:val="0"/>
          <w:caps w:val="0"/>
          <w:color w:val="7030A0"/>
        </w:rPr>
        <w:t xml:space="preserve"> sells a variety of smart home products, targeted emails or in-app messages could feature product bundles or upgrades related to items they previously bought. </w:t>
      </w:r>
    </w:p>
    <w:p w14:paraId="284225DD" w14:textId="77777777" w:rsidR="00213ECD" w:rsidRDefault="00A82E22" w:rsidP="0018560C">
      <w:pPr>
        <w:pStyle w:val="Heading1"/>
        <w:rPr>
          <w:b w:val="0"/>
          <w:bCs w:val="0"/>
          <w:caps w:val="0"/>
          <w:color w:val="7030A0"/>
        </w:rPr>
      </w:pPr>
      <w:r>
        <w:rPr>
          <w:b w:val="0"/>
          <w:bCs w:val="0"/>
          <w:caps w:val="0"/>
          <w:color w:val="7030A0"/>
        </w:rPr>
        <w:t xml:space="preserve">For example, </w:t>
      </w:r>
      <w:r w:rsidR="003B7EA0">
        <w:rPr>
          <w:b w:val="0"/>
          <w:bCs w:val="0"/>
          <w:caps w:val="0"/>
          <w:color w:val="7030A0"/>
        </w:rPr>
        <w:t xml:space="preserve">a </w:t>
      </w:r>
      <w:r>
        <w:rPr>
          <w:b w:val="0"/>
          <w:bCs w:val="0"/>
          <w:caps w:val="0"/>
          <w:color w:val="7030A0"/>
        </w:rPr>
        <w:t xml:space="preserve">customer who bought smart lighting might be shown new compatible accessories, while those who purchased security cameras might be offered a new subscription plan or add-on service. The message should focus on usefulness, simplicity, and convenience, rather than generic promotions. </w:t>
      </w:r>
    </w:p>
    <w:p w14:paraId="7987A2CC" w14:textId="3931B3DC" w:rsidR="00A82E22" w:rsidRPr="00A82E22" w:rsidRDefault="00213ECD" w:rsidP="0018560C">
      <w:pPr>
        <w:pStyle w:val="Heading1"/>
        <w:rPr>
          <w:b w:val="0"/>
          <w:bCs w:val="0"/>
          <w:caps w:val="0"/>
          <w:color w:val="7030A0"/>
        </w:rPr>
      </w:pPr>
      <w:r w:rsidRPr="00213ECD">
        <w:rPr>
          <w:b w:val="0"/>
          <w:bCs w:val="0"/>
          <w:caps w:val="0"/>
          <w:color w:val="7030A0"/>
        </w:rPr>
        <w:t xml:space="preserve">Making the content more relevant to individual customers increases the chance of reactivation. </w:t>
      </w:r>
      <w:r w:rsidR="00A82E22">
        <w:rPr>
          <w:b w:val="0"/>
          <w:bCs w:val="0"/>
          <w:caps w:val="0"/>
          <w:color w:val="7030A0"/>
        </w:rPr>
        <w:t xml:space="preserve">If even a small portion of these lapsed customers return, the increase in revenue could be significant, especially if they are encouraged into more active segments like Frequent Shoppers. </w:t>
      </w:r>
    </w:p>
    <w:p w14:paraId="7382012B" w14:textId="77777777" w:rsidR="007F6EE5" w:rsidRDefault="007F6EE5" w:rsidP="0018560C">
      <w:pPr>
        <w:pStyle w:val="NormalBase"/>
        <w:spacing w:before="240" w:line="360" w:lineRule="auto"/>
        <w:jc w:val="both"/>
        <w:rPr>
          <w:rFonts w:asciiTheme="minorBidi" w:hAnsiTheme="minorBidi"/>
          <w:b/>
          <w:bCs/>
        </w:rPr>
      </w:pPr>
      <w:r w:rsidRPr="006D505F">
        <w:rPr>
          <w:rFonts w:asciiTheme="minorBidi" w:hAnsiTheme="minorBidi" w:cstheme="minorBidi"/>
          <w:b/>
          <w:bCs/>
          <w:sz w:val="22"/>
        </w:rPr>
        <w:t>Recommendation</w:t>
      </w:r>
      <w:r w:rsidRPr="006D505F">
        <w:rPr>
          <w:rFonts w:asciiTheme="minorBidi" w:hAnsiTheme="minorBidi"/>
          <w:b/>
          <w:bCs/>
        </w:rPr>
        <w:t xml:space="preserve"> </w:t>
      </w:r>
      <w:r>
        <w:rPr>
          <w:rFonts w:asciiTheme="minorBidi" w:hAnsiTheme="minorBidi"/>
          <w:b/>
          <w:bCs/>
        </w:rPr>
        <w:t>2</w:t>
      </w:r>
    </w:p>
    <w:p w14:paraId="5D73B1E6" w14:textId="62638E2D" w:rsidR="007F6EE5" w:rsidRPr="006D505F" w:rsidRDefault="00FB059F" w:rsidP="0018560C">
      <w:pPr>
        <w:pStyle w:val="Heading1"/>
        <w:rPr>
          <w:b w:val="0"/>
          <w:bCs w:val="0"/>
          <w:caps w:val="0"/>
          <w:color w:val="7030A0"/>
        </w:rPr>
      </w:pPr>
      <w:r>
        <w:rPr>
          <w:b w:val="0"/>
          <w:bCs w:val="0"/>
          <w:caps w:val="0"/>
          <w:color w:val="7030A0"/>
        </w:rPr>
        <w:t>There is</w:t>
      </w:r>
      <w:r w:rsidR="007F6EE5">
        <w:rPr>
          <w:b w:val="0"/>
          <w:bCs w:val="0"/>
          <w:caps w:val="0"/>
          <w:color w:val="7030A0"/>
        </w:rPr>
        <w:t xml:space="preserve"> a connection between chatbot usage and customer spending. Customers who use the chatbot more often tend to spend more overall. </w:t>
      </w:r>
      <w:proofErr w:type="spellStart"/>
      <w:r w:rsidR="007F6EE5">
        <w:rPr>
          <w:b w:val="0"/>
          <w:bCs w:val="0"/>
          <w:caps w:val="0"/>
          <w:color w:val="7030A0"/>
        </w:rPr>
        <w:t>SmartStream</w:t>
      </w:r>
      <w:proofErr w:type="spellEnd"/>
      <w:r w:rsidR="007F6EE5">
        <w:rPr>
          <w:b w:val="0"/>
          <w:bCs w:val="0"/>
          <w:caps w:val="0"/>
          <w:color w:val="7030A0"/>
        </w:rPr>
        <w:t xml:space="preserve"> should encourage greater usage by improving the chatbot’s functionality, training it to make it more useful and flexible in answering a wide range of customer questions, and placing it on key pages such as product listings, product details, and the checkout screen.  </w:t>
      </w:r>
    </w:p>
    <w:p w14:paraId="3A7CB852" w14:textId="77777777" w:rsidR="007F6EE5" w:rsidRPr="00C33C82" w:rsidRDefault="007F6EE5" w:rsidP="0018560C">
      <w:pPr>
        <w:pStyle w:val="NormalBase"/>
        <w:spacing w:before="240" w:line="360" w:lineRule="auto"/>
        <w:jc w:val="both"/>
        <w:rPr>
          <w:rFonts w:asciiTheme="minorBidi" w:hAnsiTheme="minorBidi" w:cstheme="minorBidi"/>
          <w:b/>
          <w:bCs/>
          <w:sz w:val="22"/>
        </w:rPr>
      </w:pPr>
      <w:r w:rsidRPr="006D505F">
        <w:rPr>
          <w:rFonts w:asciiTheme="minorBidi" w:hAnsiTheme="minorBidi" w:cstheme="minorBidi"/>
          <w:b/>
          <w:bCs/>
          <w:sz w:val="22"/>
        </w:rPr>
        <w:t xml:space="preserve">Explanation of Recommendation </w:t>
      </w:r>
      <w:r>
        <w:rPr>
          <w:rFonts w:asciiTheme="minorBidi" w:hAnsiTheme="minorBidi" w:cstheme="minorBidi"/>
          <w:b/>
          <w:bCs/>
          <w:sz w:val="22"/>
        </w:rPr>
        <w:t>2</w:t>
      </w:r>
    </w:p>
    <w:p w14:paraId="5DB7ED9D" w14:textId="1FDCE6C7" w:rsidR="007F6EE5" w:rsidRDefault="007F6EE5" w:rsidP="0018560C">
      <w:pPr>
        <w:pStyle w:val="Heading1"/>
        <w:rPr>
          <w:b w:val="0"/>
          <w:bCs w:val="0"/>
          <w:caps w:val="0"/>
          <w:color w:val="7030A0"/>
        </w:rPr>
      </w:pPr>
      <w:r>
        <w:rPr>
          <w:b w:val="0"/>
          <w:bCs w:val="0"/>
          <w:caps w:val="0"/>
          <w:color w:val="7030A0"/>
        </w:rPr>
        <w:t>Customers who used the chatbot frequently spent more than those who use</w:t>
      </w:r>
      <w:r w:rsidR="00023074">
        <w:rPr>
          <w:b w:val="0"/>
          <w:bCs w:val="0"/>
          <w:caps w:val="0"/>
          <w:color w:val="7030A0"/>
        </w:rPr>
        <w:t>d</w:t>
      </w:r>
      <w:r>
        <w:rPr>
          <w:b w:val="0"/>
          <w:bCs w:val="0"/>
          <w:caps w:val="0"/>
          <w:color w:val="7030A0"/>
        </w:rPr>
        <w:t xml:space="preserve"> </w:t>
      </w:r>
      <w:r w:rsidR="00023074">
        <w:rPr>
          <w:b w:val="0"/>
          <w:bCs w:val="0"/>
          <w:caps w:val="0"/>
          <w:color w:val="7030A0"/>
        </w:rPr>
        <w:t xml:space="preserve">it </w:t>
      </w:r>
      <w:r>
        <w:rPr>
          <w:b w:val="0"/>
          <w:bCs w:val="0"/>
          <w:caps w:val="0"/>
          <w:color w:val="7030A0"/>
        </w:rPr>
        <w:t xml:space="preserve">less. On average, high chatbot users spent $1483, while low users spent only $1295. Even customers with moderate usage spent more than those with little or no interaction. This suggests that the chatbot helps customers navigate their shopping journey by giving product details, addressing concerns, or offering timely support. </w:t>
      </w:r>
    </w:p>
    <w:p w14:paraId="74239957" w14:textId="77777777" w:rsidR="007F6EE5" w:rsidRPr="00AA3306" w:rsidRDefault="007F6EE5" w:rsidP="0018560C">
      <w:pPr>
        <w:pStyle w:val="Heading1"/>
        <w:rPr>
          <w:b w:val="0"/>
          <w:bCs w:val="0"/>
          <w:caps w:val="0"/>
          <w:color w:val="7030A0"/>
        </w:rPr>
      </w:pPr>
      <w:r>
        <w:rPr>
          <w:b w:val="0"/>
          <w:bCs w:val="0"/>
          <w:caps w:val="0"/>
          <w:color w:val="7030A0"/>
        </w:rPr>
        <w:t xml:space="preserve">A similar pattern appeared in channel preferences. Customers who preferred to engage through the chatbot spent more than those who preferred email or SMS. </w:t>
      </w:r>
      <w:r w:rsidRPr="00AA3306">
        <w:rPr>
          <w:b w:val="0"/>
          <w:bCs w:val="0"/>
          <w:caps w:val="0"/>
          <w:color w:val="7030A0"/>
        </w:rPr>
        <w:t>Interactive and real-time support during shopping appears to be more effective in helping customers make decisions and complete their purchases.</w:t>
      </w:r>
    </w:p>
    <w:p w14:paraId="14BEA1BC" w14:textId="4F50499D" w:rsidR="007F6EE5" w:rsidRPr="0051259E" w:rsidRDefault="007F6EE5" w:rsidP="0018560C">
      <w:pPr>
        <w:pStyle w:val="Heading1"/>
        <w:rPr>
          <w:b w:val="0"/>
          <w:bCs w:val="0"/>
          <w:caps w:val="0"/>
          <w:color w:val="7030A0"/>
        </w:rPr>
      </w:pPr>
      <w:proofErr w:type="spellStart"/>
      <w:r>
        <w:rPr>
          <w:b w:val="0"/>
          <w:bCs w:val="0"/>
          <w:caps w:val="0"/>
          <w:color w:val="7030A0"/>
        </w:rPr>
        <w:t>SmartStream</w:t>
      </w:r>
      <w:proofErr w:type="spellEnd"/>
      <w:r>
        <w:rPr>
          <w:b w:val="0"/>
          <w:bCs w:val="0"/>
          <w:caps w:val="0"/>
          <w:color w:val="7030A0"/>
        </w:rPr>
        <w:t xml:space="preserve"> should improve the chatbot’s performance by making it more capable of handling a broader range of customer questions and needs. This includes enhancing the chatbot’s ability to provide accurate and helpful responses on topics such as product comparisons, stock availability, delivery options, and returns. </w:t>
      </w:r>
      <w:r w:rsidRPr="00AC3BD1">
        <w:rPr>
          <w:b w:val="0"/>
          <w:bCs w:val="0"/>
          <w:caps w:val="0"/>
          <w:color w:val="7030A0"/>
        </w:rPr>
        <w:t xml:space="preserve">The chatbot should also be easy </w:t>
      </w:r>
      <w:r w:rsidRPr="00AC3BD1">
        <w:rPr>
          <w:b w:val="0"/>
          <w:bCs w:val="0"/>
          <w:caps w:val="0"/>
          <w:color w:val="7030A0"/>
        </w:rPr>
        <w:lastRenderedPageBreak/>
        <w:t>to find while shopping. It can be added to product listing pages, product details, and the checkout screen so customers can easily access help when they are about to decide</w:t>
      </w:r>
      <w:r>
        <w:rPr>
          <w:b w:val="0"/>
          <w:bCs w:val="0"/>
          <w:caps w:val="0"/>
          <w:color w:val="7030A0"/>
        </w:rPr>
        <w:t>, which may lead to higher usage and more spending.</w:t>
      </w:r>
    </w:p>
    <w:p w14:paraId="7CE09DDF" w14:textId="77777777" w:rsidR="007F6EE5" w:rsidRPr="007F6EE5" w:rsidRDefault="007F6EE5" w:rsidP="0018560C">
      <w:pPr>
        <w:pStyle w:val="BodyText"/>
        <w:ind w:left="0"/>
        <w:jc w:val="both"/>
      </w:pPr>
    </w:p>
    <w:p w14:paraId="57700AF9" w14:textId="3F810A55" w:rsidR="00B23CB2" w:rsidRPr="00B23CB2" w:rsidRDefault="004A76A8" w:rsidP="0018560C">
      <w:pPr>
        <w:pStyle w:val="NormalBase"/>
        <w:spacing w:before="240" w:line="360" w:lineRule="auto"/>
        <w:jc w:val="both"/>
        <w:rPr>
          <w:rFonts w:asciiTheme="minorBidi" w:hAnsiTheme="minorBidi" w:cstheme="minorBidi"/>
          <w:b/>
          <w:bCs/>
          <w:sz w:val="22"/>
        </w:rPr>
      </w:pPr>
      <w:r>
        <w:rPr>
          <w:rFonts w:asciiTheme="minorBidi" w:hAnsiTheme="minorBidi" w:cstheme="minorBidi"/>
          <w:b/>
          <w:bCs/>
          <w:sz w:val="22"/>
        </w:rPr>
        <w:t>REFLECTION</w:t>
      </w:r>
    </w:p>
    <w:p w14:paraId="3BBF7763" w14:textId="278D9C74" w:rsidR="00F7145B" w:rsidRPr="006F57D9" w:rsidRDefault="00FF60E5" w:rsidP="0018560C">
      <w:pPr>
        <w:pStyle w:val="NormalBase"/>
        <w:spacing w:before="240" w:line="360" w:lineRule="auto"/>
        <w:jc w:val="both"/>
        <w:rPr>
          <w:rFonts w:asciiTheme="minorBidi" w:hAnsiTheme="minorBidi" w:cstheme="minorBidi"/>
          <w:color w:val="7030A0"/>
          <w:sz w:val="22"/>
        </w:rPr>
      </w:pPr>
      <w:r>
        <w:rPr>
          <w:rFonts w:asciiTheme="minorBidi" w:hAnsiTheme="minorBidi" w:cstheme="minorBidi"/>
          <w:color w:val="7030A0"/>
          <w:sz w:val="22"/>
        </w:rPr>
        <w:t>This analysis uses customer engagement and transaction data but lacks information on brow</w:t>
      </w:r>
      <w:r w:rsidR="0070375A">
        <w:rPr>
          <w:rFonts w:asciiTheme="minorBidi" w:hAnsiTheme="minorBidi" w:cstheme="minorBidi"/>
          <w:color w:val="7030A0"/>
          <w:sz w:val="22"/>
        </w:rPr>
        <w:t xml:space="preserve">sing behaviour, customer location, or product feedback. Adding data on page views, search history, or abandoned carts could help </w:t>
      </w:r>
      <w:proofErr w:type="spellStart"/>
      <w:r w:rsidR="0070375A">
        <w:rPr>
          <w:rFonts w:asciiTheme="minorBidi" w:hAnsiTheme="minorBidi" w:cstheme="minorBidi"/>
          <w:color w:val="7030A0"/>
          <w:sz w:val="22"/>
        </w:rPr>
        <w:t>SmartStream</w:t>
      </w:r>
      <w:proofErr w:type="spellEnd"/>
      <w:r w:rsidR="0070375A">
        <w:rPr>
          <w:rFonts w:asciiTheme="minorBidi" w:hAnsiTheme="minorBidi" w:cstheme="minorBidi"/>
          <w:color w:val="7030A0"/>
          <w:sz w:val="22"/>
        </w:rPr>
        <w:t xml:space="preserve"> identify purchase intent even without a transaction. Location data would allow for regional targeting and personalised delivery options. Feedback or product reviews could offer deeper insight into customer satisfaction and help refine product recommendations. </w:t>
      </w:r>
    </w:p>
    <w:sectPr w:rsidR="00F7145B" w:rsidRPr="006F57D9" w:rsidSect="00940161">
      <w:headerReference w:type="default" r:id="rId11"/>
      <w:headerReference w:type="first" r:id="rId12"/>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F1663" w14:textId="77777777" w:rsidR="008350F2" w:rsidRDefault="008350F2" w:rsidP="00832B88">
      <w:pPr>
        <w:spacing w:after="0" w:line="240" w:lineRule="auto"/>
      </w:pPr>
      <w:r>
        <w:separator/>
      </w:r>
    </w:p>
  </w:endnote>
  <w:endnote w:type="continuationSeparator" w:id="0">
    <w:p w14:paraId="68197A0B" w14:textId="77777777" w:rsidR="008350F2" w:rsidRDefault="008350F2" w:rsidP="0083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50CB9" w14:textId="77777777" w:rsidR="008350F2" w:rsidRDefault="008350F2" w:rsidP="00832B88">
      <w:pPr>
        <w:spacing w:after="0" w:line="240" w:lineRule="auto"/>
      </w:pPr>
      <w:r>
        <w:separator/>
      </w:r>
    </w:p>
  </w:footnote>
  <w:footnote w:type="continuationSeparator" w:id="0">
    <w:p w14:paraId="3420476C" w14:textId="77777777" w:rsidR="008350F2" w:rsidRDefault="008350F2" w:rsidP="00832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1A6CB" w14:textId="77777777" w:rsidR="00514DD4" w:rsidRDefault="00514DD4" w:rsidP="00514DD4">
    <w:pPr>
      <w:pStyle w:val="NormalBase"/>
      <w:jc w:val="center"/>
      <w:rPr>
        <w:rFonts w:asciiTheme="minorBidi" w:hAnsiTheme="minorBidi" w:cstheme="minorBidi"/>
        <w:b/>
        <w:sz w:val="28"/>
        <w:szCs w:val="28"/>
      </w:rPr>
    </w:pPr>
  </w:p>
  <w:p w14:paraId="221489BA" w14:textId="77777777" w:rsidR="00514DD4" w:rsidRDefault="00514DD4" w:rsidP="00514DD4">
    <w:pPr>
      <w:pStyle w:val="NormalBase"/>
      <w:jc w:val="center"/>
      <w:rPr>
        <w:rFonts w:asciiTheme="minorBidi" w:hAnsiTheme="minorBidi" w:cstheme="minorBidi"/>
        <w:b/>
        <w:sz w:val="28"/>
        <w:szCs w:val="28"/>
      </w:rPr>
    </w:pPr>
  </w:p>
  <w:p w14:paraId="746D37FB" w14:textId="6606DBFB" w:rsidR="004F5EF0" w:rsidRPr="00514DD4" w:rsidRDefault="004F5EF0" w:rsidP="00514DD4">
    <w:pPr>
      <w:pStyle w:val="NormalBase"/>
      <w:jc w:val="center"/>
      <w:rPr>
        <w:rFonts w:asciiTheme="minorBidi" w:hAnsiTheme="minorBidi" w:cstheme="minorBidi"/>
        <w:b/>
        <w:sz w:val="28"/>
        <w:szCs w:val="28"/>
        <w:lang w:eastAsia="zh-CN"/>
      </w:rPr>
    </w:pPr>
    <w:r w:rsidRPr="004F233B">
      <w:rPr>
        <w:rFonts w:asciiTheme="minorBidi" w:hAnsiTheme="minorBidi" w:cstheme="minorBidi"/>
        <w:b/>
        <w:sz w:val="28"/>
        <w:szCs w:val="28"/>
      </w:rPr>
      <w:t>MIS</w:t>
    </w:r>
    <w:r w:rsidR="003255E6">
      <w:rPr>
        <w:rFonts w:asciiTheme="minorBidi" w:hAnsiTheme="minorBidi" w:cstheme="minorBidi"/>
        <w:b/>
        <w:sz w:val="28"/>
        <w:szCs w:val="28"/>
      </w:rPr>
      <w:t>784</w:t>
    </w:r>
    <w:r w:rsidRPr="004F233B">
      <w:rPr>
        <w:rFonts w:asciiTheme="minorBidi" w:hAnsiTheme="minorBidi" w:cstheme="minorBidi"/>
        <w:b/>
        <w:sz w:val="28"/>
        <w:szCs w:val="28"/>
      </w:rPr>
      <w:t xml:space="preserve"> –</w:t>
    </w:r>
    <w:r>
      <w:rPr>
        <w:rFonts w:asciiTheme="minorBidi" w:hAnsiTheme="minorBidi" w:cstheme="minorBidi"/>
        <w:b/>
        <w:sz w:val="28"/>
        <w:szCs w:val="28"/>
      </w:rPr>
      <w:t xml:space="preserve"> </w:t>
    </w:r>
    <w:r w:rsidRPr="004F233B">
      <w:rPr>
        <w:rFonts w:asciiTheme="minorBidi" w:hAnsiTheme="minorBidi" w:cstheme="minorBidi"/>
        <w:b/>
        <w:sz w:val="28"/>
        <w:szCs w:val="28"/>
      </w:rPr>
      <w:t xml:space="preserve">Assignment </w:t>
    </w:r>
    <w:r w:rsidR="003255E6">
      <w:rPr>
        <w:rFonts w:asciiTheme="minorBidi" w:hAnsiTheme="minorBidi" w:cstheme="minorBidi"/>
        <w:b/>
        <w:sz w:val="28"/>
        <w:szCs w:val="28"/>
      </w:rPr>
      <w:t>1</w:t>
    </w:r>
    <w:r w:rsidRPr="004F233B">
      <w:rPr>
        <w:rFonts w:asciiTheme="minorBidi" w:hAnsiTheme="minorBidi" w:cstheme="minorBidi"/>
        <w:b/>
        <w:sz w:val="28"/>
        <w:szCs w:val="28"/>
      </w:rPr>
      <w:t xml:space="preserve"> </w:t>
    </w:r>
    <w:r>
      <w:rPr>
        <w:rFonts w:asciiTheme="minorBidi" w:hAnsiTheme="minorBidi" w:cstheme="minorBidi"/>
        <w:b/>
        <w:sz w:val="28"/>
        <w:szCs w:val="28"/>
      </w:rPr>
      <w:t>–</w:t>
    </w:r>
    <w:r w:rsidRPr="004F233B">
      <w:rPr>
        <w:rFonts w:asciiTheme="minorBidi" w:hAnsiTheme="minorBidi" w:cstheme="minorBidi"/>
        <w:b/>
        <w:sz w:val="28"/>
        <w:szCs w:val="28"/>
      </w:rPr>
      <w:t xml:space="preserve"> T</w:t>
    </w:r>
    <w:r w:rsidR="003255E6">
      <w:rPr>
        <w:rFonts w:asciiTheme="minorBidi" w:hAnsiTheme="minorBidi" w:cstheme="minorBidi"/>
        <w:b/>
        <w:sz w:val="28"/>
        <w:szCs w:val="28"/>
      </w:rPr>
      <w:t>2</w:t>
    </w:r>
    <w:r>
      <w:rPr>
        <w:rFonts w:asciiTheme="minorBidi" w:hAnsiTheme="minorBidi" w:cstheme="minorBidi"/>
        <w:b/>
        <w:sz w:val="28"/>
        <w:szCs w:val="28"/>
      </w:rPr>
      <w:t>,</w:t>
    </w:r>
    <w:r w:rsidRPr="004F233B">
      <w:rPr>
        <w:rFonts w:asciiTheme="minorBidi" w:hAnsiTheme="minorBidi" w:cstheme="minorBidi"/>
        <w:b/>
        <w:sz w:val="28"/>
        <w:szCs w:val="28"/>
      </w:rPr>
      <w:t xml:space="preserve"> 202</w:t>
    </w:r>
    <w:r w:rsidR="00895432">
      <w:rPr>
        <w:rFonts w:asciiTheme="minorBidi" w:eastAsiaTheme="minorHAnsi" w:hAnsiTheme="minorBidi" w:cstheme="minorBidi" w:hint="eastAsia"/>
        <w:b/>
        <w:sz w:val="28"/>
        <w:szCs w:val="28"/>
        <w:lang w:eastAsia="zh-C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6DB4D" w14:textId="265E28AC" w:rsidR="00254A21" w:rsidRDefault="00254A21" w:rsidP="00480C6E">
    <w:pPr>
      <w:pStyle w:val="NormalBase"/>
      <w:keepNex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190"/>
    <w:multiLevelType w:val="hybridMultilevel"/>
    <w:tmpl w:val="D23AA328"/>
    <w:lvl w:ilvl="0" w:tplc="0C090001">
      <w:start w:val="1"/>
      <w:numFmt w:val="bullet"/>
      <w:lvlText w:val=""/>
      <w:lvlJc w:val="left"/>
      <w:pPr>
        <w:ind w:left="1126" w:hanging="360"/>
      </w:pPr>
      <w:rPr>
        <w:rFonts w:ascii="Symbol" w:hAnsi="Symbol" w:hint="default"/>
      </w:rPr>
    </w:lvl>
    <w:lvl w:ilvl="1" w:tplc="0C090003" w:tentative="1">
      <w:start w:val="1"/>
      <w:numFmt w:val="bullet"/>
      <w:lvlText w:val="o"/>
      <w:lvlJc w:val="left"/>
      <w:pPr>
        <w:ind w:left="1846" w:hanging="360"/>
      </w:pPr>
      <w:rPr>
        <w:rFonts w:ascii="Courier New" w:hAnsi="Courier New" w:cs="Courier New" w:hint="default"/>
      </w:rPr>
    </w:lvl>
    <w:lvl w:ilvl="2" w:tplc="0C090005" w:tentative="1">
      <w:start w:val="1"/>
      <w:numFmt w:val="bullet"/>
      <w:lvlText w:val=""/>
      <w:lvlJc w:val="left"/>
      <w:pPr>
        <w:ind w:left="2566" w:hanging="360"/>
      </w:pPr>
      <w:rPr>
        <w:rFonts w:ascii="Wingdings" w:hAnsi="Wingdings" w:hint="default"/>
      </w:rPr>
    </w:lvl>
    <w:lvl w:ilvl="3" w:tplc="0C090001" w:tentative="1">
      <w:start w:val="1"/>
      <w:numFmt w:val="bullet"/>
      <w:lvlText w:val=""/>
      <w:lvlJc w:val="left"/>
      <w:pPr>
        <w:ind w:left="3286" w:hanging="360"/>
      </w:pPr>
      <w:rPr>
        <w:rFonts w:ascii="Symbol" w:hAnsi="Symbol" w:hint="default"/>
      </w:rPr>
    </w:lvl>
    <w:lvl w:ilvl="4" w:tplc="0C090003" w:tentative="1">
      <w:start w:val="1"/>
      <w:numFmt w:val="bullet"/>
      <w:lvlText w:val="o"/>
      <w:lvlJc w:val="left"/>
      <w:pPr>
        <w:ind w:left="4006" w:hanging="360"/>
      </w:pPr>
      <w:rPr>
        <w:rFonts w:ascii="Courier New" w:hAnsi="Courier New" w:cs="Courier New" w:hint="default"/>
      </w:rPr>
    </w:lvl>
    <w:lvl w:ilvl="5" w:tplc="0C090005" w:tentative="1">
      <w:start w:val="1"/>
      <w:numFmt w:val="bullet"/>
      <w:lvlText w:val=""/>
      <w:lvlJc w:val="left"/>
      <w:pPr>
        <w:ind w:left="4726" w:hanging="360"/>
      </w:pPr>
      <w:rPr>
        <w:rFonts w:ascii="Wingdings" w:hAnsi="Wingdings" w:hint="default"/>
      </w:rPr>
    </w:lvl>
    <w:lvl w:ilvl="6" w:tplc="0C090001" w:tentative="1">
      <w:start w:val="1"/>
      <w:numFmt w:val="bullet"/>
      <w:lvlText w:val=""/>
      <w:lvlJc w:val="left"/>
      <w:pPr>
        <w:ind w:left="5446" w:hanging="360"/>
      </w:pPr>
      <w:rPr>
        <w:rFonts w:ascii="Symbol" w:hAnsi="Symbol" w:hint="default"/>
      </w:rPr>
    </w:lvl>
    <w:lvl w:ilvl="7" w:tplc="0C090003" w:tentative="1">
      <w:start w:val="1"/>
      <w:numFmt w:val="bullet"/>
      <w:lvlText w:val="o"/>
      <w:lvlJc w:val="left"/>
      <w:pPr>
        <w:ind w:left="6166" w:hanging="360"/>
      </w:pPr>
      <w:rPr>
        <w:rFonts w:ascii="Courier New" w:hAnsi="Courier New" w:cs="Courier New" w:hint="default"/>
      </w:rPr>
    </w:lvl>
    <w:lvl w:ilvl="8" w:tplc="0C090005" w:tentative="1">
      <w:start w:val="1"/>
      <w:numFmt w:val="bullet"/>
      <w:lvlText w:val=""/>
      <w:lvlJc w:val="left"/>
      <w:pPr>
        <w:ind w:left="6886" w:hanging="360"/>
      </w:pPr>
      <w:rPr>
        <w:rFonts w:ascii="Wingdings" w:hAnsi="Wingdings" w:hint="default"/>
      </w:rPr>
    </w:lvl>
  </w:abstractNum>
  <w:abstractNum w:abstractNumId="1" w15:restartNumberingAfterBreak="0">
    <w:nsid w:val="0478226F"/>
    <w:multiLevelType w:val="hybridMultilevel"/>
    <w:tmpl w:val="71AE802C"/>
    <w:lvl w:ilvl="0" w:tplc="B64057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80414B"/>
    <w:multiLevelType w:val="hybridMultilevel"/>
    <w:tmpl w:val="3C62E2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476A06"/>
    <w:multiLevelType w:val="hybridMultilevel"/>
    <w:tmpl w:val="7D4A1D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34A60"/>
    <w:multiLevelType w:val="hybridMultilevel"/>
    <w:tmpl w:val="2A6E3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417A02"/>
    <w:multiLevelType w:val="multilevel"/>
    <w:tmpl w:val="4BDA4398"/>
    <w:lvl w:ilvl="0">
      <w:start w:val="1"/>
      <w:numFmt w:val="decimal"/>
      <w:pStyle w:val="Questio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D1A8E"/>
    <w:multiLevelType w:val="hybridMultilevel"/>
    <w:tmpl w:val="146E2A24"/>
    <w:lvl w:ilvl="0" w:tplc="F930590C">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4F4B07"/>
    <w:multiLevelType w:val="hybridMultilevel"/>
    <w:tmpl w:val="1548DA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53C5946"/>
    <w:multiLevelType w:val="hybridMultilevel"/>
    <w:tmpl w:val="3ED268DC"/>
    <w:lvl w:ilvl="0" w:tplc="CEE603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0B0424"/>
    <w:multiLevelType w:val="multilevel"/>
    <w:tmpl w:val="98E4FC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430AD2"/>
    <w:multiLevelType w:val="hybridMultilevel"/>
    <w:tmpl w:val="84BCB28A"/>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E06D8"/>
    <w:multiLevelType w:val="hybridMultilevel"/>
    <w:tmpl w:val="5DBC8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AFA2560"/>
    <w:multiLevelType w:val="hybridMultilevel"/>
    <w:tmpl w:val="FA7628B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15:restartNumberingAfterBreak="0">
    <w:nsid w:val="214A43B4"/>
    <w:multiLevelType w:val="hybridMultilevel"/>
    <w:tmpl w:val="2E6E9070"/>
    <w:lvl w:ilvl="0" w:tplc="D408B82E">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070CFF"/>
    <w:multiLevelType w:val="hybridMultilevel"/>
    <w:tmpl w:val="8C9E1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6E5AD3"/>
    <w:multiLevelType w:val="hybridMultilevel"/>
    <w:tmpl w:val="55F29978"/>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544CC6"/>
    <w:multiLevelType w:val="hybridMultilevel"/>
    <w:tmpl w:val="7EFE7DE8"/>
    <w:lvl w:ilvl="0" w:tplc="9AECD40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9B3C8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BC50FA"/>
    <w:multiLevelType w:val="hybridMultilevel"/>
    <w:tmpl w:val="9C82A98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15:restartNumberingAfterBreak="0">
    <w:nsid w:val="34AE3B9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670A64"/>
    <w:multiLevelType w:val="hybridMultilevel"/>
    <w:tmpl w:val="A052D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9B1E19"/>
    <w:multiLevelType w:val="hybridMultilevel"/>
    <w:tmpl w:val="C07CF1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B394A8F"/>
    <w:multiLevelType w:val="hybridMultilevel"/>
    <w:tmpl w:val="DFB60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BA30AD4"/>
    <w:multiLevelType w:val="hybridMultilevel"/>
    <w:tmpl w:val="1584AD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562A52"/>
    <w:multiLevelType w:val="hybridMultilevel"/>
    <w:tmpl w:val="BCF222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875787"/>
    <w:multiLevelType w:val="hybridMultilevel"/>
    <w:tmpl w:val="58CAC8AC"/>
    <w:lvl w:ilvl="0" w:tplc="0374C090">
      <w:start w:val="1"/>
      <w:numFmt w:val="bullet"/>
      <w:lvlText w:val=""/>
      <w:lvlJc w:val="left"/>
      <w:pPr>
        <w:ind w:left="720" w:hanging="360"/>
      </w:pPr>
      <w:rPr>
        <w:rFonts w:ascii="Symbol" w:hAnsi="Symbol" w:hint="default"/>
      </w:rPr>
    </w:lvl>
    <w:lvl w:ilvl="1" w:tplc="DDCEA738">
      <w:start w:val="1"/>
      <w:numFmt w:val="bullet"/>
      <w:lvlText w:val="o"/>
      <w:lvlJc w:val="left"/>
      <w:pPr>
        <w:ind w:left="1440" w:hanging="360"/>
      </w:pPr>
      <w:rPr>
        <w:rFonts w:ascii="Courier New" w:hAnsi="Courier New" w:hint="default"/>
      </w:rPr>
    </w:lvl>
    <w:lvl w:ilvl="2" w:tplc="9E1047A2">
      <w:start w:val="1"/>
      <w:numFmt w:val="bullet"/>
      <w:lvlText w:val=""/>
      <w:lvlJc w:val="left"/>
      <w:pPr>
        <w:ind w:left="2160" w:hanging="360"/>
      </w:pPr>
      <w:rPr>
        <w:rFonts w:ascii="Wingdings" w:hAnsi="Wingdings" w:hint="default"/>
      </w:rPr>
    </w:lvl>
    <w:lvl w:ilvl="3" w:tplc="9AC4017E">
      <w:start w:val="1"/>
      <w:numFmt w:val="bullet"/>
      <w:lvlText w:val=""/>
      <w:lvlJc w:val="left"/>
      <w:pPr>
        <w:ind w:left="2880" w:hanging="360"/>
      </w:pPr>
      <w:rPr>
        <w:rFonts w:ascii="Symbol" w:hAnsi="Symbol" w:hint="default"/>
      </w:rPr>
    </w:lvl>
    <w:lvl w:ilvl="4" w:tplc="79C4EEE0">
      <w:start w:val="1"/>
      <w:numFmt w:val="bullet"/>
      <w:lvlText w:val="o"/>
      <w:lvlJc w:val="left"/>
      <w:pPr>
        <w:ind w:left="3600" w:hanging="360"/>
      </w:pPr>
      <w:rPr>
        <w:rFonts w:ascii="Courier New" w:hAnsi="Courier New" w:hint="default"/>
      </w:rPr>
    </w:lvl>
    <w:lvl w:ilvl="5" w:tplc="A724796C">
      <w:start w:val="1"/>
      <w:numFmt w:val="bullet"/>
      <w:lvlText w:val=""/>
      <w:lvlJc w:val="left"/>
      <w:pPr>
        <w:ind w:left="4320" w:hanging="360"/>
      </w:pPr>
      <w:rPr>
        <w:rFonts w:ascii="Wingdings" w:hAnsi="Wingdings" w:hint="default"/>
      </w:rPr>
    </w:lvl>
    <w:lvl w:ilvl="6" w:tplc="809EAC40">
      <w:start w:val="1"/>
      <w:numFmt w:val="bullet"/>
      <w:lvlText w:val=""/>
      <w:lvlJc w:val="left"/>
      <w:pPr>
        <w:ind w:left="5040" w:hanging="360"/>
      </w:pPr>
      <w:rPr>
        <w:rFonts w:ascii="Symbol" w:hAnsi="Symbol" w:hint="default"/>
      </w:rPr>
    </w:lvl>
    <w:lvl w:ilvl="7" w:tplc="A7444DC8">
      <w:start w:val="1"/>
      <w:numFmt w:val="bullet"/>
      <w:lvlText w:val="o"/>
      <w:lvlJc w:val="left"/>
      <w:pPr>
        <w:ind w:left="5760" w:hanging="360"/>
      </w:pPr>
      <w:rPr>
        <w:rFonts w:ascii="Courier New" w:hAnsi="Courier New" w:hint="default"/>
      </w:rPr>
    </w:lvl>
    <w:lvl w:ilvl="8" w:tplc="4A32D92A">
      <w:start w:val="1"/>
      <w:numFmt w:val="bullet"/>
      <w:lvlText w:val=""/>
      <w:lvlJc w:val="left"/>
      <w:pPr>
        <w:ind w:left="6480" w:hanging="360"/>
      </w:pPr>
      <w:rPr>
        <w:rFonts w:ascii="Wingdings" w:hAnsi="Wingdings" w:hint="default"/>
      </w:rPr>
    </w:lvl>
  </w:abstractNum>
  <w:abstractNum w:abstractNumId="26" w15:restartNumberingAfterBreak="0">
    <w:nsid w:val="50550C42"/>
    <w:multiLevelType w:val="hybridMultilevel"/>
    <w:tmpl w:val="C1F46734"/>
    <w:lvl w:ilvl="0" w:tplc="0C090001">
      <w:start w:val="1"/>
      <w:numFmt w:val="bullet"/>
      <w:lvlText w:val=""/>
      <w:lvlJc w:val="left"/>
      <w:pPr>
        <w:ind w:left="1531" w:hanging="360"/>
      </w:pPr>
      <w:rPr>
        <w:rFonts w:ascii="Symbol" w:hAnsi="Symbol" w:hint="default"/>
      </w:rPr>
    </w:lvl>
    <w:lvl w:ilvl="1" w:tplc="0C090003" w:tentative="1">
      <w:start w:val="1"/>
      <w:numFmt w:val="bullet"/>
      <w:lvlText w:val="o"/>
      <w:lvlJc w:val="left"/>
      <w:pPr>
        <w:ind w:left="2251" w:hanging="360"/>
      </w:pPr>
      <w:rPr>
        <w:rFonts w:ascii="Courier New" w:hAnsi="Courier New" w:cs="Courier New" w:hint="default"/>
      </w:rPr>
    </w:lvl>
    <w:lvl w:ilvl="2" w:tplc="0C090005" w:tentative="1">
      <w:start w:val="1"/>
      <w:numFmt w:val="bullet"/>
      <w:lvlText w:val=""/>
      <w:lvlJc w:val="left"/>
      <w:pPr>
        <w:ind w:left="2971" w:hanging="360"/>
      </w:pPr>
      <w:rPr>
        <w:rFonts w:ascii="Wingdings" w:hAnsi="Wingdings" w:hint="default"/>
      </w:rPr>
    </w:lvl>
    <w:lvl w:ilvl="3" w:tplc="0C090001" w:tentative="1">
      <w:start w:val="1"/>
      <w:numFmt w:val="bullet"/>
      <w:lvlText w:val=""/>
      <w:lvlJc w:val="left"/>
      <w:pPr>
        <w:ind w:left="3691" w:hanging="360"/>
      </w:pPr>
      <w:rPr>
        <w:rFonts w:ascii="Symbol" w:hAnsi="Symbol" w:hint="default"/>
      </w:rPr>
    </w:lvl>
    <w:lvl w:ilvl="4" w:tplc="0C090003" w:tentative="1">
      <w:start w:val="1"/>
      <w:numFmt w:val="bullet"/>
      <w:lvlText w:val="o"/>
      <w:lvlJc w:val="left"/>
      <w:pPr>
        <w:ind w:left="4411" w:hanging="360"/>
      </w:pPr>
      <w:rPr>
        <w:rFonts w:ascii="Courier New" w:hAnsi="Courier New" w:cs="Courier New" w:hint="default"/>
      </w:rPr>
    </w:lvl>
    <w:lvl w:ilvl="5" w:tplc="0C090005" w:tentative="1">
      <w:start w:val="1"/>
      <w:numFmt w:val="bullet"/>
      <w:lvlText w:val=""/>
      <w:lvlJc w:val="left"/>
      <w:pPr>
        <w:ind w:left="5131" w:hanging="360"/>
      </w:pPr>
      <w:rPr>
        <w:rFonts w:ascii="Wingdings" w:hAnsi="Wingdings" w:hint="default"/>
      </w:rPr>
    </w:lvl>
    <w:lvl w:ilvl="6" w:tplc="0C090001" w:tentative="1">
      <w:start w:val="1"/>
      <w:numFmt w:val="bullet"/>
      <w:lvlText w:val=""/>
      <w:lvlJc w:val="left"/>
      <w:pPr>
        <w:ind w:left="5851" w:hanging="360"/>
      </w:pPr>
      <w:rPr>
        <w:rFonts w:ascii="Symbol" w:hAnsi="Symbol" w:hint="default"/>
      </w:rPr>
    </w:lvl>
    <w:lvl w:ilvl="7" w:tplc="0C090003" w:tentative="1">
      <w:start w:val="1"/>
      <w:numFmt w:val="bullet"/>
      <w:lvlText w:val="o"/>
      <w:lvlJc w:val="left"/>
      <w:pPr>
        <w:ind w:left="6571" w:hanging="360"/>
      </w:pPr>
      <w:rPr>
        <w:rFonts w:ascii="Courier New" w:hAnsi="Courier New" w:cs="Courier New" w:hint="default"/>
      </w:rPr>
    </w:lvl>
    <w:lvl w:ilvl="8" w:tplc="0C090005" w:tentative="1">
      <w:start w:val="1"/>
      <w:numFmt w:val="bullet"/>
      <w:lvlText w:val=""/>
      <w:lvlJc w:val="left"/>
      <w:pPr>
        <w:ind w:left="7291" w:hanging="360"/>
      </w:pPr>
      <w:rPr>
        <w:rFonts w:ascii="Wingdings" w:hAnsi="Wingdings" w:hint="default"/>
      </w:rPr>
    </w:lvl>
  </w:abstractNum>
  <w:abstractNum w:abstractNumId="27" w15:restartNumberingAfterBreak="0">
    <w:nsid w:val="52BA6BF1"/>
    <w:multiLevelType w:val="hybridMultilevel"/>
    <w:tmpl w:val="8FA4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A04C24"/>
    <w:multiLevelType w:val="hybridMultilevel"/>
    <w:tmpl w:val="86F02A76"/>
    <w:lvl w:ilvl="0" w:tplc="0C090001">
      <w:start w:val="1"/>
      <w:numFmt w:val="bullet"/>
      <w:lvlText w:val=""/>
      <w:lvlJc w:val="left"/>
      <w:pPr>
        <w:ind w:left="1712" w:hanging="360"/>
      </w:pPr>
      <w:rPr>
        <w:rFonts w:ascii="Symbol" w:hAnsi="Symbol" w:hint="default"/>
      </w:rPr>
    </w:lvl>
    <w:lvl w:ilvl="1" w:tplc="0C090003" w:tentative="1">
      <w:start w:val="1"/>
      <w:numFmt w:val="bullet"/>
      <w:lvlText w:val="o"/>
      <w:lvlJc w:val="left"/>
      <w:pPr>
        <w:ind w:left="2432" w:hanging="360"/>
      </w:pPr>
      <w:rPr>
        <w:rFonts w:ascii="Courier New" w:hAnsi="Courier New" w:cs="Courier New" w:hint="default"/>
      </w:rPr>
    </w:lvl>
    <w:lvl w:ilvl="2" w:tplc="0C090005" w:tentative="1">
      <w:start w:val="1"/>
      <w:numFmt w:val="bullet"/>
      <w:lvlText w:val=""/>
      <w:lvlJc w:val="left"/>
      <w:pPr>
        <w:ind w:left="3152" w:hanging="360"/>
      </w:pPr>
      <w:rPr>
        <w:rFonts w:ascii="Wingdings" w:hAnsi="Wingdings" w:hint="default"/>
      </w:rPr>
    </w:lvl>
    <w:lvl w:ilvl="3" w:tplc="0C090001" w:tentative="1">
      <w:start w:val="1"/>
      <w:numFmt w:val="bullet"/>
      <w:lvlText w:val=""/>
      <w:lvlJc w:val="left"/>
      <w:pPr>
        <w:ind w:left="3872" w:hanging="360"/>
      </w:pPr>
      <w:rPr>
        <w:rFonts w:ascii="Symbol" w:hAnsi="Symbol" w:hint="default"/>
      </w:rPr>
    </w:lvl>
    <w:lvl w:ilvl="4" w:tplc="0C090003" w:tentative="1">
      <w:start w:val="1"/>
      <w:numFmt w:val="bullet"/>
      <w:lvlText w:val="o"/>
      <w:lvlJc w:val="left"/>
      <w:pPr>
        <w:ind w:left="4592" w:hanging="360"/>
      </w:pPr>
      <w:rPr>
        <w:rFonts w:ascii="Courier New" w:hAnsi="Courier New" w:cs="Courier New" w:hint="default"/>
      </w:rPr>
    </w:lvl>
    <w:lvl w:ilvl="5" w:tplc="0C090005" w:tentative="1">
      <w:start w:val="1"/>
      <w:numFmt w:val="bullet"/>
      <w:lvlText w:val=""/>
      <w:lvlJc w:val="left"/>
      <w:pPr>
        <w:ind w:left="5312" w:hanging="360"/>
      </w:pPr>
      <w:rPr>
        <w:rFonts w:ascii="Wingdings" w:hAnsi="Wingdings" w:hint="default"/>
      </w:rPr>
    </w:lvl>
    <w:lvl w:ilvl="6" w:tplc="0C090001" w:tentative="1">
      <w:start w:val="1"/>
      <w:numFmt w:val="bullet"/>
      <w:lvlText w:val=""/>
      <w:lvlJc w:val="left"/>
      <w:pPr>
        <w:ind w:left="6032" w:hanging="360"/>
      </w:pPr>
      <w:rPr>
        <w:rFonts w:ascii="Symbol" w:hAnsi="Symbol" w:hint="default"/>
      </w:rPr>
    </w:lvl>
    <w:lvl w:ilvl="7" w:tplc="0C090003" w:tentative="1">
      <w:start w:val="1"/>
      <w:numFmt w:val="bullet"/>
      <w:lvlText w:val="o"/>
      <w:lvlJc w:val="left"/>
      <w:pPr>
        <w:ind w:left="6752" w:hanging="360"/>
      </w:pPr>
      <w:rPr>
        <w:rFonts w:ascii="Courier New" w:hAnsi="Courier New" w:cs="Courier New" w:hint="default"/>
      </w:rPr>
    </w:lvl>
    <w:lvl w:ilvl="8" w:tplc="0C090005" w:tentative="1">
      <w:start w:val="1"/>
      <w:numFmt w:val="bullet"/>
      <w:lvlText w:val=""/>
      <w:lvlJc w:val="left"/>
      <w:pPr>
        <w:ind w:left="7472" w:hanging="360"/>
      </w:pPr>
      <w:rPr>
        <w:rFonts w:ascii="Wingdings" w:hAnsi="Wingdings" w:hint="default"/>
      </w:rPr>
    </w:lvl>
  </w:abstractNum>
  <w:abstractNum w:abstractNumId="29" w15:restartNumberingAfterBreak="0">
    <w:nsid w:val="5A194116"/>
    <w:multiLevelType w:val="hybridMultilevel"/>
    <w:tmpl w:val="124413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AF17361"/>
    <w:multiLevelType w:val="hybridMultilevel"/>
    <w:tmpl w:val="34EEEC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933F84"/>
    <w:multiLevelType w:val="multilevel"/>
    <w:tmpl w:val="68A29A94"/>
    <w:name w:val="CSHeadings"/>
    <w:lvl w:ilvl="0">
      <w:start w:val="1"/>
      <w:numFmt w:val="none"/>
      <w:lvlRestart w:val="0"/>
      <w:suff w:val="nothing"/>
      <w:lvlText w:val=""/>
      <w:lvlJc w:val="left"/>
      <w:pPr>
        <w:tabs>
          <w:tab w:val="num" w:pos="11"/>
        </w:tabs>
        <w:ind w:left="11" w:firstLine="0"/>
      </w:pPr>
    </w:lvl>
    <w:lvl w:ilvl="1">
      <w:start w:val="1"/>
      <w:numFmt w:val="none"/>
      <w:lvlRestart w:val="0"/>
      <w:suff w:val="nothing"/>
      <w:lvlText w:val=""/>
      <w:lvlJc w:val="left"/>
      <w:pPr>
        <w:tabs>
          <w:tab w:val="num" w:pos="11"/>
        </w:tabs>
        <w:ind w:left="11" w:firstLine="0"/>
      </w:pPr>
    </w:lvl>
    <w:lvl w:ilvl="2">
      <w:start w:val="1"/>
      <w:numFmt w:val="none"/>
      <w:lvlRestart w:val="0"/>
      <w:suff w:val="nothing"/>
      <w:lvlText w:val=""/>
      <w:lvlJc w:val="left"/>
      <w:pPr>
        <w:tabs>
          <w:tab w:val="num" w:pos="11"/>
        </w:tabs>
        <w:ind w:left="11" w:firstLine="0"/>
      </w:pPr>
    </w:lvl>
    <w:lvl w:ilvl="3">
      <w:start w:val="1"/>
      <w:numFmt w:val="none"/>
      <w:lvlRestart w:val="0"/>
      <w:suff w:val="nothing"/>
      <w:lvlText w:val=""/>
      <w:lvlJc w:val="left"/>
      <w:pPr>
        <w:tabs>
          <w:tab w:val="num" w:pos="11"/>
        </w:tabs>
        <w:ind w:left="11" w:firstLine="0"/>
      </w:pPr>
    </w:lvl>
    <w:lvl w:ilvl="4">
      <w:start w:val="1"/>
      <w:numFmt w:val="none"/>
      <w:lvlRestart w:val="0"/>
      <w:suff w:val="nothing"/>
      <w:lvlText w:val=""/>
      <w:lvlJc w:val="left"/>
      <w:pPr>
        <w:tabs>
          <w:tab w:val="num" w:pos="379"/>
        </w:tabs>
        <w:ind w:left="379" w:hanging="368"/>
      </w:pPr>
    </w:lvl>
    <w:lvl w:ilvl="5">
      <w:start w:val="1"/>
      <w:numFmt w:val="lowerRoman"/>
      <w:lvlText w:val="(%6)"/>
      <w:lvlJc w:val="left"/>
      <w:pPr>
        <w:ind w:left="1037" w:hanging="360"/>
      </w:pPr>
    </w:lvl>
    <w:lvl w:ilvl="6">
      <w:start w:val="1"/>
      <w:numFmt w:val="decimal"/>
      <w:lvlText w:val="%7."/>
      <w:lvlJc w:val="left"/>
      <w:pPr>
        <w:ind w:left="1397" w:hanging="360"/>
      </w:pPr>
    </w:lvl>
    <w:lvl w:ilvl="7">
      <w:start w:val="1"/>
      <w:numFmt w:val="lowerLetter"/>
      <w:lvlText w:val="%8."/>
      <w:lvlJc w:val="left"/>
      <w:pPr>
        <w:ind w:left="1757" w:hanging="360"/>
      </w:pPr>
    </w:lvl>
    <w:lvl w:ilvl="8">
      <w:start w:val="1"/>
      <w:numFmt w:val="lowerRoman"/>
      <w:lvlText w:val="%9."/>
      <w:lvlJc w:val="left"/>
      <w:pPr>
        <w:ind w:left="2117" w:hanging="360"/>
      </w:pPr>
    </w:lvl>
  </w:abstractNum>
  <w:abstractNum w:abstractNumId="32" w15:restartNumberingAfterBreak="0">
    <w:nsid w:val="6F196E0B"/>
    <w:multiLevelType w:val="hybridMultilevel"/>
    <w:tmpl w:val="B7944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AE5ECD"/>
    <w:multiLevelType w:val="hybridMultilevel"/>
    <w:tmpl w:val="6C020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D26"/>
    <w:multiLevelType w:val="hybridMultilevel"/>
    <w:tmpl w:val="5CDA7F5C"/>
    <w:lvl w:ilvl="0" w:tplc="91D4E5F2">
      <w:numFmt w:val="bullet"/>
      <w:pStyle w:val="DescribeBullet"/>
      <w:lvlText w:val="-"/>
      <w:lvlJc w:val="left"/>
      <w:pPr>
        <w:ind w:left="2880" w:hanging="360"/>
      </w:pPr>
      <w:rPr>
        <w:rFonts w:ascii="Calibri" w:eastAsiaTheme="minorHAnsi" w:hAnsi="Calibri" w:cs="Calibri"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35" w15:restartNumberingAfterBreak="0">
    <w:nsid w:val="743C6D97"/>
    <w:multiLevelType w:val="hybridMultilevel"/>
    <w:tmpl w:val="3120E9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51A2D54"/>
    <w:multiLevelType w:val="multilevel"/>
    <w:tmpl w:val="DE645DB0"/>
    <w:name w:val="CSAltHeadings"/>
    <w:lvl w:ilvl="0">
      <w:start w:val="1"/>
      <w:numFmt w:val="decimal"/>
      <w:pStyle w:val="HeadingAlt1"/>
      <w:suff w:val="space"/>
      <w:lvlText w:val="%1."/>
      <w:lvlJc w:val="left"/>
      <w:pPr>
        <w:tabs>
          <w:tab w:val="num" w:pos="2268"/>
        </w:tabs>
        <w:ind w:left="2268" w:hanging="1134"/>
      </w:pPr>
      <w:rPr>
        <w:sz w:val="32"/>
      </w:rPr>
    </w:lvl>
    <w:lvl w:ilvl="1">
      <w:start w:val="1"/>
      <w:numFmt w:val="decimal"/>
      <w:pStyle w:val="HeadingAlt2"/>
      <w:lvlText w:val="%1.%2  "/>
      <w:lvlJc w:val="left"/>
      <w:pPr>
        <w:tabs>
          <w:tab w:val="num" w:pos="2268"/>
        </w:tabs>
        <w:ind w:left="2268" w:hanging="1134"/>
      </w:pPr>
      <w:rPr>
        <w:sz w:val="24"/>
      </w:rPr>
    </w:lvl>
    <w:lvl w:ilvl="2">
      <w:start w:val="1"/>
      <w:numFmt w:val="decimal"/>
      <w:pStyle w:val="HeadingAlt3"/>
      <w:lvlText w:val="%1.%2.%3  "/>
      <w:lvlJc w:val="left"/>
      <w:pPr>
        <w:tabs>
          <w:tab w:val="num" w:pos="2268"/>
        </w:tabs>
        <w:ind w:left="2268" w:hanging="1134"/>
      </w:pPr>
      <w:rPr>
        <w:sz w:val="20"/>
      </w:rPr>
    </w:lvl>
    <w:lvl w:ilvl="3">
      <w:start w:val="1"/>
      <w:numFmt w:val="decimal"/>
      <w:pStyle w:val="HeadingAlt4"/>
      <w:lvlText w:val="%1.%2.%3.%4  "/>
      <w:lvlJc w:val="left"/>
      <w:pPr>
        <w:tabs>
          <w:tab w:val="num" w:pos="2268"/>
        </w:tabs>
        <w:ind w:left="2268" w:hanging="1134"/>
      </w:pPr>
      <w:rPr>
        <w:sz w:val="20"/>
      </w:rPr>
    </w:lvl>
    <w:lvl w:ilvl="4">
      <w:start w:val="1"/>
      <w:numFmt w:val="bullet"/>
      <w:lvlRestart w:val="0"/>
      <w:pStyle w:val="HeadingAlt5"/>
      <w:lvlText w:val="•"/>
      <w:lvlJc w:val="left"/>
      <w:pPr>
        <w:tabs>
          <w:tab w:val="num" w:pos="1502"/>
        </w:tabs>
        <w:ind w:left="1502" w:hanging="368"/>
      </w:pPr>
      <w:rPr>
        <w:sz w:val="18"/>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05685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3F2A31"/>
    <w:multiLevelType w:val="multilevel"/>
    <w:tmpl w:val="C418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706B4"/>
    <w:multiLevelType w:val="hybridMultilevel"/>
    <w:tmpl w:val="9E98C1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17">
      <w:start w:val="1"/>
      <w:numFmt w:val="lowerLetter"/>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D0864AC"/>
    <w:multiLevelType w:val="hybridMultilevel"/>
    <w:tmpl w:val="D3922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D17357F"/>
    <w:multiLevelType w:val="hybridMultilevel"/>
    <w:tmpl w:val="0D76B1C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5B4F91"/>
    <w:multiLevelType w:val="hybridMultilevel"/>
    <w:tmpl w:val="E6FE58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44668617">
    <w:abstractNumId w:val="25"/>
  </w:num>
  <w:num w:numId="2" w16cid:durableId="192152750">
    <w:abstractNumId w:val="38"/>
  </w:num>
  <w:num w:numId="3" w16cid:durableId="2033215816">
    <w:abstractNumId w:val="31"/>
  </w:num>
  <w:num w:numId="4" w16cid:durableId="304624024">
    <w:abstractNumId w:val="35"/>
  </w:num>
  <w:num w:numId="5" w16cid:durableId="372191287">
    <w:abstractNumId w:val="16"/>
  </w:num>
  <w:num w:numId="6" w16cid:durableId="2015915576">
    <w:abstractNumId w:val="18"/>
  </w:num>
  <w:num w:numId="7" w16cid:durableId="848060793">
    <w:abstractNumId w:val="6"/>
  </w:num>
  <w:num w:numId="8" w16cid:durableId="1781334359">
    <w:abstractNumId w:val="36"/>
  </w:num>
  <w:num w:numId="9" w16cid:durableId="1088185962">
    <w:abstractNumId w:val="9"/>
  </w:num>
  <w:num w:numId="10" w16cid:durableId="1627345247">
    <w:abstractNumId w:val="19"/>
  </w:num>
  <w:num w:numId="11" w16cid:durableId="1438600564">
    <w:abstractNumId w:val="13"/>
  </w:num>
  <w:num w:numId="12" w16cid:durableId="309138117">
    <w:abstractNumId w:val="17"/>
  </w:num>
  <w:num w:numId="13" w16cid:durableId="1702702398">
    <w:abstractNumId w:val="10"/>
  </w:num>
  <w:num w:numId="14" w16cid:durableId="94182165">
    <w:abstractNumId w:val="5"/>
  </w:num>
  <w:num w:numId="15" w16cid:durableId="236596537">
    <w:abstractNumId w:val="37"/>
  </w:num>
  <w:num w:numId="16" w16cid:durableId="1363895312">
    <w:abstractNumId w:val="8"/>
  </w:num>
  <w:num w:numId="17" w16cid:durableId="162815299">
    <w:abstractNumId w:val="34"/>
  </w:num>
  <w:num w:numId="18" w16cid:durableId="667246499">
    <w:abstractNumId w:val="34"/>
  </w:num>
  <w:num w:numId="19" w16cid:durableId="1312103781">
    <w:abstractNumId w:val="34"/>
  </w:num>
  <w:num w:numId="20" w16cid:durableId="2016302264">
    <w:abstractNumId w:val="3"/>
  </w:num>
  <w:num w:numId="21" w16cid:durableId="745028300">
    <w:abstractNumId w:val="34"/>
  </w:num>
  <w:num w:numId="22" w16cid:durableId="1095906872">
    <w:abstractNumId w:val="34"/>
  </w:num>
  <w:num w:numId="23" w16cid:durableId="1551838798">
    <w:abstractNumId w:val="12"/>
  </w:num>
  <w:num w:numId="24" w16cid:durableId="1228229133">
    <w:abstractNumId w:val="26"/>
  </w:num>
  <w:num w:numId="25" w16cid:durableId="696853081">
    <w:abstractNumId w:val="0"/>
  </w:num>
  <w:num w:numId="26" w16cid:durableId="2091391566">
    <w:abstractNumId w:val="22"/>
  </w:num>
  <w:num w:numId="27" w16cid:durableId="1637490018">
    <w:abstractNumId w:val="14"/>
  </w:num>
  <w:num w:numId="28" w16cid:durableId="801119678">
    <w:abstractNumId w:val="1"/>
  </w:num>
  <w:num w:numId="29" w16cid:durableId="1365254731">
    <w:abstractNumId w:val="23"/>
  </w:num>
  <w:num w:numId="30" w16cid:durableId="1527985878">
    <w:abstractNumId w:val="28"/>
  </w:num>
  <w:num w:numId="31" w16cid:durableId="1644773093">
    <w:abstractNumId w:val="5"/>
  </w:num>
  <w:num w:numId="32" w16cid:durableId="512301272">
    <w:abstractNumId w:val="5"/>
  </w:num>
  <w:num w:numId="33" w16cid:durableId="924151607">
    <w:abstractNumId w:val="5"/>
  </w:num>
  <w:num w:numId="34" w16cid:durableId="1113089869">
    <w:abstractNumId w:val="5"/>
  </w:num>
  <w:num w:numId="35" w16cid:durableId="806895490">
    <w:abstractNumId w:val="24"/>
  </w:num>
  <w:num w:numId="36" w16cid:durableId="201794789">
    <w:abstractNumId w:val="27"/>
  </w:num>
  <w:num w:numId="37" w16cid:durableId="2105030383">
    <w:abstractNumId w:val="2"/>
  </w:num>
  <w:num w:numId="38" w16cid:durableId="996961712">
    <w:abstractNumId w:val="7"/>
  </w:num>
  <w:num w:numId="39" w16cid:durableId="979189389">
    <w:abstractNumId w:val="11"/>
  </w:num>
  <w:num w:numId="40" w16cid:durableId="594245252">
    <w:abstractNumId w:val="29"/>
  </w:num>
  <w:num w:numId="41" w16cid:durableId="1203322044">
    <w:abstractNumId w:val="20"/>
  </w:num>
  <w:num w:numId="42" w16cid:durableId="1411124045">
    <w:abstractNumId w:val="40"/>
  </w:num>
  <w:num w:numId="43" w16cid:durableId="390806677">
    <w:abstractNumId w:val="21"/>
  </w:num>
  <w:num w:numId="44" w16cid:durableId="1844855568">
    <w:abstractNumId w:val="30"/>
  </w:num>
  <w:num w:numId="45" w16cid:durableId="1376463815">
    <w:abstractNumId w:val="39"/>
  </w:num>
  <w:num w:numId="46" w16cid:durableId="704720012">
    <w:abstractNumId w:val="41"/>
  </w:num>
  <w:num w:numId="47" w16cid:durableId="848060792">
    <w:abstractNumId w:val="34"/>
  </w:num>
  <w:num w:numId="48" w16cid:durableId="133564643">
    <w:abstractNumId w:val="34"/>
  </w:num>
  <w:num w:numId="49" w16cid:durableId="1989746806">
    <w:abstractNumId w:val="32"/>
  </w:num>
  <w:num w:numId="50" w16cid:durableId="100608168">
    <w:abstractNumId w:val="33"/>
  </w:num>
  <w:num w:numId="51" w16cid:durableId="2057581133">
    <w:abstractNumId w:val="4"/>
  </w:num>
  <w:num w:numId="52" w16cid:durableId="503664199">
    <w:abstractNumId w:val="15"/>
  </w:num>
  <w:num w:numId="53" w16cid:durableId="177627080">
    <w:abstractNumId w:val="5"/>
  </w:num>
  <w:num w:numId="54" w16cid:durableId="7510483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10902911">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sjSwMDAwMzU0tzBS0lEKTi0uzszPAykwMqgFAE42bwstAAAA"/>
  </w:docVars>
  <w:rsids>
    <w:rsidRoot w:val="00832B88"/>
    <w:rsid w:val="00001199"/>
    <w:rsid w:val="000052FE"/>
    <w:rsid w:val="00007F99"/>
    <w:rsid w:val="000118B2"/>
    <w:rsid w:val="00012FFA"/>
    <w:rsid w:val="00015A5C"/>
    <w:rsid w:val="00023074"/>
    <w:rsid w:val="00023E88"/>
    <w:rsid w:val="00037521"/>
    <w:rsid w:val="00060F00"/>
    <w:rsid w:val="00061103"/>
    <w:rsid w:val="000621C2"/>
    <w:rsid w:val="000647B3"/>
    <w:rsid w:val="00073739"/>
    <w:rsid w:val="00087BC8"/>
    <w:rsid w:val="000C4F96"/>
    <w:rsid w:val="000D14C9"/>
    <w:rsid w:val="000D6398"/>
    <w:rsid w:val="000E44EC"/>
    <w:rsid w:val="000F67BA"/>
    <w:rsid w:val="00100C7F"/>
    <w:rsid w:val="00107813"/>
    <w:rsid w:val="00131038"/>
    <w:rsid w:val="00134666"/>
    <w:rsid w:val="0015176F"/>
    <w:rsid w:val="00152F31"/>
    <w:rsid w:val="001539C8"/>
    <w:rsid w:val="00156125"/>
    <w:rsid w:val="001620DA"/>
    <w:rsid w:val="0017130B"/>
    <w:rsid w:val="0017222A"/>
    <w:rsid w:val="00184119"/>
    <w:rsid w:val="0018560C"/>
    <w:rsid w:val="00192B9F"/>
    <w:rsid w:val="001A0469"/>
    <w:rsid w:val="001A53A2"/>
    <w:rsid w:val="001C15C9"/>
    <w:rsid w:val="001D1B8F"/>
    <w:rsid w:val="001D2947"/>
    <w:rsid w:val="001D5992"/>
    <w:rsid w:val="001E3379"/>
    <w:rsid w:val="001E566D"/>
    <w:rsid w:val="001F0927"/>
    <w:rsid w:val="001F6269"/>
    <w:rsid w:val="00202CC9"/>
    <w:rsid w:val="00203997"/>
    <w:rsid w:val="002042F2"/>
    <w:rsid w:val="00211279"/>
    <w:rsid w:val="00213ECD"/>
    <w:rsid w:val="002151E5"/>
    <w:rsid w:val="00217272"/>
    <w:rsid w:val="00227D25"/>
    <w:rsid w:val="00231012"/>
    <w:rsid w:val="0023798E"/>
    <w:rsid w:val="00241685"/>
    <w:rsid w:val="00245905"/>
    <w:rsid w:val="00246C19"/>
    <w:rsid w:val="002501A4"/>
    <w:rsid w:val="0025475A"/>
    <w:rsid w:val="00254A21"/>
    <w:rsid w:val="00256228"/>
    <w:rsid w:val="00257365"/>
    <w:rsid w:val="00257EAF"/>
    <w:rsid w:val="00275838"/>
    <w:rsid w:val="00277CBB"/>
    <w:rsid w:val="00285D2C"/>
    <w:rsid w:val="002B3961"/>
    <w:rsid w:val="002C3DA0"/>
    <w:rsid w:val="002C703D"/>
    <w:rsid w:val="00302849"/>
    <w:rsid w:val="003044A3"/>
    <w:rsid w:val="003054D7"/>
    <w:rsid w:val="0031079A"/>
    <w:rsid w:val="003116AA"/>
    <w:rsid w:val="00311769"/>
    <w:rsid w:val="00320E4D"/>
    <w:rsid w:val="003255E6"/>
    <w:rsid w:val="00334F09"/>
    <w:rsid w:val="0037009C"/>
    <w:rsid w:val="003741D0"/>
    <w:rsid w:val="00375950"/>
    <w:rsid w:val="00391F34"/>
    <w:rsid w:val="00394E43"/>
    <w:rsid w:val="003A49F4"/>
    <w:rsid w:val="003B5885"/>
    <w:rsid w:val="003B7EA0"/>
    <w:rsid w:val="003C782A"/>
    <w:rsid w:val="003E14FB"/>
    <w:rsid w:val="003F32AD"/>
    <w:rsid w:val="00440BCA"/>
    <w:rsid w:val="00455D54"/>
    <w:rsid w:val="004645EF"/>
    <w:rsid w:val="00465133"/>
    <w:rsid w:val="0048069D"/>
    <w:rsid w:val="00480C6E"/>
    <w:rsid w:val="0048121A"/>
    <w:rsid w:val="00483038"/>
    <w:rsid w:val="0048374B"/>
    <w:rsid w:val="004946CF"/>
    <w:rsid w:val="004A05B8"/>
    <w:rsid w:val="004A123E"/>
    <w:rsid w:val="004A2954"/>
    <w:rsid w:val="004A7672"/>
    <w:rsid w:val="004A76A8"/>
    <w:rsid w:val="004B3B73"/>
    <w:rsid w:val="004B6E27"/>
    <w:rsid w:val="004B7DA3"/>
    <w:rsid w:val="004C3017"/>
    <w:rsid w:val="004E3093"/>
    <w:rsid w:val="004F059B"/>
    <w:rsid w:val="004F233B"/>
    <w:rsid w:val="004F4742"/>
    <w:rsid w:val="004F5EF0"/>
    <w:rsid w:val="00500021"/>
    <w:rsid w:val="005061D7"/>
    <w:rsid w:val="0050650D"/>
    <w:rsid w:val="00506EED"/>
    <w:rsid w:val="00511093"/>
    <w:rsid w:val="0051259E"/>
    <w:rsid w:val="0051300B"/>
    <w:rsid w:val="00514DD4"/>
    <w:rsid w:val="00515A59"/>
    <w:rsid w:val="00520C50"/>
    <w:rsid w:val="005223C6"/>
    <w:rsid w:val="00524F31"/>
    <w:rsid w:val="00533C89"/>
    <w:rsid w:val="00534A39"/>
    <w:rsid w:val="0054745E"/>
    <w:rsid w:val="00552FAE"/>
    <w:rsid w:val="00553C19"/>
    <w:rsid w:val="00564DA2"/>
    <w:rsid w:val="00566517"/>
    <w:rsid w:val="00571959"/>
    <w:rsid w:val="005964E8"/>
    <w:rsid w:val="005A0AFA"/>
    <w:rsid w:val="005B6EBF"/>
    <w:rsid w:val="005C3461"/>
    <w:rsid w:val="005E5CA9"/>
    <w:rsid w:val="005F2297"/>
    <w:rsid w:val="005F395B"/>
    <w:rsid w:val="00600208"/>
    <w:rsid w:val="00617694"/>
    <w:rsid w:val="00637927"/>
    <w:rsid w:val="00643230"/>
    <w:rsid w:val="006434E0"/>
    <w:rsid w:val="00644A32"/>
    <w:rsid w:val="00653C7D"/>
    <w:rsid w:val="0066029B"/>
    <w:rsid w:val="006659FD"/>
    <w:rsid w:val="0067738C"/>
    <w:rsid w:val="00686BBE"/>
    <w:rsid w:val="00687A2C"/>
    <w:rsid w:val="006A4CB4"/>
    <w:rsid w:val="006A5373"/>
    <w:rsid w:val="006B4C7A"/>
    <w:rsid w:val="006C5301"/>
    <w:rsid w:val="006C5926"/>
    <w:rsid w:val="006D505F"/>
    <w:rsid w:val="006D7C5E"/>
    <w:rsid w:val="006E0A03"/>
    <w:rsid w:val="006F33C4"/>
    <w:rsid w:val="006F57D9"/>
    <w:rsid w:val="00701B44"/>
    <w:rsid w:val="0070375A"/>
    <w:rsid w:val="00703C83"/>
    <w:rsid w:val="00721661"/>
    <w:rsid w:val="00722146"/>
    <w:rsid w:val="00737170"/>
    <w:rsid w:val="00753AE7"/>
    <w:rsid w:val="00755AA7"/>
    <w:rsid w:val="00756CB8"/>
    <w:rsid w:val="0076328C"/>
    <w:rsid w:val="00766405"/>
    <w:rsid w:val="00770267"/>
    <w:rsid w:val="0077515E"/>
    <w:rsid w:val="00776261"/>
    <w:rsid w:val="00777843"/>
    <w:rsid w:val="00782B44"/>
    <w:rsid w:val="007862BE"/>
    <w:rsid w:val="007A0220"/>
    <w:rsid w:val="007A1F98"/>
    <w:rsid w:val="007A7D21"/>
    <w:rsid w:val="007B711E"/>
    <w:rsid w:val="007C296D"/>
    <w:rsid w:val="007C3556"/>
    <w:rsid w:val="007C634C"/>
    <w:rsid w:val="007C7A19"/>
    <w:rsid w:val="007D3527"/>
    <w:rsid w:val="007D392D"/>
    <w:rsid w:val="007D3C5A"/>
    <w:rsid w:val="007D4F82"/>
    <w:rsid w:val="007D6D9B"/>
    <w:rsid w:val="007E196F"/>
    <w:rsid w:val="007F09B1"/>
    <w:rsid w:val="007F6EE5"/>
    <w:rsid w:val="007F7E02"/>
    <w:rsid w:val="00813D85"/>
    <w:rsid w:val="00814314"/>
    <w:rsid w:val="00815FBC"/>
    <w:rsid w:val="00820C8C"/>
    <w:rsid w:val="00823115"/>
    <w:rsid w:val="00824DC5"/>
    <w:rsid w:val="00832595"/>
    <w:rsid w:val="00832B88"/>
    <w:rsid w:val="008350F2"/>
    <w:rsid w:val="008352B6"/>
    <w:rsid w:val="00857005"/>
    <w:rsid w:val="008941FB"/>
    <w:rsid w:val="00895432"/>
    <w:rsid w:val="008A266F"/>
    <w:rsid w:val="008A2C6E"/>
    <w:rsid w:val="008B1898"/>
    <w:rsid w:val="008B6FB2"/>
    <w:rsid w:val="008C2325"/>
    <w:rsid w:val="008C2833"/>
    <w:rsid w:val="008D39B6"/>
    <w:rsid w:val="008E297B"/>
    <w:rsid w:val="008E5702"/>
    <w:rsid w:val="008F2FFA"/>
    <w:rsid w:val="00907122"/>
    <w:rsid w:val="00907A2F"/>
    <w:rsid w:val="00916781"/>
    <w:rsid w:val="00921A5B"/>
    <w:rsid w:val="00922241"/>
    <w:rsid w:val="00922542"/>
    <w:rsid w:val="009354CD"/>
    <w:rsid w:val="00940161"/>
    <w:rsid w:val="0095538D"/>
    <w:rsid w:val="0096429F"/>
    <w:rsid w:val="00970C0F"/>
    <w:rsid w:val="00986165"/>
    <w:rsid w:val="009915E0"/>
    <w:rsid w:val="009A3C4E"/>
    <w:rsid w:val="009B3F9D"/>
    <w:rsid w:val="009C112B"/>
    <w:rsid w:val="009C6B0C"/>
    <w:rsid w:val="009E137F"/>
    <w:rsid w:val="009E1484"/>
    <w:rsid w:val="009E19C6"/>
    <w:rsid w:val="00A0242E"/>
    <w:rsid w:val="00A24AF0"/>
    <w:rsid w:val="00A318D9"/>
    <w:rsid w:val="00A32969"/>
    <w:rsid w:val="00A334A4"/>
    <w:rsid w:val="00A35C60"/>
    <w:rsid w:val="00A40115"/>
    <w:rsid w:val="00A511D3"/>
    <w:rsid w:val="00A54B53"/>
    <w:rsid w:val="00A561EB"/>
    <w:rsid w:val="00A61286"/>
    <w:rsid w:val="00A61F69"/>
    <w:rsid w:val="00A64DA8"/>
    <w:rsid w:val="00A82E22"/>
    <w:rsid w:val="00AA3306"/>
    <w:rsid w:val="00AB4B4A"/>
    <w:rsid w:val="00AC0FFF"/>
    <w:rsid w:val="00AC2EC1"/>
    <w:rsid w:val="00AC3BD1"/>
    <w:rsid w:val="00AD6FD9"/>
    <w:rsid w:val="00AE2CEB"/>
    <w:rsid w:val="00AF584A"/>
    <w:rsid w:val="00B01A06"/>
    <w:rsid w:val="00B13E09"/>
    <w:rsid w:val="00B23CB2"/>
    <w:rsid w:val="00B25384"/>
    <w:rsid w:val="00B339BB"/>
    <w:rsid w:val="00B45805"/>
    <w:rsid w:val="00B45DC1"/>
    <w:rsid w:val="00B46751"/>
    <w:rsid w:val="00B542CD"/>
    <w:rsid w:val="00B54985"/>
    <w:rsid w:val="00B81588"/>
    <w:rsid w:val="00B96172"/>
    <w:rsid w:val="00BA62C1"/>
    <w:rsid w:val="00BB074E"/>
    <w:rsid w:val="00BC0AD3"/>
    <w:rsid w:val="00BC2C39"/>
    <w:rsid w:val="00BC2C8E"/>
    <w:rsid w:val="00BD03A9"/>
    <w:rsid w:val="00BE24A3"/>
    <w:rsid w:val="00BF734C"/>
    <w:rsid w:val="00C17B3B"/>
    <w:rsid w:val="00C221BB"/>
    <w:rsid w:val="00C25113"/>
    <w:rsid w:val="00C30502"/>
    <w:rsid w:val="00C3167A"/>
    <w:rsid w:val="00C3254A"/>
    <w:rsid w:val="00C33C82"/>
    <w:rsid w:val="00C52B19"/>
    <w:rsid w:val="00C57274"/>
    <w:rsid w:val="00C634BD"/>
    <w:rsid w:val="00C67ECD"/>
    <w:rsid w:val="00C70BB6"/>
    <w:rsid w:val="00C836C6"/>
    <w:rsid w:val="00C863B1"/>
    <w:rsid w:val="00C951C9"/>
    <w:rsid w:val="00CA4387"/>
    <w:rsid w:val="00CA4CA8"/>
    <w:rsid w:val="00CA68E7"/>
    <w:rsid w:val="00CB4969"/>
    <w:rsid w:val="00CC2E74"/>
    <w:rsid w:val="00CC6FB1"/>
    <w:rsid w:val="00CD1C84"/>
    <w:rsid w:val="00D1595F"/>
    <w:rsid w:val="00D20F9F"/>
    <w:rsid w:val="00D33FDC"/>
    <w:rsid w:val="00D363D7"/>
    <w:rsid w:val="00D50EFC"/>
    <w:rsid w:val="00D52915"/>
    <w:rsid w:val="00D534CA"/>
    <w:rsid w:val="00D5604A"/>
    <w:rsid w:val="00D70B8B"/>
    <w:rsid w:val="00D73FAE"/>
    <w:rsid w:val="00D86ECF"/>
    <w:rsid w:val="00D96D41"/>
    <w:rsid w:val="00DA10DC"/>
    <w:rsid w:val="00DA6AEA"/>
    <w:rsid w:val="00DB5356"/>
    <w:rsid w:val="00DC1A7F"/>
    <w:rsid w:val="00DD08CA"/>
    <w:rsid w:val="00DD4666"/>
    <w:rsid w:val="00DE328D"/>
    <w:rsid w:val="00DE75CE"/>
    <w:rsid w:val="00E106C5"/>
    <w:rsid w:val="00E22395"/>
    <w:rsid w:val="00E31C40"/>
    <w:rsid w:val="00E36124"/>
    <w:rsid w:val="00E42421"/>
    <w:rsid w:val="00E6684D"/>
    <w:rsid w:val="00E76A25"/>
    <w:rsid w:val="00E77DAA"/>
    <w:rsid w:val="00E94287"/>
    <w:rsid w:val="00E976CB"/>
    <w:rsid w:val="00EA15F9"/>
    <w:rsid w:val="00EA3314"/>
    <w:rsid w:val="00EB50D5"/>
    <w:rsid w:val="00EC68DE"/>
    <w:rsid w:val="00ED06A9"/>
    <w:rsid w:val="00ED4580"/>
    <w:rsid w:val="00ED7880"/>
    <w:rsid w:val="00ED7D76"/>
    <w:rsid w:val="00EF7733"/>
    <w:rsid w:val="00F023B7"/>
    <w:rsid w:val="00F05A8B"/>
    <w:rsid w:val="00F06692"/>
    <w:rsid w:val="00F15CD3"/>
    <w:rsid w:val="00F256F4"/>
    <w:rsid w:val="00F52A6A"/>
    <w:rsid w:val="00F53E3D"/>
    <w:rsid w:val="00F67530"/>
    <w:rsid w:val="00F7145B"/>
    <w:rsid w:val="00F74B24"/>
    <w:rsid w:val="00F92EAF"/>
    <w:rsid w:val="00FA16CF"/>
    <w:rsid w:val="00FA2031"/>
    <w:rsid w:val="00FB059F"/>
    <w:rsid w:val="00FE7E40"/>
    <w:rsid w:val="00FF13EA"/>
    <w:rsid w:val="00FF60E5"/>
    <w:rsid w:val="00FF61C5"/>
    <w:rsid w:val="33E37D20"/>
    <w:rsid w:val="43F97BC7"/>
    <w:rsid w:val="7A01CD8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0928F"/>
  <w15:chartTrackingRefBased/>
  <w15:docId w15:val="{AD00CCFC-E644-9A45-ADEF-8019D166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B88"/>
  </w:style>
  <w:style w:type="paragraph" w:styleId="Heading1">
    <w:name w:val="heading 1"/>
    <w:basedOn w:val="NormalBase"/>
    <w:next w:val="BodyText"/>
    <w:link w:val="Heading1Char"/>
    <w:unhideWhenUsed/>
    <w:qFormat/>
    <w:rsid w:val="0066029B"/>
    <w:pPr>
      <w:spacing w:before="240" w:line="360" w:lineRule="auto"/>
      <w:jc w:val="both"/>
      <w:outlineLvl w:val="0"/>
    </w:pPr>
    <w:rPr>
      <w:rFonts w:asciiTheme="minorBidi" w:hAnsiTheme="minorBidi" w:cstheme="minorBidi"/>
      <w:b/>
      <w:bCs/>
      <w:caps/>
      <w:sz w:val="22"/>
    </w:rPr>
  </w:style>
  <w:style w:type="paragraph" w:styleId="Heading2">
    <w:name w:val="heading 2"/>
    <w:basedOn w:val="Heading1"/>
    <w:next w:val="BodyText"/>
    <w:link w:val="Heading2Char"/>
    <w:unhideWhenUsed/>
    <w:qFormat/>
    <w:rsid w:val="00394E43"/>
    <w:pPr>
      <w:spacing w:before="360" w:after="240" w:line="280" w:lineRule="atLeast"/>
      <w:outlineLvl w:val="1"/>
    </w:pPr>
    <w:rPr>
      <w:rFonts w:eastAsia="Times New Roman"/>
      <w:b w:val="0"/>
      <w:bCs w:val="0"/>
      <w:color w:val="1F3864" w:themeColor="accent5" w:themeShade="80"/>
      <w:szCs w:val="32"/>
      <w:lang w:eastAsia="en-AU"/>
    </w:rPr>
  </w:style>
  <w:style w:type="paragraph" w:styleId="Heading3">
    <w:name w:val="heading 3"/>
    <w:basedOn w:val="Heading2"/>
    <w:next w:val="BodyText"/>
    <w:link w:val="Heading3Char"/>
    <w:unhideWhenUsed/>
    <w:qFormat/>
    <w:rsid w:val="00394E43"/>
    <w:pPr>
      <w:numPr>
        <w:ilvl w:val="2"/>
      </w:numPr>
      <w:spacing w:before="240"/>
      <w:outlineLvl w:val="2"/>
    </w:pPr>
    <w:rPr>
      <w:bCs/>
      <w:sz w:val="24"/>
      <w:szCs w:val="24"/>
    </w:rPr>
  </w:style>
  <w:style w:type="paragraph" w:styleId="Heading4">
    <w:name w:val="heading 4"/>
    <w:basedOn w:val="Heading3"/>
    <w:next w:val="BodyText"/>
    <w:link w:val="Heading4Char"/>
    <w:uiPriority w:val="9"/>
    <w:semiHidden/>
    <w:unhideWhenUsed/>
    <w:qFormat/>
    <w:rsid w:val="00061103"/>
    <w:pPr>
      <w:numPr>
        <w:ilvl w:val="3"/>
      </w:numPr>
      <w:outlineLvl w:val="3"/>
    </w:pPr>
    <w:rPr>
      <w:bCs w:val="0"/>
      <w:iCs/>
      <w:color w:val="5A4A61"/>
      <w14:textFill>
        <w14:solidFill>
          <w14:srgbClr w14:val="5A4A61">
            <w14:lumMod w14:val="50000"/>
          </w14:srgbClr>
        </w14:solidFill>
      </w14:textFill>
    </w:rPr>
  </w:style>
  <w:style w:type="paragraph" w:styleId="Heading5">
    <w:name w:val="heading 5"/>
    <w:basedOn w:val="Heading4"/>
    <w:next w:val="BodyText"/>
    <w:link w:val="Heading5Char"/>
    <w:uiPriority w:val="9"/>
    <w:semiHidden/>
    <w:unhideWhenUsed/>
    <w:qFormat/>
    <w:rsid w:val="00061103"/>
    <w:pPr>
      <w:numPr>
        <w:ilvl w:val="4"/>
      </w:numPr>
      <w:tabs>
        <w:tab w:val="left" w:pos="1502"/>
      </w:tabs>
      <w:spacing w:before="120"/>
      <w:outlineLvl w:val="4"/>
    </w:pPr>
    <w:rPr>
      <w:color w:val="000000"/>
      <w14:textFill>
        <w14:solidFill>
          <w14:srgbClr w14:val="000000">
            <w14:lumMod w14:val="50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B88"/>
  </w:style>
  <w:style w:type="paragraph" w:styleId="Footer">
    <w:name w:val="footer"/>
    <w:basedOn w:val="Normal"/>
    <w:link w:val="FooterChar"/>
    <w:uiPriority w:val="99"/>
    <w:unhideWhenUsed/>
    <w:rsid w:val="00832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B88"/>
  </w:style>
  <w:style w:type="character" w:styleId="Hyperlink">
    <w:name w:val="Hyperlink"/>
    <w:basedOn w:val="DefaultParagraphFont"/>
    <w:uiPriority w:val="99"/>
    <w:unhideWhenUsed/>
    <w:rsid w:val="00832B88"/>
    <w:rPr>
      <w:color w:val="0563C1"/>
      <w:u w:val="single"/>
    </w:rPr>
  </w:style>
  <w:style w:type="character" w:styleId="CommentReference">
    <w:name w:val="annotation reference"/>
    <w:basedOn w:val="DefaultParagraphFont"/>
    <w:uiPriority w:val="99"/>
    <w:semiHidden/>
    <w:unhideWhenUsed/>
    <w:rsid w:val="001539C8"/>
    <w:rPr>
      <w:sz w:val="16"/>
      <w:szCs w:val="16"/>
    </w:rPr>
  </w:style>
  <w:style w:type="paragraph" w:styleId="CommentText">
    <w:name w:val="annotation text"/>
    <w:basedOn w:val="Normal"/>
    <w:link w:val="CommentTextChar"/>
    <w:uiPriority w:val="99"/>
    <w:semiHidden/>
    <w:unhideWhenUsed/>
    <w:rsid w:val="001539C8"/>
    <w:pPr>
      <w:spacing w:line="240" w:lineRule="auto"/>
    </w:pPr>
    <w:rPr>
      <w:sz w:val="20"/>
      <w:szCs w:val="20"/>
    </w:rPr>
  </w:style>
  <w:style w:type="character" w:customStyle="1" w:styleId="CommentTextChar">
    <w:name w:val="Comment Text Char"/>
    <w:basedOn w:val="DefaultParagraphFont"/>
    <w:link w:val="CommentText"/>
    <w:uiPriority w:val="99"/>
    <w:semiHidden/>
    <w:rsid w:val="001539C8"/>
    <w:rPr>
      <w:sz w:val="20"/>
      <w:szCs w:val="20"/>
    </w:rPr>
  </w:style>
  <w:style w:type="paragraph" w:styleId="CommentSubject">
    <w:name w:val="annotation subject"/>
    <w:basedOn w:val="CommentText"/>
    <w:next w:val="CommentText"/>
    <w:link w:val="CommentSubjectChar"/>
    <w:uiPriority w:val="99"/>
    <w:semiHidden/>
    <w:unhideWhenUsed/>
    <w:rsid w:val="001539C8"/>
    <w:rPr>
      <w:b/>
      <w:bCs/>
    </w:rPr>
  </w:style>
  <w:style w:type="character" w:customStyle="1" w:styleId="CommentSubjectChar">
    <w:name w:val="Comment Subject Char"/>
    <w:basedOn w:val="CommentTextChar"/>
    <w:link w:val="CommentSubject"/>
    <w:uiPriority w:val="99"/>
    <w:semiHidden/>
    <w:rsid w:val="001539C8"/>
    <w:rPr>
      <w:b/>
      <w:bCs/>
      <w:sz w:val="20"/>
      <w:szCs w:val="20"/>
    </w:rPr>
  </w:style>
  <w:style w:type="paragraph" w:styleId="BalloonText">
    <w:name w:val="Balloon Text"/>
    <w:basedOn w:val="Normal"/>
    <w:link w:val="BalloonTextChar"/>
    <w:uiPriority w:val="99"/>
    <w:semiHidden/>
    <w:unhideWhenUsed/>
    <w:rsid w:val="00153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9C8"/>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66029B"/>
    <w:rPr>
      <w:rFonts w:asciiTheme="minorBidi" w:hAnsiTheme="minorBidi"/>
      <w:b/>
      <w:bCs/>
      <w:caps/>
      <w:color w:val="000000"/>
      <w:u w:color="000000"/>
    </w:rPr>
  </w:style>
  <w:style w:type="character" w:customStyle="1" w:styleId="Heading2Char">
    <w:name w:val="Heading 2 Char"/>
    <w:basedOn w:val="DefaultParagraphFont"/>
    <w:link w:val="Heading2"/>
    <w:rsid w:val="00394E43"/>
    <w:rPr>
      <w:rFonts w:ascii="Calibri" w:eastAsia="Times New Roman" w:hAnsi="Calibri" w:cs="Calibri"/>
      <w:b/>
      <w:color w:val="1F3864" w:themeColor="accent5" w:themeShade="80"/>
      <w:sz w:val="32"/>
      <w:szCs w:val="32"/>
      <w:u w:color="000000"/>
      <w:lang w:eastAsia="en-AU"/>
    </w:rPr>
  </w:style>
  <w:style w:type="character" w:customStyle="1" w:styleId="Heading3Char">
    <w:name w:val="Heading 3 Char"/>
    <w:basedOn w:val="DefaultParagraphFont"/>
    <w:link w:val="Heading3"/>
    <w:rsid w:val="00394E43"/>
    <w:rPr>
      <w:rFonts w:ascii="Calibri" w:eastAsia="Times New Roman" w:hAnsi="Calibri" w:cs="Calibri"/>
      <w:b/>
      <w:bCs/>
      <w:color w:val="1F3864" w:themeColor="accent5" w:themeShade="80"/>
      <w:sz w:val="24"/>
      <w:szCs w:val="24"/>
      <w:u w:color="000000"/>
      <w:lang w:eastAsia="en-AU"/>
    </w:rPr>
  </w:style>
  <w:style w:type="character" w:customStyle="1" w:styleId="Heading4Char">
    <w:name w:val="Heading 4 Char"/>
    <w:basedOn w:val="DefaultParagraphFont"/>
    <w:link w:val="Heading4"/>
    <w:uiPriority w:val="9"/>
    <w:semiHidden/>
    <w:rsid w:val="00061103"/>
    <w:rPr>
      <w:rFonts w:ascii="Calibri" w:eastAsiaTheme="majorEastAsia" w:hAnsi="Calibri" w:cs="Calibri"/>
      <w:b/>
      <w:iCs/>
      <w:color w:val="5A4A61"/>
      <w:sz w:val="20"/>
      <w:szCs w:val="26"/>
      <w:u w:color="000000"/>
    </w:rPr>
  </w:style>
  <w:style w:type="character" w:customStyle="1" w:styleId="Heading5Char">
    <w:name w:val="Heading 5 Char"/>
    <w:basedOn w:val="DefaultParagraphFont"/>
    <w:link w:val="Heading5"/>
    <w:uiPriority w:val="9"/>
    <w:semiHidden/>
    <w:rsid w:val="00061103"/>
    <w:rPr>
      <w:rFonts w:ascii="Calibri" w:eastAsiaTheme="majorEastAsia" w:hAnsi="Calibri" w:cs="Calibri"/>
      <w:b/>
      <w:iCs/>
      <w:color w:val="000000"/>
      <w:sz w:val="20"/>
      <w:szCs w:val="26"/>
      <w:u w:color="000000"/>
    </w:rPr>
  </w:style>
  <w:style w:type="paragraph" w:customStyle="1" w:styleId="NormalBase">
    <w:name w:val="Normal Base"/>
    <w:rsid w:val="00061103"/>
    <w:pPr>
      <w:spacing w:after="0" w:line="240" w:lineRule="auto"/>
    </w:pPr>
    <w:rPr>
      <w:rFonts w:ascii="Calibri" w:hAnsi="Calibri" w:cs="Calibri"/>
      <w:color w:val="000000"/>
      <w:sz w:val="20"/>
      <w:u w:color="000000"/>
    </w:rPr>
  </w:style>
  <w:style w:type="paragraph" w:styleId="BodyText">
    <w:name w:val="Body Text"/>
    <w:link w:val="BodyTextChar"/>
    <w:unhideWhenUsed/>
    <w:qFormat/>
    <w:rsid w:val="00061103"/>
    <w:pPr>
      <w:keepLines/>
      <w:spacing w:before="40" w:after="120" w:line="280" w:lineRule="atLeast"/>
      <w:ind w:left="1134"/>
    </w:pPr>
    <w:rPr>
      <w:rFonts w:ascii="Calibri" w:hAnsi="Calibri" w:cs="Calibri"/>
      <w:color w:val="000000"/>
      <w:u w:color="000000"/>
    </w:rPr>
  </w:style>
  <w:style w:type="character" w:customStyle="1" w:styleId="BodyTextChar">
    <w:name w:val="Body Text Char"/>
    <w:basedOn w:val="DefaultParagraphFont"/>
    <w:link w:val="BodyText"/>
    <w:rsid w:val="00061103"/>
    <w:rPr>
      <w:rFonts w:ascii="Calibri" w:hAnsi="Calibri" w:cs="Calibri"/>
      <w:color w:val="000000"/>
      <w:u w:color="000000"/>
    </w:rPr>
  </w:style>
  <w:style w:type="paragraph" w:customStyle="1" w:styleId="HeaderFollower">
    <w:name w:val="Header: Follower"/>
    <w:basedOn w:val="Normal"/>
    <w:qFormat/>
    <w:rsid w:val="00061103"/>
    <w:pPr>
      <w:tabs>
        <w:tab w:val="center" w:pos="5329"/>
      </w:tabs>
      <w:spacing w:before="500" w:after="180" w:line="240" w:lineRule="auto"/>
    </w:pPr>
    <w:rPr>
      <w:rFonts w:ascii="Calibri" w:hAnsi="Calibri" w:cs="Calibri"/>
      <w:color w:val="000000"/>
      <w:sz w:val="20"/>
      <w:u w:color="000000"/>
    </w:rPr>
  </w:style>
  <w:style w:type="paragraph" w:customStyle="1" w:styleId="FooterBase">
    <w:name w:val="Footer: Base"/>
    <w:basedOn w:val="Normal"/>
    <w:qFormat/>
    <w:rsid w:val="00061103"/>
    <w:pPr>
      <w:spacing w:after="0" w:line="240" w:lineRule="auto"/>
    </w:pPr>
    <w:rPr>
      <w:rFonts w:ascii="Times New Roman" w:eastAsiaTheme="minorEastAsia" w:hAnsi="Times New Roman" w:cs="Times New Roman"/>
      <w:sz w:val="14"/>
      <w:szCs w:val="24"/>
      <w:u w:color="000000"/>
      <w:lang w:val="en-US"/>
    </w:rPr>
  </w:style>
  <w:style w:type="paragraph" w:styleId="NormalWeb">
    <w:name w:val="Normal (Web)"/>
    <w:basedOn w:val="Normal"/>
    <w:uiPriority w:val="99"/>
    <w:unhideWhenUsed/>
    <w:rsid w:val="00061103"/>
    <w:pPr>
      <w:spacing w:after="0" w:line="240" w:lineRule="auto"/>
    </w:pPr>
    <w:rPr>
      <w:rFonts w:ascii="Times New Roman" w:eastAsiaTheme="minorEastAsia" w:hAnsi="Times New Roman" w:cs="Times New Roman"/>
      <w:sz w:val="24"/>
      <w:szCs w:val="24"/>
      <w:u w:color="000000"/>
      <w:lang w:val="en-US"/>
    </w:rPr>
  </w:style>
  <w:style w:type="table" w:styleId="TableGrid">
    <w:name w:val="Table Grid"/>
    <w:basedOn w:val="TableNormal"/>
    <w:uiPriority w:val="39"/>
    <w:rsid w:val="00256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40115"/>
  </w:style>
  <w:style w:type="character" w:customStyle="1" w:styleId="eop">
    <w:name w:val="eop"/>
    <w:basedOn w:val="DefaultParagraphFont"/>
    <w:rsid w:val="00A40115"/>
  </w:style>
  <w:style w:type="character" w:customStyle="1" w:styleId="UnresolvedMention1">
    <w:name w:val="Unresolved Mention1"/>
    <w:basedOn w:val="DefaultParagraphFont"/>
    <w:uiPriority w:val="99"/>
    <w:semiHidden/>
    <w:unhideWhenUsed/>
    <w:rsid w:val="00553C19"/>
    <w:rPr>
      <w:color w:val="605E5C"/>
      <w:shd w:val="clear" w:color="auto" w:fill="E1DFDD"/>
    </w:rPr>
  </w:style>
  <w:style w:type="character" w:styleId="FollowedHyperlink">
    <w:name w:val="FollowedHyperlink"/>
    <w:basedOn w:val="DefaultParagraphFont"/>
    <w:uiPriority w:val="99"/>
    <w:semiHidden/>
    <w:unhideWhenUsed/>
    <w:rsid w:val="00D73FAE"/>
    <w:rPr>
      <w:color w:val="954F72" w:themeColor="followedHyperlink"/>
      <w:u w:val="single"/>
    </w:rPr>
  </w:style>
  <w:style w:type="paragraph" w:customStyle="1" w:styleId="paragr">
    <w:name w:val="paragr"/>
    <w:basedOn w:val="Normal"/>
    <w:link w:val="paragrChar"/>
    <w:qFormat/>
    <w:rsid w:val="00C57274"/>
    <w:pPr>
      <w:autoSpaceDE w:val="0"/>
      <w:autoSpaceDN w:val="0"/>
      <w:adjustRightInd w:val="0"/>
      <w:spacing w:after="240" w:line="360" w:lineRule="auto"/>
      <w:jc w:val="both"/>
    </w:pPr>
    <w:rPr>
      <w:rFonts w:cstheme="minorHAnsi"/>
      <w:color w:val="000000"/>
      <w:sz w:val="24"/>
      <w:szCs w:val="24"/>
      <w:u w:color="000000"/>
      <w:lang w:eastAsia="en-AU"/>
    </w:rPr>
  </w:style>
  <w:style w:type="character" w:customStyle="1" w:styleId="paragrChar">
    <w:name w:val="paragr Char"/>
    <w:basedOn w:val="DefaultParagraphFont"/>
    <w:link w:val="paragr"/>
    <w:rsid w:val="00C57274"/>
    <w:rPr>
      <w:rFonts w:cstheme="minorHAnsi"/>
      <w:color w:val="000000"/>
      <w:sz w:val="24"/>
      <w:szCs w:val="24"/>
      <w:u w:color="000000"/>
      <w:lang w:eastAsia="en-AU"/>
    </w:rPr>
  </w:style>
  <w:style w:type="character" w:styleId="UnresolvedMention">
    <w:name w:val="Unresolved Mention"/>
    <w:basedOn w:val="DefaultParagraphFont"/>
    <w:uiPriority w:val="99"/>
    <w:semiHidden/>
    <w:unhideWhenUsed/>
    <w:rsid w:val="00C57274"/>
    <w:rPr>
      <w:color w:val="605E5C"/>
      <w:shd w:val="clear" w:color="auto" w:fill="E1DFDD"/>
    </w:rPr>
  </w:style>
  <w:style w:type="paragraph" w:customStyle="1" w:styleId="Bullet">
    <w:name w:val="Bullet"/>
    <w:basedOn w:val="paragr"/>
    <w:link w:val="BulletChar"/>
    <w:qFormat/>
    <w:rsid w:val="002C3DA0"/>
    <w:pPr>
      <w:numPr>
        <w:numId w:val="7"/>
      </w:numPr>
      <w:ind w:left="714" w:hanging="357"/>
      <w:contextualSpacing/>
    </w:pPr>
  </w:style>
  <w:style w:type="character" w:customStyle="1" w:styleId="BulletChar">
    <w:name w:val="Bullet Char"/>
    <w:basedOn w:val="paragrChar"/>
    <w:link w:val="Bullet"/>
    <w:rsid w:val="002C3DA0"/>
    <w:rPr>
      <w:rFonts w:cstheme="minorHAnsi"/>
      <w:color w:val="000000"/>
      <w:sz w:val="24"/>
      <w:szCs w:val="24"/>
      <w:u w:color="000000"/>
      <w:lang w:eastAsia="en-AU"/>
    </w:rPr>
  </w:style>
  <w:style w:type="paragraph" w:customStyle="1" w:styleId="HeadingAlt1">
    <w:name w:val="Heading Alt 1"/>
    <w:basedOn w:val="Normal"/>
    <w:next w:val="BodyText"/>
    <w:uiPriority w:val="1"/>
    <w:semiHidden/>
    <w:unhideWhenUsed/>
    <w:rsid w:val="006A4CB4"/>
    <w:pPr>
      <w:keepNext/>
      <w:keepLines/>
      <w:numPr>
        <w:numId w:val="8"/>
      </w:numPr>
      <w:tabs>
        <w:tab w:val="left" w:pos="2268"/>
      </w:tabs>
      <w:spacing w:after="0" w:line="320" w:lineRule="atLeast"/>
      <w:outlineLvl w:val="0"/>
    </w:pPr>
    <w:rPr>
      <w:rFonts w:ascii="Calibri" w:hAnsi="Calibri" w:cs="Calibri"/>
      <w:color w:val="000000"/>
      <w:spacing w:val="20"/>
      <w:sz w:val="32"/>
      <w:u w:color="000000"/>
    </w:rPr>
  </w:style>
  <w:style w:type="paragraph" w:customStyle="1" w:styleId="HeadingAlt2">
    <w:name w:val="Heading Alt 2"/>
    <w:basedOn w:val="HeadingAlt1"/>
    <w:next w:val="BodyText"/>
    <w:uiPriority w:val="1"/>
    <w:semiHidden/>
    <w:unhideWhenUsed/>
    <w:rsid w:val="006A4CB4"/>
    <w:pPr>
      <w:numPr>
        <w:ilvl w:val="1"/>
      </w:numPr>
      <w:tabs>
        <w:tab w:val="left" w:pos="2268"/>
      </w:tabs>
      <w:spacing w:before="320" w:line="280" w:lineRule="atLeast"/>
      <w:outlineLvl w:val="1"/>
    </w:pPr>
    <w:rPr>
      <w:b/>
      <w:spacing w:val="0"/>
      <w:sz w:val="24"/>
    </w:rPr>
  </w:style>
  <w:style w:type="paragraph" w:customStyle="1" w:styleId="HeadingAlt3">
    <w:name w:val="Heading Alt 3"/>
    <w:basedOn w:val="HeadingAlt2"/>
    <w:next w:val="BodyText"/>
    <w:uiPriority w:val="1"/>
    <w:semiHidden/>
    <w:unhideWhenUsed/>
    <w:rsid w:val="006A4CB4"/>
    <w:pPr>
      <w:numPr>
        <w:ilvl w:val="2"/>
      </w:numPr>
      <w:tabs>
        <w:tab w:val="left" w:pos="2268"/>
      </w:tabs>
      <w:spacing w:before="240"/>
      <w:outlineLvl w:val="2"/>
    </w:pPr>
    <w:rPr>
      <w:sz w:val="20"/>
    </w:rPr>
  </w:style>
  <w:style w:type="paragraph" w:customStyle="1" w:styleId="HeadingAlt4">
    <w:name w:val="Heading Alt 4"/>
    <w:basedOn w:val="HeadingAlt3"/>
    <w:next w:val="BodyText"/>
    <w:semiHidden/>
    <w:unhideWhenUsed/>
    <w:rsid w:val="006A4CB4"/>
    <w:pPr>
      <w:numPr>
        <w:ilvl w:val="3"/>
      </w:numPr>
      <w:tabs>
        <w:tab w:val="left" w:pos="2268"/>
      </w:tabs>
      <w:outlineLvl w:val="3"/>
    </w:pPr>
    <w:rPr>
      <w:color w:val="5A4A61"/>
    </w:rPr>
  </w:style>
  <w:style w:type="paragraph" w:customStyle="1" w:styleId="HeadingAlt5">
    <w:name w:val="Heading Alt 5"/>
    <w:basedOn w:val="HeadingAlt4"/>
    <w:next w:val="BodyText"/>
    <w:semiHidden/>
    <w:unhideWhenUsed/>
    <w:rsid w:val="006A4CB4"/>
    <w:pPr>
      <w:numPr>
        <w:ilvl w:val="4"/>
      </w:numPr>
      <w:tabs>
        <w:tab w:val="clear" w:pos="2268"/>
        <w:tab w:val="left" w:pos="1502"/>
      </w:tabs>
      <w:spacing w:before="120"/>
      <w:outlineLvl w:val="4"/>
    </w:pPr>
    <w:rPr>
      <w:color w:val="000000"/>
    </w:rPr>
  </w:style>
  <w:style w:type="paragraph" w:customStyle="1" w:styleId="text">
    <w:name w:val="text"/>
    <w:aliases w:val="t"/>
    <w:basedOn w:val="Normal"/>
    <w:link w:val="textChar"/>
    <w:rsid w:val="004645EF"/>
    <w:pPr>
      <w:autoSpaceDE w:val="0"/>
      <w:autoSpaceDN w:val="0"/>
      <w:adjustRightInd w:val="0"/>
      <w:spacing w:after="240" w:line="240" w:lineRule="atLeast"/>
      <w:jc w:val="both"/>
    </w:pPr>
    <w:rPr>
      <w:rFonts w:ascii="Calibri" w:eastAsia="Times New Roman" w:hAnsi="Calibri" w:cs="Calibri"/>
      <w:color w:val="000000"/>
      <w:sz w:val="20"/>
      <w:szCs w:val="20"/>
      <w:u w:color="000000"/>
    </w:rPr>
  </w:style>
  <w:style w:type="character" w:styleId="IntenseEmphasis">
    <w:name w:val="Intense Emphasis"/>
    <w:basedOn w:val="DefaultParagraphFont"/>
    <w:uiPriority w:val="21"/>
    <w:qFormat/>
    <w:rsid w:val="00FE7E40"/>
    <w:rPr>
      <w:color w:val="2F5496" w:themeColor="accent5" w:themeShade="BF"/>
    </w:rPr>
  </w:style>
  <w:style w:type="paragraph" w:customStyle="1" w:styleId="LessSpace">
    <w:name w:val="LessSpace"/>
    <w:basedOn w:val="paragr"/>
    <w:link w:val="LessSpaceChar"/>
    <w:qFormat/>
    <w:rsid w:val="004B6E27"/>
    <w:pPr>
      <w:spacing w:after="0"/>
    </w:pPr>
  </w:style>
  <w:style w:type="character" w:customStyle="1" w:styleId="LessSpaceChar">
    <w:name w:val="LessSpace Char"/>
    <w:basedOn w:val="paragrChar"/>
    <w:link w:val="LessSpace"/>
    <w:rsid w:val="004B6E27"/>
    <w:rPr>
      <w:rFonts w:cstheme="minorHAnsi"/>
      <w:color w:val="000000"/>
      <w:sz w:val="24"/>
      <w:szCs w:val="24"/>
      <w:u w:color="000000"/>
      <w:lang w:eastAsia="en-AU"/>
    </w:rPr>
  </w:style>
  <w:style w:type="paragraph" w:customStyle="1" w:styleId="Describe">
    <w:name w:val="Describe"/>
    <w:basedOn w:val="paragr"/>
    <w:link w:val="DescribeChar"/>
    <w:qFormat/>
    <w:rsid w:val="000052FE"/>
    <w:pPr>
      <w:spacing w:after="120" w:line="276" w:lineRule="auto"/>
      <w:ind w:left="2835" w:hanging="2835"/>
    </w:pPr>
  </w:style>
  <w:style w:type="paragraph" w:customStyle="1" w:styleId="DescribeBullet">
    <w:name w:val="Describe_Bullet"/>
    <w:basedOn w:val="Describe"/>
    <w:link w:val="DescribeBulletChar"/>
    <w:qFormat/>
    <w:rsid w:val="000052FE"/>
    <w:pPr>
      <w:numPr>
        <w:numId w:val="17"/>
      </w:numPr>
      <w:contextualSpacing/>
    </w:pPr>
    <w:rPr>
      <w:u w:val="single"/>
    </w:rPr>
  </w:style>
  <w:style w:type="character" w:customStyle="1" w:styleId="DescribeChar">
    <w:name w:val="Describe Char"/>
    <w:basedOn w:val="paragrChar"/>
    <w:link w:val="Describe"/>
    <w:rsid w:val="000052FE"/>
    <w:rPr>
      <w:rFonts w:cstheme="minorHAnsi"/>
      <w:color w:val="000000"/>
      <w:sz w:val="24"/>
      <w:szCs w:val="24"/>
      <w:u w:color="000000"/>
      <w:lang w:eastAsia="en-AU"/>
    </w:rPr>
  </w:style>
  <w:style w:type="paragraph" w:customStyle="1" w:styleId="TableParagraph">
    <w:name w:val="Table Paragraph"/>
    <w:basedOn w:val="Normal"/>
    <w:uiPriority w:val="1"/>
    <w:qFormat/>
    <w:rsid w:val="00394E43"/>
    <w:pPr>
      <w:widowControl w:val="0"/>
      <w:autoSpaceDE w:val="0"/>
      <w:autoSpaceDN w:val="0"/>
      <w:adjustRightInd w:val="0"/>
      <w:spacing w:after="0" w:line="240" w:lineRule="auto"/>
      <w:jc w:val="center"/>
    </w:pPr>
    <w:rPr>
      <w:rFonts w:ascii="Calibri" w:eastAsiaTheme="minorEastAsia" w:hAnsi="Calibri" w:cs="Calibri"/>
      <w:sz w:val="24"/>
      <w:szCs w:val="24"/>
      <w:lang w:eastAsia="en-AU"/>
    </w:rPr>
  </w:style>
  <w:style w:type="character" w:customStyle="1" w:styleId="DescribeBulletChar">
    <w:name w:val="Describe_Bullet Char"/>
    <w:basedOn w:val="DescribeChar"/>
    <w:link w:val="DescribeBullet"/>
    <w:rsid w:val="000052FE"/>
    <w:rPr>
      <w:rFonts w:cstheme="minorHAnsi"/>
      <w:color w:val="000000"/>
      <w:sz w:val="24"/>
      <w:szCs w:val="24"/>
      <w:u w:val="single" w:color="000000"/>
      <w:lang w:eastAsia="en-AU"/>
    </w:rPr>
  </w:style>
  <w:style w:type="paragraph" w:customStyle="1" w:styleId="Question">
    <w:name w:val="Question"/>
    <w:basedOn w:val="text"/>
    <w:link w:val="QuestionChar"/>
    <w:qFormat/>
    <w:rsid w:val="00B13E09"/>
    <w:pPr>
      <w:numPr>
        <w:numId w:val="14"/>
      </w:numPr>
      <w:tabs>
        <w:tab w:val="left" w:pos="567"/>
      </w:tabs>
      <w:autoSpaceDE/>
      <w:autoSpaceDN/>
      <w:adjustRightInd/>
      <w:spacing w:before="240" w:line="360" w:lineRule="auto"/>
    </w:pPr>
    <w:rPr>
      <w:rFonts w:asciiTheme="minorHAnsi" w:hAnsiTheme="minorHAnsi" w:cs="Arial"/>
      <w:color w:val="000000" w:themeColor="text1"/>
      <w:sz w:val="24"/>
      <w:szCs w:val="24"/>
    </w:rPr>
  </w:style>
  <w:style w:type="character" w:styleId="Emphasis">
    <w:name w:val="Emphasis"/>
    <w:basedOn w:val="DefaultParagraphFont"/>
    <w:uiPriority w:val="20"/>
    <w:qFormat/>
    <w:rsid w:val="00B13E09"/>
    <w:rPr>
      <w:i/>
      <w:iCs/>
    </w:rPr>
  </w:style>
  <w:style w:type="character" w:customStyle="1" w:styleId="textChar">
    <w:name w:val="text Char"/>
    <w:aliases w:val="t Char"/>
    <w:basedOn w:val="DefaultParagraphFont"/>
    <w:link w:val="text"/>
    <w:rsid w:val="00B13E09"/>
    <w:rPr>
      <w:rFonts w:ascii="Calibri" w:eastAsia="Times New Roman" w:hAnsi="Calibri" w:cs="Calibri"/>
      <w:color w:val="000000"/>
      <w:sz w:val="20"/>
      <w:szCs w:val="20"/>
      <w:u w:color="000000"/>
    </w:rPr>
  </w:style>
  <w:style w:type="character" w:customStyle="1" w:styleId="QuestionChar">
    <w:name w:val="Question Char"/>
    <w:basedOn w:val="textChar"/>
    <w:link w:val="Question"/>
    <w:rsid w:val="00B13E09"/>
    <w:rPr>
      <w:rFonts w:ascii="Calibri" w:eastAsia="Times New Roman" w:hAnsi="Calibri" w:cs="Arial"/>
      <w:color w:val="000000" w:themeColor="text1"/>
      <w:sz w:val="24"/>
      <w:szCs w:val="24"/>
      <w:u w:color="000000"/>
    </w:rPr>
  </w:style>
  <w:style w:type="paragraph" w:styleId="Title">
    <w:name w:val="Title"/>
    <w:next w:val="Heading1"/>
    <w:link w:val="TitleChar"/>
    <w:uiPriority w:val="10"/>
    <w:unhideWhenUsed/>
    <w:qFormat/>
    <w:rsid w:val="00231012"/>
    <w:pPr>
      <w:tabs>
        <w:tab w:val="center" w:pos="5329"/>
      </w:tabs>
      <w:spacing w:before="200" w:after="400" w:line="520" w:lineRule="atLeast"/>
    </w:pPr>
    <w:rPr>
      <w:rFonts w:ascii="Calibri" w:eastAsiaTheme="majorEastAsia" w:hAnsi="Calibri" w:cs="Calibri"/>
      <w:color w:val="000000"/>
      <w:spacing w:val="20"/>
      <w:sz w:val="36"/>
      <w:szCs w:val="52"/>
      <w:u w:color="000000"/>
    </w:rPr>
  </w:style>
  <w:style w:type="character" w:customStyle="1" w:styleId="TitleChar">
    <w:name w:val="Title Char"/>
    <w:basedOn w:val="DefaultParagraphFont"/>
    <w:link w:val="Title"/>
    <w:uiPriority w:val="10"/>
    <w:rsid w:val="00231012"/>
    <w:rPr>
      <w:rFonts w:ascii="Calibri" w:eastAsiaTheme="majorEastAsia" w:hAnsi="Calibri" w:cs="Calibri"/>
      <w:color w:val="000000"/>
      <w:spacing w:val="20"/>
      <w:sz w:val="36"/>
      <w:szCs w:val="5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5350">
      <w:bodyDiv w:val="1"/>
      <w:marLeft w:val="0"/>
      <w:marRight w:val="0"/>
      <w:marTop w:val="0"/>
      <w:marBottom w:val="0"/>
      <w:divBdr>
        <w:top w:val="none" w:sz="0" w:space="0" w:color="auto"/>
        <w:left w:val="none" w:sz="0" w:space="0" w:color="auto"/>
        <w:bottom w:val="none" w:sz="0" w:space="0" w:color="auto"/>
        <w:right w:val="none" w:sz="0" w:space="0" w:color="auto"/>
      </w:divBdr>
    </w:div>
    <w:div w:id="353579839">
      <w:bodyDiv w:val="1"/>
      <w:marLeft w:val="0"/>
      <w:marRight w:val="0"/>
      <w:marTop w:val="0"/>
      <w:marBottom w:val="0"/>
      <w:divBdr>
        <w:top w:val="none" w:sz="0" w:space="0" w:color="auto"/>
        <w:left w:val="none" w:sz="0" w:space="0" w:color="auto"/>
        <w:bottom w:val="none" w:sz="0" w:space="0" w:color="auto"/>
        <w:right w:val="none" w:sz="0" w:space="0" w:color="auto"/>
      </w:divBdr>
    </w:div>
    <w:div w:id="423108343">
      <w:bodyDiv w:val="1"/>
      <w:marLeft w:val="0"/>
      <w:marRight w:val="0"/>
      <w:marTop w:val="0"/>
      <w:marBottom w:val="0"/>
      <w:divBdr>
        <w:top w:val="none" w:sz="0" w:space="0" w:color="auto"/>
        <w:left w:val="none" w:sz="0" w:space="0" w:color="auto"/>
        <w:bottom w:val="none" w:sz="0" w:space="0" w:color="auto"/>
        <w:right w:val="none" w:sz="0" w:space="0" w:color="auto"/>
      </w:divBdr>
      <w:divsChild>
        <w:div w:id="2005622061">
          <w:marLeft w:val="0"/>
          <w:marRight w:val="0"/>
          <w:marTop w:val="0"/>
          <w:marBottom w:val="0"/>
          <w:divBdr>
            <w:top w:val="none" w:sz="0" w:space="0" w:color="auto"/>
            <w:left w:val="none" w:sz="0" w:space="0" w:color="auto"/>
            <w:bottom w:val="none" w:sz="0" w:space="0" w:color="auto"/>
            <w:right w:val="none" w:sz="0" w:space="0" w:color="auto"/>
          </w:divBdr>
          <w:divsChild>
            <w:div w:id="1471828150">
              <w:marLeft w:val="0"/>
              <w:marRight w:val="0"/>
              <w:marTop w:val="0"/>
              <w:marBottom w:val="0"/>
              <w:divBdr>
                <w:top w:val="none" w:sz="0" w:space="0" w:color="auto"/>
                <w:left w:val="none" w:sz="0" w:space="0" w:color="auto"/>
                <w:bottom w:val="none" w:sz="0" w:space="0" w:color="auto"/>
                <w:right w:val="none" w:sz="0" w:space="0" w:color="auto"/>
              </w:divBdr>
              <w:divsChild>
                <w:div w:id="323633499">
                  <w:marLeft w:val="0"/>
                  <w:marRight w:val="0"/>
                  <w:marTop w:val="0"/>
                  <w:marBottom w:val="0"/>
                  <w:divBdr>
                    <w:top w:val="none" w:sz="0" w:space="0" w:color="auto"/>
                    <w:left w:val="none" w:sz="0" w:space="0" w:color="auto"/>
                    <w:bottom w:val="none" w:sz="0" w:space="0" w:color="auto"/>
                    <w:right w:val="none" w:sz="0" w:space="0" w:color="auto"/>
                  </w:divBdr>
                  <w:divsChild>
                    <w:div w:id="1389835782">
                      <w:marLeft w:val="0"/>
                      <w:marRight w:val="0"/>
                      <w:marTop w:val="0"/>
                      <w:marBottom w:val="0"/>
                      <w:divBdr>
                        <w:top w:val="none" w:sz="0" w:space="0" w:color="auto"/>
                        <w:left w:val="none" w:sz="0" w:space="0" w:color="auto"/>
                        <w:bottom w:val="none" w:sz="0" w:space="0" w:color="auto"/>
                        <w:right w:val="none" w:sz="0" w:space="0" w:color="auto"/>
                      </w:divBdr>
                      <w:divsChild>
                        <w:div w:id="900792946">
                          <w:marLeft w:val="0"/>
                          <w:marRight w:val="0"/>
                          <w:marTop w:val="0"/>
                          <w:marBottom w:val="0"/>
                          <w:divBdr>
                            <w:top w:val="none" w:sz="0" w:space="0" w:color="auto"/>
                            <w:left w:val="none" w:sz="0" w:space="0" w:color="auto"/>
                            <w:bottom w:val="none" w:sz="0" w:space="0" w:color="auto"/>
                            <w:right w:val="none" w:sz="0" w:space="0" w:color="auto"/>
                          </w:divBdr>
                          <w:divsChild>
                            <w:div w:id="11822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981479">
      <w:bodyDiv w:val="1"/>
      <w:marLeft w:val="0"/>
      <w:marRight w:val="0"/>
      <w:marTop w:val="0"/>
      <w:marBottom w:val="0"/>
      <w:divBdr>
        <w:top w:val="none" w:sz="0" w:space="0" w:color="auto"/>
        <w:left w:val="none" w:sz="0" w:space="0" w:color="auto"/>
        <w:bottom w:val="none" w:sz="0" w:space="0" w:color="auto"/>
        <w:right w:val="none" w:sz="0" w:space="0" w:color="auto"/>
      </w:divBdr>
      <w:divsChild>
        <w:div w:id="1847207676">
          <w:marLeft w:val="0"/>
          <w:marRight w:val="0"/>
          <w:marTop w:val="0"/>
          <w:marBottom w:val="0"/>
          <w:divBdr>
            <w:top w:val="none" w:sz="0" w:space="0" w:color="auto"/>
            <w:left w:val="none" w:sz="0" w:space="0" w:color="auto"/>
            <w:bottom w:val="none" w:sz="0" w:space="0" w:color="auto"/>
            <w:right w:val="none" w:sz="0" w:space="0" w:color="auto"/>
          </w:divBdr>
          <w:divsChild>
            <w:div w:id="1015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452">
      <w:bodyDiv w:val="1"/>
      <w:marLeft w:val="0"/>
      <w:marRight w:val="0"/>
      <w:marTop w:val="0"/>
      <w:marBottom w:val="0"/>
      <w:divBdr>
        <w:top w:val="none" w:sz="0" w:space="0" w:color="auto"/>
        <w:left w:val="none" w:sz="0" w:space="0" w:color="auto"/>
        <w:bottom w:val="none" w:sz="0" w:space="0" w:color="auto"/>
        <w:right w:val="none" w:sz="0" w:space="0" w:color="auto"/>
      </w:divBdr>
      <w:divsChild>
        <w:div w:id="335040746">
          <w:marLeft w:val="0"/>
          <w:marRight w:val="0"/>
          <w:marTop w:val="0"/>
          <w:marBottom w:val="0"/>
          <w:divBdr>
            <w:top w:val="none" w:sz="0" w:space="0" w:color="auto"/>
            <w:left w:val="none" w:sz="0" w:space="0" w:color="auto"/>
            <w:bottom w:val="none" w:sz="0" w:space="0" w:color="auto"/>
            <w:right w:val="none" w:sz="0" w:space="0" w:color="auto"/>
          </w:divBdr>
        </w:div>
      </w:divsChild>
    </w:div>
    <w:div w:id="1028721836">
      <w:bodyDiv w:val="1"/>
      <w:marLeft w:val="0"/>
      <w:marRight w:val="0"/>
      <w:marTop w:val="0"/>
      <w:marBottom w:val="0"/>
      <w:divBdr>
        <w:top w:val="none" w:sz="0" w:space="0" w:color="auto"/>
        <w:left w:val="none" w:sz="0" w:space="0" w:color="auto"/>
        <w:bottom w:val="none" w:sz="0" w:space="0" w:color="auto"/>
        <w:right w:val="none" w:sz="0" w:space="0" w:color="auto"/>
      </w:divBdr>
    </w:div>
    <w:div w:id="1594050589">
      <w:bodyDiv w:val="1"/>
      <w:marLeft w:val="0"/>
      <w:marRight w:val="0"/>
      <w:marTop w:val="0"/>
      <w:marBottom w:val="0"/>
      <w:divBdr>
        <w:top w:val="none" w:sz="0" w:space="0" w:color="auto"/>
        <w:left w:val="none" w:sz="0" w:space="0" w:color="auto"/>
        <w:bottom w:val="none" w:sz="0" w:space="0" w:color="auto"/>
        <w:right w:val="none" w:sz="0" w:space="0" w:color="auto"/>
      </w:divBdr>
      <w:divsChild>
        <w:div w:id="1908566980">
          <w:marLeft w:val="0"/>
          <w:marRight w:val="0"/>
          <w:marTop w:val="0"/>
          <w:marBottom w:val="0"/>
          <w:divBdr>
            <w:top w:val="none" w:sz="0" w:space="0" w:color="auto"/>
            <w:left w:val="none" w:sz="0" w:space="0" w:color="auto"/>
            <w:bottom w:val="none" w:sz="0" w:space="0" w:color="auto"/>
            <w:right w:val="none" w:sz="0" w:space="0" w:color="auto"/>
          </w:divBdr>
          <w:divsChild>
            <w:div w:id="17782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038">
      <w:bodyDiv w:val="1"/>
      <w:marLeft w:val="0"/>
      <w:marRight w:val="0"/>
      <w:marTop w:val="0"/>
      <w:marBottom w:val="0"/>
      <w:divBdr>
        <w:top w:val="none" w:sz="0" w:space="0" w:color="auto"/>
        <w:left w:val="none" w:sz="0" w:space="0" w:color="auto"/>
        <w:bottom w:val="none" w:sz="0" w:space="0" w:color="auto"/>
        <w:right w:val="none" w:sz="0" w:space="0" w:color="auto"/>
      </w:divBdr>
    </w:div>
    <w:div w:id="1825509017">
      <w:bodyDiv w:val="1"/>
      <w:marLeft w:val="0"/>
      <w:marRight w:val="0"/>
      <w:marTop w:val="0"/>
      <w:marBottom w:val="0"/>
      <w:divBdr>
        <w:top w:val="none" w:sz="0" w:space="0" w:color="auto"/>
        <w:left w:val="none" w:sz="0" w:space="0" w:color="auto"/>
        <w:bottom w:val="none" w:sz="0" w:space="0" w:color="auto"/>
        <w:right w:val="none" w:sz="0" w:space="0" w:color="auto"/>
      </w:divBdr>
    </w:div>
    <w:div w:id="2016372271">
      <w:bodyDiv w:val="1"/>
      <w:marLeft w:val="0"/>
      <w:marRight w:val="0"/>
      <w:marTop w:val="0"/>
      <w:marBottom w:val="0"/>
      <w:divBdr>
        <w:top w:val="none" w:sz="0" w:space="0" w:color="auto"/>
        <w:left w:val="none" w:sz="0" w:space="0" w:color="auto"/>
        <w:bottom w:val="none" w:sz="0" w:space="0" w:color="auto"/>
        <w:right w:val="none" w:sz="0" w:space="0" w:color="auto"/>
      </w:divBdr>
      <w:divsChild>
        <w:div w:id="556236512">
          <w:marLeft w:val="0"/>
          <w:marRight w:val="0"/>
          <w:marTop w:val="0"/>
          <w:marBottom w:val="0"/>
          <w:divBdr>
            <w:top w:val="none" w:sz="0" w:space="0" w:color="auto"/>
            <w:left w:val="none" w:sz="0" w:space="0" w:color="auto"/>
            <w:bottom w:val="none" w:sz="0" w:space="0" w:color="auto"/>
            <w:right w:val="none" w:sz="0" w:space="0" w:color="auto"/>
          </w:divBdr>
          <w:divsChild>
            <w:div w:id="2757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eting_x0020_Date xmlns="0e510713-b033-4c51-8b85-505ac5a9a311">2020-05-31T14:00:00+00:00</Meeting_x0020_Date>
    <Year xmlns="0e510713-b033-4c51-8b85-505ac5a9a311">2020</Year>
    <Meeting_x0020_No xmlns="0e510713-b033-4c51-8b85-505ac5a9a311">3</Meeting_x0020_No>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CE41A84CF37E74580255070F2229113" ma:contentTypeVersion="5" ma:contentTypeDescription="Create a new document." ma:contentTypeScope="" ma:versionID="3e17a87200bf91521e02bdedc0150b7b">
  <xsd:schema xmlns:xsd="http://www.w3.org/2001/XMLSchema" xmlns:xs="http://www.w3.org/2001/XMLSchema" xmlns:p="http://schemas.microsoft.com/office/2006/metadata/properties" xmlns:ns2="0e510713-b033-4c51-8b85-505ac5a9a311" targetNamespace="http://schemas.microsoft.com/office/2006/metadata/properties" ma:root="true" ma:fieldsID="aef6d25f1f7f5535f5d328a79388ef59" ns2:_="">
    <xsd:import namespace="0e510713-b033-4c51-8b85-505ac5a9a311"/>
    <xsd:element name="properties">
      <xsd:complexType>
        <xsd:sequence>
          <xsd:element name="documentManagement">
            <xsd:complexType>
              <xsd:all>
                <xsd:element ref="ns2:Year"/>
                <xsd:element ref="ns2:Meeting_x0020_No"/>
                <xsd:element ref="ns2:Meeting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10713-b033-4c51-8b85-505ac5a9a311" elementFormDefault="qualified">
    <xsd:import namespace="http://schemas.microsoft.com/office/2006/documentManagement/types"/>
    <xsd:import namespace="http://schemas.microsoft.com/office/infopath/2007/PartnerControls"/>
    <xsd:element name="Year" ma:index="2" ma:displayName="Year" ma:format="Dropdown" ma:indexed="true" ma:internalName="Year">
      <xsd:simpleType>
        <xsd:union memberTypes="dms:Text">
          <xsd:simpleType>
            <xsd:restriction base="dms:Choice">
              <xsd:enumeration value="2018"/>
              <xsd:enumeration value="2017"/>
              <xsd:enumeration value="2016"/>
              <xsd:enumeration value="2015"/>
            </xsd:restriction>
          </xsd:simpleType>
        </xsd:union>
      </xsd:simpleType>
    </xsd:element>
    <xsd:element name="Meeting_x0020_No" ma:index="3" ma:displayName="Meeting No" ma:internalName="Meeting_x0020_No">
      <xsd:simpleType>
        <xsd:restriction base="dms:Text">
          <xsd:maxLength value="255"/>
        </xsd:restriction>
      </xsd:simpleType>
    </xsd:element>
    <xsd:element name="Meeting_x0020_Date" ma:index="4" ma:displayName="Meeting Date" ma:format="DateOnly" ma:internalName="Meeting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7BC85-079D-4054-9A06-CD77AC623256}">
  <ds:schemaRefs>
    <ds:schemaRef ds:uri="http://schemas.microsoft.com/sharepoint/v3/contenttype/forms"/>
  </ds:schemaRefs>
</ds:datastoreItem>
</file>

<file path=customXml/itemProps2.xml><?xml version="1.0" encoding="utf-8"?>
<ds:datastoreItem xmlns:ds="http://schemas.openxmlformats.org/officeDocument/2006/customXml" ds:itemID="{A7DF0C08-DBE9-4EBC-9367-D2F0A14AAC74}">
  <ds:schemaRefs>
    <ds:schemaRef ds:uri="http://schemas.microsoft.com/office/2006/metadata/properties"/>
    <ds:schemaRef ds:uri="http://schemas.microsoft.com/office/infopath/2007/PartnerControls"/>
    <ds:schemaRef ds:uri="0e510713-b033-4c51-8b85-505ac5a9a311"/>
  </ds:schemaRefs>
</ds:datastoreItem>
</file>

<file path=customXml/itemProps3.xml><?xml version="1.0" encoding="utf-8"?>
<ds:datastoreItem xmlns:ds="http://schemas.openxmlformats.org/officeDocument/2006/customXml" ds:itemID="{A0974CEA-0698-4328-9B7F-3F470593ED5D}">
  <ds:schemaRefs>
    <ds:schemaRef ds:uri="http://schemas.openxmlformats.org/officeDocument/2006/bibliography"/>
  </ds:schemaRefs>
</ds:datastoreItem>
</file>

<file path=customXml/itemProps4.xml><?xml version="1.0" encoding="utf-8"?>
<ds:datastoreItem xmlns:ds="http://schemas.openxmlformats.org/officeDocument/2006/customXml" ds:itemID="{BB4ACF9E-FBF4-4365-A7AC-DC57DFFF6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10713-b033-4c51-8b85-505ac5a9a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Deakin University</Company>
  <LinksUpToDate>false</LinksUpToDate>
  <CharactersWithSpaces>7324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Kachouie</dc:creator>
  <cp:keywords/>
  <dc:description/>
  <cp:lastModifiedBy>BA HUY HOANG LE</cp:lastModifiedBy>
  <cp:revision>166</cp:revision>
  <dcterms:created xsi:type="dcterms:W3CDTF">2022-04-08T09:10:00Z</dcterms:created>
  <dcterms:modified xsi:type="dcterms:W3CDTF">2025-08-08T04:14:00Z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0x0101007CE41A84CF37E74580255070F2229113</vt:lpwstr>
  </property>
</Properties>
</file>